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МІНІСТЕРСТВО ОСВІТИ І НАУКИ УКРАЇНИ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ОДЕСЬКИЙ НАЦІОНАЛЬНИЙ ПОЛІТЕХНІЧНИЙ УНІВЕРСИТЕТ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Кафедра психології та соціальної роботи</w:t>
      </w: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 xml:space="preserve">МЕТОДИЧНІ РЕКОМЕНДАЦІЇ ДО </w:t>
      </w:r>
      <w:r w:rsidR="00070531">
        <w:rPr>
          <w:b/>
          <w:sz w:val="28"/>
          <w:szCs w:val="28"/>
          <w:lang w:val="uk-UA"/>
        </w:rPr>
        <w:t>ІСПИТУ</w:t>
      </w: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з дисципліни</w:t>
      </w:r>
    </w:p>
    <w:p w:rsidR="00DF1C45" w:rsidRPr="00070531" w:rsidRDefault="00DF1C45" w:rsidP="00DF1C45">
      <w:pPr>
        <w:jc w:val="center"/>
        <w:rPr>
          <w:sz w:val="28"/>
          <w:szCs w:val="28"/>
          <w:lang w:val="uk-UA"/>
        </w:rPr>
      </w:pPr>
    </w:p>
    <w:p w:rsidR="00DF1C45" w:rsidRPr="002E2BFA" w:rsidRDefault="00DF1C45" w:rsidP="00DF1C45">
      <w:pPr>
        <w:jc w:val="center"/>
        <w:rPr>
          <w:b/>
          <w:bCs/>
          <w:sz w:val="28"/>
          <w:szCs w:val="28"/>
          <w:lang w:val="uk-UA"/>
        </w:rPr>
      </w:pPr>
      <w:r w:rsidRPr="002E2BFA">
        <w:rPr>
          <w:b/>
          <w:bCs/>
          <w:sz w:val="28"/>
          <w:szCs w:val="28"/>
          <w:lang w:val="uk-UA"/>
        </w:rPr>
        <w:t>"Анатомія та фізіологія центральної нервової системи і вищої нервової діяльності"</w:t>
      </w:r>
    </w:p>
    <w:p w:rsidR="004A2EDB" w:rsidRPr="002E2BFA" w:rsidRDefault="004A2EDB" w:rsidP="00DF1C45">
      <w:pPr>
        <w:spacing w:line="360" w:lineRule="auto"/>
        <w:jc w:val="center"/>
        <w:rPr>
          <w:b/>
          <w:i/>
          <w:sz w:val="28"/>
          <w:szCs w:val="28"/>
          <w:lang w:val="uk-UA"/>
        </w:rPr>
      </w:pPr>
    </w:p>
    <w:p w:rsidR="004A2EDB" w:rsidRPr="00070531" w:rsidRDefault="00DF1C45" w:rsidP="00DF1C45">
      <w:pPr>
        <w:spacing w:line="360" w:lineRule="auto"/>
        <w:ind w:left="1843"/>
        <w:jc w:val="center"/>
        <w:rPr>
          <w:b/>
          <w:sz w:val="28"/>
          <w:szCs w:val="28"/>
          <w:lang w:val="uk-UA"/>
        </w:rPr>
      </w:pPr>
      <w:r w:rsidRPr="00070531">
        <w:rPr>
          <w:b/>
          <w:sz w:val="28"/>
          <w:szCs w:val="28"/>
          <w:lang w:val="uk-UA"/>
        </w:rPr>
        <w:t xml:space="preserve"> </w:t>
      </w: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D40B5C" w:rsidRDefault="00D40B5C" w:rsidP="004A2EDB">
      <w:pPr>
        <w:jc w:val="center"/>
        <w:rPr>
          <w:b/>
          <w:sz w:val="28"/>
          <w:szCs w:val="28"/>
          <w:lang w:val="uk-UA"/>
        </w:rPr>
      </w:pPr>
    </w:p>
    <w:p w:rsidR="00D40B5C" w:rsidRPr="002E2BFA" w:rsidRDefault="00D40B5C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210A57" w:rsidRPr="002E2BFA" w:rsidRDefault="00210A57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rPr>
          <w:b/>
          <w:sz w:val="28"/>
          <w:szCs w:val="28"/>
          <w:lang w:val="uk-UA"/>
        </w:rPr>
      </w:pPr>
    </w:p>
    <w:p w:rsidR="004A2EDB" w:rsidRDefault="00DF1C45" w:rsidP="004A2EDB">
      <w:pPr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Оде</w:t>
      </w:r>
      <w:r w:rsidR="004A2EDB" w:rsidRPr="002E2BFA">
        <w:rPr>
          <w:b/>
          <w:sz w:val="28"/>
          <w:szCs w:val="28"/>
          <w:lang w:val="uk-UA"/>
        </w:rPr>
        <w:t>са ОНПУ – 201</w:t>
      </w:r>
      <w:r w:rsidR="00070531">
        <w:rPr>
          <w:b/>
          <w:sz w:val="28"/>
          <w:szCs w:val="28"/>
          <w:lang w:val="uk-UA"/>
        </w:rPr>
        <w:t>8</w:t>
      </w:r>
    </w:p>
    <w:p w:rsidR="005521FA" w:rsidRDefault="005521FA" w:rsidP="004A2EDB">
      <w:pPr>
        <w:jc w:val="center"/>
        <w:rPr>
          <w:b/>
          <w:sz w:val="28"/>
          <w:szCs w:val="28"/>
          <w:lang w:val="uk-UA"/>
        </w:rPr>
      </w:pPr>
    </w:p>
    <w:p w:rsidR="00210A57" w:rsidRPr="002E2BFA" w:rsidRDefault="00210A57" w:rsidP="004A2EDB">
      <w:pPr>
        <w:jc w:val="center"/>
        <w:rPr>
          <w:b/>
          <w:sz w:val="28"/>
          <w:szCs w:val="28"/>
          <w:lang w:val="uk-UA"/>
        </w:rPr>
      </w:pP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lastRenderedPageBreak/>
        <w:t>МІНІСТЕРСТВО ОСВІТИ І НАУКИ УКРАЇНИ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ОДЕСЬКИЙ НАЦІОНАЛЬНИЙ ПОЛІТЕХНІЧНИЙ УНІВЕРСИТЕТ</w:t>
      </w:r>
    </w:p>
    <w:p w:rsidR="00DF1C45" w:rsidRPr="002E2BFA" w:rsidRDefault="00DF1C45" w:rsidP="00DF1C45">
      <w:pPr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Кафедра психології та соціальної роботи</w:t>
      </w: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DF1C45" w:rsidRPr="002E2BFA" w:rsidRDefault="00DF1C45" w:rsidP="00DF1C45">
      <w:pPr>
        <w:jc w:val="center"/>
        <w:rPr>
          <w:sz w:val="28"/>
          <w:szCs w:val="28"/>
        </w:rPr>
      </w:pPr>
    </w:p>
    <w:p w:rsidR="005521FA" w:rsidRPr="002E2BFA" w:rsidRDefault="00DF1C45" w:rsidP="005521FA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 xml:space="preserve">МЕТОДИЧНІ РЕКОМЕНДАЦІЇ ДО </w:t>
      </w:r>
      <w:r w:rsidR="00070531">
        <w:rPr>
          <w:b/>
          <w:sz w:val="28"/>
          <w:szCs w:val="28"/>
          <w:lang w:val="uk-UA"/>
        </w:rPr>
        <w:t>ІСПИТУ</w:t>
      </w:r>
    </w:p>
    <w:p w:rsidR="00DF1C45" w:rsidRPr="002E2BFA" w:rsidRDefault="00DF1C45" w:rsidP="00DF1C45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E2BFA">
        <w:rPr>
          <w:b/>
          <w:sz w:val="28"/>
          <w:szCs w:val="28"/>
          <w:lang w:val="uk-UA"/>
        </w:rPr>
        <w:t>з дисципліни</w:t>
      </w:r>
    </w:p>
    <w:p w:rsidR="00DF1C45" w:rsidRPr="00070531" w:rsidRDefault="00DF1C45" w:rsidP="00DF1C45">
      <w:pPr>
        <w:jc w:val="center"/>
        <w:rPr>
          <w:sz w:val="28"/>
          <w:szCs w:val="28"/>
          <w:lang w:val="uk-UA"/>
        </w:rPr>
      </w:pPr>
    </w:p>
    <w:p w:rsidR="00DF1C45" w:rsidRPr="002E2BFA" w:rsidRDefault="00DF1C45" w:rsidP="00DF1C45">
      <w:pPr>
        <w:jc w:val="center"/>
        <w:rPr>
          <w:b/>
          <w:bCs/>
          <w:sz w:val="28"/>
          <w:szCs w:val="28"/>
          <w:lang w:val="uk-UA"/>
        </w:rPr>
      </w:pPr>
      <w:r w:rsidRPr="002E2BFA">
        <w:rPr>
          <w:b/>
          <w:bCs/>
          <w:sz w:val="28"/>
          <w:szCs w:val="28"/>
          <w:lang w:val="uk-UA"/>
        </w:rPr>
        <w:t>"Анатомія та фізіологія центральної нервової системи і вищої нервової діяльності"</w:t>
      </w:r>
    </w:p>
    <w:p w:rsidR="004A2EDB" w:rsidRPr="002E2BFA" w:rsidRDefault="004A2EDB" w:rsidP="004A2EDB">
      <w:pPr>
        <w:jc w:val="center"/>
        <w:rPr>
          <w:sz w:val="28"/>
          <w:szCs w:val="28"/>
        </w:rPr>
      </w:pPr>
      <w:r w:rsidRPr="002E2BFA">
        <w:rPr>
          <w:sz w:val="28"/>
          <w:szCs w:val="28"/>
          <w:lang w:val="uk-UA"/>
        </w:rPr>
        <w:t xml:space="preserve">для студентів спеціальності </w:t>
      </w:r>
      <w:r w:rsidR="00DF1C45" w:rsidRPr="002E2BFA">
        <w:rPr>
          <w:sz w:val="28"/>
          <w:szCs w:val="28"/>
          <w:lang w:val="uk-UA"/>
        </w:rPr>
        <w:t>053</w:t>
      </w:r>
      <w:r w:rsidRPr="002E2BFA">
        <w:rPr>
          <w:sz w:val="28"/>
          <w:szCs w:val="28"/>
        </w:rPr>
        <w:t xml:space="preserve"> «</w:t>
      </w:r>
      <w:r w:rsidR="00DF1C45" w:rsidRPr="002E2BFA">
        <w:rPr>
          <w:sz w:val="28"/>
          <w:szCs w:val="28"/>
          <w:lang w:val="uk-UA"/>
        </w:rPr>
        <w:t>Психологія</w:t>
      </w:r>
      <w:r w:rsidRPr="002E2BFA">
        <w:rPr>
          <w:sz w:val="28"/>
          <w:szCs w:val="28"/>
        </w:rPr>
        <w:t>»</w:t>
      </w:r>
    </w:p>
    <w:p w:rsidR="004A2EDB" w:rsidRPr="002E2BFA" w:rsidRDefault="00DF1C45" w:rsidP="004A2EDB">
      <w:pPr>
        <w:jc w:val="center"/>
        <w:outlineLvl w:val="0"/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>очної</w:t>
      </w:r>
      <w:r w:rsidR="004A2EDB" w:rsidRPr="002E2BFA">
        <w:rPr>
          <w:sz w:val="28"/>
          <w:szCs w:val="28"/>
          <w:lang w:val="uk-UA"/>
        </w:rPr>
        <w:t xml:space="preserve"> форм</w:t>
      </w:r>
      <w:r w:rsidRPr="002E2BFA">
        <w:rPr>
          <w:sz w:val="28"/>
          <w:szCs w:val="28"/>
          <w:lang w:val="uk-UA"/>
        </w:rPr>
        <w:t>и</w:t>
      </w:r>
      <w:r w:rsidR="004A2EDB" w:rsidRPr="002E2BFA">
        <w:rPr>
          <w:sz w:val="28"/>
          <w:szCs w:val="28"/>
          <w:lang w:val="uk-UA"/>
        </w:rPr>
        <w:t xml:space="preserve"> навчання</w:t>
      </w:r>
    </w:p>
    <w:p w:rsidR="004A2EDB" w:rsidRPr="002E2BFA" w:rsidRDefault="004A2EDB" w:rsidP="004A2EDB">
      <w:pPr>
        <w:jc w:val="center"/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jc w:val="center"/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outlineLvl w:val="0"/>
        <w:rPr>
          <w:sz w:val="28"/>
          <w:szCs w:val="28"/>
          <w:lang w:val="uk-UA"/>
        </w:rPr>
      </w:pPr>
    </w:p>
    <w:p w:rsidR="004A2EDB" w:rsidRPr="002E2BFA" w:rsidRDefault="004A2EDB" w:rsidP="004A2EDB">
      <w:pPr>
        <w:jc w:val="right"/>
        <w:rPr>
          <w:sz w:val="28"/>
          <w:szCs w:val="28"/>
          <w:lang w:val="uk-UA"/>
        </w:rPr>
      </w:pPr>
    </w:p>
    <w:p w:rsidR="004A2EDB" w:rsidRPr="002E2BFA" w:rsidRDefault="004A2EDB" w:rsidP="004A2EDB">
      <w:pPr>
        <w:jc w:val="both"/>
        <w:rPr>
          <w:sz w:val="28"/>
          <w:szCs w:val="28"/>
          <w:lang w:val="uk-UA"/>
        </w:rPr>
      </w:pPr>
    </w:p>
    <w:p w:rsidR="00D96E37" w:rsidRDefault="00D96E37" w:rsidP="00D96E37">
      <w:pPr>
        <w:rPr>
          <w:lang w:val="uk-UA"/>
        </w:rPr>
      </w:pPr>
      <w:r w:rsidRPr="00D96E37">
        <w:rPr>
          <w:lang w:val="uk-UA"/>
        </w:rPr>
        <w:t xml:space="preserve">Затверджено на засіданні </w:t>
      </w:r>
    </w:p>
    <w:p w:rsidR="00D96E37" w:rsidRPr="00D96E37" w:rsidRDefault="00D96E37" w:rsidP="00D96E37">
      <w:pPr>
        <w:rPr>
          <w:lang w:val="uk-UA"/>
        </w:rPr>
      </w:pPr>
      <w:r w:rsidRPr="00D96E37">
        <w:rPr>
          <w:lang w:val="uk-UA"/>
        </w:rPr>
        <w:t xml:space="preserve">кафедри психології та соціальної роботи </w:t>
      </w:r>
    </w:p>
    <w:p w:rsidR="004A2EDB" w:rsidRPr="002E2BFA" w:rsidRDefault="00D96E37" w:rsidP="00D96E37">
      <w:pPr>
        <w:rPr>
          <w:sz w:val="28"/>
          <w:szCs w:val="28"/>
          <w:lang w:val="uk-UA"/>
        </w:rPr>
      </w:pPr>
      <w:r w:rsidRPr="00D96E37">
        <w:rPr>
          <w:lang w:val="uk-UA"/>
        </w:rPr>
        <w:t>Протокол №1 від 28 серпня 201</w:t>
      </w:r>
      <w:r w:rsidR="00070531">
        <w:rPr>
          <w:lang w:val="uk-UA"/>
        </w:rPr>
        <w:t>8</w:t>
      </w:r>
      <w:r w:rsidRPr="00D96E37">
        <w:rPr>
          <w:lang w:val="uk-UA"/>
        </w:rPr>
        <w:t xml:space="preserve"> року</w:t>
      </w: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rPr>
          <w:sz w:val="28"/>
          <w:szCs w:val="28"/>
        </w:rPr>
      </w:pPr>
    </w:p>
    <w:p w:rsidR="004A2EDB" w:rsidRPr="002E2BFA" w:rsidRDefault="004A2EDB" w:rsidP="004A2EDB">
      <w:pPr>
        <w:rPr>
          <w:sz w:val="28"/>
          <w:szCs w:val="28"/>
        </w:rPr>
      </w:pPr>
    </w:p>
    <w:p w:rsidR="004A2EDB" w:rsidRPr="002E2BFA" w:rsidRDefault="004A2EDB" w:rsidP="004A2EDB">
      <w:pPr>
        <w:rPr>
          <w:sz w:val="28"/>
          <w:szCs w:val="28"/>
        </w:rPr>
      </w:pPr>
    </w:p>
    <w:p w:rsidR="004A2EDB" w:rsidRPr="002E2BFA" w:rsidRDefault="004A2EDB" w:rsidP="004A2EDB">
      <w:pPr>
        <w:rPr>
          <w:sz w:val="28"/>
          <w:szCs w:val="28"/>
          <w:lang w:val="uk-UA"/>
        </w:rPr>
      </w:pPr>
    </w:p>
    <w:p w:rsidR="004A2EDB" w:rsidRPr="002E2BFA" w:rsidRDefault="004A2EDB" w:rsidP="004A2EDB">
      <w:pPr>
        <w:tabs>
          <w:tab w:val="left" w:pos="3660"/>
        </w:tabs>
        <w:rPr>
          <w:sz w:val="28"/>
          <w:szCs w:val="28"/>
          <w:lang w:val="uk-UA"/>
        </w:rPr>
      </w:pPr>
      <w:r w:rsidRPr="002E2BFA">
        <w:rPr>
          <w:sz w:val="28"/>
          <w:szCs w:val="28"/>
          <w:lang w:val="uk-UA"/>
        </w:rPr>
        <w:tab/>
        <w:t xml:space="preserve">Одеса ОНПУ – </w:t>
      </w:r>
      <w:r w:rsidR="00070531">
        <w:rPr>
          <w:sz w:val="28"/>
          <w:szCs w:val="28"/>
          <w:lang w:val="uk-UA"/>
        </w:rPr>
        <w:t>2018</w:t>
      </w:r>
    </w:p>
    <w:p w:rsidR="004A2EDB" w:rsidRPr="002E2BFA" w:rsidRDefault="004A2EDB" w:rsidP="00B836DF">
      <w:pPr>
        <w:spacing w:line="360" w:lineRule="auto"/>
        <w:jc w:val="center"/>
        <w:rPr>
          <w:sz w:val="28"/>
          <w:szCs w:val="28"/>
          <w:lang w:val="uk-UA"/>
        </w:rPr>
      </w:pPr>
      <w:r w:rsidRPr="002E2BFA">
        <w:rPr>
          <w:sz w:val="28"/>
          <w:szCs w:val="28"/>
        </w:rPr>
        <w:br w:type="page"/>
      </w:r>
    </w:p>
    <w:p w:rsidR="004A2EDB" w:rsidRPr="002E2BFA" w:rsidRDefault="002557FF" w:rsidP="004A2EDB">
      <w:pPr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2E2BFA">
        <w:rPr>
          <w:b/>
          <w:bCs/>
          <w:sz w:val="28"/>
          <w:szCs w:val="28"/>
          <w:lang w:val="uk-UA"/>
        </w:rPr>
        <w:lastRenderedPageBreak/>
        <w:t xml:space="preserve">ВИМОГИ ДО </w:t>
      </w:r>
      <w:r w:rsidRPr="002557FF">
        <w:rPr>
          <w:b/>
          <w:bCs/>
          <w:sz w:val="28"/>
          <w:lang w:val="uk-UA"/>
        </w:rPr>
        <w:t>ОЦІНЮВАННЯ ЗНАНЬ СТУДЕНТІВ</w:t>
      </w:r>
    </w:p>
    <w:p w:rsidR="002557FF" w:rsidRDefault="002557FF" w:rsidP="002557FF">
      <w:pPr>
        <w:widowControl w:val="0"/>
        <w:shd w:val="clear" w:color="auto" w:fill="FFFFFF"/>
        <w:autoSpaceDE w:val="0"/>
        <w:spacing w:line="276" w:lineRule="auto"/>
        <w:ind w:firstLine="720"/>
        <w:jc w:val="both"/>
        <w:rPr>
          <w:bCs/>
          <w:lang w:val="uk-UA"/>
        </w:rPr>
      </w:pPr>
      <w:r w:rsidRPr="00DC5BC3">
        <w:rPr>
          <w:bCs/>
          <w:lang w:val="uk-UA"/>
        </w:rPr>
        <w:t xml:space="preserve">Оцінювання знань студентів виконується у відповідності до Наказу </w:t>
      </w:r>
      <w:proofErr w:type="spellStart"/>
      <w:r w:rsidRPr="00DC5BC3">
        <w:rPr>
          <w:bCs/>
          <w:lang w:val="uk-UA"/>
        </w:rPr>
        <w:t>„Про</w:t>
      </w:r>
      <w:proofErr w:type="spellEnd"/>
      <w:r w:rsidRPr="00DC5BC3">
        <w:rPr>
          <w:bCs/>
          <w:lang w:val="uk-UA"/>
        </w:rPr>
        <w:t xml:space="preserve"> організацію навчального процесу ” ОНПУ та Додатків до нього. На вивчення дисципліни за навчальним планом виділено 7 кредитів. </w:t>
      </w:r>
    </w:p>
    <w:p w:rsidR="002557FF" w:rsidRPr="00DC5BC3" w:rsidRDefault="002557FF" w:rsidP="002557FF">
      <w:pPr>
        <w:widowControl w:val="0"/>
        <w:shd w:val="clear" w:color="auto" w:fill="FFFFFF"/>
        <w:autoSpaceDE w:val="0"/>
        <w:spacing w:line="276" w:lineRule="auto"/>
        <w:ind w:firstLine="720"/>
        <w:jc w:val="both"/>
        <w:rPr>
          <w:rFonts w:eastAsia="Calibri"/>
          <w:lang w:val="uk-UA" w:eastAsia="en-US"/>
        </w:rPr>
      </w:pPr>
      <w:r w:rsidRPr="00DC5BC3">
        <w:rPr>
          <w:bCs/>
          <w:lang w:val="uk-UA"/>
        </w:rPr>
        <w:t xml:space="preserve">Вимоги до компетентностей, знань та умінь визначаються галузевими стандартами вищої освіти України для </w:t>
      </w:r>
      <w:r>
        <w:rPr>
          <w:bCs/>
          <w:lang w:val="uk-UA"/>
        </w:rPr>
        <w:t xml:space="preserve">галузі 05 – «Соціальні та поведінкові науки» </w:t>
      </w:r>
      <w:r w:rsidRPr="00DC5BC3">
        <w:rPr>
          <w:bCs/>
          <w:lang w:val="uk-UA"/>
        </w:rPr>
        <w:t xml:space="preserve">спеціальності </w:t>
      </w:r>
      <w:r>
        <w:rPr>
          <w:bCs/>
          <w:lang w:val="uk-UA"/>
        </w:rPr>
        <w:t>0</w:t>
      </w:r>
      <w:r w:rsidRPr="00DC5BC3">
        <w:rPr>
          <w:bCs/>
          <w:lang w:val="uk-UA"/>
        </w:rPr>
        <w:t xml:space="preserve">53 – «Психологія» </w:t>
      </w:r>
      <w:r w:rsidRPr="00DC5BC3">
        <w:rPr>
          <w:rFonts w:eastAsia="Calibri"/>
          <w:lang w:val="uk-UA" w:eastAsia="en-US"/>
        </w:rPr>
        <w:t>за першим (бакалаврським) рівнем вищої освіти.</w:t>
      </w:r>
    </w:p>
    <w:p w:rsidR="002557FF" w:rsidRPr="00DC5BC3" w:rsidRDefault="002557FF" w:rsidP="002557FF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val="uk-UA" w:eastAsia="en-US"/>
        </w:rPr>
      </w:pPr>
      <w:r w:rsidRPr="00DC5BC3">
        <w:rPr>
          <w:rFonts w:eastAsia="Calibri"/>
          <w:lang w:val="uk-UA" w:eastAsia="en-US"/>
        </w:rPr>
        <w:tab/>
        <w:t xml:space="preserve">В результаті вивчення дисципліни студент повинен отримати наступні </w:t>
      </w:r>
      <w:r w:rsidRPr="00DC5BC3">
        <w:rPr>
          <w:rFonts w:eastAsia="Calibri"/>
          <w:u w:val="single"/>
          <w:lang w:val="uk-UA" w:eastAsia="en-US"/>
        </w:rPr>
        <w:t>загальні компетентності та результати навчання</w:t>
      </w:r>
      <w:r w:rsidRPr="00DC5BC3">
        <w:rPr>
          <w:rFonts w:eastAsia="Calibri"/>
          <w:lang w:val="uk-UA" w:eastAsia="en-US"/>
        </w:rPr>
        <w:t>:</w:t>
      </w:r>
    </w:p>
    <w:p w:rsidR="002557FF" w:rsidRPr="00DC5BC3" w:rsidRDefault="002557FF" w:rsidP="002557FF">
      <w:pPr>
        <w:spacing w:line="276" w:lineRule="auto"/>
        <w:jc w:val="both"/>
        <w:rPr>
          <w:lang w:val="uk-UA"/>
        </w:rPr>
      </w:pPr>
      <w:r w:rsidRPr="00DC5BC3">
        <w:rPr>
          <w:lang w:val="uk-UA"/>
        </w:rPr>
        <w:tab/>
        <w:t xml:space="preserve">ЗК8. </w:t>
      </w:r>
      <w:r w:rsidRPr="00DC5BC3">
        <w:rPr>
          <w:kern w:val="1"/>
          <w:lang w:val="uk-UA" w:eastAsia="uk-UA"/>
        </w:rPr>
        <w:t>Знання та розуміння предметної області та професійної діяльності.</w:t>
      </w:r>
      <w:r w:rsidRPr="00DC5BC3">
        <w:rPr>
          <w:lang w:val="uk-UA"/>
        </w:rPr>
        <w:t xml:space="preserve"> </w:t>
      </w:r>
    </w:p>
    <w:p w:rsidR="002557FF" w:rsidRPr="00DC5BC3" w:rsidRDefault="002557FF" w:rsidP="002557FF">
      <w:pPr>
        <w:pStyle w:val="a5"/>
        <w:tabs>
          <w:tab w:val="left" w:pos="459"/>
        </w:tabs>
        <w:adjustRightInd w:val="0"/>
        <w:spacing w:line="276" w:lineRule="auto"/>
        <w:ind w:left="0"/>
        <w:jc w:val="both"/>
        <w:rPr>
          <w:lang w:val="uk-UA"/>
        </w:rPr>
      </w:pP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  <w:t xml:space="preserve">РН1. </w:t>
      </w:r>
      <w:r w:rsidRPr="00DC5BC3">
        <w:rPr>
          <w:lang w:val="uk-UA"/>
        </w:rPr>
        <w:t xml:space="preserve">Визначати, аналізувати та пояснювати психічні явища. </w:t>
      </w:r>
    </w:p>
    <w:p w:rsidR="002557FF" w:rsidRPr="00DC5BC3" w:rsidRDefault="002557FF" w:rsidP="002557FF">
      <w:pPr>
        <w:pStyle w:val="a5"/>
        <w:tabs>
          <w:tab w:val="left" w:pos="459"/>
        </w:tabs>
        <w:adjustRightInd w:val="0"/>
        <w:spacing w:line="276" w:lineRule="auto"/>
        <w:ind w:left="0"/>
        <w:jc w:val="both"/>
        <w:rPr>
          <w:lang w:val="uk-UA"/>
        </w:rPr>
      </w:pP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  <w:t xml:space="preserve">РН7. </w:t>
      </w:r>
      <w:r w:rsidRPr="00DC5BC3">
        <w:rPr>
          <w:lang w:val="uk-UA"/>
        </w:rPr>
        <w:t>Формулювати думку логічно, доступно, дискутувати при виконанні навчально-професійних завдань.</w:t>
      </w:r>
    </w:p>
    <w:p w:rsidR="002557FF" w:rsidRPr="00DC5BC3" w:rsidRDefault="002557FF" w:rsidP="002557FF">
      <w:pPr>
        <w:pStyle w:val="a5"/>
        <w:tabs>
          <w:tab w:val="left" w:pos="459"/>
        </w:tabs>
        <w:adjustRightInd w:val="0"/>
        <w:spacing w:line="276" w:lineRule="auto"/>
        <w:ind w:left="0"/>
        <w:jc w:val="both"/>
        <w:rPr>
          <w:lang w:val="uk-UA"/>
        </w:rPr>
      </w:pP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  <w:t xml:space="preserve">РН14. </w:t>
      </w:r>
      <w:r w:rsidRPr="00DC5BC3">
        <w:rPr>
          <w:lang w:val="uk-UA"/>
        </w:rPr>
        <w:t>Визначати психологічні та соціально-психологічні проблеми та пропонувати шляхи їх розв’язання.</w:t>
      </w:r>
    </w:p>
    <w:p w:rsidR="002557FF" w:rsidRPr="00DC5BC3" w:rsidRDefault="002557FF" w:rsidP="002557FF">
      <w:pPr>
        <w:pStyle w:val="a5"/>
        <w:tabs>
          <w:tab w:val="left" w:pos="459"/>
        </w:tabs>
        <w:adjustRightInd w:val="0"/>
        <w:spacing w:line="276" w:lineRule="auto"/>
        <w:ind w:left="0"/>
        <w:jc w:val="both"/>
        <w:rPr>
          <w:lang w:val="uk-UA" w:eastAsia="uk-UA"/>
        </w:rPr>
      </w:pP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  <w:t xml:space="preserve">РН19. </w:t>
      </w:r>
      <w:r w:rsidRPr="00DC5BC3">
        <w:rPr>
          <w:lang w:val="uk-UA"/>
        </w:rPr>
        <w:t>Знати методи соціальної терапії.</w:t>
      </w:r>
    </w:p>
    <w:p w:rsidR="002557FF" w:rsidRPr="00DC5BC3" w:rsidRDefault="002557FF" w:rsidP="002557FF">
      <w:pPr>
        <w:pStyle w:val="a5"/>
        <w:tabs>
          <w:tab w:val="left" w:pos="318"/>
        </w:tabs>
        <w:spacing w:line="276" w:lineRule="auto"/>
        <w:ind w:left="0"/>
        <w:jc w:val="both"/>
        <w:rPr>
          <w:lang w:val="uk-UA" w:eastAsia="uk-UA"/>
        </w:rPr>
      </w:pPr>
      <w:r w:rsidRPr="00DC5BC3">
        <w:rPr>
          <w:lang w:val="uk-UA"/>
        </w:rPr>
        <w:tab/>
      </w:r>
      <w:r w:rsidRPr="00DC5BC3">
        <w:rPr>
          <w:lang w:val="uk-UA"/>
        </w:rPr>
        <w:tab/>
      </w:r>
      <w:r w:rsidRPr="00DC5BC3">
        <w:rPr>
          <w:lang w:val="uk-UA"/>
        </w:rPr>
        <w:tab/>
        <w:t>РН24. Демонструвати знання та розуміння вікових особливостей особистості.</w:t>
      </w:r>
    </w:p>
    <w:p w:rsidR="002557FF" w:rsidRPr="00DC5BC3" w:rsidRDefault="002557FF" w:rsidP="002557FF">
      <w:pPr>
        <w:pStyle w:val="a5"/>
        <w:tabs>
          <w:tab w:val="left" w:pos="459"/>
        </w:tabs>
        <w:spacing w:line="276" w:lineRule="auto"/>
        <w:ind w:left="0"/>
        <w:jc w:val="both"/>
        <w:rPr>
          <w:spacing w:val="-8"/>
          <w:lang w:val="uk-UA" w:eastAsia="uk-UA"/>
        </w:rPr>
      </w:pPr>
      <w:r w:rsidRPr="00DC5BC3">
        <w:rPr>
          <w:lang w:val="uk-UA"/>
        </w:rPr>
        <w:tab/>
      </w:r>
      <w:r w:rsidRPr="00DC5BC3">
        <w:rPr>
          <w:lang w:val="uk-UA"/>
        </w:rPr>
        <w:tab/>
      </w:r>
      <w:r w:rsidRPr="00DC5BC3">
        <w:rPr>
          <w:lang w:val="uk-UA"/>
        </w:rPr>
        <w:tab/>
        <w:t xml:space="preserve">РН25. Визначати норму та патологію психічного і соціального функціонування індивіда, аналізувати причини їх виникнення. </w:t>
      </w:r>
    </w:p>
    <w:p w:rsidR="002557FF" w:rsidRPr="00DC5BC3" w:rsidRDefault="002557FF" w:rsidP="002557FF">
      <w:pPr>
        <w:autoSpaceDE w:val="0"/>
        <w:autoSpaceDN w:val="0"/>
        <w:adjustRightInd w:val="0"/>
        <w:spacing w:line="276" w:lineRule="auto"/>
        <w:jc w:val="both"/>
        <w:rPr>
          <w:kern w:val="1"/>
          <w:lang w:val="uk-UA" w:eastAsia="uk-UA"/>
        </w:rPr>
      </w:pPr>
      <w:r w:rsidRPr="00DC5BC3">
        <w:rPr>
          <w:lang w:val="uk-UA"/>
        </w:rPr>
        <w:tab/>
        <w:t>ЗК</w:t>
      </w:r>
      <w:r w:rsidRPr="00DC5BC3">
        <w:rPr>
          <w:kern w:val="1"/>
          <w:lang w:val="uk-UA" w:eastAsia="uk-UA"/>
        </w:rPr>
        <w:t>9. Здатність до абстрактного мислення, аналізу та синтезу.</w:t>
      </w:r>
    </w:p>
    <w:p w:rsidR="002557FF" w:rsidRPr="00DC5BC3" w:rsidRDefault="002557FF" w:rsidP="002557FF">
      <w:pPr>
        <w:pStyle w:val="a5"/>
        <w:tabs>
          <w:tab w:val="left" w:pos="459"/>
        </w:tabs>
        <w:adjustRightInd w:val="0"/>
        <w:spacing w:line="276" w:lineRule="auto"/>
        <w:ind w:left="0"/>
        <w:jc w:val="both"/>
        <w:rPr>
          <w:lang w:val="uk-UA"/>
        </w:rPr>
      </w:pP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  <w:t xml:space="preserve">РН4. </w:t>
      </w:r>
      <w:r w:rsidRPr="00DC5BC3">
        <w:rPr>
          <w:lang w:val="uk-UA"/>
        </w:rPr>
        <w:t>Здійснювати реферування наукових джерел, робити самостійні висновки.</w:t>
      </w:r>
    </w:p>
    <w:p w:rsidR="002557FF" w:rsidRPr="00DC5BC3" w:rsidRDefault="002557FF" w:rsidP="002557FF">
      <w:pPr>
        <w:pStyle w:val="a5"/>
        <w:tabs>
          <w:tab w:val="left" w:pos="318"/>
        </w:tabs>
        <w:spacing w:line="276" w:lineRule="auto"/>
        <w:ind w:left="0"/>
        <w:jc w:val="both"/>
        <w:rPr>
          <w:lang w:val="uk-UA" w:eastAsia="uk-UA"/>
        </w:rPr>
      </w:pP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  <w:t xml:space="preserve">РН17. </w:t>
      </w:r>
      <w:r w:rsidRPr="00DC5BC3">
        <w:rPr>
          <w:kern w:val="1"/>
          <w:lang w:val="uk-UA" w:eastAsia="uk-UA"/>
        </w:rPr>
        <w:t>Вміти</w:t>
      </w:r>
      <w:r w:rsidRPr="00DC5BC3">
        <w:rPr>
          <w:lang w:val="uk-UA"/>
        </w:rPr>
        <w:t xml:space="preserve"> здійснювати аналіз групових процесів.</w:t>
      </w:r>
    </w:p>
    <w:p w:rsidR="002557FF" w:rsidRPr="00DC5BC3" w:rsidRDefault="002557FF" w:rsidP="002557FF">
      <w:pPr>
        <w:pStyle w:val="a5"/>
        <w:tabs>
          <w:tab w:val="left" w:pos="318"/>
        </w:tabs>
        <w:spacing w:line="276" w:lineRule="auto"/>
        <w:ind w:left="0"/>
        <w:jc w:val="both"/>
        <w:rPr>
          <w:lang w:val="uk-UA"/>
        </w:rPr>
      </w:pP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  <w:t xml:space="preserve">РН18. </w:t>
      </w:r>
      <w:r w:rsidRPr="00DC5BC3">
        <w:rPr>
          <w:kern w:val="1"/>
          <w:lang w:val="uk-UA" w:eastAsia="uk-UA"/>
        </w:rPr>
        <w:t>Вміти</w:t>
      </w:r>
      <w:r w:rsidRPr="00DC5BC3">
        <w:rPr>
          <w:lang w:val="uk-UA"/>
        </w:rPr>
        <w:t xml:space="preserve"> здійснювати аналіз соціально-психологічних проблем особистості.</w:t>
      </w:r>
    </w:p>
    <w:p w:rsidR="002557FF" w:rsidRPr="00DC5BC3" w:rsidRDefault="002557FF" w:rsidP="002557FF">
      <w:pPr>
        <w:spacing w:line="276" w:lineRule="auto"/>
        <w:rPr>
          <w:lang w:val="uk-UA"/>
        </w:rPr>
      </w:pPr>
      <w:r w:rsidRPr="00DC5BC3">
        <w:rPr>
          <w:lang w:val="uk-UA" w:eastAsia="uk-UA"/>
        </w:rPr>
        <w:tab/>
      </w:r>
      <w:r w:rsidRPr="00DC5BC3">
        <w:rPr>
          <w:lang w:val="uk-UA" w:eastAsia="uk-UA"/>
        </w:rPr>
        <w:tab/>
        <w:t xml:space="preserve">РН20. </w:t>
      </w:r>
      <w:r w:rsidRPr="00DC5BC3">
        <w:rPr>
          <w:lang w:val="uk-UA"/>
        </w:rPr>
        <w:t>Критично оцінювати результати психологічних і соціально-психологічних досліджень, формулювати аргументовані висновки.</w:t>
      </w:r>
    </w:p>
    <w:p w:rsidR="002557FF" w:rsidRPr="00DC5BC3" w:rsidRDefault="002557FF" w:rsidP="002557FF">
      <w:pPr>
        <w:spacing w:line="276" w:lineRule="auto"/>
        <w:rPr>
          <w:rFonts w:cs="Calibri"/>
          <w:lang w:val="uk-UA"/>
        </w:rPr>
      </w:pPr>
      <w:r w:rsidRPr="00DC5BC3">
        <w:rPr>
          <w:lang w:val="uk-UA"/>
        </w:rPr>
        <w:tab/>
      </w:r>
      <w:r w:rsidRPr="00DC5BC3">
        <w:rPr>
          <w:rFonts w:eastAsia="Calibri"/>
          <w:lang w:val="uk-UA" w:eastAsia="en-US"/>
        </w:rPr>
        <w:t xml:space="preserve">В результаті вивчення дисципліни студент повинен </w:t>
      </w:r>
      <w:r w:rsidRPr="00DC5BC3">
        <w:rPr>
          <w:rFonts w:eastAsia="Calibri"/>
          <w:b/>
          <w:lang w:val="uk-UA" w:eastAsia="en-US"/>
        </w:rPr>
        <w:t>знати</w:t>
      </w:r>
      <w:r w:rsidRPr="00DC5BC3">
        <w:rPr>
          <w:rFonts w:eastAsia="Calibri"/>
          <w:lang w:val="uk-UA" w:eastAsia="en-US"/>
        </w:rPr>
        <w:t>:</w:t>
      </w:r>
    </w:p>
    <w:p w:rsidR="002557FF" w:rsidRPr="00DC5BC3" w:rsidRDefault="002557FF" w:rsidP="002557FF">
      <w:pPr>
        <w:pStyle w:val="a5"/>
        <w:widowControl w:val="0"/>
        <w:numPr>
          <w:ilvl w:val="0"/>
          <w:numId w:val="22"/>
        </w:numPr>
        <w:shd w:val="clear" w:color="auto" w:fill="FFFFFF"/>
        <w:autoSpaceDE w:val="0"/>
        <w:spacing w:line="276" w:lineRule="auto"/>
        <w:ind w:left="1276" w:hanging="283"/>
        <w:jc w:val="both"/>
        <w:rPr>
          <w:rFonts w:cs="Times New Roman"/>
          <w:lang w:val="uk-UA"/>
        </w:rPr>
      </w:pPr>
      <w:r w:rsidRPr="00DC5BC3">
        <w:rPr>
          <w:rFonts w:cs="Times New Roman"/>
          <w:lang w:val="uk-UA"/>
        </w:rPr>
        <w:t>основи про будову і функції нервової системи</w:t>
      </w:r>
      <w:r w:rsidRPr="00DC5BC3">
        <w:rPr>
          <w:bCs/>
          <w:lang w:val="uk-UA"/>
        </w:rPr>
        <w:t>;</w:t>
      </w:r>
    </w:p>
    <w:p w:rsidR="002557FF" w:rsidRPr="00DC5BC3" w:rsidRDefault="002557FF" w:rsidP="002557FF">
      <w:pPr>
        <w:pStyle w:val="a5"/>
        <w:widowControl w:val="0"/>
        <w:numPr>
          <w:ilvl w:val="0"/>
          <w:numId w:val="22"/>
        </w:numPr>
        <w:shd w:val="clear" w:color="auto" w:fill="FFFFFF"/>
        <w:autoSpaceDE w:val="0"/>
        <w:spacing w:line="276" w:lineRule="auto"/>
        <w:ind w:left="1276" w:hanging="283"/>
        <w:jc w:val="both"/>
        <w:rPr>
          <w:bCs/>
          <w:lang w:val="uk-UA"/>
        </w:rPr>
      </w:pPr>
      <w:r w:rsidRPr="00DC5BC3">
        <w:rPr>
          <w:rFonts w:cs="Times New Roman"/>
          <w:lang w:val="uk-UA"/>
        </w:rPr>
        <w:t>нейрофізіологічні механізми психі</w:t>
      </w:r>
      <w:bookmarkStart w:id="0" w:name="_GoBack"/>
      <w:bookmarkEnd w:id="0"/>
      <w:r w:rsidRPr="00DC5BC3">
        <w:rPr>
          <w:rFonts w:cs="Times New Roman"/>
          <w:lang w:val="uk-UA"/>
        </w:rPr>
        <w:t>чної діяльності</w:t>
      </w:r>
      <w:r w:rsidRPr="00DC5BC3">
        <w:rPr>
          <w:bCs/>
          <w:lang w:val="uk-UA"/>
        </w:rPr>
        <w:t>;</w:t>
      </w:r>
    </w:p>
    <w:p w:rsidR="002557FF" w:rsidRPr="00DC5BC3" w:rsidRDefault="002557FF" w:rsidP="002557FF">
      <w:pPr>
        <w:pStyle w:val="a5"/>
        <w:widowControl w:val="0"/>
        <w:numPr>
          <w:ilvl w:val="0"/>
          <w:numId w:val="22"/>
        </w:numPr>
        <w:shd w:val="clear" w:color="auto" w:fill="FFFFFF"/>
        <w:autoSpaceDE w:val="0"/>
        <w:spacing w:line="276" w:lineRule="auto"/>
        <w:ind w:left="1276" w:hanging="283"/>
        <w:jc w:val="both"/>
        <w:rPr>
          <w:bCs/>
          <w:lang w:val="uk-UA"/>
        </w:rPr>
      </w:pPr>
      <w:r w:rsidRPr="00DC5BC3">
        <w:rPr>
          <w:rFonts w:cs="Times New Roman"/>
          <w:lang w:val="uk-UA"/>
        </w:rPr>
        <w:t>фізіологічні механізми регуляції поведінки</w:t>
      </w:r>
      <w:r w:rsidRPr="00DC5BC3">
        <w:rPr>
          <w:bCs/>
          <w:lang w:val="uk-UA"/>
        </w:rPr>
        <w:t>;</w:t>
      </w:r>
    </w:p>
    <w:p w:rsidR="002557FF" w:rsidRPr="00DC5BC3" w:rsidRDefault="002557FF" w:rsidP="002557FF">
      <w:pPr>
        <w:pStyle w:val="a5"/>
        <w:widowControl w:val="0"/>
        <w:numPr>
          <w:ilvl w:val="0"/>
          <w:numId w:val="22"/>
        </w:numPr>
        <w:shd w:val="clear" w:color="auto" w:fill="FFFFFF"/>
        <w:autoSpaceDE w:val="0"/>
        <w:spacing w:line="276" w:lineRule="auto"/>
        <w:ind w:left="1276" w:hanging="283"/>
        <w:jc w:val="both"/>
        <w:rPr>
          <w:rFonts w:cs="Times New Roman"/>
          <w:bCs/>
          <w:lang w:val="uk-UA"/>
        </w:rPr>
      </w:pPr>
      <w:r w:rsidRPr="00DC5BC3">
        <w:rPr>
          <w:rFonts w:cs="Times New Roman"/>
          <w:lang w:val="uk-UA"/>
        </w:rPr>
        <w:t>проблеми психогенезу</w:t>
      </w:r>
      <w:r w:rsidRPr="00DC5BC3">
        <w:rPr>
          <w:rFonts w:cs="Times New Roman"/>
          <w:bCs/>
          <w:lang w:val="uk-UA"/>
        </w:rPr>
        <w:t>;</w:t>
      </w:r>
      <w:r w:rsidRPr="00DC5BC3">
        <w:rPr>
          <w:rFonts w:cs="Times New Roman"/>
          <w:bCs/>
          <w:lang w:val="uk-UA"/>
        </w:rPr>
        <w:tab/>
      </w:r>
    </w:p>
    <w:p w:rsidR="002557FF" w:rsidRPr="00DC5BC3" w:rsidRDefault="002557FF" w:rsidP="002557FF">
      <w:pPr>
        <w:widowControl w:val="0"/>
        <w:shd w:val="clear" w:color="auto" w:fill="FFFFFF"/>
        <w:autoSpaceDE w:val="0"/>
        <w:spacing w:line="276" w:lineRule="auto"/>
        <w:ind w:firstLine="709"/>
        <w:jc w:val="both"/>
        <w:rPr>
          <w:bCs/>
          <w:lang w:val="uk-UA"/>
        </w:rPr>
      </w:pPr>
      <w:r w:rsidRPr="00DC5BC3">
        <w:rPr>
          <w:bCs/>
          <w:lang w:val="uk-UA"/>
        </w:rPr>
        <w:t xml:space="preserve">У результаті вивчення даного курсу студент повинен </w:t>
      </w:r>
      <w:r w:rsidRPr="00DC5BC3">
        <w:rPr>
          <w:b/>
          <w:bCs/>
          <w:lang w:val="uk-UA"/>
        </w:rPr>
        <w:t>вміти</w:t>
      </w:r>
      <w:r w:rsidRPr="00DC5BC3">
        <w:rPr>
          <w:bCs/>
          <w:lang w:val="uk-UA"/>
        </w:rPr>
        <w:t>:</w:t>
      </w:r>
    </w:p>
    <w:p w:rsidR="002557FF" w:rsidRPr="00DC5BC3" w:rsidRDefault="002557FF" w:rsidP="002557FF">
      <w:pPr>
        <w:pStyle w:val="a5"/>
        <w:widowControl w:val="0"/>
        <w:numPr>
          <w:ilvl w:val="0"/>
          <w:numId w:val="23"/>
        </w:numPr>
        <w:shd w:val="clear" w:color="auto" w:fill="FFFFFF"/>
        <w:autoSpaceDE w:val="0"/>
        <w:spacing w:line="276" w:lineRule="auto"/>
        <w:ind w:left="1276" w:hanging="283"/>
        <w:jc w:val="both"/>
        <w:rPr>
          <w:rFonts w:cs="Times New Roman"/>
          <w:bCs/>
          <w:lang w:val="uk-UA"/>
        </w:rPr>
      </w:pPr>
      <w:r w:rsidRPr="00DC5BC3">
        <w:rPr>
          <w:lang w:val="uk-UA"/>
        </w:rPr>
        <w:t>ідентифікувати окремі структури ЦНС і знати їх взаємне розташування на малюнках і схемах в науковій та навчальній літературі;</w:t>
      </w:r>
    </w:p>
    <w:p w:rsidR="002557FF" w:rsidRPr="00DC5BC3" w:rsidRDefault="002557FF" w:rsidP="002557FF">
      <w:pPr>
        <w:pStyle w:val="a5"/>
        <w:widowControl w:val="0"/>
        <w:numPr>
          <w:ilvl w:val="0"/>
          <w:numId w:val="23"/>
        </w:numPr>
        <w:shd w:val="clear" w:color="auto" w:fill="FFFFFF"/>
        <w:autoSpaceDE w:val="0"/>
        <w:spacing w:line="276" w:lineRule="auto"/>
        <w:ind w:left="1276" w:hanging="283"/>
        <w:jc w:val="both"/>
        <w:rPr>
          <w:rFonts w:cs="Times New Roman"/>
          <w:bCs/>
          <w:lang w:val="uk-UA"/>
        </w:rPr>
      </w:pPr>
      <w:r w:rsidRPr="00DC5BC3">
        <w:rPr>
          <w:lang w:val="uk-UA"/>
        </w:rPr>
        <w:t>обґрунтувати психічні явища з позиції анатомії нервової системи;</w:t>
      </w:r>
    </w:p>
    <w:p w:rsidR="002557FF" w:rsidRPr="00DC5BC3" w:rsidRDefault="002557FF" w:rsidP="002557FF">
      <w:pPr>
        <w:pStyle w:val="a5"/>
        <w:widowControl w:val="0"/>
        <w:numPr>
          <w:ilvl w:val="0"/>
          <w:numId w:val="23"/>
        </w:numPr>
        <w:shd w:val="clear" w:color="auto" w:fill="FFFFFF"/>
        <w:autoSpaceDE w:val="0"/>
        <w:spacing w:line="276" w:lineRule="auto"/>
        <w:ind w:left="1276" w:hanging="283"/>
        <w:jc w:val="both"/>
        <w:rPr>
          <w:rFonts w:cs="Times New Roman"/>
          <w:kern w:val="1"/>
          <w:lang w:val="uk-UA" w:eastAsia="uk-UA"/>
        </w:rPr>
      </w:pPr>
      <w:r w:rsidRPr="00DC5BC3">
        <w:rPr>
          <w:rFonts w:cs="Times New Roman"/>
          <w:kern w:val="1"/>
          <w:lang w:val="uk-UA" w:eastAsia="uk-UA"/>
        </w:rPr>
        <w:t>визначати норму та патологію психічного і соціального функціонування індивіда;</w:t>
      </w:r>
    </w:p>
    <w:p w:rsidR="002557FF" w:rsidRPr="00DC5BC3" w:rsidRDefault="002557FF" w:rsidP="002557FF">
      <w:pPr>
        <w:pStyle w:val="a5"/>
        <w:widowControl w:val="0"/>
        <w:numPr>
          <w:ilvl w:val="0"/>
          <w:numId w:val="23"/>
        </w:numPr>
        <w:shd w:val="clear" w:color="auto" w:fill="FFFFFF"/>
        <w:autoSpaceDE w:val="0"/>
        <w:spacing w:line="276" w:lineRule="auto"/>
        <w:ind w:left="1276" w:hanging="283"/>
        <w:jc w:val="both"/>
        <w:rPr>
          <w:rFonts w:cs="Times New Roman"/>
          <w:kern w:val="1"/>
          <w:lang w:val="uk-UA" w:eastAsia="uk-UA"/>
        </w:rPr>
      </w:pPr>
      <w:r w:rsidRPr="00DC5BC3">
        <w:rPr>
          <w:rFonts w:eastAsia="Calibri" w:cs="Times New Roman"/>
          <w:lang w:val="uk-UA" w:eastAsia="en-US"/>
        </w:rPr>
        <w:t>визначати, аналізувати та поєднувати інформацію з різних джерел;</w:t>
      </w:r>
    </w:p>
    <w:p w:rsidR="002557FF" w:rsidRPr="00DC5BC3" w:rsidRDefault="002557FF" w:rsidP="002557FF">
      <w:pPr>
        <w:pStyle w:val="a5"/>
        <w:widowControl w:val="0"/>
        <w:numPr>
          <w:ilvl w:val="0"/>
          <w:numId w:val="23"/>
        </w:numPr>
        <w:shd w:val="clear" w:color="auto" w:fill="FFFFFF"/>
        <w:autoSpaceDE w:val="0"/>
        <w:spacing w:line="276" w:lineRule="auto"/>
        <w:ind w:left="1276" w:hanging="283"/>
        <w:jc w:val="both"/>
        <w:rPr>
          <w:rFonts w:cs="Times New Roman"/>
          <w:kern w:val="1"/>
          <w:lang w:val="uk-UA" w:eastAsia="uk-UA"/>
        </w:rPr>
      </w:pPr>
      <w:r w:rsidRPr="00DC5BC3">
        <w:rPr>
          <w:rFonts w:eastAsia="Calibri" w:cs="Times New Roman"/>
          <w:lang w:val="uk-UA" w:eastAsia="en-US"/>
        </w:rPr>
        <w:t>уміти організовувати власну діяльності та ефективно управляти часом;</w:t>
      </w:r>
      <w:r w:rsidRPr="00DC5BC3">
        <w:rPr>
          <w:rFonts w:cs="Times New Roman"/>
          <w:kern w:val="1"/>
          <w:lang w:val="uk-UA" w:eastAsia="uk-UA"/>
        </w:rPr>
        <w:t>.</w:t>
      </w:r>
    </w:p>
    <w:p w:rsidR="002557FF" w:rsidRPr="00DC5BC3" w:rsidRDefault="002557FF" w:rsidP="002557FF">
      <w:pPr>
        <w:spacing w:line="276" w:lineRule="auto"/>
        <w:ind w:firstLine="695"/>
        <w:jc w:val="right"/>
        <w:rPr>
          <w:lang w:val="uk-UA"/>
        </w:rPr>
      </w:pPr>
    </w:p>
    <w:p w:rsidR="002557FF" w:rsidRPr="00DC5BC3" w:rsidRDefault="002557FF" w:rsidP="002557FF">
      <w:pPr>
        <w:widowControl w:val="0"/>
        <w:shd w:val="clear" w:color="auto" w:fill="FFFFFF"/>
        <w:autoSpaceDE w:val="0"/>
        <w:spacing w:line="276" w:lineRule="auto"/>
        <w:ind w:firstLine="720"/>
        <w:jc w:val="center"/>
        <w:rPr>
          <w:b/>
          <w:bCs/>
          <w:lang w:val="uk-UA"/>
        </w:rPr>
      </w:pPr>
      <w:r w:rsidRPr="00DC5BC3">
        <w:rPr>
          <w:b/>
          <w:bCs/>
          <w:lang w:val="uk-UA"/>
        </w:rPr>
        <w:t>2  ОЦІНКА ТА КРИТЕРІЇ ОЦІНКИ ЗАСВОЄННЯ ДИСЦИПЛІНИ</w:t>
      </w:r>
    </w:p>
    <w:p w:rsidR="002557FF" w:rsidRPr="00DC5BC3" w:rsidRDefault="002557FF" w:rsidP="002557FF">
      <w:pPr>
        <w:widowControl w:val="0"/>
        <w:shd w:val="clear" w:color="auto" w:fill="FFFFFF"/>
        <w:autoSpaceDE w:val="0"/>
        <w:spacing w:line="276" w:lineRule="auto"/>
        <w:ind w:firstLine="720"/>
        <w:jc w:val="both"/>
        <w:rPr>
          <w:bCs/>
          <w:lang w:val="uk-UA"/>
        </w:rPr>
      </w:pPr>
      <w:r w:rsidRPr="00DC5BC3">
        <w:rPr>
          <w:bCs/>
          <w:lang w:val="uk-UA"/>
        </w:rPr>
        <w:t>Оцінка якості засвоєння дисципліни та її окремих елементів, проводиться, відповідно до таблиці, де приведені європейська, 100-бальна і державна шкали.</w:t>
      </w:r>
    </w:p>
    <w:tbl>
      <w:tblPr>
        <w:tblW w:w="0" w:type="auto"/>
        <w:tblInd w:w="203" w:type="dxa"/>
        <w:tblLayout w:type="fixed"/>
        <w:tblLook w:val="0000" w:firstRow="0" w:lastRow="0" w:firstColumn="0" w:lastColumn="0" w:noHBand="0" w:noVBand="0"/>
      </w:tblPr>
      <w:tblGrid>
        <w:gridCol w:w="1609"/>
        <w:gridCol w:w="616"/>
        <w:gridCol w:w="854"/>
        <w:gridCol w:w="1034"/>
        <w:gridCol w:w="952"/>
        <w:gridCol w:w="5048"/>
      </w:tblGrid>
      <w:tr w:rsidR="002557FF" w:rsidRPr="00DC5BC3" w:rsidTr="001947E6">
        <w:trPr>
          <w:trHeight w:val="264"/>
        </w:trPr>
        <w:tc>
          <w:tcPr>
            <w:tcW w:w="5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Шкали оцінювання</w:t>
            </w:r>
          </w:p>
        </w:tc>
        <w:tc>
          <w:tcPr>
            <w:tcW w:w="5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ind w:firstLine="709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Визначення якості навчання</w:t>
            </w:r>
          </w:p>
        </w:tc>
      </w:tr>
      <w:tr w:rsidR="002557FF" w:rsidRPr="00DC5BC3" w:rsidTr="001947E6">
        <w:trPr>
          <w:trHeight w:val="244"/>
        </w:trPr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Національна</w:t>
            </w:r>
          </w:p>
        </w:tc>
        <w:tc>
          <w:tcPr>
            <w:tcW w:w="2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Бальна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ЄКТС</w:t>
            </w:r>
          </w:p>
        </w:tc>
        <w:tc>
          <w:tcPr>
            <w:tcW w:w="5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both"/>
              <w:rPr>
                <w:lang w:val="uk-UA"/>
              </w:rPr>
            </w:pPr>
          </w:p>
        </w:tc>
      </w:tr>
      <w:tr w:rsidR="002557FF" w:rsidRPr="00DC5BC3" w:rsidTr="001947E6">
        <w:trPr>
          <w:trHeight w:val="163"/>
        </w:trPr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left="1" w:right="1" w:firstLine="10"/>
              <w:jc w:val="center"/>
              <w:rPr>
                <w:lang w:val="uk-UA"/>
              </w:rPr>
            </w:pPr>
            <w:r w:rsidRPr="00DC5BC3">
              <w:rPr>
                <w:lang w:val="uk-UA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left="-88" w:right="1"/>
              <w:rPr>
                <w:lang w:val="uk-UA"/>
              </w:rPr>
            </w:pPr>
            <w:r w:rsidRPr="00DC5BC3">
              <w:rPr>
                <w:lang w:val="uk-UA"/>
              </w:rPr>
              <w:t>12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100</w:t>
            </w:r>
          </w:p>
        </w:tc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5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both"/>
              <w:rPr>
                <w:lang w:val="uk-UA"/>
              </w:rPr>
            </w:pPr>
          </w:p>
        </w:tc>
      </w:tr>
      <w:tr w:rsidR="002557FF" w:rsidRPr="00DC5BC3" w:rsidTr="001947E6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Відмінно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left="-78" w:right="1"/>
              <w:rPr>
                <w:lang w:val="uk-UA"/>
              </w:rPr>
            </w:pPr>
            <w:r w:rsidRPr="00DC5BC3">
              <w:rPr>
                <w:lang w:val="uk-UA"/>
              </w:rPr>
              <w:t>10 - 12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90 - 100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А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Відмінне виконання лише з незначною кількістю помилок (відмінно)</w:t>
            </w:r>
          </w:p>
        </w:tc>
      </w:tr>
      <w:tr w:rsidR="002557FF" w:rsidRPr="00DC5BC3" w:rsidTr="001947E6">
        <w:trPr>
          <w:trHeight w:val="259"/>
        </w:trPr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lastRenderedPageBreak/>
              <w:t>Добре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lastRenderedPageBreak/>
              <w:t>4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lastRenderedPageBreak/>
              <w:t>7 – 9</w:t>
            </w:r>
          </w:p>
          <w:p w:rsidR="002557FF" w:rsidRPr="00DC5BC3" w:rsidRDefault="002557FF" w:rsidP="001947E6">
            <w:pPr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lastRenderedPageBreak/>
              <w:t>82 - 89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B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 xml:space="preserve">Вища середнього рівня з кількома помилками </w:t>
            </w:r>
            <w:r w:rsidRPr="00DC5BC3">
              <w:rPr>
                <w:lang w:val="uk-UA"/>
              </w:rPr>
              <w:lastRenderedPageBreak/>
              <w:t>(дуже добро)</w:t>
            </w:r>
          </w:p>
        </w:tc>
      </w:tr>
      <w:tr w:rsidR="002557FF" w:rsidRPr="00DC5BC3" w:rsidTr="001947E6">
        <w:trPr>
          <w:trHeight w:val="285"/>
        </w:trPr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75 – 81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С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 xml:space="preserve">В загальному правильно виконане завдання з певною кількістю </w:t>
            </w:r>
            <w:proofErr w:type="spellStart"/>
            <w:r w:rsidRPr="00DC5BC3">
              <w:rPr>
                <w:lang w:val="uk-UA"/>
              </w:rPr>
              <w:t>суттевих</w:t>
            </w:r>
            <w:proofErr w:type="spellEnd"/>
            <w:r w:rsidRPr="00DC5BC3">
              <w:rPr>
                <w:lang w:val="uk-UA"/>
              </w:rPr>
              <w:t xml:space="preserve"> помилок (добре)</w:t>
            </w:r>
          </w:p>
        </w:tc>
      </w:tr>
      <w:tr w:rsidR="002557FF" w:rsidRPr="00DC5BC3" w:rsidTr="001947E6">
        <w:trPr>
          <w:trHeight w:val="298"/>
        </w:trPr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Задовільно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3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4 – 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67 – 74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D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Непогано, але зі значною кількістю недоліків (задовільно)</w:t>
            </w:r>
          </w:p>
        </w:tc>
      </w:tr>
      <w:tr w:rsidR="002557FF" w:rsidRPr="00DC5BC3" w:rsidTr="001947E6">
        <w:trPr>
          <w:trHeight w:val="245"/>
        </w:trPr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60 - 66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E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Виконання задовольняє мінімальним критеріям (достатньо)</w:t>
            </w:r>
          </w:p>
        </w:tc>
      </w:tr>
      <w:tr w:rsidR="002557FF" w:rsidRPr="00DC5BC3" w:rsidTr="001947E6">
        <w:trPr>
          <w:trHeight w:val="326"/>
        </w:trPr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Незадовільно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1- 2</w:t>
            </w:r>
          </w:p>
          <w:p w:rsidR="002557FF" w:rsidRPr="00DC5BC3" w:rsidRDefault="002557FF" w:rsidP="001947E6">
            <w:pPr>
              <w:spacing w:line="276" w:lineRule="auto"/>
              <w:ind w:firstLine="709"/>
              <w:rPr>
                <w:lang w:val="uk-UA"/>
              </w:rPr>
            </w:pPr>
            <w:r w:rsidRPr="00DC5BC3">
              <w:rPr>
                <w:lang w:val="uk-UA"/>
              </w:rPr>
              <w:t>1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1 - 3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35 – 59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  <w:p w:rsidR="002557FF" w:rsidRPr="00DC5BC3" w:rsidRDefault="002557FF" w:rsidP="001947E6">
            <w:pPr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FX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Не задовольняє мінімальним критеріям, потрібна додаткова праця над дисципліною та повторне складання (незадовільно)</w:t>
            </w:r>
          </w:p>
        </w:tc>
      </w:tr>
      <w:tr w:rsidR="002557FF" w:rsidRPr="00DC5BC3" w:rsidTr="001947E6">
        <w:trPr>
          <w:trHeight w:val="217"/>
        </w:trPr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ind w:firstLine="709"/>
              <w:jc w:val="center"/>
              <w:rPr>
                <w:lang w:val="uk-UA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0 - 34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rPr>
                <w:lang w:val="uk-UA"/>
              </w:rPr>
            </w:pPr>
            <w:r w:rsidRPr="00DC5BC3">
              <w:rPr>
                <w:lang w:val="uk-UA"/>
              </w:rPr>
              <w:t>F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7FF" w:rsidRPr="00DC5BC3" w:rsidRDefault="002557FF" w:rsidP="001947E6">
            <w:pPr>
              <w:snapToGrid w:val="0"/>
              <w:spacing w:line="276" w:lineRule="auto"/>
              <w:jc w:val="both"/>
              <w:rPr>
                <w:lang w:val="uk-UA"/>
              </w:rPr>
            </w:pPr>
            <w:r w:rsidRPr="00DC5BC3">
              <w:rPr>
                <w:lang w:val="uk-UA"/>
              </w:rPr>
              <w:t>Не задовольняє мінімальним критеріям, потрібне повторне навчання (погано)</w:t>
            </w:r>
          </w:p>
        </w:tc>
      </w:tr>
    </w:tbl>
    <w:p w:rsidR="002557FF" w:rsidRDefault="002557FF" w:rsidP="002557FF">
      <w:pPr>
        <w:widowControl w:val="0"/>
        <w:shd w:val="clear" w:color="auto" w:fill="FFFFFF"/>
        <w:autoSpaceDE w:val="0"/>
        <w:spacing w:line="276" w:lineRule="auto"/>
        <w:ind w:firstLine="720"/>
        <w:jc w:val="center"/>
        <w:rPr>
          <w:b/>
          <w:bCs/>
          <w:lang w:val="uk-UA"/>
        </w:rPr>
      </w:pPr>
    </w:p>
    <w:p w:rsidR="002557FF" w:rsidRPr="00DC5BC3" w:rsidRDefault="002557FF" w:rsidP="002557FF">
      <w:pPr>
        <w:widowControl w:val="0"/>
        <w:shd w:val="clear" w:color="auto" w:fill="FFFFFF"/>
        <w:autoSpaceDE w:val="0"/>
        <w:spacing w:line="276" w:lineRule="auto"/>
        <w:ind w:firstLine="720"/>
        <w:jc w:val="center"/>
        <w:rPr>
          <w:b/>
          <w:bCs/>
          <w:lang w:val="uk-UA"/>
        </w:rPr>
      </w:pPr>
      <w:r w:rsidRPr="00DC5BC3">
        <w:rPr>
          <w:b/>
          <w:bCs/>
          <w:lang w:val="uk-UA"/>
        </w:rPr>
        <w:t>2.1 КРИТЕРІЇ ОЦІНЮВАННЯ ПІДСУМКОВОГО КОНТРОЛЮ</w:t>
      </w:r>
    </w:p>
    <w:p w:rsidR="002557FF" w:rsidRPr="00DC5BC3" w:rsidRDefault="002557FF" w:rsidP="002557FF">
      <w:p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lang w:val="uk-UA"/>
        </w:rPr>
        <w:tab/>
        <w:t>Підсумковим контролем з дисципліни є усно-письмовий іспит.</w:t>
      </w:r>
    </w:p>
    <w:p w:rsidR="002557FF" w:rsidRPr="00DC5BC3" w:rsidRDefault="002557FF" w:rsidP="002557FF">
      <w:p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lang w:val="uk-UA"/>
        </w:rPr>
        <w:tab/>
        <w:t xml:space="preserve">Екзаменаційний білет з дисципліни складається з двох частин: теоретичної та практичної. Мінімальна кількість балів, що зараховується як позитивний результат, дорівнює </w:t>
      </w:r>
      <w:r w:rsidRPr="00DC5BC3">
        <w:rPr>
          <w:b/>
          <w:bCs/>
          <w:lang w:val="uk-UA"/>
        </w:rPr>
        <w:t xml:space="preserve">60 </w:t>
      </w:r>
      <w:r w:rsidRPr="00DC5BC3">
        <w:rPr>
          <w:lang w:val="uk-UA"/>
        </w:rPr>
        <w:t xml:space="preserve">(за </w:t>
      </w:r>
      <w:r w:rsidRPr="00DC5BC3">
        <w:rPr>
          <w:b/>
          <w:bCs/>
          <w:lang w:val="uk-UA"/>
        </w:rPr>
        <w:t>100</w:t>
      </w:r>
      <w:r w:rsidRPr="00DC5BC3">
        <w:rPr>
          <w:lang w:val="uk-UA"/>
        </w:rPr>
        <w:t>-бальною шкалою).</w:t>
      </w:r>
    </w:p>
    <w:p w:rsidR="002557FF" w:rsidRPr="00DC5BC3" w:rsidRDefault="002557FF" w:rsidP="002557FF">
      <w:p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lang w:val="uk-UA"/>
        </w:rPr>
        <w:tab/>
        <w:t xml:space="preserve">Бали розподіляються наступним чином: </w:t>
      </w:r>
      <w:r w:rsidRPr="00DC5BC3">
        <w:rPr>
          <w:b/>
          <w:bCs/>
          <w:lang w:val="uk-UA"/>
        </w:rPr>
        <w:t xml:space="preserve">50 </w:t>
      </w:r>
      <w:r w:rsidRPr="00DC5BC3">
        <w:rPr>
          <w:lang w:val="uk-UA"/>
        </w:rPr>
        <w:t xml:space="preserve">балів – теоретична частина та </w:t>
      </w:r>
      <w:r w:rsidRPr="00DC5BC3">
        <w:rPr>
          <w:b/>
          <w:bCs/>
          <w:lang w:val="uk-UA"/>
        </w:rPr>
        <w:t xml:space="preserve">50 </w:t>
      </w:r>
      <w:r w:rsidRPr="00DC5BC3">
        <w:rPr>
          <w:lang w:val="uk-UA"/>
        </w:rPr>
        <w:t>балів –</w:t>
      </w:r>
    </w:p>
    <w:p w:rsidR="002557FF" w:rsidRPr="00DC5BC3" w:rsidRDefault="002557FF" w:rsidP="002557FF">
      <w:p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lang w:val="uk-UA"/>
        </w:rPr>
        <w:t>практична.</w:t>
      </w:r>
    </w:p>
    <w:p w:rsidR="002557FF" w:rsidRPr="00DC5BC3" w:rsidRDefault="002557FF" w:rsidP="002557FF">
      <w:pPr>
        <w:autoSpaceDE w:val="0"/>
        <w:autoSpaceDN w:val="0"/>
        <w:adjustRightInd w:val="0"/>
        <w:spacing w:line="276" w:lineRule="auto"/>
        <w:jc w:val="both"/>
        <w:rPr>
          <w:bCs/>
          <w:lang w:val="uk-UA"/>
        </w:rPr>
      </w:pPr>
      <w:r w:rsidRPr="00DC5BC3">
        <w:rPr>
          <w:lang w:val="uk-UA"/>
        </w:rPr>
        <w:tab/>
        <w:t xml:space="preserve">Теоретична частина містить 2 питання рівної складності, практична – 1 питання. За бездоганну відповідь на кожне теоретичне питання студент отримує – </w:t>
      </w:r>
      <w:r w:rsidRPr="00DC5BC3">
        <w:rPr>
          <w:b/>
          <w:bCs/>
          <w:lang w:val="uk-UA"/>
        </w:rPr>
        <w:t xml:space="preserve">25 </w:t>
      </w:r>
      <w:r w:rsidRPr="00DC5BC3">
        <w:rPr>
          <w:lang w:val="uk-UA"/>
        </w:rPr>
        <w:t>балів, з</w:t>
      </w:r>
      <w:r w:rsidRPr="00DC5BC3">
        <w:rPr>
          <w:bCs/>
          <w:lang w:val="uk-UA"/>
        </w:rPr>
        <w:t xml:space="preserve">а бездоганну відповідь на практичне  питання студент отримує </w:t>
      </w:r>
      <w:r w:rsidRPr="00DC5BC3">
        <w:rPr>
          <w:b/>
          <w:bCs/>
          <w:lang w:val="uk-UA"/>
        </w:rPr>
        <w:t>50</w:t>
      </w:r>
      <w:r w:rsidRPr="00DC5BC3">
        <w:rPr>
          <w:bCs/>
          <w:lang w:val="uk-UA"/>
        </w:rPr>
        <w:t xml:space="preserve"> балів. При цьому відповідь вважається бездоганною, якщо студент повністю розкрив суть питання, послідовно і логічно його доповів, навів приклади, зробив посилання на відповідні літературні джерела.</w:t>
      </w:r>
    </w:p>
    <w:p w:rsidR="002557FF" w:rsidRPr="00DC5BC3" w:rsidRDefault="002557FF" w:rsidP="002557FF">
      <w:p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lang w:val="uk-UA"/>
        </w:rPr>
        <w:tab/>
        <w:t>За виконання практичного завдання бали можуть бути зняті:</w:t>
      </w:r>
    </w:p>
    <w:p w:rsidR="002557FF" w:rsidRPr="00DC5BC3" w:rsidRDefault="002557FF" w:rsidP="002557F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b/>
          <w:bCs/>
          <w:lang w:val="uk-UA"/>
        </w:rPr>
        <w:t xml:space="preserve">50 </w:t>
      </w:r>
      <w:r w:rsidRPr="00DC5BC3">
        <w:rPr>
          <w:lang w:val="uk-UA"/>
        </w:rPr>
        <w:t>балів – за повну відсутність виконання завдання практичної частини;</w:t>
      </w:r>
    </w:p>
    <w:p w:rsidR="002557FF" w:rsidRPr="00DC5BC3" w:rsidRDefault="002557FF" w:rsidP="002557F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b/>
          <w:bCs/>
          <w:lang w:val="uk-UA"/>
        </w:rPr>
        <w:t xml:space="preserve">35 </w:t>
      </w:r>
      <w:r w:rsidRPr="00DC5BC3">
        <w:rPr>
          <w:lang w:val="uk-UA"/>
        </w:rPr>
        <w:t>балів – відповідь правильна, виконані необхідні рисунки але відсутнє розв’язання завдання;</w:t>
      </w:r>
    </w:p>
    <w:p w:rsidR="002557FF" w:rsidRPr="00DC5BC3" w:rsidRDefault="002557FF" w:rsidP="002557F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b/>
          <w:bCs/>
          <w:lang w:val="uk-UA"/>
        </w:rPr>
        <w:t xml:space="preserve">30 </w:t>
      </w:r>
      <w:r w:rsidRPr="00DC5BC3">
        <w:rPr>
          <w:lang w:val="uk-UA"/>
        </w:rPr>
        <w:t>балів – розв’язання не отримано, але при цьому хід розв'язання та усі використані способи обрано вірно;</w:t>
      </w:r>
    </w:p>
    <w:p w:rsidR="002557FF" w:rsidRPr="00DC5BC3" w:rsidRDefault="002557FF" w:rsidP="002557F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b/>
          <w:bCs/>
          <w:lang w:val="uk-UA"/>
        </w:rPr>
        <w:t xml:space="preserve">15 </w:t>
      </w:r>
      <w:r w:rsidRPr="00DC5BC3">
        <w:rPr>
          <w:lang w:val="uk-UA"/>
        </w:rPr>
        <w:t>балів – наведено правильне рішення, але при цьому не повністю виконано обов'язкові пояснення;</w:t>
      </w:r>
    </w:p>
    <w:p w:rsidR="002557FF" w:rsidRPr="00DC5BC3" w:rsidRDefault="002557FF" w:rsidP="002557F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b/>
          <w:bCs/>
          <w:lang w:val="uk-UA"/>
        </w:rPr>
        <w:t xml:space="preserve">10 </w:t>
      </w:r>
      <w:r w:rsidRPr="00DC5BC3">
        <w:rPr>
          <w:lang w:val="uk-UA"/>
        </w:rPr>
        <w:t xml:space="preserve">балів </w:t>
      </w:r>
      <w:r w:rsidRPr="00DC5BC3">
        <w:rPr>
          <w:b/>
          <w:bCs/>
          <w:lang w:val="uk-UA"/>
        </w:rPr>
        <w:t xml:space="preserve">– </w:t>
      </w:r>
      <w:r w:rsidRPr="00DC5BC3">
        <w:rPr>
          <w:lang w:val="uk-UA"/>
        </w:rPr>
        <w:t>присутні термінологічні помилки;</w:t>
      </w:r>
    </w:p>
    <w:p w:rsidR="002557FF" w:rsidRPr="00DC5BC3" w:rsidRDefault="002557FF" w:rsidP="002557FF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b/>
          <w:bCs/>
          <w:lang w:val="uk-UA"/>
        </w:rPr>
        <w:t xml:space="preserve">5 </w:t>
      </w:r>
      <w:r w:rsidRPr="00DC5BC3">
        <w:rPr>
          <w:lang w:val="uk-UA"/>
        </w:rPr>
        <w:t>балів – за допущену помилку, що не вплинула на відповідь та загальний хід розв'язання задачі.</w:t>
      </w:r>
    </w:p>
    <w:p w:rsidR="002557FF" w:rsidRPr="00DC5BC3" w:rsidRDefault="002557FF" w:rsidP="002557FF">
      <w:pPr>
        <w:autoSpaceDE w:val="0"/>
        <w:autoSpaceDN w:val="0"/>
        <w:adjustRightInd w:val="0"/>
        <w:spacing w:line="276" w:lineRule="auto"/>
        <w:rPr>
          <w:lang w:val="uk-UA"/>
        </w:rPr>
      </w:pPr>
      <w:r w:rsidRPr="00DC5BC3">
        <w:rPr>
          <w:lang w:val="uk-UA"/>
        </w:rPr>
        <w:tab/>
        <w:t>Якщо студент відмовився відповідати, то він отримує незадовільну оцінку.</w:t>
      </w:r>
    </w:p>
    <w:p w:rsidR="002557FF" w:rsidRPr="00DC5BC3" w:rsidRDefault="002557FF" w:rsidP="002557FF">
      <w:pPr>
        <w:widowControl w:val="0"/>
        <w:shd w:val="clear" w:color="auto" w:fill="FFFFFF"/>
        <w:autoSpaceDE w:val="0"/>
        <w:spacing w:line="276" w:lineRule="auto"/>
        <w:ind w:firstLine="720"/>
        <w:jc w:val="both"/>
        <w:rPr>
          <w:bCs/>
          <w:lang w:val="uk-UA"/>
        </w:rPr>
      </w:pPr>
      <w:r w:rsidRPr="00DC5BC3">
        <w:rPr>
          <w:bCs/>
          <w:lang w:val="uk-UA"/>
        </w:rPr>
        <w:t>Іспит вважається не складеним, якщо студент отримав незадовільну оцінку.</w:t>
      </w:r>
    </w:p>
    <w:p w:rsidR="002557FF" w:rsidRDefault="002557FF" w:rsidP="002557FF">
      <w:pPr>
        <w:widowControl w:val="0"/>
        <w:shd w:val="clear" w:color="auto" w:fill="FFFFFF"/>
        <w:autoSpaceDE w:val="0"/>
        <w:spacing w:line="276" w:lineRule="auto"/>
        <w:ind w:firstLine="720"/>
        <w:jc w:val="center"/>
        <w:rPr>
          <w:b/>
          <w:bCs/>
          <w:lang w:val="uk-UA"/>
        </w:rPr>
      </w:pPr>
    </w:p>
    <w:p w:rsidR="002557FF" w:rsidRPr="00DC5BC3" w:rsidRDefault="002557FF" w:rsidP="002557FF">
      <w:pPr>
        <w:widowControl w:val="0"/>
        <w:shd w:val="clear" w:color="auto" w:fill="FFFFFF"/>
        <w:autoSpaceDE w:val="0"/>
        <w:spacing w:line="276" w:lineRule="auto"/>
        <w:ind w:firstLine="720"/>
        <w:jc w:val="center"/>
        <w:rPr>
          <w:b/>
          <w:bCs/>
          <w:lang w:val="uk-UA"/>
        </w:rPr>
      </w:pPr>
      <w:r w:rsidRPr="00DC5BC3">
        <w:rPr>
          <w:b/>
          <w:bCs/>
          <w:lang w:val="uk-UA"/>
        </w:rPr>
        <w:t>2.</w:t>
      </w:r>
      <w:r>
        <w:rPr>
          <w:b/>
          <w:bCs/>
          <w:lang w:val="uk-UA"/>
        </w:rPr>
        <w:t>2</w:t>
      </w:r>
      <w:r w:rsidRPr="00DC5BC3">
        <w:rPr>
          <w:b/>
          <w:bCs/>
          <w:lang w:val="uk-UA"/>
        </w:rPr>
        <w:t xml:space="preserve"> ПИТАННЯ ДО ПІДСУМКОВОГО КОНТРОЛЮ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szCs w:val="24"/>
          <w:lang w:val="uk-UA"/>
        </w:rPr>
      </w:pPr>
      <w:r w:rsidRPr="00DC5BC3">
        <w:rPr>
          <w:sz w:val="24"/>
          <w:szCs w:val="24"/>
          <w:lang w:val="uk-UA"/>
        </w:rPr>
        <w:t>1. Загальна характеристика нервової системи людини; її значення.</w:t>
      </w:r>
      <w:r w:rsidRPr="00DC5BC3">
        <w:rPr>
          <w:sz w:val="24"/>
          <w:szCs w:val="24"/>
          <w:lang w:val="uk-UA"/>
        </w:rPr>
        <w:br/>
        <w:t>2. Структурний поділ нервової системи на центральну і периферичну; функціональний розподіл нервової системи на соматичну і вегетативну.</w:t>
      </w:r>
      <w:r w:rsidRPr="00DC5BC3">
        <w:rPr>
          <w:sz w:val="24"/>
          <w:szCs w:val="24"/>
          <w:lang w:val="uk-UA"/>
        </w:rPr>
        <w:br/>
        <w:t>3. Подання про нейронну організацію будови нервової системи.</w:t>
      </w:r>
      <w:r w:rsidRPr="00DC5BC3">
        <w:rPr>
          <w:sz w:val="24"/>
          <w:szCs w:val="24"/>
          <w:lang w:val="uk-UA"/>
        </w:rPr>
        <w:br/>
        <w:t>4. Вчення І. П. Павлова про рефлекторному принципі діяльності нервової системи.</w:t>
      </w:r>
      <w:r w:rsidRPr="00DC5BC3">
        <w:rPr>
          <w:sz w:val="24"/>
          <w:szCs w:val="24"/>
          <w:lang w:val="uk-UA"/>
        </w:rPr>
        <w:br/>
        <w:t>5. Загальна характеристика нервової тканини.</w:t>
      </w:r>
      <w:r w:rsidRPr="00DC5BC3">
        <w:rPr>
          <w:sz w:val="24"/>
          <w:szCs w:val="24"/>
          <w:lang w:val="uk-UA"/>
        </w:rPr>
        <w:br/>
        <w:t>6. Основні структурні компоненти нервової тканини.</w:t>
      </w:r>
      <w:r w:rsidRPr="00DC5BC3">
        <w:rPr>
          <w:sz w:val="24"/>
          <w:szCs w:val="24"/>
          <w:lang w:val="uk-UA"/>
        </w:rPr>
        <w:br/>
      </w:r>
      <w:r w:rsidRPr="00DC5BC3">
        <w:rPr>
          <w:sz w:val="24"/>
          <w:szCs w:val="24"/>
          <w:lang w:val="uk-UA"/>
        </w:rPr>
        <w:lastRenderedPageBreak/>
        <w:t>7. Нейрон - основна структурно функціональна одиниця нервової системи.</w:t>
      </w:r>
      <w:r w:rsidRPr="00DC5BC3">
        <w:rPr>
          <w:sz w:val="24"/>
          <w:szCs w:val="24"/>
          <w:lang w:val="uk-UA"/>
        </w:rPr>
        <w:br/>
        <w:t>8. Специфічні властивості нейрона і особливості його ультраструктури.</w:t>
      </w:r>
      <w:r w:rsidRPr="00DC5BC3">
        <w:rPr>
          <w:sz w:val="24"/>
          <w:szCs w:val="24"/>
          <w:lang w:val="uk-UA"/>
        </w:rPr>
        <w:br/>
        <w:t>9. Різноманітність морфологічних і функціональних типів нейронів.</w:t>
      </w:r>
      <w:r w:rsidRPr="00DC5BC3">
        <w:rPr>
          <w:sz w:val="24"/>
          <w:szCs w:val="24"/>
          <w:lang w:val="uk-UA"/>
        </w:rPr>
        <w:br/>
        <w:t xml:space="preserve">10. </w:t>
      </w:r>
      <w:proofErr w:type="spellStart"/>
      <w:r w:rsidRPr="00DC5BC3">
        <w:rPr>
          <w:sz w:val="24"/>
          <w:szCs w:val="24"/>
          <w:lang w:val="uk-UA"/>
        </w:rPr>
        <w:t>Синапси</w:t>
      </w:r>
      <w:proofErr w:type="spellEnd"/>
      <w:r w:rsidRPr="00DC5BC3">
        <w:rPr>
          <w:sz w:val="24"/>
          <w:szCs w:val="24"/>
          <w:lang w:val="uk-UA"/>
        </w:rPr>
        <w:t xml:space="preserve"> - функціональні контакти між </w:t>
      </w:r>
      <w:r w:rsidRPr="00DC5BC3">
        <w:rPr>
          <w:sz w:val="24"/>
          <w:lang w:val="uk-UA"/>
        </w:rPr>
        <w:t xml:space="preserve">збудливими </w:t>
      </w:r>
      <w:r w:rsidRPr="00DC5BC3">
        <w:rPr>
          <w:sz w:val="24"/>
          <w:szCs w:val="24"/>
          <w:lang w:val="uk-UA"/>
        </w:rPr>
        <w:t xml:space="preserve">клітинами. Будова </w:t>
      </w:r>
      <w:proofErr w:type="spellStart"/>
      <w:r w:rsidRPr="00DC5BC3">
        <w:rPr>
          <w:sz w:val="24"/>
          <w:szCs w:val="24"/>
          <w:lang w:val="uk-UA"/>
        </w:rPr>
        <w:t>синапсу</w:t>
      </w:r>
      <w:proofErr w:type="spellEnd"/>
      <w:r w:rsidRPr="00DC5BC3">
        <w:rPr>
          <w:sz w:val="24"/>
          <w:szCs w:val="24"/>
          <w:lang w:val="uk-UA"/>
        </w:rPr>
        <w:t>.</w:t>
      </w:r>
      <w:r w:rsidRPr="00DC5BC3">
        <w:rPr>
          <w:sz w:val="24"/>
          <w:szCs w:val="24"/>
          <w:lang w:val="uk-UA"/>
        </w:rPr>
        <w:br/>
        <w:t xml:space="preserve">11. </w:t>
      </w:r>
      <w:proofErr w:type="spellStart"/>
      <w:r w:rsidRPr="00DC5BC3">
        <w:rPr>
          <w:sz w:val="24"/>
          <w:szCs w:val="24"/>
          <w:lang w:val="uk-UA"/>
        </w:rPr>
        <w:t>Нейроглія</w:t>
      </w:r>
      <w:proofErr w:type="spellEnd"/>
      <w:r w:rsidRPr="00DC5BC3">
        <w:rPr>
          <w:sz w:val="24"/>
          <w:szCs w:val="24"/>
          <w:lang w:val="uk-UA"/>
        </w:rPr>
        <w:t xml:space="preserve">. Особливості будови, ембріонального розвитку і функцій </w:t>
      </w:r>
      <w:proofErr w:type="spellStart"/>
      <w:r w:rsidRPr="00DC5BC3">
        <w:rPr>
          <w:sz w:val="24"/>
          <w:szCs w:val="24"/>
          <w:lang w:val="uk-UA"/>
        </w:rPr>
        <w:t>мікро</w:t>
      </w:r>
      <w:proofErr w:type="spellEnd"/>
      <w:r w:rsidRPr="00DC5BC3">
        <w:rPr>
          <w:sz w:val="24"/>
          <w:szCs w:val="24"/>
          <w:lang w:val="uk-UA"/>
        </w:rPr>
        <w:t xml:space="preserve"> - та </w:t>
      </w:r>
      <w:proofErr w:type="spellStart"/>
      <w:r w:rsidRPr="00DC5BC3">
        <w:rPr>
          <w:sz w:val="24"/>
          <w:szCs w:val="24"/>
          <w:lang w:val="uk-UA"/>
        </w:rPr>
        <w:t>макрогліі</w:t>
      </w:r>
      <w:proofErr w:type="spellEnd"/>
      <w:r w:rsidRPr="00DC5BC3">
        <w:rPr>
          <w:sz w:val="24"/>
          <w:szCs w:val="24"/>
          <w:lang w:val="uk-UA"/>
        </w:rPr>
        <w:t>.</w:t>
      </w:r>
      <w:r w:rsidRPr="00DC5BC3">
        <w:rPr>
          <w:sz w:val="24"/>
          <w:szCs w:val="24"/>
          <w:lang w:val="uk-UA"/>
        </w:rPr>
        <w:br/>
        <w:t>12. Мієлін і його роль в еволюції ЦНС.</w:t>
      </w:r>
      <w:r w:rsidRPr="00DC5BC3">
        <w:rPr>
          <w:sz w:val="24"/>
          <w:szCs w:val="24"/>
          <w:lang w:val="uk-UA"/>
        </w:rPr>
        <w:br/>
        <w:t>13. Розвиток нервової системи в ембріогенезі людини.</w:t>
      </w:r>
      <w:r w:rsidRPr="00DC5BC3">
        <w:rPr>
          <w:sz w:val="24"/>
          <w:szCs w:val="24"/>
          <w:lang w:val="uk-UA"/>
        </w:rPr>
        <w:br/>
        <w:t>14. Загальний план будови спинного мозку. Оболонки спинного мозку.</w:t>
      </w:r>
      <w:r w:rsidRPr="00DC5BC3">
        <w:rPr>
          <w:sz w:val="24"/>
          <w:szCs w:val="24"/>
          <w:lang w:val="uk-UA"/>
        </w:rPr>
        <w:br/>
        <w:t>15. Будова сірої речовини спинного мозку. Чутливі і рухові ядра, ретикулярна формація спинного мозку.</w:t>
      </w:r>
      <w:r w:rsidRPr="00DC5BC3">
        <w:rPr>
          <w:sz w:val="24"/>
          <w:szCs w:val="24"/>
          <w:lang w:val="uk-UA"/>
        </w:rPr>
        <w:br/>
        <w:t>16. Спинномозкові корінці, спинномозкові ганглії і нерви.</w:t>
      </w:r>
      <w:r w:rsidRPr="00DC5BC3">
        <w:rPr>
          <w:sz w:val="24"/>
          <w:szCs w:val="24"/>
          <w:lang w:val="uk-UA"/>
        </w:rPr>
        <w:br/>
        <w:t>17. Найважливіші висхідні (аферентні) і низхідні (еферентні) провідні шляхи спинного мозку.</w:t>
      </w:r>
      <w:r w:rsidRPr="00DC5BC3">
        <w:rPr>
          <w:sz w:val="24"/>
          <w:szCs w:val="24"/>
          <w:lang w:val="uk-UA"/>
        </w:rPr>
        <w:br/>
        <w:t>18. Загальна характеристика головного мозку людини.</w:t>
      </w:r>
      <w:r w:rsidRPr="00DC5BC3">
        <w:rPr>
          <w:sz w:val="24"/>
          <w:szCs w:val="24"/>
          <w:lang w:val="uk-UA"/>
        </w:rPr>
        <w:br/>
        <w:t>19. Еволюційний розвиток головного мозку в ряду філогенезу хребетних тварин. Еволюція головного мозку людини.</w:t>
      </w:r>
      <w:r w:rsidRPr="00DC5BC3">
        <w:rPr>
          <w:sz w:val="24"/>
          <w:szCs w:val="24"/>
          <w:lang w:val="uk-UA"/>
        </w:rPr>
        <w:br/>
        <w:t>20. Ембріогенез головного мозку людини.</w:t>
      </w:r>
      <w:r w:rsidRPr="00DC5BC3">
        <w:rPr>
          <w:sz w:val="24"/>
          <w:szCs w:val="24"/>
          <w:lang w:val="uk-UA"/>
        </w:rPr>
        <w:br/>
        <w:t>21. Основні відділи головного мозку. Оболонки головного мозку.</w:t>
      </w:r>
      <w:r w:rsidRPr="00DC5BC3">
        <w:rPr>
          <w:sz w:val="24"/>
          <w:szCs w:val="24"/>
          <w:lang w:val="uk-UA"/>
        </w:rPr>
        <w:br/>
        <w:t>22. Внутрішні мозкові порожнини (шлуночки мозку, водопровід).</w:t>
      </w:r>
      <w:r w:rsidRPr="00DC5BC3">
        <w:rPr>
          <w:sz w:val="24"/>
          <w:szCs w:val="24"/>
          <w:lang w:val="uk-UA"/>
        </w:rPr>
        <w:br/>
        <w:t>23. Особливості будови білої речовини головного мозку.</w:t>
      </w:r>
      <w:r w:rsidRPr="00DC5BC3">
        <w:rPr>
          <w:sz w:val="24"/>
          <w:szCs w:val="24"/>
          <w:lang w:val="uk-UA"/>
        </w:rPr>
        <w:br/>
        <w:t>24. Різноманітність форм сірої речовини в головному мозку.</w:t>
      </w:r>
      <w:r w:rsidRPr="00DC5BC3">
        <w:rPr>
          <w:sz w:val="24"/>
          <w:szCs w:val="24"/>
          <w:lang w:val="uk-UA"/>
        </w:rPr>
        <w:br/>
        <w:t>25. Черепно-мозкові нерви.</w:t>
      </w:r>
      <w:r w:rsidRPr="00DC5BC3">
        <w:rPr>
          <w:sz w:val="24"/>
          <w:szCs w:val="24"/>
          <w:lang w:val="uk-UA"/>
        </w:rPr>
        <w:br/>
        <w:t>26. Ретикулярна формація довгастого мозку, її значення для функціонування ЦНС.</w:t>
      </w:r>
      <w:r w:rsidRPr="00DC5BC3">
        <w:rPr>
          <w:sz w:val="24"/>
          <w:szCs w:val="24"/>
          <w:lang w:val="uk-UA"/>
        </w:rPr>
        <w:br/>
        <w:t>27. Розташування, зовнішній вигляд, основні відділи заднього мозку.</w:t>
      </w:r>
      <w:r w:rsidRPr="00DC5BC3">
        <w:rPr>
          <w:sz w:val="24"/>
          <w:szCs w:val="24"/>
          <w:lang w:val="uk-UA"/>
        </w:rPr>
        <w:br/>
        <w:t xml:space="preserve">28. </w:t>
      </w:r>
      <w:proofErr w:type="spellStart"/>
      <w:r w:rsidRPr="00DC5BC3">
        <w:rPr>
          <w:sz w:val="24"/>
          <w:szCs w:val="24"/>
          <w:lang w:val="uk-UA"/>
        </w:rPr>
        <w:t>Вароліев</w:t>
      </w:r>
      <w:proofErr w:type="spellEnd"/>
      <w:r w:rsidRPr="00DC5BC3">
        <w:rPr>
          <w:sz w:val="24"/>
          <w:szCs w:val="24"/>
          <w:lang w:val="uk-UA"/>
        </w:rPr>
        <w:t xml:space="preserve"> міст. Розташування, зовнішній вигляд. Сіра і біла речовина моста.</w:t>
      </w:r>
      <w:r w:rsidRPr="00DC5BC3">
        <w:rPr>
          <w:sz w:val="24"/>
          <w:szCs w:val="24"/>
          <w:lang w:val="uk-UA"/>
        </w:rPr>
        <w:br/>
        <w:t>29. Мозочок. Будова півкуль, хробака, ніжок мозочка. Ядра мозочка, їх зв'язок з іншими відділами ЦНС.</w:t>
      </w:r>
      <w:r w:rsidRPr="00DC5BC3">
        <w:rPr>
          <w:sz w:val="24"/>
          <w:szCs w:val="24"/>
          <w:lang w:val="uk-UA"/>
        </w:rPr>
        <w:br/>
        <w:t>30. Середній мозок і його основні структури середнього мозку.</w:t>
      </w:r>
      <w:r w:rsidRPr="00DC5BC3">
        <w:rPr>
          <w:sz w:val="24"/>
          <w:szCs w:val="24"/>
          <w:lang w:val="uk-UA"/>
        </w:rPr>
        <w:br/>
        <w:t xml:space="preserve">31. Ядра </w:t>
      </w:r>
      <w:proofErr w:type="spellStart"/>
      <w:r w:rsidRPr="00DC5BC3">
        <w:rPr>
          <w:sz w:val="24"/>
          <w:szCs w:val="24"/>
          <w:lang w:val="uk-UA"/>
        </w:rPr>
        <w:t>четверохолмия</w:t>
      </w:r>
      <w:proofErr w:type="spellEnd"/>
      <w:r w:rsidRPr="00DC5BC3">
        <w:rPr>
          <w:sz w:val="24"/>
          <w:szCs w:val="24"/>
          <w:lang w:val="uk-UA"/>
        </w:rPr>
        <w:t>.</w:t>
      </w:r>
      <w:r w:rsidRPr="00DC5BC3">
        <w:rPr>
          <w:sz w:val="24"/>
          <w:szCs w:val="24"/>
          <w:lang w:val="uk-UA"/>
        </w:rPr>
        <w:br/>
        <w:t>32. Розташування в головному мозку, зовнішній вигляд і основні складові проміжного мозку.</w:t>
      </w:r>
      <w:r w:rsidRPr="00DC5BC3">
        <w:rPr>
          <w:sz w:val="24"/>
          <w:szCs w:val="24"/>
          <w:lang w:val="uk-UA"/>
        </w:rPr>
        <w:br/>
        <w:t>33. Ядерні комплекси таламуса. Найважливіші провідні шляхи, що зв'язують ядерні комплекси таламуса з іншими відділами ЦНС.</w:t>
      </w:r>
      <w:r w:rsidRPr="00DC5BC3">
        <w:rPr>
          <w:sz w:val="24"/>
          <w:szCs w:val="24"/>
          <w:lang w:val="uk-UA"/>
        </w:rPr>
        <w:br/>
        <w:t>34. Латеральне і медіальне колінчаті тіла.</w:t>
      </w:r>
      <w:r w:rsidRPr="00DC5BC3">
        <w:rPr>
          <w:sz w:val="24"/>
          <w:szCs w:val="24"/>
          <w:lang w:val="uk-UA"/>
        </w:rPr>
        <w:br/>
        <w:t xml:space="preserve">35. </w:t>
      </w:r>
      <w:proofErr w:type="spellStart"/>
      <w:r w:rsidRPr="00DC5BC3">
        <w:rPr>
          <w:sz w:val="24"/>
          <w:szCs w:val="24"/>
          <w:lang w:val="uk-UA"/>
        </w:rPr>
        <w:t>Гипоталамо-гіпофізарний</w:t>
      </w:r>
      <w:proofErr w:type="spellEnd"/>
      <w:r w:rsidRPr="00DC5BC3">
        <w:rPr>
          <w:sz w:val="24"/>
          <w:szCs w:val="24"/>
          <w:lang w:val="uk-UA"/>
        </w:rPr>
        <w:t xml:space="preserve"> комплекс.</w:t>
      </w:r>
      <w:r w:rsidRPr="00DC5BC3">
        <w:rPr>
          <w:sz w:val="24"/>
          <w:szCs w:val="24"/>
          <w:lang w:val="uk-UA"/>
        </w:rPr>
        <w:br/>
        <w:t xml:space="preserve">36. </w:t>
      </w:r>
      <w:proofErr w:type="spellStart"/>
      <w:r w:rsidRPr="00DC5BC3">
        <w:rPr>
          <w:sz w:val="24"/>
          <w:szCs w:val="24"/>
          <w:lang w:val="uk-UA"/>
        </w:rPr>
        <w:t>Епіталамус</w:t>
      </w:r>
      <w:proofErr w:type="spellEnd"/>
      <w:r w:rsidRPr="00DC5BC3">
        <w:rPr>
          <w:sz w:val="24"/>
          <w:szCs w:val="24"/>
          <w:lang w:val="uk-UA"/>
        </w:rPr>
        <w:t xml:space="preserve">. Епіфіз. Зв'язок </w:t>
      </w:r>
      <w:proofErr w:type="spellStart"/>
      <w:r w:rsidRPr="00DC5BC3">
        <w:rPr>
          <w:sz w:val="24"/>
          <w:szCs w:val="24"/>
          <w:lang w:val="uk-UA"/>
        </w:rPr>
        <w:t>епіталамуса</w:t>
      </w:r>
      <w:proofErr w:type="spellEnd"/>
      <w:r w:rsidRPr="00DC5BC3">
        <w:rPr>
          <w:sz w:val="24"/>
          <w:szCs w:val="24"/>
          <w:lang w:val="uk-UA"/>
        </w:rPr>
        <w:t xml:space="preserve"> з іншими частинами ЦНС.</w:t>
      </w:r>
      <w:r w:rsidRPr="00DC5BC3">
        <w:rPr>
          <w:sz w:val="24"/>
          <w:szCs w:val="24"/>
          <w:lang w:val="uk-UA"/>
        </w:rPr>
        <w:br/>
        <w:t>37. Загальна будова, основні структури переднього (кінцевого) мозку.</w:t>
      </w:r>
      <w:r w:rsidRPr="00DC5BC3">
        <w:rPr>
          <w:sz w:val="24"/>
          <w:szCs w:val="24"/>
          <w:lang w:val="uk-UA"/>
        </w:rPr>
        <w:br/>
        <w:t xml:space="preserve">38. Розвиток кінцевого мозку в </w:t>
      </w:r>
      <w:proofErr w:type="spellStart"/>
      <w:r w:rsidRPr="00DC5BC3">
        <w:rPr>
          <w:sz w:val="24"/>
          <w:szCs w:val="24"/>
          <w:lang w:val="uk-UA"/>
        </w:rPr>
        <w:t>філо-</w:t>
      </w:r>
      <w:proofErr w:type="spellEnd"/>
      <w:r w:rsidRPr="00DC5BC3">
        <w:rPr>
          <w:sz w:val="24"/>
          <w:szCs w:val="24"/>
          <w:lang w:val="uk-UA"/>
        </w:rPr>
        <w:t xml:space="preserve"> і онтогенезі.</w:t>
      </w:r>
      <w:r w:rsidRPr="00DC5BC3">
        <w:rPr>
          <w:sz w:val="24"/>
          <w:szCs w:val="24"/>
          <w:lang w:val="uk-UA"/>
        </w:rPr>
        <w:br/>
        <w:t>39. Базальні ядра, їх будова, функції.</w:t>
      </w:r>
      <w:r w:rsidRPr="00DC5BC3">
        <w:rPr>
          <w:sz w:val="24"/>
          <w:szCs w:val="24"/>
          <w:lang w:val="uk-UA"/>
        </w:rPr>
        <w:br/>
        <w:t>40. Загальна характеристики кори великих півкуль головного мозку. Особливості організації кори, що відрізняють її від ядерних систем.</w:t>
      </w:r>
      <w:r w:rsidRPr="00DC5BC3">
        <w:rPr>
          <w:sz w:val="24"/>
          <w:szCs w:val="24"/>
          <w:lang w:val="uk-UA"/>
        </w:rPr>
        <w:br/>
        <w:t>41. Еволюція типів кори головного мозку (нова, стара, древня і проміжна кора) їх частка і топографічний розподіл на території великих півкуль мозку людини.</w:t>
      </w:r>
      <w:r w:rsidRPr="00DC5BC3">
        <w:rPr>
          <w:sz w:val="24"/>
          <w:szCs w:val="24"/>
          <w:lang w:val="uk-UA"/>
        </w:rPr>
        <w:br/>
        <w:t>42. Основні типи нейронів кори великих півкуль.</w:t>
      </w:r>
      <w:r w:rsidRPr="00DC5BC3">
        <w:rPr>
          <w:sz w:val="24"/>
          <w:szCs w:val="24"/>
          <w:lang w:val="uk-UA"/>
        </w:rPr>
        <w:br/>
        <w:t>43. Локалізація функцій в корі. Поняття про "центральних" (первинних) і "периферичних" полях в коркових кінцях аналізаторів. Асоціативні зони.</w:t>
      </w:r>
      <w:r w:rsidRPr="00DC5BC3">
        <w:rPr>
          <w:sz w:val="24"/>
          <w:szCs w:val="24"/>
          <w:lang w:val="uk-UA"/>
        </w:rPr>
        <w:br/>
      </w:r>
      <w:r w:rsidRPr="00DC5BC3">
        <w:rPr>
          <w:sz w:val="24"/>
          <w:szCs w:val="24"/>
          <w:lang w:val="uk-UA"/>
        </w:rPr>
        <w:lastRenderedPageBreak/>
        <w:t>44. Зв'язки кори з підкіркою переднього мозку людини.</w:t>
      </w:r>
      <w:r w:rsidRPr="00DC5BC3">
        <w:rPr>
          <w:sz w:val="24"/>
          <w:szCs w:val="24"/>
          <w:lang w:val="uk-UA"/>
        </w:rPr>
        <w:br/>
        <w:t>45. Зони кори, пов'язані з характерними для людини функціями: промовою, працею, понятійним мисленням та іншими.</w:t>
      </w:r>
      <w:r w:rsidRPr="00DC5BC3">
        <w:rPr>
          <w:sz w:val="24"/>
          <w:szCs w:val="24"/>
          <w:lang w:val="uk-UA"/>
        </w:rPr>
        <w:br/>
        <w:t xml:space="preserve">46. </w:t>
      </w:r>
      <w:proofErr w:type="spellStart"/>
      <w:r w:rsidRPr="00DC5BC3">
        <w:rPr>
          <w:sz w:val="24"/>
          <w:szCs w:val="24"/>
          <w:lang w:val="uk-UA"/>
        </w:rPr>
        <w:t>​​Основні</w:t>
      </w:r>
      <w:proofErr w:type="spellEnd"/>
      <w:r w:rsidRPr="00DC5BC3">
        <w:rPr>
          <w:sz w:val="24"/>
          <w:szCs w:val="24"/>
          <w:lang w:val="uk-UA"/>
        </w:rPr>
        <w:t xml:space="preserve"> риси, що відрізняють мозок людини від </w:t>
      </w:r>
      <w:proofErr w:type="spellStart"/>
      <w:r w:rsidRPr="00DC5BC3">
        <w:rPr>
          <w:sz w:val="24"/>
          <w:szCs w:val="24"/>
          <w:lang w:val="uk-UA"/>
        </w:rPr>
        <w:t>дру¬гіх</w:t>
      </w:r>
      <w:proofErr w:type="spellEnd"/>
      <w:r w:rsidRPr="00DC5BC3">
        <w:rPr>
          <w:sz w:val="24"/>
          <w:szCs w:val="24"/>
          <w:lang w:val="uk-UA"/>
        </w:rPr>
        <w:t xml:space="preserve"> вищих приматів.</w:t>
      </w:r>
      <w:r w:rsidRPr="00DC5BC3">
        <w:rPr>
          <w:sz w:val="24"/>
          <w:szCs w:val="24"/>
          <w:lang w:val="uk-UA"/>
        </w:rPr>
        <w:br/>
        <w:t>47. Прогресивне розвиток мозку в ході антропогенезу.</w:t>
      </w:r>
      <w:r w:rsidRPr="00DC5BC3">
        <w:rPr>
          <w:sz w:val="24"/>
          <w:szCs w:val="24"/>
          <w:lang w:val="uk-UA"/>
        </w:rPr>
        <w:br/>
        <w:t>48. Загальний план будови вегетативної (автономної) нервової системи. Відмінність автономної нервової системи від соматичної.</w:t>
      </w:r>
      <w:r w:rsidRPr="00DC5BC3">
        <w:rPr>
          <w:sz w:val="24"/>
          <w:szCs w:val="24"/>
          <w:lang w:val="uk-UA"/>
        </w:rPr>
        <w:br/>
        <w:t>49. Симпатичний відділ вегетативної (автономної) нервової системи, особливості будови, функції.</w:t>
      </w:r>
      <w:r w:rsidRPr="00DC5BC3">
        <w:rPr>
          <w:sz w:val="24"/>
          <w:szCs w:val="24"/>
          <w:lang w:val="uk-UA"/>
        </w:rPr>
        <w:br/>
        <w:t>50. Парасимпатичний відділ вегетативної (автономної) нервової системи, особливості будови, функції.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szCs w:val="24"/>
          <w:lang w:val="uk-UA"/>
        </w:rPr>
      </w:pPr>
      <w:r w:rsidRPr="00DC5BC3">
        <w:rPr>
          <w:sz w:val="24"/>
          <w:szCs w:val="24"/>
          <w:lang w:val="uk-UA"/>
        </w:rPr>
        <w:t>51.</w:t>
      </w:r>
      <w:r w:rsidRPr="00DC5BC3">
        <w:rPr>
          <w:sz w:val="24"/>
          <w:szCs w:val="24"/>
          <w:lang w:val="uk-UA"/>
        </w:rPr>
        <w:tab/>
        <w:t>Історія розвитку поглядів на вищу нервову діяльність. Предмет і завдання психофізіології.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szCs w:val="24"/>
          <w:lang w:val="uk-UA"/>
        </w:rPr>
      </w:pPr>
      <w:r w:rsidRPr="00DC5BC3">
        <w:rPr>
          <w:sz w:val="24"/>
          <w:szCs w:val="24"/>
          <w:lang w:val="uk-UA"/>
        </w:rPr>
        <w:t>52.</w:t>
      </w:r>
      <w:r w:rsidRPr="00DC5BC3">
        <w:rPr>
          <w:sz w:val="24"/>
          <w:szCs w:val="24"/>
          <w:lang w:val="uk-UA"/>
        </w:rPr>
        <w:tab/>
        <w:t>Методи психофізіології.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szCs w:val="24"/>
          <w:lang w:val="uk-UA"/>
        </w:rPr>
      </w:pPr>
      <w:r w:rsidRPr="00DC5BC3">
        <w:rPr>
          <w:sz w:val="24"/>
          <w:szCs w:val="24"/>
          <w:lang w:val="uk-UA"/>
        </w:rPr>
        <w:t>53.</w:t>
      </w:r>
      <w:r w:rsidRPr="00DC5BC3">
        <w:rPr>
          <w:sz w:val="24"/>
          <w:szCs w:val="24"/>
          <w:lang w:val="uk-UA"/>
        </w:rPr>
        <w:tab/>
        <w:t xml:space="preserve">Закономірності умовно-рефлекторної діяльності. 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szCs w:val="24"/>
          <w:lang w:val="uk-UA"/>
        </w:rPr>
      </w:pPr>
      <w:r w:rsidRPr="00DC5BC3">
        <w:rPr>
          <w:sz w:val="24"/>
          <w:szCs w:val="24"/>
          <w:lang w:val="uk-UA"/>
        </w:rPr>
        <w:t>54.</w:t>
      </w:r>
      <w:r w:rsidRPr="00DC5BC3">
        <w:rPr>
          <w:sz w:val="24"/>
          <w:szCs w:val="24"/>
          <w:lang w:val="uk-UA"/>
        </w:rPr>
        <w:tab/>
        <w:t>Механізми формування умовних рефлексів.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szCs w:val="24"/>
          <w:lang w:val="uk-UA"/>
        </w:rPr>
      </w:pPr>
      <w:r w:rsidRPr="00DC5BC3">
        <w:rPr>
          <w:sz w:val="24"/>
          <w:szCs w:val="24"/>
          <w:lang w:val="uk-UA"/>
        </w:rPr>
        <w:t>55.</w:t>
      </w:r>
      <w:r w:rsidRPr="00DC5BC3">
        <w:rPr>
          <w:sz w:val="24"/>
          <w:szCs w:val="24"/>
          <w:lang w:val="uk-UA"/>
        </w:rPr>
        <w:tab/>
        <w:t>Збудження і гальмування нервової системи. Види гальмування.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szCs w:val="24"/>
          <w:lang w:val="uk-UA"/>
        </w:rPr>
      </w:pPr>
      <w:r w:rsidRPr="00DC5BC3">
        <w:rPr>
          <w:sz w:val="24"/>
          <w:szCs w:val="24"/>
          <w:lang w:val="uk-UA"/>
        </w:rPr>
        <w:t>56.</w:t>
      </w:r>
      <w:r w:rsidRPr="00DC5BC3">
        <w:rPr>
          <w:sz w:val="24"/>
          <w:szCs w:val="24"/>
          <w:lang w:val="uk-UA"/>
        </w:rPr>
        <w:tab/>
        <w:t>Психофізіологія сенсорних систем. Принципи функціонування.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szCs w:val="24"/>
          <w:lang w:val="uk-UA"/>
        </w:rPr>
      </w:pPr>
      <w:r w:rsidRPr="00DC5BC3">
        <w:rPr>
          <w:sz w:val="24"/>
          <w:szCs w:val="24"/>
          <w:lang w:val="uk-UA"/>
        </w:rPr>
        <w:t>57.</w:t>
      </w:r>
      <w:r w:rsidRPr="00DC5BC3">
        <w:rPr>
          <w:sz w:val="24"/>
          <w:szCs w:val="24"/>
          <w:lang w:val="uk-UA"/>
        </w:rPr>
        <w:tab/>
        <w:t>Психофізіологія сенсорних систем. Виявлення сигналу і абсолютний поріг.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szCs w:val="24"/>
          <w:lang w:val="uk-UA"/>
        </w:rPr>
      </w:pPr>
      <w:r w:rsidRPr="00DC5BC3">
        <w:rPr>
          <w:sz w:val="24"/>
          <w:szCs w:val="24"/>
          <w:lang w:val="uk-UA"/>
        </w:rPr>
        <w:t>58.</w:t>
      </w:r>
      <w:r w:rsidRPr="00DC5BC3">
        <w:rPr>
          <w:sz w:val="24"/>
          <w:szCs w:val="24"/>
          <w:lang w:val="uk-UA"/>
        </w:rPr>
        <w:tab/>
        <w:t>Передача і переробка сенсорних сигналів.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szCs w:val="24"/>
          <w:lang w:val="uk-UA"/>
        </w:rPr>
        <w:t>59.</w:t>
      </w:r>
      <w:r w:rsidRPr="00DC5BC3">
        <w:rPr>
          <w:sz w:val="24"/>
          <w:szCs w:val="24"/>
          <w:lang w:val="uk-UA"/>
        </w:rPr>
        <w:tab/>
        <w:t>Психофізіологія зорової</w:t>
      </w:r>
      <w:r w:rsidRPr="00DC5BC3">
        <w:rPr>
          <w:sz w:val="24"/>
          <w:lang w:val="uk-UA"/>
        </w:rPr>
        <w:t xml:space="preserve"> і нюхової сенсорних систем.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60.</w:t>
      </w:r>
      <w:r w:rsidRPr="00DC5BC3">
        <w:rPr>
          <w:sz w:val="24"/>
          <w:lang w:val="uk-UA"/>
        </w:rPr>
        <w:tab/>
        <w:t>Психофізіологія слухової, шкіряної, смакової сенсорних систем.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61.</w:t>
      </w:r>
      <w:r w:rsidRPr="00DC5BC3">
        <w:rPr>
          <w:sz w:val="24"/>
          <w:lang w:val="uk-UA"/>
        </w:rPr>
        <w:tab/>
        <w:t>Нейрофізіологічні механізми уваги.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62.</w:t>
      </w:r>
      <w:r w:rsidRPr="00DC5BC3">
        <w:rPr>
          <w:sz w:val="24"/>
          <w:lang w:val="uk-UA"/>
        </w:rPr>
        <w:tab/>
        <w:t>Орієнтовна реакція і увага.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63.</w:t>
      </w:r>
      <w:r w:rsidRPr="00DC5BC3">
        <w:rPr>
          <w:sz w:val="24"/>
          <w:lang w:val="uk-UA"/>
        </w:rPr>
        <w:tab/>
        <w:t>Будова мовного апарату. Функції мови.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64.</w:t>
      </w:r>
      <w:r w:rsidRPr="00DC5BC3">
        <w:rPr>
          <w:sz w:val="24"/>
          <w:lang w:val="uk-UA"/>
        </w:rPr>
        <w:tab/>
        <w:t xml:space="preserve">Мовлення і </w:t>
      </w:r>
      <w:proofErr w:type="spellStart"/>
      <w:r w:rsidRPr="00DC5BC3">
        <w:rPr>
          <w:sz w:val="24"/>
          <w:lang w:val="uk-UA"/>
        </w:rPr>
        <w:t>міжпівкульна</w:t>
      </w:r>
      <w:proofErr w:type="spellEnd"/>
      <w:r w:rsidRPr="00DC5BC3">
        <w:rPr>
          <w:sz w:val="24"/>
          <w:lang w:val="uk-UA"/>
        </w:rPr>
        <w:t xml:space="preserve"> асиметрія.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65.</w:t>
      </w:r>
      <w:r w:rsidRPr="00DC5BC3">
        <w:rPr>
          <w:sz w:val="24"/>
          <w:lang w:val="uk-UA"/>
        </w:rPr>
        <w:tab/>
        <w:t>Фізіологічні механізми мови. Мовні центри мозку.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66.</w:t>
      </w:r>
      <w:r w:rsidRPr="00DC5BC3">
        <w:rPr>
          <w:sz w:val="24"/>
          <w:lang w:val="uk-UA"/>
        </w:rPr>
        <w:tab/>
        <w:t>Етапи розвитку уваги. Фізіологічні кореляти уваги.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67.</w:t>
      </w:r>
      <w:r w:rsidRPr="00DC5BC3">
        <w:rPr>
          <w:sz w:val="24"/>
          <w:lang w:val="uk-UA"/>
        </w:rPr>
        <w:tab/>
        <w:t xml:space="preserve">Увага і </w:t>
      </w:r>
      <w:proofErr w:type="spellStart"/>
      <w:r w:rsidRPr="00DC5BC3">
        <w:rPr>
          <w:sz w:val="24"/>
          <w:lang w:val="uk-UA"/>
        </w:rPr>
        <w:t>міжпівкульна</w:t>
      </w:r>
      <w:proofErr w:type="spellEnd"/>
      <w:r w:rsidRPr="00DC5BC3">
        <w:rPr>
          <w:sz w:val="24"/>
          <w:lang w:val="uk-UA"/>
        </w:rPr>
        <w:t xml:space="preserve"> асиметрія.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68.</w:t>
      </w:r>
      <w:r w:rsidRPr="00DC5BC3">
        <w:rPr>
          <w:sz w:val="24"/>
          <w:lang w:val="uk-UA"/>
        </w:rPr>
        <w:tab/>
        <w:t>Нейрофізіологічні механізми емоцій.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69.</w:t>
      </w:r>
      <w:r w:rsidRPr="00DC5BC3">
        <w:rPr>
          <w:sz w:val="24"/>
          <w:lang w:val="uk-UA"/>
        </w:rPr>
        <w:tab/>
        <w:t>Психофізіологія стресу. Виникнення, етапи розвитку, наслідки стресу.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60.</w:t>
      </w:r>
      <w:r w:rsidRPr="00DC5BC3">
        <w:rPr>
          <w:sz w:val="24"/>
          <w:lang w:val="uk-UA"/>
        </w:rPr>
        <w:tab/>
        <w:t xml:space="preserve">Формування </w:t>
      </w:r>
      <w:proofErr w:type="spellStart"/>
      <w:r w:rsidRPr="00DC5BC3">
        <w:rPr>
          <w:sz w:val="24"/>
          <w:lang w:val="uk-UA"/>
        </w:rPr>
        <w:t>енграм</w:t>
      </w:r>
      <w:proofErr w:type="spellEnd"/>
      <w:r w:rsidRPr="00DC5BC3">
        <w:rPr>
          <w:sz w:val="24"/>
          <w:lang w:val="uk-UA"/>
        </w:rPr>
        <w:t>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71.</w:t>
      </w:r>
      <w:r w:rsidRPr="00DC5BC3">
        <w:rPr>
          <w:sz w:val="24"/>
          <w:lang w:val="uk-UA"/>
        </w:rPr>
        <w:tab/>
        <w:t>Системи регуляції пам'яті.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72.</w:t>
      </w:r>
      <w:r w:rsidRPr="00DC5BC3">
        <w:rPr>
          <w:sz w:val="24"/>
          <w:lang w:val="uk-UA"/>
        </w:rPr>
        <w:tab/>
        <w:t>Біохімічна основа пам'яті.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73.</w:t>
      </w:r>
      <w:r w:rsidRPr="00DC5BC3">
        <w:rPr>
          <w:sz w:val="24"/>
          <w:lang w:val="uk-UA"/>
        </w:rPr>
        <w:tab/>
        <w:t>Види мотивації. Нейронні механізми мотивації.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74.</w:t>
      </w:r>
      <w:r w:rsidRPr="00DC5BC3">
        <w:rPr>
          <w:sz w:val="24"/>
          <w:lang w:val="uk-UA"/>
        </w:rPr>
        <w:tab/>
        <w:t>Класифікація потреб. Нейронні механізми потреб.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75.</w:t>
      </w:r>
      <w:r w:rsidRPr="00DC5BC3">
        <w:rPr>
          <w:sz w:val="24"/>
          <w:lang w:val="uk-UA"/>
        </w:rPr>
        <w:tab/>
        <w:t>Регуляція довільних рухів. Управління рухами.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76.</w:t>
      </w:r>
      <w:r w:rsidRPr="00DC5BC3">
        <w:rPr>
          <w:sz w:val="24"/>
          <w:lang w:val="uk-UA"/>
        </w:rPr>
        <w:tab/>
        <w:t>Основні види рухових функцій.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77.</w:t>
      </w:r>
      <w:r w:rsidRPr="00DC5BC3">
        <w:rPr>
          <w:sz w:val="24"/>
          <w:lang w:val="uk-UA"/>
        </w:rPr>
        <w:tab/>
        <w:t>Ієрархія форм рухової активності по Н.А. Бернштейну.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78.</w:t>
      </w:r>
      <w:r w:rsidRPr="00DC5BC3">
        <w:rPr>
          <w:sz w:val="24"/>
          <w:lang w:val="uk-UA"/>
        </w:rPr>
        <w:tab/>
        <w:t xml:space="preserve">Чинники організації поведінки. 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79.</w:t>
      </w:r>
      <w:r w:rsidRPr="00DC5BC3">
        <w:rPr>
          <w:sz w:val="24"/>
          <w:lang w:val="uk-UA"/>
        </w:rPr>
        <w:tab/>
        <w:t>Психофізіологія потреб і мотивації.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80.</w:t>
      </w:r>
      <w:r w:rsidRPr="00DC5BC3">
        <w:rPr>
          <w:sz w:val="24"/>
          <w:lang w:val="uk-UA"/>
        </w:rPr>
        <w:tab/>
        <w:t>Форми поведінки.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81.</w:t>
      </w:r>
      <w:r w:rsidRPr="00DC5BC3">
        <w:rPr>
          <w:sz w:val="24"/>
          <w:lang w:val="uk-UA"/>
        </w:rPr>
        <w:tab/>
        <w:t>Функціональні стани. Сон і сновидіння.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82.</w:t>
      </w:r>
      <w:r w:rsidRPr="00DC5BC3">
        <w:rPr>
          <w:sz w:val="24"/>
          <w:lang w:val="uk-UA"/>
        </w:rPr>
        <w:tab/>
        <w:t xml:space="preserve">Психофізіологія свідомості. 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83.</w:t>
      </w:r>
      <w:r w:rsidRPr="00DC5BC3">
        <w:rPr>
          <w:sz w:val="24"/>
          <w:lang w:val="uk-UA"/>
        </w:rPr>
        <w:tab/>
        <w:t>Психофізіологія несвідомого.</w:t>
      </w:r>
    </w:p>
    <w:p w:rsidR="002557FF" w:rsidRPr="00DC5BC3" w:rsidRDefault="002557FF" w:rsidP="002557FF">
      <w:pPr>
        <w:pStyle w:val="31"/>
        <w:spacing w:after="0" w:line="276" w:lineRule="auto"/>
        <w:rPr>
          <w:sz w:val="24"/>
          <w:lang w:val="uk-UA"/>
        </w:rPr>
      </w:pPr>
      <w:r w:rsidRPr="00DC5BC3">
        <w:rPr>
          <w:sz w:val="24"/>
          <w:lang w:val="uk-UA"/>
        </w:rPr>
        <w:t>84.</w:t>
      </w:r>
      <w:r w:rsidRPr="00DC5BC3">
        <w:rPr>
          <w:sz w:val="24"/>
          <w:lang w:val="uk-UA"/>
        </w:rPr>
        <w:tab/>
        <w:t xml:space="preserve">Клінічна, соціальна психофізіологія, </w:t>
      </w:r>
      <w:proofErr w:type="spellStart"/>
      <w:r w:rsidRPr="00DC5BC3">
        <w:rPr>
          <w:sz w:val="24"/>
          <w:lang w:val="uk-UA"/>
        </w:rPr>
        <w:t>психофізіологія</w:t>
      </w:r>
      <w:proofErr w:type="spellEnd"/>
      <w:r w:rsidRPr="00DC5BC3">
        <w:rPr>
          <w:sz w:val="24"/>
          <w:lang w:val="uk-UA"/>
        </w:rPr>
        <w:t xml:space="preserve"> професійної діяльності.</w:t>
      </w:r>
    </w:p>
    <w:p w:rsidR="002557FF" w:rsidRDefault="002557FF" w:rsidP="002557FF">
      <w:pPr>
        <w:widowControl w:val="0"/>
        <w:shd w:val="clear" w:color="auto" w:fill="FFFFFF"/>
        <w:autoSpaceDE w:val="0"/>
        <w:spacing w:line="276" w:lineRule="auto"/>
        <w:jc w:val="center"/>
        <w:rPr>
          <w:rFonts w:eastAsia="Times New Roman CYR"/>
          <w:b/>
          <w:bCs/>
          <w:kern w:val="1"/>
          <w:lang w:val="uk-UA"/>
        </w:rPr>
      </w:pPr>
    </w:p>
    <w:p w:rsidR="002557FF" w:rsidRPr="00DC5BC3" w:rsidRDefault="002557FF" w:rsidP="002557FF">
      <w:pPr>
        <w:widowControl w:val="0"/>
        <w:shd w:val="clear" w:color="auto" w:fill="FFFFFF"/>
        <w:autoSpaceDE w:val="0"/>
        <w:spacing w:line="276" w:lineRule="auto"/>
        <w:jc w:val="center"/>
        <w:rPr>
          <w:rFonts w:eastAsia="Times New Roman CYR"/>
          <w:b/>
          <w:bCs/>
          <w:kern w:val="1"/>
          <w:lang w:val="uk-UA"/>
        </w:rPr>
      </w:pPr>
      <w:r w:rsidRPr="00DC5BC3">
        <w:rPr>
          <w:rFonts w:eastAsia="Times New Roman CYR"/>
          <w:b/>
          <w:bCs/>
          <w:kern w:val="1"/>
          <w:lang w:val="uk-UA"/>
        </w:rPr>
        <w:lastRenderedPageBreak/>
        <w:t>Зразок екзаменаційного білета</w:t>
      </w:r>
    </w:p>
    <w:p w:rsidR="002557FF" w:rsidRPr="00DC5BC3" w:rsidRDefault="002557FF" w:rsidP="002557FF">
      <w:pPr>
        <w:spacing w:line="276" w:lineRule="auto"/>
        <w:jc w:val="center"/>
        <w:rPr>
          <w:lang w:val="uk-UA"/>
        </w:rPr>
      </w:pPr>
      <w:r w:rsidRPr="00DC5BC3">
        <w:rPr>
          <w:lang w:val="uk-UA"/>
        </w:rPr>
        <w:t>Міністерство освіти і науки України</w:t>
      </w:r>
    </w:p>
    <w:p w:rsidR="002557FF" w:rsidRPr="00DC5BC3" w:rsidRDefault="002557FF" w:rsidP="002557FF">
      <w:pPr>
        <w:spacing w:line="276" w:lineRule="auto"/>
        <w:jc w:val="center"/>
        <w:rPr>
          <w:lang w:val="uk-UA"/>
        </w:rPr>
      </w:pPr>
      <w:r w:rsidRPr="00DC5BC3">
        <w:rPr>
          <w:lang w:val="uk-UA"/>
        </w:rPr>
        <w:t>Одеський національний політехнічний університет</w:t>
      </w:r>
    </w:p>
    <w:p w:rsidR="002557FF" w:rsidRPr="00DC5BC3" w:rsidRDefault="002557FF" w:rsidP="002557FF">
      <w:pPr>
        <w:spacing w:line="276" w:lineRule="auto"/>
        <w:jc w:val="center"/>
        <w:rPr>
          <w:lang w:val="uk-UA"/>
        </w:rPr>
      </w:pPr>
      <w:r w:rsidRPr="00DC5BC3">
        <w:rPr>
          <w:lang w:val="uk-UA"/>
        </w:rPr>
        <w:t>Кафедра соціальної роботи та кадрового менеджменту</w:t>
      </w:r>
    </w:p>
    <w:p w:rsidR="002557FF" w:rsidRPr="00DC5BC3" w:rsidRDefault="002557FF" w:rsidP="002557FF">
      <w:pPr>
        <w:spacing w:line="276" w:lineRule="auto"/>
        <w:jc w:val="center"/>
        <w:rPr>
          <w:lang w:val="uk-UA"/>
        </w:rPr>
      </w:pPr>
    </w:p>
    <w:p w:rsidR="002557FF" w:rsidRPr="00DC5BC3" w:rsidRDefault="002557FF" w:rsidP="002557FF">
      <w:pPr>
        <w:spacing w:line="276" w:lineRule="auto"/>
        <w:rPr>
          <w:sz w:val="20"/>
          <w:szCs w:val="20"/>
          <w:lang w:val="uk-UA"/>
        </w:rPr>
      </w:pPr>
      <w:r w:rsidRPr="00DC5BC3">
        <w:rPr>
          <w:sz w:val="20"/>
          <w:szCs w:val="20"/>
          <w:lang w:val="uk-UA"/>
        </w:rPr>
        <w:t>Перший рівень вищої освіти (бакалавр)</w:t>
      </w:r>
    </w:p>
    <w:p w:rsidR="002557FF" w:rsidRPr="00DC5BC3" w:rsidRDefault="002557FF" w:rsidP="002557FF">
      <w:pPr>
        <w:spacing w:line="276" w:lineRule="auto"/>
        <w:rPr>
          <w:sz w:val="20"/>
          <w:szCs w:val="20"/>
          <w:lang w:val="uk-UA"/>
        </w:rPr>
      </w:pPr>
      <w:r w:rsidRPr="00DC5BC3">
        <w:rPr>
          <w:sz w:val="20"/>
          <w:szCs w:val="20"/>
          <w:lang w:val="uk-UA"/>
        </w:rPr>
        <w:t xml:space="preserve">Спеціальність — 053 “Психологія”                                                          </w:t>
      </w:r>
    </w:p>
    <w:p w:rsidR="002557FF" w:rsidRPr="00DC5BC3" w:rsidRDefault="002557FF" w:rsidP="002557FF">
      <w:pPr>
        <w:spacing w:line="276" w:lineRule="auto"/>
        <w:rPr>
          <w:sz w:val="20"/>
          <w:szCs w:val="20"/>
          <w:lang w:val="uk-UA"/>
        </w:rPr>
      </w:pPr>
      <w:r w:rsidRPr="00DC5BC3">
        <w:rPr>
          <w:sz w:val="20"/>
          <w:szCs w:val="20"/>
          <w:lang w:val="uk-UA"/>
        </w:rPr>
        <w:t xml:space="preserve">семестр 1    </w:t>
      </w:r>
    </w:p>
    <w:p w:rsidR="002557FF" w:rsidRPr="00DC5BC3" w:rsidRDefault="002557FF" w:rsidP="002557FF">
      <w:pPr>
        <w:spacing w:line="276" w:lineRule="auto"/>
        <w:jc w:val="both"/>
        <w:rPr>
          <w:bCs/>
          <w:sz w:val="20"/>
          <w:szCs w:val="20"/>
          <w:lang w:val="uk-UA"/>
        </w:rPr>
      </w:pPr>
      <w:r w:rsidRPr="00DC5BC3">
        <w:rPr>
          <w:sz w:val="20"/>
          <w:szCs w:val="20"/>
          <w:lang w:val="uk-UA"/>
        </w:rPr>
        <w:t xml:space="preserve">Навчальна дисципліна: </w:t>
      </w:r>
      <w:r w:rsidRPr="00DC5BC3">
        <w:rPr>
          <w:bCs/>
          <w:sz w:val="20"/>
          <w:szCs w:val="20"/>
          <w:lang w:val="uk-UA"/>
        </w:rPr>
        <w:t>Анатомія та фізіологія центральної нервової системи і вищої нервової діяльності</w:t>
      </w:r>
    </w:p>
    <w:p w:rsidR="002557FF" w:rsidRPr="00DC5BC3" w:rsidRDefault="002557FF" w:rsidP="002557FF">
      <w:pPr>
        <w:spacing w:line="276" w:lineRule="auto"/>
        <w:rPr>
          <w:sz w:val="20"/>
          <w:szCs w:val="20"/>
          <w:lang w:val="uk-UA"/>
        </w:rPr>
      </w:pPr>
    </w:p>
    <w:p w:rsidR="002557FF" w:rsidRPr="00DC5BC3" w:rsidRDefault="002557FF" w:rsidP="002557FF">
      <w:pPr>
        <w:spacing w:line="276" w:lineRule="auto"/>
        <w:jc w:val="center"/>
        <w:rPr>
          <w:lang w:val="uk-UA"/>
        </w:rPr>
      </w:pPr>
      <w:r w:rsidRPr="00DC5BC3">
        <w:rPr>
          <w:b/>
          <w:bCs/>
          <w:lang w:val="uk-UA"/>
        </w:rPr>
        <w:t>Екзаменаційний білет № 1</w:t>
      </w:r>
      <w:r w:rsidRPr="00DC5BC3">
        <w:rPr>
          <w:lang w:val="uk-UA"/>
        </w:rPr>
        <w:t>.</w:t>
      </w:r>
    </w:p>
    <w:p w:rsidR="002557FF" w:rsidRPr="00DC5BC3" w:rsidRDefault="002557FF" w:rsidP="002557FF">
      <w:pPr>
        <w:spacing w:line="276" w:lineRule="auto"/>
        <w:jc w:val="center"/>
        <w:rPr>
          <w:i/>
          <w:lang w:val="uk-UA"/>
        </w:rPr>
      </w:pPr>
      <w:r w:rsidRPr="00DC5BC3">
        <w:rPr>
          <w:i/>
          <w:lang w:val="uk-UA"/>
        </w:rPr>
        <w:t>Теоретична частина (50 балів)</w:t>
      </w:r>
    </w:p>
    <w:p w:rsidR="002557FF" w:rsidRPr="00DC5BC3" w:rsidRDefault="002557FF" w:rsidP="002557FF">
      <w:pPr>
        <w:spacing w:line="276" w:lineRule="auto"/>
        <w:rPr>
          <w:lang w:val="uk-UA"/>
        </w:rPr>
      </w:pPr>
      <w:r w:rsidRPr="00DC5BC3">
        <w:rPr>
          <w:lang w:val="uk-UA"/>
        </w:rPr>
        <w:t>1. Зв'язки кори з підкіркою переднього мозку людини (25 балів)</w:t>
      </w:r>
    </w:p>
    <w:p w:rsidR="002557FF" w:rsidRPr="00DC5BC3" w:rsidRDefault="002557FF" w:rsidP="002557FF">
      <w:pPr>
        <w:spacing w:line="276" w:lineRule="auto"/>
        <w:rPr>
          <w:lang w:val="uk-UA"/>
        </w:rPr>
      </w:pPr>
      <w:r w:rsidRPr="00DC5BC3">
        <w:rPr>
          <w:lang w:val="uk-UA"/>
        </w:rPr>
        <w:t>2. Нейрофізіологічні механізми уваги. (25 балів)</w:t>
      </w:r>
    </w:p>
    <w:p w:rsidR="002557FF" w:rsidRPr="00DC5BC3" w:rsidRDefault="002557FF" w:rsidP="002557FF">
      <w:pPr>
        <w:spacing w:line="276" w:lineRule="auto"/>
        <w:jc w:val="center"/>
        <w:rPr>
          <w:i/>
          <w:lang w:val="uk-UA"/>
        </w:rPr>
      </w:pPr>
      <w:r w:rsidRPr="00DC5BC3">
        <w:rPr>
          <w:i/>
          <w:lang w:val="uk-UA"/>
        </w:rPr>
        <w:t>Практична частина (50 балів)</w:t>
      </w:r>
    </w:p>
    <w:p w:rsidR="002557FF" w:rsidRPr="00DC5BC3" w:rsidRDefault="002557FF" w:rsidP="002557FF">
      <w:pPr>
        <w:spacing w:line="276" w:lineRule="auto"/>
        <w:rPr>
          <w:lang w:val="uk-UA"/>
        </w:rPr>
      </w:pPr>
      <w:r w:rsidRPr="00DC5BC3">
        <w:rPr>
          <w:lang w:val="uk-UA"/>
        </w:rPr>
        <w:t>3. Дайте схематичне зображення морфологічних типів нейронів, підпишіть складові елементи, і вкажіть структурну приналежність даних клітинних типів. (50 балів)</w:t>
      </w:r>
    </w:p>
    <w:p w:rsidR="002557FF" w:rsidRPr="00DC5BC3" w:rsidRDefault="002557FF" w:rsidP="002557FF">
      <w:pPr>
        <w:spacing w:line="276" w:lineRule="auto"/>
        <w:ind w:firstLine="685"/>
        <w:jc w:val="both"/>
        <w:rPr>
          <w:sz w:val="20"/>
          <w:szCs w:val="20"/>
          <w:lang w:val="uk-UA"/>
        </w:rPr>
      </w:pPr>
      <w:r w:rsidRPr="00DC5BC3">
        <w:rPr>
          <w:sz w:val="20"/>
          <w:szCs w:val="20"/>
          <w:lang w:val="uk-UA"/>
        </w:rPr>
        <w:t xml:space="preserve">Затверджено на засіданні кафедри </w:t>
      </w:r>
      <w:r>
        <w:rPr>
          <w:sz w:val="20"/>
          <w:szCs w:val="20"/>
          <w:lang w:val="uk-UA"/>
        </w:rPr>
        <w:t>ПСР</w:t>
      </w:r>
    </w:p>
    <w:p w:rsidR="002557FF" w:rsidRPr="00DC5BC3" w:rsidRDefault="002557FF" w:rsidP="002557FF">
      <w:pPr>
        <w:spacing w:line="276" w:lineRule="auto"/>
        <w:ind w:firstLine="685"/>
        <w:jc w:val="both"/>
        <w:rPr>
          <w:sz w:val="20"/>
          <w:szCs w:val="20"/>
          <w:lang w:val="uk-UA"/>
        </w:rPr>
      </w:pPr>
      <w:r w:rsidRPr="00DC5BC3">
        <w:rPr>
          <w:sz w:val="20"/>
          <w:szCs w:val="20"/>
          <w:lang w:val="uk-UA"/>
        </w:rPr>
        <w:t>Протокол №    від                20</w:t>
      </w:r>
      <w:r>
        <w:rPr>
          <w:sz w:val="20"/>
          <w:szCs w:val="20"/>
          <w:lang w:val="uk-UA"/>
        </w:rPr>
        <w:t>__</w:t>
      </w:r>
      <w:r w:rsidRPr="00DC5BC3">
        <w:rPr>
          <w:sz w:val="20"/>
          <w:szCs w:val="20"/>
          <w:lang w:val="uk-UA"/>
        </w:rPr>
        <w:t xml:space="preserve"> р.</w:t>
      </w:r>
    </w:p>
    <w:p w:rsidR="002557FF" w:rsidRPr="00DC5BC3" w:rsidRDefault="002557FF" w:rsidP="002557FF">
      <w:pPr>
        <w:spacing w:line="276" w:lineRule="auto"/>
        <w:ind w:left="4391" w:firstLine="709"/>
        <w:jc w:val="both"/>
        <w:rPr>
          <w:sz w:val="20"/>
          <w:szCs w:val="20"/>
          <w:lang w:val="uk-UA"/>
        </w:rPr>
      </w:pPr>
      <w:r w:rsidRPr="00DC5BC3">
        <w:rPr>
          <w:sz w:val="20"/>
          <w:szCs w:val="20"/>
          <w:lang w:val="uk-UA"/>
        </w:rPr>
        <w:t xml:space="preserve">Викладач </w:t>
      </w:r>
      <w:proofErr w:type="spellStart"/>
      <w:r w:rsidRPr="00DC5BC3">
        <w:rPr>
          <w:sz w:val="20"/>
          <w:szCs w:val="20"/>
          <w:lang w:val="uk-UA"/>
        </w:rPr>
        <w:t>___________Волошен</w:t>
      </w:r>
      <w:proofErr w:type="spellEnd"/>
      <w:r w:rsidRPr="00DC5BC3">
        <w:rPr>
          <w:sz w:val="20"/>
          <w:szCs w:val="20"/>
          <w:lang w:val="uk-UA"/>
        </w:rPr>
        <w:t>ко М.О..</w:t>
      </w:r>
    </w:p>
    <w:p w:rsidR="002557FF" w:rsidRPr="00DC5BC3" w:rsidRDefault="002557FF" w:rsidP="002557FF">
      <w:pPr>
        <w:spacing w:line="276" w:lineRule="auto"/>
        <w:ind w:left="4391" w:firstLine="709"/>
        <w:jc w:val="both"/>
        <w:rPr>
          <w:sz w:val="20"/>
          <w:szCs w:val="20"/>
          <w:lang w:val="uk-UA"/>
        </w:rPr>
      </w:pPr>
      <w:proofErr w:type="spellStart"/>
      <w:r w:rsidRPr="00DC5BC3">
        <w:rPr>
          <w:sz w:val="20"/>
          <w:szCs w:val="20"/>
          <w:lang w:val="uk-UA"/>
        </w:rPr>
        <w:t>Зав.каф.</w:t>
      </w:r>
      <w:r>
        <w:rPr>
          <w:sz w:val="20"/>
          <w:szCs w:val="20"/>
          <w:lang w:val="uk-UA"/>
        </w:rPr>
        <w:t>ПСР</w:t>
      </w:r>
      <w:r w:rsidRPr="00DC5BC3">
        <w:rPr>
          <w:sz w:val="20"/>
          <w:szCs w:val="20"/>
          <w:lang w:val="uk-UA"/>
        </w:rPr>
        <w:t>_________Корнещ</w:t>
      </w:r>
      <w:proofErr w:type="spellEnd"/>
      <w:r w:rsidRPr="00DC5BC3">
        <w:rPr>
          <w:sz w:val="20"/>
          <w:szCs w:val="20"/>
          <w:lang w:val="uk-UA"/>
        </w:rPr>
        <w:t>ук В.В.</w:t>
      </w: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sz w:val="28"/>
          <w:szCs w:val="28"/>
          <w:lang w:val="uk-UA"/>
        </w:rPr>
      </w:pP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b/>
          <w:sz w:val="28"/>
          <w:szCs w:val="28"/>
          <w:lang w:val="uk-UA"/>
        </w:rPr>
      </w:pPr>
      <w:r w:rsidRPr="005D34CC">
        <w:rPr>
          <w:rFonts w:eastAsia="Arial"/>
          <w:b/>
          <w:sz w:val="28"/>
          <w:szCs w:val="28"/>
          <w:lang w:val="uk-UA"/>
        </w:rPr>
        <w:t>Рекомендована література:</w:t>
      </w: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b/>
          <w:sz w:val="28"/>
          <w:szCs w:val="28"/>
          <w:lang w:val="uk-UA"/>
        </w:rPr>
      </w:pP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b/>
          <w:sz w:val="28"/>
          <w:szCs w:val="28"/>
          <w:lang w:val="uk-UA"/>
        </w:rPr>
      </w:pPr>
      <w:r w:rsidRPr="005D34CC">
        <w:rPr>
          <w:rFonts w:eastAsia="Arial"/>
          <w:b/>
          <w:sz w:val="28"/>
          <w:szCs w:val="28"/>
          <w:lang w:val="uk-UA"/>
        </w:rPr>
        <w:t>Основна література</w:t>
      </w: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sz w:val="28"/>
          <w:szCs w:val="28"/>
          <w:lang w:val="uk-UA"/>
        </w:rPr>
      </w:pP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Амосов Н. М. Природа человека. –</w:t>
      </w:r>
      <w:r w:rsidRPr="005D34CC">
        <w:rPr>
          <w:rFonts w:eastAsia="Arial"/>
          <w:sz w:val="28"/>
          <w:szCs w:val="28"/>
          <w:lang w:val="uk-UA"/>
        </w:rPr>
        <w:t xml:space="preserve"> </w:t>
      </w:r>
      <w:r w:rsidRPr="005D34CC">
        <w:rPr>
          <w:rFonts w:eastAsia="Arial"/>
          <w:sz w:val="28"/>
          <w:szCs w:val="28"/>
        </w:rPr>
        <w:t xml:space="preserve">К.: </w:t>
      </w:r>
      <w:proofErr w:type="spellStart"/>
      <w:r w:rsidRPr="005D34CC">
        <w:rPr>
          <w:rFonts w:eastAsia="Arial"/>
          <w:sz w:val="28"/>
          <w:szCs w:val="28"/>
        </w:rPr>
        <w:t>Наукова</w:t>
      </w:r>
      <w:proofErr w:type="spellEnd"/>
      <w:r w:rsidRPr="005D34CC">
        <w:rPr>
          <w:rFonts w:eastAsia="Arial"/>
          <w:sz w:val="28"/>
          <w:szCs w:val="28"/>
        </w:rPr>
        <w:t xml:space="preserve"> думка, 1983. – 222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2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Аносов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І. П. Анатомія людини у схемах : нав</w:t>
      </w:r>
      <w:r w:rsidR="000610C8">
        <w:rPr>
          <w:rFonts w:eastAsia="Arial"/>
          <w:sz w:val="28"/>
          <w:szCs w:val="28"/>
          <w:lang w:val="uk-UA"/>
        </w:rPr>
        <w:t xml:space="preserve">ч. </w:t>
      </w:r>
      <w:proofErr w:type="spellStart"/>
      <w:r w:rsidR="000610C8">
        <w:rPr>
          <w:rFonts w:eastAsia="Arial"/>
          <w:sz w:val="28"/>
          <w:szCs w:val="28"/>
          <w:lang w:val="uk-UA"/>
        </w:rPr>
        <w:t>посіб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. / І. П. </w:t>
      </w:r>
      <w:proofErr w:type="spellStart"/>
      <w:r w:rsidR="000610C8">
        <w:rPr>
          <w:rFonts w:eastAsia="Arial"/>
          <w:sz w:val="28"/>
          <w:szCs w:val="28"/>
          <w:lang w:val="uk-UA"/>
        </w:rPr>
        <w:t>Аносов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, </w:t>
      </w:r>
      <w:proofErr w:type="spellStart"/>
      <w:r w:rsidR="000610C8">
        <w:rPr>
          <w:rFonts w:eastAsia="Arial"/>
          <w:sz w:val="28"/>
          <w:szCs w:val="28"/>
          <w:lang w:val="uk-UA"/>
        </w:rPr>
        <w:t>В. Х. </w:t>
      </w:r>
      <w:r w:rsidRPr="005D34CC">
        <w:rPr>
          <w:rFonts w:eastAsia="Arial"/>
          <w:sz w:val="28"/>
          <w:szCs w:val="28"/>
          <w:lang w:val="uk-UA"/>
        </w:rPr>
        <w:t>Хома</w:t>
      </w:r>
      <w:proofErr w:type="spellEnd"/>
      <w:r w:rsidRPr="005D34CC">
        <w:rPr>
          <w:rFonts w:eastAsia="Arial"/>
          <w:sz w:val="28"/>
          <w:szCs w:val="28"/>
          <w:lang w:val="uk-UA"/>
        </w:rPr>
        <w:t>тов. – К.: Вища школа, 2002. – 192 с. (кількість примірників у бібліотеці ОНПУ – 1 прим.)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 xml:space="preserve">Бару А.В., Карасева Т.А. Мозг и слух. / О нарушении слуха при локальном поражении головного мозга/. М.,  изд. </w:t>
      </w:r>
      <w:proofErr w:type="spellStart"/>
      <w:r w:rsidRPr="005D34CC">
        <w:rPr>
          <w:rFonts w:eastAsia="Arial"/>
          <w:sz w:val="28"/>
          <w:szCs w:val="28"/>
        </w:rPr>
        <w:t>Моск</w:t>
      </w:r>
      <w:proofErr w:type="spellEnd"/>
      <w:r w:rsidRPr="005D34CC">
        <w:rPr>
          <w:rFonts w:eastAsia="Arial"/>
          <w:sz w:val="28"/>
          <w:szCs w:val="28"/>
        </w:rPr>
        <w:t>. ун-та, 1971. 106с.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</w:t>
      </w:r>
      <w:proofErr w:type="gramStart"/>
      <w:r w:rsidRPr="005D34CC">
        <w:rPr>
          <w:rFonts w:eastAsia="Arial"/>
          <w:sz w:val="28"/>
          <w:szCs w:val="28"/>
          <w:lang w:val="uk-UA"/>
        </w:rPr>
        <w:t>в</w:t>
      </w:r>
      <w:proofErr w:type="gramEnd"/>
      <w:r w:rsidRPr="005D34CC">
        <w:rPr>
          <w:rFonts w:eastAsia="Arial"/>
          <w:sz w:val="28"/>
          <w:szCs w:val="28"/>
          <w:lang w:val="uk-UA"/>
        </w:rPr>
        <w:t xml:space="preserve"> у бібліотеці ОНПУ– 5 прим.)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Бондаренко А.Ф. Психологическая помощь : теория и практика : учеб</w:t>
      </w:r>
      <w:proofErr w:type="gramStart"/>
      <w:r w:rsidRPr="005D34CC">
        <w:rPr>
          <w:rFonts w:eastAsia="Arial"/>
          <w:sz w:val="28"/>
          <w:szCs w:val="28"/>
        </w:rPr>
        <w:t>.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gramStart"/>
      <w:r w:rsidRPr="005D34CC">
        <w:rPr>
          <w:rFonts w:eastAsia="Arial"/>
          <w:sz w:val="28"/>
          <w:szCs w:val="28"/>
        </w:rPr>
        <w:t>п</w:t>
      </w:r>
      <w:proofErr w:type="gramEnd"/>
      <w:r w:rsidRPr="005D34CC">
        <w:rPr>
          <w:rFonts w:eastAsia="Arial"/>
          <w:sz w:val="28"/>
          <w:szCs w:val="28"/>
        </w:rPr>
        <w:t>особие. – К.</w:t>
      </w:r>
      <w:proofErr w:type="gramStart"/>
      <w:r w:rsidRPr="005D34CC">
        <w:rPr>
          <w:rFonts w:eastAsia="Arial"/>
          <w:sz w:val="28"/>
          <w:szCs w:val="28"/>
        </w:rPr>
        <w:t xml:space="preserve"> :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spellStart"/>
      <w:r w:rsidRPr="005D34CC">
        <w:rPr>
          <w:rFonts w:eastAsia="Arial"/>
          <w:sz w:val="28"/>
          <w:szCs w:val="28"/>
        </w:rPr>
        <w:t>Укртехпрес</w:t>
      </w:r>
      <w:proofErr w:type="spellEnd"/>
      <w:r w:rsidRPr="005D34CC">
        <w:rPr>
          <w:rFonts w:eastAsia="Arial"/>
          <w:sz w:val="28"/>
          <w:szCs w:val="28"/>
        </w:rPr>
        <w:t>, 1997. – 216с.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Вартанян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И. А. </w:t>
      </w:r>
      <w:proofErr w:type="spellStart"/>
      <w:r w:rsidRPr="005D34CC">
        <w:rPr>
          <w:rFonts w:eastAsia="Arial"/>
          <w:sz w:val="28"/>
          <w:szCs w:val="28"/>
          <w:lang w:val="uk-UA"/>
        </w:rPr>
        <w:t>Звук-слух-мозг</w:t>
      </w:r>
      <w:proofErr w:type="spellEnd"/>
      <w:r w:rsidRPr="005D34CC">
        <w:rPr>
          <w:rFonts w:eastAsia="Arial"/>
          <w:sz w:val="28"/>
          <w:szCs w:val="28"/>
          <w:lang w:val="uk-UA"/>
        </w:rPr>
        <w:t>. – Д.: Наука, 1981. – 174 с. (кількість примірників у бібліотеці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Васильева В. В. и др. Физиология человека. / Учеб</w:t>
      </w:r>
      <w:proofErr w:type="gramStart"/>
      <w:r w:rsidRPr="005D34CC">
        <w:rPr>
          <w:rFonts w:eastAsia="Arial"/>
          <w:sz w:val="28"/>
          <w:szCs w:val="28"/>
        </w:rPr>
        <w:t>.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gramStart"/>
      <w:r w:rsidRPr="005D34CC">
        <w:rPr>
          <w:rFonts w:eastAsia="Arial"/>
          <w:sz w:val="28"/>
          <w:szCs w:val="28"/>
        </w:rPr>
        <w:t>п</w:t>
      </w:r>
      <w:proofErr w:type="gramEnd"/>
      <w:r w:rsidRPr="005D34CC">
        <w:rPr>
          <w:rFonts w:eastAsia="Arial"/>
          <w:sz w:val="28"/>
          <w:szCs w:val="28"/>
        </w:rPr>
        <w:t xml:space="preserve">особие для учащихся сред. </w:t>
      </w:r>
      <w:proofErr w:type="spellStart"/>
      <w:r w:rsidRPr="005D34CC">
        <w:rPr>
          <w:rFonts w:eastAsia="Arial"/>
          <w:sz w:val="28"/>
          <w:szCs w:val="28"/>
        </w:rPr>
        <w:t>физкульт</w:t>
      </w:r>
      <w:proofErr w:type="spellEnd"/>
      <w:r w:rsidRPr="005D34CC">
        <w:rPr>
          <w:rFonts w:eastAsia="Arial"/>
          <w:sz w:val="28"/>
          <w:szCs w:val="28"/>
        </w:rPr>
        <w:t>. учебных заведений./ Под общей ред. Васильевой В. В. – М., "Физкультура и спорт", 1973. – 191с.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2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</w:rPr>
        <w:lastRenderedPageBreak/>
        <w:t>Коляденко</w:t>
      </w:r>
      <w:proofErr w:type="spellEnd"/>
      <w:r w:rsidRPr="005D34CC">
        <w:rPr>
          <w:rFonts w:eastAsia="Arial"/>
          <w:sz w:val="28"/>
          <w:szCs w:val="28"/>
        </w:rPr>
        <w:t xml:space="preserve"> Г. І. </w:t>
      </w:r>
      <w:proofErr w:type="spellStart"/>
      <w:r w:rsidRPr="005D34CC">
        <w:rPr>
          <w:rFonts w:eastAsia="Arial"/>
          <w:sz w:val="28"/>
          <w:szCs w:val="28"/>
        </w:rPr>
        <w:t>Анатомія</w:t>
      </w:r>
      <w:proofErr w:type="spellEnd"/>
      <w:r w:rsidRPr="005D34CC">
        <w:rPr>
          <w:rFonts w:eastAsia="Arial"/>
          <w:sz w:val="28"/>
          <w:szCs w:val="28"/>
        </w:rPr>
        <w:t xml:space="preserve"> </w:t>
      </w:r>
      <w:proofErr w:type="spellStart"/>
      <w:r w:rsidRPr="005D34CC">
        <w:rPr>
          <w:rFonts w:eastAsia="Arial"/>
          <w:sz w:val="28"/>
          <w:szCs w:val="28"/>
        </w:rPr>
        <w:t>людини</w:t>
      </w:r>
      <w:proofErr w:type="spellEnd"/>
      <w:proofErr w:type="gramStart"/>
      <w:r w:rsidRPr="005D34CC">
        <w:rPr>
          <w:rFonts w:eastAsia="Arial"/>
          <w:sz w:val="28"/>
          <w:szCs w:val="28"/>
        </w:rPr>
        <w:t xml:space="preserve"> :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spellStart"/>
      <w:proofErr w:type="gramStart"/>
      <w:r w:rsidRPr="005D34CC">
        <w:rPr>
          <w:rFonts w:eastAsia="Arial"/>
          <w:sz w:val="28"/>
          <w:szCs w:val="28"/>
        </w:rPr>
        <w:t>П</w:t>
      </w:r>
      <w:proofErr w:type="gramEnd"/>
      <w:r w:rsidRPr="005D34CC">
        <w:rPr>
          <w:rFonts w:eastAsia="Arial"/>
          <w:sz w:val="28"/>
          <w:szCs w:val="28"/>
        </w:rPr>
        <w:t>ідручник</w:t>
      </w:r>
      <w:proofErr w:type="spellEnd"/>
      <w:r w:rsidRPr="005D34CC">
        <w:rPr>
          <w:rFonts w:eastAsia="Arial"/>
          <w:sz w:val="28"/>
          <w:szCs w:val="28"/>
        </w:rPr>
        <w:t xml:space="preserve"> для </w:t>
      </w:r>
      <w:proofErr w:type="spellStart"/>
      <w:r w:rsidRPr="005D34CC">
        <w:rPr>
          <w:rFonts w:eastAsia="Arial"/>
          <w:sz w:val="28"/>
          <w:szCs w:val="28"/>
        </w:rPr>
        <w:t>природн</w:t>
      </w:r>
      <w:proofErr w:type="spellEnd"/>
      <w:r w:rsidRPr="005D34CC">
        <w:rPr>
          <w:rFonts w:eastAsia="Arial"/>
          <w:sz w:val="28"/>
          <w:szCs w:val="28"/>
        </w:rPr>
        <w:t xml:space="preserve">. спец. </w:t>
      </w:r>
      <w:proofErr w:type="spellStart"/>
      <w:r w:rsidRPr="005D34CC">
        <w:rPr>
          <w:rFonts w:eastAsia="Arial"/>
          <w:sz w:val="28"/>
          <w:szCs w:val="28"/>
        </w:rPr>
        <w:t>пед</w:t>
      </w:r>
      <w:proofErr w:type="spellEnd"/>
      <w:r w:rsidRPr="005D34CC">
        <w:rPr>
          <w:rFonts w:eastAsia="Arial"/>
          <w:sz w:val="28"/>
          <w:szCs w:val="28"/>
        </w:rPr>
        <w:t xml:space="preserve">. </w:t>
      </w:r>
      <w:proofErr w:type="spellStart"/>
      <w:r w:rsidRPr="005D34CC">
        <w:rPr>
          <w:rFonts w:eastAsia="Arial"/>
          <w:sz w:val="28"/>
          <w:szCs w:val="28"/>
        </w:rPr>
        <w:t>вузів</w:t>
      </w:r>
      <w:proofErr w:type="spellEnd"/>
      <w:r w:rsidRPr="005D34CC">
        <w:rPr>
          <w:rFonts w:eastAsia="Arial"/>
          <w:sz w:val="28"/>
          <w:szCs w:val="28"/>
        </w:rPr>
        <w:t>. – К.</w:t>
      </w:r>
      <w:r w:rsidRPr="005D34CC">
        <w:rPr>
          <w:rFonts w:eastAsia="Arial"/>
          <w:sz w:val="28"/>
          <w:szCs w:val="28"/>
          <w:lang w:val="uk-UA"/>
        </w:rPr>
        <w:t>: Либідь, 2001. – 384 с. (кількість примірників у бібліотеці ОНПУ – 5 прим.)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070531">
        <w:rPr>
          <w:rFonts w:eastAsia="Arial"/>
          <w:sz w:val="28"/>
          <w:szCs w:val="28"/>
          <w:lang w:val="uk-UA"/>
        </w:rPr>
        <w:t>Кабашнюк</w:t>
      </w:r>
      <w:proofErr w:type="spellEnd"/>
      <w:r w:rsidRPr="00070531">
        <w:rPr>
          <w:rFonts w:eastAsia="Arial"/>
          <w:sz w:val="28"/>
          <w:szCs w:val="28"/>
          <w:lang w:val="uk-UA"/>
        </w:rPr>
        <w:t xml:space="preserve"> В. О. Психофізіологія : навч. п</w:t>
      </w:r>
      <w:r w:rsidR="000610C8" w:rsidRPr="00070531">
        <w:rPr>
          <w:rFonts w:eastAsia="Arial"/>
          <w:sz w:val="28"/>
          <w:szCs w:val="28"/>
          <w:lang w:val="uk-UA"/>
        </w:rPr>
        <w:t xml:space="preserve">осібник / В. О. </w:t>
      </w:r>
      <w:proofErr w:type="spellStart"/>
      <w:r w:rsidR="000610C8" w:rsidRPr="00070531">
        <w:rPr>
          <w:rFonts w:eastAsia="Arial"/>
          <w:sz w:val="28"/>
          <w:szCs w:val="28"/>
          <w:lang w:val="uk-UA"/>
        </w:rPr>
        <w:t>Кабашнюк</w:t>
      </w:r>
      <w:proofErr w:type="spellEnd"/>
      <w:r w:rsidR="000610C8" w:rsidRPr="00070531">
        <w:rPr>
          <w:rFonts w:eastAsia="Arial"/>
          <w:sz w:val="28"/>
          <w:szCs w:val="28"/>
          <w:lang w:val="uk-UA"/>
        </w:rPr>
        <w:t xml:space="preserve">, </w:t>
      </w:r>
      <w:proofErr w:type="spellStart"/>
      <w:r w:rsidR="000610C8" w:rsidRPr="00070531">
        <w:rPr>
          <w:rFonts w:eastAsia="Arial"/>
          <w:sz w:val="28"/>
          <w:szCs w:val="28"/>
          <w:lang w:val="uk-UA"/>
        </w:rPr>
        <w:t>В.</w:t>
      </w:r>
      <w:r w:rsidR="000610C8">
        <w:rPr>
          <w:rFonts w:eastAsia="Arial"/>
          <w:sz w:val="28"/>
          <w:szCs w:val="28"/>
          <w:lang w:val="uk-UA"/>
        </w:rPr>
        <w:t> </w:t>
      </w:r>
      <w:r w:rsidR="000610C8" w:rsidRPr="00070531">
        <w:rPr>
          <w:rFonts w:eastAsia="Arial"/>
          <w:sz w:val="28"/>
          <w:szCs w:val="28"/>
          <w:lang w:val="uk-UA"/>
        </w:rPr>
        <w:t>К.</w:t>
      </w:r>
      <w:r w:rsidR="000610C8">
        <w:rPr>
          <w:rFonts w:eastAsia="Arial"/>
          <w:sz w:val="28"/>
          <w:szCs w:val="28"/>
          <w:lang w:val="uk-UA"/>
        </w:rPr>
        <w:t> </w:t>
      </w:r>
      <w:r w:rsidRPr="00070531">
        <w:rPr>
          <w:rFonts w:eastAsia="Arial"/>
          <w:sz w:val="28"/>
          <w:szCs w:val="28"/>
          <w:lang w:val="uk-UA"/>
        </w:rPr>
        <w:t>Гаврильке</w:t>
      </w:r>
      <w:proofErr w:type="spellEnd"/>
      <w:r w:rsidRPr="00070531">
        <w:rPr>
          <w:rFonts w:eastAsia="Arial"/>
          <w:sz w:val="28"/>
          <w:szCs w:val="28"/>
          <w:lang w:val="uk-UA"/>
        </w:rPr>
        <w:t>вич. – Л.</w:t>
      </w:r>
      <w:r w:rsidRPr="005D34CC">
        <w:rPr>
          <w:rFonts w:eastAsia="Arial"/>
          <w:sz w:val="28"/>
          <w:szCs w:val="28"/>
          <w:lang w:val="uk-UA"/>
        </w:rPr>
        <w:t>: Новий світ-2000, 2006. – 200 с. (кількість примірників у бібліотеці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Краткая медицинская энциклопедия</w:t>
      </w:r>
      <w:proofErr w:type="gramStart"/>
      <w:r w:rsidRPr="005D34CC">
        <w:rPr>
          <w:rFonts w:eastAsia="Arial"/>
          <w:sz w:val="28"/>
          <w:szCs w:val="28"/>
        </w:rPr>
        <w:t xml:space="preserve"> :</w:t>
      </w:r>
      <w:proofErr w:type="gramEnd"/>
      <w:r w:rsidRPr="005D34CC">
        <w:rPr>
          <w:rFonts w:eastAsia="Arial"/>
          <w:sz w:val="28"/>
          <w:szCs w:val="28"/>
        </w:rPr>
        <w:t xml:space="preserve"> В 3-х т./ АМН СССР; гл. ред. Б. В. Петровский. – 2-</w:t>
      </w:r>
      <w:r w:rsidRPr="005D34CC">
        <w:rPr>
          <w:rFonts w:eastAsia="Arial"/>
          <w:sz w:val="28"/>
          <w:szCs w:val="28"/>
          <w:lang w:val="uk-UA"/>
        </w:rPr>
        <w:t>е</w:t>
      </w:r>
      <w:r w:rsidRPr="005D34CC">
        <w:rPr>
          <w:rFonts w:eastAsia="Arial"/>
          <w:sz w:val="28"/>
          <w:szCs w:val="28"/>
        </w:rPr>
        <w:t xml:space="preserve"> изд. – М.: Советская энциклопедия, 1989.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3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</w:rPr>
        <w:t>Л</w:t>
      </w:r>
      <w:r w:rsidRPr="005D34CC">
        <w:rPr>
          <w:rFonts w:eastAsia="Arial"/>
          <w:sz w:val="28"/>
          <w:szCs w:val="28"/>
          <w:lang w:val="uk-UA"/>
        </w:rPr>
        <w:t>і</w:t>
      </w:r>
      <w:proofErr w:type="spellStart"/>
      <w:r w:rsidRPr="005D34CC">
        <w:rPr>
          <w:rFonts w:eastAsia="Arial"/>
          <w:sz w:val="28"/>
          <w:szCs w:val="28"/>
        </w:rPr>
        <w:t>тошенко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О. Я. Чому і як ми старіємо? – К.: Т-во "Знання" УРСР, 1990. – 48с. – (Сер. 12, Природа-людина-здоров'я; №6) (кількість примірників у бібліотеці ОНПУ – 2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Лобные доли и регуляция психических процессов. Нейропсихологические исследования / под</w:t>
      </w:r>
      <w:proofErr w:type="gramStart"/>
      <w:r w:rsidRPr="005D34CC">
        <w:rPr>
          <w:rFonts w:eastAsia="Arial"/>
          <w:sz w:val="28"/>
          <w:szCs w:val="28"/>
        </w:rPr>
        <w:t>.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gramStart"/>
      <w:r w:rsidRPr="005D34CC">
        <w:rPr>
          <w:rFonts w:eastAsia="Arial"/>
          <w:sz w:val="28"/>
          <w:szCs w:val="28"/>
        </w:rPr>
        <w:t>р</w:t>
      </w:r>
      <w:proofErr w:type="gramEnd"/>
      <w:r w:rsidRPr="005D34CC">
        <w:rPr>
          <w:rFonts w:eastAsia="Arial"/>
          <w:sz w:val="28"/>
          <w:szCs w:val="28"/>
        </w:rPr>
        <w:t xml:space="preserve">ед. : А. Р. </w:t>
      </w:r>
      <w:proofErr w:type="spellStart"/>
      <w:r w:rsidRPr="005D34CC">
        <w:rPr>
          <w:rFonts w:eastAsia="Arial"/>
          <w:sz w:val="28"/>
          <w:szCs w:val="28"/>
        </w:rPr>
        <w:t>Лурия</w:t>
      </w:r>
      <w:proofErr w:type="spellEnd"/>
      <w:r w:rsidRPr="005D34CC">
        <w:rPr>
          <w:rFonts w:eastAsia="Arial"/>
          <w:sz w:val="28"/>
          <w:szCs w:val="28"/>
        </w:rPr>
        <w:t>, Е. Д. Хомской. – М.: изд-во МГУ, 1966. – 740с.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2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 xml:space="preserve">Луценко В.К. Пептиды и синапсы: (Механизмы регуляции деятельности центральной нервной системы). </w:t>
      </w:r>
      <w:proofErr w:type="gramStart"/>
      <w:r w:rsidRPr="005D34CC">
        <w:rPr>
          <w:rFonts w:eastAsia="Arial"/>
          <w:sz w:val="28"/>
          <w:szCs w:val="28"/>
        </w:rPr>
        <w:t>–М</w:t>
      </w:r>
      <w:proofErr w:type="gramEnd"/>
      <w:r w:rsidRPr="005D34CC">
        <w:rPr>
          <w:rFonts w:eastAsia="Arial"/>
          <w:sz w:val="28"/>
          <w:szCs w:val="28"/>
        </w:rPr>
        <w:t xml:space="preserve">. : Знание, 986. – 64с. – </w:t>
      </w:r>
      <w:proofErr w:type="gramStart"/>
      <w:r w:rsidRPr="005D34CC">
        <w:rPr>
          <w:rFonts w:eastAsia="Arial"/>
          <w:sz w:val="28"/>
          <w:szCs w:val="28"/>
        </w:rPr>
        <w:t>(Новое в жизни, науке, технике.</w:t>
      </w:r>
      <w:proofErr w:type="gramEnd"/>
      <w:r w:rsidRPr="005D34CC">
        <w:rPr>
          <w:rFonts w:eastAsia="Arial"/>
          <w:sz w:val="28"/>
          <w:szCs w:val="28"/>
        </w:rPr>
        <w:t xml:space="preserve"> Сер. «Медицина»; №1)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Нелепа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А. Е. </w:t>
      </w:r>
      <w:proofErr w:type="spellStart"/>
      <w:r w:rsidRPr="005D34CC">
        <w:rPr>
          <w:rFonts w:eastAsia="Arial"/>
          <w:sz w:val="28"/>
          <w:szCs w:val="28"/>
          <w:lang w:val="uk-UA"/>
        </w:rPr>
        <w:t>Основы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физиологии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и </w:t>
      </w:r>
      <w:proofErr w:type="spellStart"/>
      <w:r w:rsidRPr="005D34CC">
        <w:rPr>
          <w:rFonts w:eastAsia="Arial"/>
          <w:sz w:val="28"/>
          <w:szCs w:val="28"/>
          <w:lang w:val="uk-UA"/>
        </w:rPr>
        <w:t>гигиены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питания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: </w:t>
      </w:r>
      <w:proofErr w:type="spellStart"/>
      <w:r w:rsidRPr="005D34CC">
        <w:rPr>
          <w:rFonts w:eastAsia="Arial"/>
          <w:sz w:val="28"/>
          <w:szCs w:val="28"/>
          <w:lang w:val="uk-UA"/>
        </w:rPr>
        <w:t>учеб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</w:t>
      </w:r>
      <w:proofErr w:type="spellStart"/>
      <w:r w:rsidRPr="005D34CC">
        <w:rPr>
          <w:rFonts w:eastAsia="Arial"/>
          <w:sz w:val="28"/>
          <w:szCs w:val="28"/>
          <w:lang w:val="uk-UA"/>
        </w:rPr>
        <w:t>пособие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для </w:t>
      </w:r>
      <w:proofErr w:type="spellStart"/>
      <w:r w:rsidRPr="005D34CC">
        <w:rPr>
          <w:rFonts w:eastAsia="Arial"/>
          <w:sz w:val="28"/>
          <w:szCs w:val="28"/>
          <w:lang w:val="uk-UA"/>
        </w:rPr>
        <w:t>студ</w:t>
      </w:r>
      <w:proofErr w:type="spellEnd"/>
      <w:r w:rsidRPr="005D34CC">
        <w:rPr>
          <w:rFonts w:eastAsia="Arial"/>
          <w:sz w:val="28"/>
          <w:szCs w:val="28"/>
          <w:lang w:val="uk-UA"/>
        </w:rPr>
        <w:t>. спец. 7.091711 "Т</w:t>
      </w:r>
      <w:proofErr w:type="spellStart"/>
      <w:r w:rsidRPr="005D34CC">
        <w:rPr>
          <w:rFonts w:eastAsia="Arial"/>
          <w:sz w:val="28"/>
          <w:szCs w:val="28"/>
        </w:rPr>
        <w:t>ехнология</w:t>
      </w:r>
      <w:proofErr w:type="spellEnd"/>
      <w:r w:rsidRPr="005D34CC">
        <w:rPr>
          <w:rFonts w:eastAsia="Arial"/>
          <w:sz w:val="28"/>
          <w:szCs w:val="28"/>
        </w:rPr>
        <w:t xml:space="preserve"> п</w:t>
      </w:r>
      <w:r w:rsidR="000610C8">
        <w:rPr>
          <w:rFonts w:eastAsia="Arial"/>
          <w:sz w:val="28"/>
          <w:szCs w:val="28"/>
        </w:rPr>
        <w:t xml:space="preserve">итания" / В. Д. </w:t>
      </w:r>
      <w:proofErr w:type="spellStart"/>
      <w:r w:rsidR="000610C8">
        <w:rPr>
          <w:rFonts w:eastAsia="Arial"/>
          <w:sz w:val="28"/>
          <w:szCs w:val="28"/>
        </w:rPr>
        <w:t>Ванханен</w:t>
      </w:r>
      <w:proofErr w:type="spellEnd"/>
      <w:r w:rsidR="000610C8">
        <w:rPr>
          <w:rFonts w:eastAsia="Arial"/>
          <w:sz w:val="28"/>
          <w:szCs w:val="28"/>
        </w:rPr>
        <w:t>, А.</w:t>
      </w:r>
      <w:r w:rsidR="000610C8">
        <w:rPr>
          <w:rFonts w:eastAsia="Arial"/>
          <w:sz w:val="28"/>
          <w:szCs w:val="28"/>
          <w:lang w:val="uk-UA"/>
        </w:rPr>
        <w:t> </w:t>
      </w:r>
      <w:r w:rsidR="000610C8">
        <w:rPr>
          <w:rFonts w:eastAsia="Arial"/>
          <w:sz w:val="28"/>
          <w:szCs w:val="28"/>
        </w:rPr>
        <w:t>Ф.</w:t>
      </w:r>
      <w:r w:rsidR="000610C8">
        <w:rPr>
          <w:rFonts w:eastAsia="Arial"/>
          <w:sz w:val="28"/>
          <w:szCs w:val="28"/>
          <w:lang w:val="uk-UA"/>
        </w:rPr>
        <w:t> </w:t>
      </w:r>
      <w:r w:rsidRPr="005D34CC">
        <w:rPr>
          <w:rFonts w:eastAsia="Arial"/>
          <w:sz w:val="28"/>
          <w:szCs w:val="28"/>
        </w:rPr>
        <w:t xml:space="preserve">Коршунова, А. Е. Нелепа. – </w:t>
      </w:r>
      <w:proofErr w:type="spellStart"/>
      <w:r w:rsidRPr="005D34CC">
        <w:rPr>
          <w:rFonts w:eastAsia="Arial"/>
          <w:sz w:val="28"/>
          <w:szCs w:val="28"/>
        </w:rPr>
        <w:t>Донцк</w:t>
      </w:r>
      <w:proofErr w:type="spellEnd"/>
      <w:proofErr w:type="gramStart"/>
      <w:r w:rsidRPr="005D34CC">
        <w:rPr>
          <w:rFonts w:eastAsia="Arial"/>
          <w:sz w:val="28"/>
          <w:szCs w:val="28"/>
        </w:rPr>
        <w:t xml:space="preserve"> :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spellStart"/>
      <w:r w:rsidRPr="005D34CC">
        <w:rPr>
          <w:rFonts w:eastAsia="Arial"/>
          <w:sz w:val="28"/>
          <w:szCs w:val="28"/>
        </w:rPr>
        <w:t>ДонГУЭТ</w:t>
      </w:r>
      <w:proofErr w:type="spellEnd"/>
      <w:r w:rsidRPr="005D34CC">
        <w:rPr>
          <w:rFonts w:eastAsia="Arial"/>
          <w:sz w:val="28"/>
          <w:szCs w:val="28"/>
        </w:rPr>
        <w:t>, 2006. – 328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 xml:space="preserve">Павлов И. П. Лекции о работе больших полушарий головного мозга. – М.: Акад. </w:t>
      </w:r>
      <w:proofErr w:type="spellStart"/>
      <w:r w:rsidRPr="005D34CC">
        <w:rPr>
          <w:rFonts w:eastAsia="Arial"/>
          <w:sz w:val="28"/>
          <w:szCs w:val="28"/>
        </w:rPr>
        <w:t>медиц</w:t>
      </w:r>
      <w:proofErr w:type="spellEnd"/>
      <w:r w:rsidRPr="005D34CC">
        <w:rPr>
          <w:rFonts w:eastAsia="Arial"/>
          <w:sz w:val="28"/>
          <w:szCs w:val="28"/>
        </w:rPr>
        <w:t>. наук СССР, 1952. – 285с.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Петрушевский С. А. Диалектика рефлекторных процессов. – М., Изд. ун-та, 1967. – 400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2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Популярная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медицинская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энциклопедия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</w:t>
      </w:r>
      <w:proofErr w:type="spellStart"/>
      <w:r w:rsidRPr="005D34CC">
        <w:rPr>
          <w:rFonts w:eastAsia="Arial"/>
          <w:sz w:val="28"/>
          <w:szCs w:val="28"/>
          <w:lang w:val="uk-UA"/>
        </w:rPr>
        <w:t>гл</w:t>
      </w:r>
      <w:proofErr w:type="spellEnd"/>
      <w:r w:rsidRPr="005D34CC">
        <w:rPr>
          <w:rFonts w:eastAsia="Arial"/>
          <w:sz w:val="28"/>
          <w:szCs w:val="28"/>
          <w:lang w:val="uk-UA"/>
        </w:rPr>
        <w:t>. ред..</w:t>
      </w:r>
      <w:r w:rsidRPr="005D34CC">
        <w:rPr>
          <w:rFonts w:eastAsia="Arial"/>
          <w:sz w:val="28"/>
          <w:szCs w:val="28"/>
        </w:rPr>
        <w:t xml:space="preserve"> В. И. Покровский. – 3-е изд., </w:t>
      </w:r>
      <w:proofErr w:type="spellStart"/>
      <w:r w:rsidRPr="005D34CC">
        <w:rPr>
          <w:rFonts w:eastAsia="Arial"/>
          <w:sz w:val="28"/>
          <w:szCs w:val="28"/>
        </w:rPr>
        <w:t>перераб</w:t>
      </w:r>
      <w:proofErr w:type="spellEnd"/>
      <w:r w:rsidRPr="005D34CC">
        <w:rPr>
          <w:rFonts w:eastAsia="Arial"/>
          <w:sz w:val="28"/>
          <w:szCs w:val="28"/>
        </w:rPr>
        <w:t>. и доп. – М.: Сов</w:t>
      </w:r>
      <w:proofErr w:type="gramStart"/>
      <w:r w:rsidRPr="005D34CC">
        <w:rPr>
          <w:rFonts w:eastAsia="Arial"/>
          <w:sz w:val="28"/>
          <w:szCs w:val="28"/>
        </w:rPr>
        <w:t>.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gramStart"/>
      <w:r w:rsidRPr="005D34CC">
        <w:rPr>
          <w:rFonts w:eastAsia="Arial"/>
          <w:sz w:val="28"/>
          <w:szCs w:val="28"/>
        </w:rPr>
        <w:t>э</w:t>
      </w:r>
      <w:proofErr w:type="gramEnd"/>
      <w:r w:rsidRPr="005D34CC">
        <w:rPr>
          <w:rFonts w:eastAsia="Arial"/>
          <w:sz w:val="28"/>
          <w:szCs w:val="28"/>
        </w:rPr>
        <w:t>нциклопедия, 1991. – 688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Сидоренко П.І. Анатомія та фізіологія людини : підручник для </w:t>
      </w:r>
      <w:proofErr w:type="spellStart"/>
      <w:r w:rsidRPr="005D34CC">
        <w:rPr>
          <w:rFonts w:eastAsia="Arial"/>
          <w:sz w:val="28"/>
          <w:szCs w:val="28"/>
          <w:lang w:val="uk-UA"/>
        </w:rPr>
        <w:t>студ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медичних вузів / П. І. Сидоренко, Г. О. </w:t>
      </w:r>
      <w:proofErr w:type="spellStart"/>
      <w:r w:rsidRPr="005D34CC">
        <w:rPr>
          <w:rFonts w:eastAsia="Arial"/>
          <w:sz w:val="28"/>
          <w:szCs w:val="28"/>
          <w:lang w:val="uk-UA"/>
        </w:rPr>
        <w:t>Бондарено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С. О. </w:t>
      </w:r>
      <w:proofErr w:type="spellStart"/>
      <w:r w:rsidRPr="005D34CC">
        <w:rPr>
          <w:rFonts w:eastAsia="Arial"/>
          <w:sz w:val="28"/>
          <w:szCs w:val="28"/>
          <w:lang w:val="uk-UA"/>
        </w:rPr>
        <w:t>Куц</w:t>
      </w:r>
      <w:proofErr w:type="spellEnd"/>
      <w:r w:rsidRPr="005D34CC">
        <w:rPr>
          <w:rFonts w:eastAsia="Arial"/>
          <w:sz w:val="28"/>
          <w:szCs w:val="28"/>
          <w:lang w:val="uk-UA"/>
        </w:rPr>
        <w:t>. – 5-те вид., випр.. – Київ : ВСВ "Медицина", 2015. – 248 с. (кількість примірників у бібліотеці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Сенсорные и сенсомоторные процессы : под</w:t>
      </w:r>
      <w:proofErr w:type="gramStart"/>
      <w:r w:rsidRPr="005D34CC">
        <w:rPr>
          <w:rFonts w:eastAsia="Arial"/>
          <w:sz w:val="28"/>
          <w:szCs w:val="28"/>
        </w:rPr>
        <w:t>.</w:t>
      </w:r>
      <w:proofErr w:type="gramEnd"/>
      <w:r w:rsidRPr="005D34CC">
        <w:rPr>
          <w:rFonts w:eastAsia="Arial"/>
          <w:sz w:val="28"/>
          <w:szCs w:val="28"/>
        </w:rPr>
        <w:t xml:space="preserve"> </w:t>
      </w:r>
      <w:proofErr w:type="gramStart"/>
      <w:r w:rsidRPr="005D34CC">
        <w:rPr>
          <w:rFonts w:eastAsia="Arial"/>
          <w:sz w:val="28"/>
          <w:szCs w:val="28"/>
        </w:rPr>
        <w:t>р</w:t>
      </w:r>
      <w:proofErr w:type="gramEnd"/>
      <w:r w:rsidRPr="005D34CC">
        <w:rPr>
          <w:rFonts w:eastAsia="Arial"/>
          <w:sz w:val="28"/>
          <w:szCs w:val="28"/>
        </w:rPr>
        <w:t>ед. Б. Ф. Ломова. – М., "Педагогика", 1972. – 320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Сергеев Б. Ф. Тайны памяти. М., "Молодая гвардия", 1974. – 272 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lastRenderedPageBreak/>
        <w:t>Симонов П. В. Мотивированный мозг: Высшая нервная деятельность и естественнонаучные основы общей психологии</w:t>
      </w:r>
      <w:proofErr w:type="gramStart"/>
      <w:r w:rsidRPr="005D34CC">
        <w:rPr>
          <w:rFonts w:eastAsia="Arial"/>
          <w:sz w:val="28"/>
          <w:szCs w:val="28"/>
        </w:rPr>
        <w:t xml:space="preserve"> / О</w:t>
      </w:r>
      <w:proofErr w:type="gramEnd"/>
      <w:r w:rsidRPr="005D34CC">
        <w:rPr>
          <w:rFonts w:eastAsia="Arial"/>
          <w:sz w:val="28"/>
          <w:szCs w:val="28"/>
        </w:rPr>
        <w:t>тв. ред. В. С. Русинов; АН СССР. Секция хим</w:t>
      </w:r>
      <w:proofErr w:type="gramStart"/>
      <w:r w:rsidRPr="005D34CC">
        <w:rPr>
          <w:rFonts w:eastAsia="Arial"/>
          <w:sz w:val="28"/>
          <w:szCs w:val="28"/>
        </w:rPr>
        <w:t>.-</w:t>
      </w:r>
      <w:proofErr w:type="spellStart"/>
      <w:proofErr w:type="gramEnd"/>
      <w:r w:rsidRPr="005D34CC">
        <w:rPr>
          <w:rFonts w:eastAsia="Arial"/>
          <w:sz w:val="28"/>
          <w:szCs w:val="28"/>
        </w:rPr>
        <w:t>технол</w:t>
      </w:r>
      <w:proofErr w:type="spellEnd"/>
      <w:r w:rsidRPr="005D34CC">
        <w:rPr>
          <w:rFonts w:eastAsia="Arial"/>
          <w:sz w:val="28"/>
          <w:szCs w:val="28"/>
        </w:rPr>
        <w:t>. и биолог. наук. – М.: Наука, 1987. – 266с.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2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Скворцов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И.А. </w:t>
      </w:r>
      <w:proofErr w:type="spellStart"/>
      <w:r w:rsidRPr="005D34CC">
        <w:rPr>
          <w:rFonts w:eastAsia="Arial"/>
          <w:sz w:val="28"/>
          <w:szCs w:val="28"/>
          <w:lang w:val="uk-UA"/>
        </w:rPr>
        <w:t>Детство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нервной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системы</w:t>
      </w:r>
      <w:proofErr w:type="spellEnd"/>
      <w:r w:rsidRPr="005D34CC">
        <w:rPr>
          <w:rFonts w:eastAsia="Arial"/>
          <w:sz w:val="28"/>
          <w:szCs w:val="28"/>
          <w:lang w:val="uk-UA"/>
        </w:rPr>
        <w:t>. – М.</w:t>
      </w:r>
      <w:r w:rsidRPr="005D34CC">
        <w:rPr>
          <w:rFonts w:eastAsia="Arial"/>
          <w:sz w:val="28"/>
          <w:szCs w:val="28"/>
        </w:rPr>
        <w:t xml:space="preserve">: Знание, 1987. – 64с. – </w:t>
      </w:r>
      <w:proofErr w:type="gramStart"/>
      <w:r w:rsidRPr="005D34CC">
        <w:rPr>
          <w:rFonts w:eastAsia="Arial"/>
          <w:sz w:val="28"/>
          <w:szCs w:val="28"/>
        </w:rPr>
        <w:t>(Новое в жизни, науке, технике.</w:t>
      </w:r>
      <w:proofErr w:type="gramEnd"/>
      <w:r w:rsidRPr="005D34CC">
        <w:rPr>
          <w:rFonts w:eastAsia="Arial"/>
          <w:sz w:val="28"/>
          <w:szCs w:val="28"/>
        </w:rPr>
        <w:t xml:space="preserve"> Сер. «Медицина»; №8)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  <w:lang w:val="uk-UA"/>
        </w:rPr>
        <w:t xml:space="preserve">Сторожук В. М. </w:t>
      </w:r>
      <w:proofErr w:type="spellStart"/>
      <w:r w:rsidRPr="005D34CC">
        <w:rPr>
          <w:rFonts w:eastAsia="Arial"/>
          <w:sz w:val="28"/>
          <w:szCs w:val="28"/>
          <w:lang w:val="uk-UA"/>
        </w:rPr>
        <w:t>Нейтронные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механизмы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обучения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/ АНУССР </w:t>
      </w:r>
      <w:proofErr w:type="spellStart"/>
      <w:r w:rsidRPr="005D34CC">
        <w:rPr>
          <w:rFonts w:eastAsia="Arial"/>
          <w:sz w:val="28"/>
          <w:szCs w:val="28"/>
          <w:lang w:val="uk-UA"/>
        </w:rPr>
        <w:t>Ин-т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физиологии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им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А. А. </w:t>
      </w:r>
      <w:proofErr w:type="spellStart"/>
      <w:r w:rsidRPr="005D34CC">
        <w:rPr>
          <w:rFonts w:eastAsia="Arial"/>
          <w:sz w:val="28"/>
          <w:szCs w:val="28"/>
          <w:lang w:val="uk-UA"/>
        </w:rPr>
        <w:t>Богомольца</w:t>
      </w:r>
      <w:proofErr w:type="spellEnd"/>
      <w:r w:rsidRPr="005D34CC">
        <w:rPr>
          <w:rFonts w:eastAsia="Arial"/>
          <w:sz w:val="28"/>
          <w:szCs w:val="28"/>
          <w:lang w:val="uk-UA"/>
        </w:rPr>
        <w:t>. – К.</w:t>
      </w:r>
      <w:r w:rsidRPr="005D34CC">
        <w:rPr>
          <w:rFonts w:eastAsia="Arial"/>
          <w:sz w:val="28"/>
          <w:szCs w:val="28"/>
        </w:rPr>
        <w:t>: Наук. Думка, 1986. – 263с.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Тещук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В.Й. Основи неврології : конспект лекцій / В. Й. </w:t>
      </w:r>
      <w:proofErr w:type="spellStart"/>
      <w:r w:rsidRPr="005D34CC">
        <w:rPr>
          <w:rFonts w:eastAsia="Arial"/>
          <w:sz w:val="28"/>
          <w:szCs w:val="28"/>
          <w:lang w:val="uk-UA"/>
        </w:rPr>
        <w:t>Тещук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Н.В. </w:t>
      </w:r>
      <w:proofErr w:type="spellStart"/>
      <w:r w:rsidRPr="005D34CC">
        <w:rPr>
          <w:rFonts w:eastAsia="Arial"/>
          <w:sz w:val="28"/>
          <w:szCs w:val="28"/>
          <w:lang w:val="uk-UA"/>
        </w:rPr>
        <w:t>Тещук</w:t>
      </w:r>
      <w:proofErr w:type="spellEnd"/>
      <w:r w:rsidRPr="005D34CC">
        <w:rPr>
          <w:rFonts w:eastAsia="Arial"/>
          <w:sz w:val="28"/>
          <w:szCs w:val="28"/>
          <w:lang w:val="uk-UA"/>
        </w:rPr>
        <w:t>. – О. Наука і техніка, 2012. – 132 с. (кількість примірників у бібліотеці ОНПУ – 1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Філіппов М. М. Психофізіологія людини: </w:t>
      </w:r>
      <w:proofErr w:type="spellStart"/>
      <w:r w:rsidRPr="005D34CC">
        <w:rPr>
          <w:rFonts w:eastAsia="Arial"/>
          <w:sz w:val="28"/>
          <w:szCs w:val="28"/>
          <w:lang w:val="uk-UA"/>
        </w:rPr>
        <w:t>На</w:t>
      </w:r>
      <w:r w:rsidR="000610C8">
        <w:rPr>
          <w:rFonts w:eastAsia="Arial"/>
          <w:sz w:val="28"/>
          <w:szCs w:val="28"/>
          <w:lang w:val="uk-UA"/>
        </w:rPr>
        <w:t>вч</w:t>
      </w:r>
      <w:proofErr w:type="spellEnd"/>
      <w:r w:rsidR="000610C8">
        <w:rPr>
          <w:rFonts w:eastAsia="Arial"/>
          <w:sz w:val="28"/>
          <w:szCs w:val="28"/>
          <w:lang w:val="uk-UA"/>
        </w:rPr>
        <w:t>. Посібник. – К.: МАУП, 2003. </w:t>
      </w:r>
      <w:r w:rsidRPr="005D34CC">
        <w:rPr>
          <w:rFonts w:eastAsia="Arial"/>
          <w:sz w:val="28"/>
          <w:szCs w:val="28"/>
          <w:lang w:val="uk-UA"/>
        </w:rPr>
        <w:t>– 136с. (кількість примірників у бібліотеці ОНПУ – 2 прим. )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r w:rsidRPr="005D34CC">
        <w:rPr>
          <w:rFonts w:eastAsia="Arial"/>
          <w:sz w:val="28"/>
          <w:szCs w:val="28"/>
        </w:rPr>
        <w:t>Хомская Е. Д. Мозг и активация. М., Московский университет, 1972. 383с.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</w:rPr>
      </w:pPr>
      <w:proofErr w:type="spellStart"/>
      <w:r w:rsidRPr="005D34CC">
        <w:rPr>
          <w:rFonts w:eastAsia="Arial"/>
          <w:sz w:val="28"/>
          <w:szCs w:val="28"/>
        </w:rPr>
        <w:t>Хэссет</w:t>
      </w:r>
      <w:proofErr w:type="spellEnd"/>
      <w:r w:rsidRPr="005D34CC">
        <w:rPr>
          <w:rFonts w:eastAsia="Arial"/>
          <w:sz w:val="28"/>
          <w:szCs w:val="28"/>
        </w:rPr>
        <w:t xml:space="preserve"> Дж. Введение в психофизиологию</w:t>
      </w:r>
      <w:proofErr w:type="gramStart"/>
      <w:r w:rsidRPr="005D34CC">
        <w:rPr>
          <w:rFonts w:eastAsia="Arial"/>
          <w:sz w:val="28"/>
          <w:szCs w:val="28"/>
        </w:rPr>
        <w:t xml:space="preserve"> / П</w:t>
      </w:r>
      <w:proofErr w:type="gramEnd"/>
      <w:r w:rsidRPr="005D34CC">
        <w:rPr>
          <w:rFonts w:eastAsia="Arial"/>
          <w:sz w:val="28"/>
          <w:szCs w:val="28"/>
        </w:rPr>
        <w:t xml:space="preserve">ер. с англ. И. И. </w:t>
      </w:r>
      <w:proofErr w:type="spellStart"/>
      <w:r w:rsidRPr="005D34CC">
        <w:rPr>
          <w:rFonts w:eastAsia="Arial"/>
          <w:sz w:val="28"/>
          <w:szCs w:val="28"/>
        </w:rPr>
        <w:t>Полетаревой</w:t>
      </w:r>
      <w:proofErr w:type="spellEnd"/>
      <w:r w:rsidRPr="005D34CC">
        <w:rPr>
          <w:rFonts w:eastAsia="Arial"/>
          <w:sz w:val="28"/>
          <w:szCs w:val="28"/>
        </w:rPr>
        <w:t>; под ред. Е. Н. Соколова. – М.: Мир. 1981. – 248с.</w:t>
      </w:r>
      <w:r w:rsidRPr="005D34CC">
        <w:rPr>
          <w:rFonts w:eastAsia="Arial"/>
          <w:sz w:val="28"/>
          <w:szCs w:val="28"/>
          <w:lang w:val="uk-UA"/>
        </w:rPr>
        <w:t xml:space="preserve"> (кількість примірників у бібліотеці ОНПУ – 1 прим.</w:t>
      </w:r>
      <w:proofErr w:type="gramStart"/>
      <w:r w:rsidRPr="005D34CC">
        <w:rPr>
          <w:rFonts w:eastAsia="Arial"/>
          <w:sz w:val="28"/>
          <w:szCs w:val="28"/>
          <w:lang w:val="uk-UA"/>
        </w:rPr>
        <w:t xml:space="preserve"> )</w:t>
      </w:r>
      <w:proofErr w:type="gramEnd"/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b/>
          <w:bCs/>
          <w:sz w:val="28"/>
          <w:szCs w:val="28"/>
          <w:lang w:val="uk-UA"/>
        </w:rPr>
      </w:pP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b/>
          <w:bCs/>
          <w:sz w:val="28"/>
          <w:szCs w:val="28"/>
          <w:lang w:val="uk-UA"/>
        </w:rPr>
      </w:pPr>
      <w:r w:rsidRPr="005D34CC">
        <w:rPr>
          <w:rFonts w:eastAsia="Arial"/>
          <w:b/>
          <w:bCs/>
          <w:sz w:val="28"/>
          <w:szCs w:val="28"/>
          <w:lang w:val="uk-UA"/>
        </w:rPr>
        <w:t xml:space="preserve"> Додаткова література</w:t>
      </w:r>
    </w:p>
    <w:p w:rsidR="005D34CC" w:rsidRPr="005D34CC" w:rsidRDefault="005D34CC" w:rsidP="005D34CC">
      <w:pPr>
        <w:spacing w:line="276" w:lineRule="auto"/>
        <w:ind w:left="6" w:firstLine="23"/>
        <w:jc w:val="both"/>
        <w:rPr>
          <w:rFonts w:eastAsia="Arial"/>
          <w:b/>
          <w:bCs/>
          <w:sz w:val="28"/>
          <w:szCs w:val="28"/>
          <w:lang w:val="uk-UA"/>
        </w:rPr>
      </w:pP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iCs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человека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: </w:t>
      </w:r>
      <w:proofErr w:type="spellStart"/>
      <w:r w:rsidRPr="005D34CC">
        <w:rPr>
          <w:rFonts w:eastAsia="Arial"/>
          <w:sz w:val="28"/>
          <w:szCs w:val="28"/>
          <w:lang w:val="uk-UA"/>
        </w:rPr>
        <w:t>Учебник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: В 2 т. / </w:t>
      </w:r>
      <w:proofErr w:type="spellStart"/>
      <w:r w:rsidRPr="005D34CC">
        <w:rPr>
          <w:rFonts w:eastAsia="Arial"/>
          <w:sz w:val="28"/>
          <w:szCs w:val="28"/>
          <w:lang w:val="uk-UA"/>
        </w:rPr>
        <w:t>Под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ред. М. Р. </w:t>
      </w:r>
      <w:proofErr w:type="spellStart"/>
      <w:r w:rsidRPr="005D34CC">
        <w:rPr>
          <w:rFonts w:eastAsia="Arial"/>
          <w:sz w:val="28"/>
          <w:szCs w:val="28"/>
          <w:lang w:val="uk-UA"/>
        </w:rPr>
        <w:t>Сапина</w:t>
      </w:r>
      <w:proofErr w:type="spellEnd"/>
      <w:r w:rsidRPr="005D34CC">
        <w:rPr>
          <w:rFonts w:eastAsia="Arial"/>
          <w:sz w:val="28"/>
          <w:szCs w:val="28"/>
          <w:lang w:val="uk-UA"/>
        </w:rPr>
        <w:t>. – М.: Медицина, 1993.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</w:t>
      </w:r>
      <w:proofErr w:type="spellStart"/>
      <w:r w:rsidRPr="005D34CC">
        <w:rPr>
          <w:rFonts w:eastAsia="Arial"/>
          <w:sz w:val="28"/>
          <w:szCs w:val="28"/>
          <w:lang w:val="uk-UA"/>
        </w:rPr>
        <w:t>физиология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</w:t>
      </w:r>
      <w:proofErr w:type="spellStart"/>
      <w:r w:rsidRPr="005D34CC">
        <w:rPr>
          <w:rFonts w:eastAsia="Arial"/>
          <w:sz w:val="28"/>
          <w:szCs w:val="28"/>
          <w:lang w:val="uk-UA"/>
        </w:rPr>
        <w:t>психология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человека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</w:t>
      </w:r>
      <w:proofErr w:type="spellStart"/>
      <w:r w:rsidRPr="005D34CC">
        <w:rPr>
          <w:rFonts w:eastAsia="Arial"/>
          <w:sz w:val="28"/>
          <w:szCs w:val="28"/>
          <w:lang w:val="uk-UA"/>
        </w:rPr>
        <w:t>Краткий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иллюстрирований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словарь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</w:t>
      </w:r>
      <w:proofErr w:type="spellStart"/>
      <w:r w:rsidRPr="005D34CC">
        <w:rPr>
          <w:rFonts w:eastAsia="Arial"/>
          <w:sz w:val="28"/>
          <w:szCs w:val="28"/>
          <w:lang w:val="uk-UA"/>
        </w:rPr>
        <w:t>под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ред. А. С. </w:t>
      </w:r>
      <w:proofErr w:type="spellStart"/>
      <w:r w:rsidRPr="005D34CC">
        <w:rPr>
          <w:rFonts w:eastAsia="Arial"/>
          <w:sz w:val="28"/>
          <w:szCs w:val="28"/>
          <w:lang w:val="uk-UA"/>
        </w:rPr>
        <w:t>Батуева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– СПб. : </w:t>
      </w:r>
      <w:proofErr w:type="spellStart"/>
      <w:r w:rsidRPr="005D34CC">
        <w:rPr>
          <w:rFonts w:eastAsia="Arial"/>
          <w:sz w:val="28"/>
          <w:szCs w:val="28"/>
          <w:lang w:val="uk-UA"/>
        </w:rPr>
        <w:t>Питер</w:t>
      </w:r>
      <w:proofErr w:type="spellEnd"/>
      <w:r w:rsidRPr="005D34CC">
        <w:rPr>
          <w:rFonts w:eastAsia="Arial"/>
          <w:sz w:val="28"/>
          <w:szCs w:val="28"/>
          <w:lang w:val="uk-UA"/>
        </w:rPr>
        <w:t>, 2002. – 256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Анатомія і еволюція нервової системи : навч. </w:t>
      </w:r>
      <w:proofErr w:type="spellStart"/>
      <w:r w:rsidRPr="005D34CC">
        <w:rPr>
          <w:rFonts w:eastAsia="Arial"/>
          <w:sz w:val="28"/>
          <w:szCs w:val="28"/>
          <w:lang w:val="uk-UA"/>
        </w:rPr>
        <w:t>посіб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/ за ред. І. М. </w:t>
      </w:r>
      <w:proofErr w:type="spellStart"/>
      <w:r w:rsidRPr="005D34CC">
        <w:rPr>
          <w:rFonts w:eastAsia="Arial"/>
          <w:sz w:val="28"/>
          <w:szCs w:val="28"/>
          <w:lang w:val="uk-UA"/>
        </w:rPr>
        <w:t>Рожкова</w:t>
      </w:r>
      <w:proofErr w:type="spellEnd"/>
      <w:r w:rsidRPr="005D34CC">
        <w:rPr>
          <w:rFonts w:eastAsia="Arial"/>
          <w:sz w:val="28"/>
          <w:szCs w:val="28"/>
          <w:lang w:val="uk-UA"/>
        </w:rPr>
        <w:t>. – Миколаїв : Вид-во МДГУ ім. П. Могили, 2005.</w:t>
      </w:r>
      <w:r w:rsidRPr="005D34CC">
        <w:rPr>
          <w:rFonts w:eastAsia="Arial"/>
          <w:bCs/>
          <w:sz w:val="28"/>
          <w:szCs w:val="28"/>
          <w:lang w:val="uk-UA"/>
        </w:rPr>
        <w:t xml:space="preserve"> </w:t>
      </w:r>
      <w:r w:rsidRPr="005D34CC">
        <w:rPr>
          <w:rFonts w:eastAsia="Arial"/>
          <w:sz w:val="28"/>
          <w:szCs w:val="28"/>
          <w:lang w:val="uk-UA"/>
        </w:rPr>
        <w:t>– 228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Антонова О. А.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и </w:t>
      </w:r>
      <w:proofErr w:type="spellStart"/>
      <w:r w:rsidRPr="005D34CC">
        <w:rPr>
          <w:rFonts w:eastAsia="Arial"/>
          <w:sz w:val="28"/>
          <w:szCs w:val="28"/>
          <w:lang w:val="uk-UA"/>
        </w:rPr>
        <w:t>физиология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ц</w:t>
      </w:r>
      <w:r w:rsidR="000610C8">
        <w:rPr>
          <w:rFonts w:eastAsia="Arial"/>
          <w:sz w:val="28"/>
          <w:szCs w:val="28"/>
          <w:lang w:val="uk-UA"/>
        </w:rPr>
        <w:t>ентральной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="000610C8">
        <w:rPr>
          <w:rFonts w:eastAsia="Arial"/>
          <w:sz w:val="28"/>
          <w:szCs w:val="28"/>
          <w:lang w:val="uk-UA"/>
        </w:rPr>
        <w:t>нервной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="000610C8">
        <w:rPr>
          <w:rFonts w:eastAsia="Arial"/>
          <w:sz w:val="28"/>
          <w:szCs w:val="28"/>
          <w:lang w:val="uk-UA"/>
        </w:rPr>
        <w:t>системы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/ О. </w:t>
      </w:r>
      <w:r w:rsidRPr="005D34CC">
        <w:rPr>
          <w:rFonts w:eastAsia="Arial"/>
          <w:sz w:val="28"/>
          <w:szCs w:val="28"/>
          <w:lang w:val="uk-UA"/>
        </w:rPr>
        <w:t xml:space="preserve">А. Антонова. – М. : </w:t>
      </w:r>
      <w:proofErr w:type="spellStart"/>
      <w:r w:rsidRPr="005D34CC">
        <w:rPr>
          <w:rFonts w:eastAsia="Arial"/>
          <w:sz w:val="28"/>
          <w:szCs w:val="28"/>
          <w:lang w:val="uk-UA"/>
        </w:rPr>
        <w:t>Высшее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образование</w:t>
      </w:r>
      <w:proofErr w:type="spellEnd"/>
      <w:r w:rsidRPr="005D34CC">
        <w:rPr>
          <w:rFonts w:eastAsia="Arial"/>
          <w:sz w:val="28"/>
          <w:szCs w:val="28"/>
          <w:lang w:val="uk-UA"/>
        </w:rPr>
        <w:t>, 2006. – 192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Атлас. </w:t>
      </w:r>
      <w:proofErr w:type="spellStart"/>
      <w:r w:rsidRPr="005D34CC">
        <w:rPr>
          <w:rFonts w:eastAsia="Arial"/>
          <w:sz w:val="28"/>
          <w:szCs w:val="28"/>
          <w:lang w:val="uk-UA"/>
        </w:rPr>
        <w:t>Нервная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система </w:t>
      </w:r>
      <w:proofErr w:type="spellStart"/>
      <w:r w:rsidRPr="005D34CC">
        <w:rPr>
          <w:rFonts w:eastAsia="Arial"/>
          <w:sz w:val="28"/>
          <w:szCs w:val="28"/>
          <w:lang w:val="uk-UA"/>
        </w:rPr>
        <w:t>человека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: </w:t>
      </w:r>
      <w:proofErr w:type="spellStart"/>
      <w:r w:rsidRPr="005D34CC">
        <w:rPr>
          <w:rFonts w:eastAsia="Arial"/>
          <w:sz w:val="28"/>
          <w:szCs w:val="28"/>
          <w:lang w:val="uk-UA"/>
        </w:rPr>
        <w:t>строение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и </w:t>
      </w:r>
      <w:proofErr w:type="spellStart"/>
      <w:r w:rsidRPr="005D34CC">
        <w:rPr>
          <w:rFonts w:eastAsia="Arial"/>
          <w:sz w:val="28"/>
          <w:szCs w:val="28"/>
          <w:lang w:val="uk-UA"/>
        </w:rPr>
        <w:t>нарушения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: </w:t>
      </w:r>
      <w:proofErr w:type="spellStart"/>
      <w:r w:rsidRPr="005D34CC">
        <w:rPr>
          <w:rFonts w:eastAsia="Arial"/>
          <w:sz w:val="28"/>
          <w:szCs w:val="28"/>
          <w:lang w:val="uk-UA"/>
        </w:rPr>
        <w:t>учеб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</w:t>
      </w:r>
      <w:proofErr w:type="spellStart"/>
      <w:r w:rsidRPr="005D34CC">
        <w:rPr>
          <w:rFonts w:eastAsia="Arial"/>
          <w:sz w:val="28"/>
          <w:szCs w:val="28"/>
          <w:lang w:val="uk-UA"/>
        </w:rPr>
        <w:t>пособие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</w:t>
      </w:r>
      <w:proofErr w:type="spellStart"/>
      <w:r w:rsidRPr="005D34CC">
        <w:rPr>
          <w:rFonts w:eastAsia="Arial"/>
          <w:sz w:val="28"/>
          <w:szCs w:val="28"/>
          <w:lang w:val="uk-UA"/>
        </w:rPr>
        <w:t>под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ред. В. М. </w:t>
      </w:r>
      <w:proofErr w:type="spellStart"/>
      <w:r w:rsidRPr="005D34CC">
        <w:rPr>
          <w:rFonts w:eastAsia="Arial"/>
          <w:sz w:val="28"/>
          <w:szCs w:val="28"/>
          <w:lang w:val="uk-UA"/>
        </w:rPr>
        <w:t>Астапова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Ю. В. </w:t>
      </w:r>
      <w:proofErr w:type="spellStart"/>
      <w:r w:rsidRPr="005D34CC">
        <w:rPr>
          <w:rFonts w:eastAsia="Arial"/>
          <w:sz w:val="28"/>
          <w:szCs w:val="28"/>
          <w:lang w:val="uk-UA"/>
        </w:rPr>
        <w:t>Микадзе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– 5-е </w:t>
      </w:r>
      <w:proofErr w:type="spellStart"/>
      <w:r w:rsidRPr="005D34CC">
        <w:rPr>
          <w:rFonts w:eastAsia="Arial"/>
          <w:sz w:val="28"/>
          <w:szCs w:val="28"/>
          <w:lang w:val="uk-UA"/>
        </w:rPr>
        <w:t>изд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., </w:t>
      </w:r>
      <w:proofErr w:type="spellStart"/>
      <w:r w:rsidRPr="005D34CC">
        <w:rPr>
          <w:rFonts w:eastAsia="Arial"/>
          <w:sz w:val="28"/>
          <w:szCs w:val="28"/>
          <w:lang w:val="uk-UA"/>
        </w:rPr>
        <w:t>перераб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и </w:t>
      </w:r>
      <w:proofErr w:type="spellStart"/>
      <w:r w:rsidRPr="005D34CC">
        <w:rPr>
          <w:rFonts w:eastAsia="Arial"/>
          <w:sz w:val="28"/>
          <w:szCs w:val="28"/>
          <w:lang w:val="uk-UA"/>
        </w:rPr>
        <w:t>доп</w:t>
      </w:r>
      <w:proofErr w:type="spellEnd"/>
      <w:r w:rsidRPr="005D34CC">
        <w:rPr>
          <w:rFonts w:eastAsia="Arial"/>
          <w:sz w:val="28"/>
          <w:szCs w:val="28"/>
          <w:lang w:val="uk-UA"/>
        </w:rPr>
        <w:t>.</w:t>
      </w:r>
      <w:r w:rsidRPr="005D34CC">
        <w:rPr>
          <w:rFonts w:eastAsia="Arial"/>
          <w:bCs/>
          <w:sz w:val="28"/>
          <w:szCs w:val="28"/>
          <w:lang w:val="uk-UA"/>
        </w:rPr>
        <w:t xml:space="preserve"> </w:t>
      </w:r>
      <w:r w:rsidRPr="005D34CC">
        <w:rPr>
          <w:rFonts w:eastAsia="Arial"/>
          <w:sz w:val="28"/>
          <w:szCs w:val="28"/>
          <w:lang w:val="uk-UA"/>
        </w:rPr>
        <w:t xml:space="preserve">– М. : ПЭРСЭ, 2006. – 80 с. 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Баркер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Р. </w:t>
      </w:r>
      <w:proofErr w:type="spellStart"/>
      <w:r w:rsidRPr="005D34CC">
        <w:rPr>
          <w:rFonts w:eastAsia="Arial"/>
          <w:sz w:val="28"/>
          <w:szCs w:val="28"/>
          <w:lang w:val="uk-UA"/>
        </w:rPr>
        <w:t>Наглядная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неврология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Р. </w:t>
      </w:r>
      <w:proofErr w:type="spellStart"/>
      <w:r w:rsidRPr="005D34CC">
        <w:rPr>
          <w:rFonts w:eastAsia="Arial"/>
          <w:sz w:val="28"/>
          <w:szCs w:val="28"/>
          <w:lang w:val="uk-UA"/>
        </w:rPr>
        <w:t>Баркер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С. </w:t>
      </w:r>
      <w:proofErr w:type="spellStart"/>
      <w:r w:rsidRPr="005D34CC">
        <w:rPr>
          <w:rFonts w:eastAsia="Arial"/>
          <w:sz w:val="28"/>
          <w:szCs w:val="28"/>
          <w:lang w:val="uk-UA"/>
        </w:rPr>
        <w:t>Барази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М. Нил; пер с англ. – М. : </w:t>
      </w:r>
      <w:proofErr w:type="spellStart"/>
      <w:r w:rsidRPr="005D34CC">
        <w:rPr>
          <w:rFonts w:eastAsia="Arial"/>
          <w:sz w:val="28"/>
          <w:szCs w:val="28"/>
          <w:lang w:val="uk-UA"/>
        </w:rPr>
        <w:t>ГЭОТАР-Медиа</w:t>
      </w:r>
      <w:proofErr w:type="spellEnd"/>
      <w:r w:rsidRPr="005D34CC">
        <w:rPr>
          <w:rFonts w:eastAsia="Arial"/>
          <w:sz w:val="28"/>
          <w:szCs w:val="28"/>
          <w:lang w:val="uk-UA"/>
        </w:rPr>
        <w:t>, 2006. — 256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iCs/>
          <w:sz w:val="28"/>
          <w:szCs w:val="28"/>
          <w:lang w:val="uk-UA"/>
        </w:rPr>
      </w:pPr>
      <w:proofErr w:type="spellStart"/>
      <w:r w:rsidRPr="005D34CC">
        <w:rPr>
          <w:rFonts w:eastAsia="Arial"/>
          <w:iCs/>
          <w:sz w:val="28"/>
          <w:szCs w:val="28"/>
          <w:lang w:val="uk-UA"/>
        </w:rPr>
        <w:t>Батуев</w:t>
      </w:r>
      <w:proofErr w:type="spellEnd"/>
      <w:r w:rsidRPr="005D34CC">
        <w:rPr>
          <w:rFonts w:eastAsia="Arial"/>
          <w:iCs/>
          <w:sz w:val="28"/>
          <w:szCs w:val="28"/>
          <w:lang w:val="uk-UA"/>
        </w:rPr>
        <w:t xml:space="preserve"> А. С. </w:t>
      </w:r>
      <w:proofErr w:type="spellStart"/>
      <w:r w:rsidRPr="005D34CC">
        <w:rPr>
          <w:rFonts w:eastAsia="Arial"/>
          <w:sz w:val="28"/>
          <w:szCs w:val="28"/>
          <w:lang w:val="uk-UA"/>
        </w:rPr>
        <w:t>Высшая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нервная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деятельность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: </w:t>
      </w:r>
      <w:proofErr w:type="spellStart"/>
      <w:r w:rsidRPr="005D34CC">
        <w:rPr>
          <w:rFonts w:eastAsia="Arial"/>
          <w:sz w:val="28"/>
          <w:szCs w:val="28"/>
          <w:lang w:val="uk-UA"/>
        </w:rPr>
        <w:t>учебник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А. С. </w:t>
      </w:r>
      <w:proofErr w:type="spellStart"/>
      <w:r w:rsidRPr="005D34CC">
        <w:rPr>
          <w:rFonts w:eastAsia="Arial"/>
          <w:sz w:val="28"/>
          <w:szCs w:val="28"/>
          <w:lang w:val="uk-UA"/>
        </w:rPr>
        <w:t>Батуев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– М. : </w:t>
      </w:r>
      <w:proofErr w:type="spellStart"/>
      <w:r w:rsidRPr="005D34CC">
        <w:rPr>
          <w:rFonts w:eastAsia="Arial"/>
          <w:sz w:val="28"/>
          <w:szCs w:val="28"/>
          <w:lang w:val="uk-UA"/>
        </w:rPr>
        <w:t>Высш</w:t>
      </w:r>
      <w:proofErr w:type="spellEnd"/>
      <w:r w:rsidRPr="005D34CC">
        <w:rPr>
          <w:rFonts w:eastAsia="Arial"/>
          <w:sz w:val="28"/>
          <w:szCs w:val="28"/>
          <w:lang w:val="uk-UA"/>
        </w:rPr>
        <w:t>. шк., 1991. – 276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iCs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Бехтерева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Н. П. </w:t>
      </w:r>
      <w:proofErr w:type="spellStart"/>
      <w:r w:rsidRPr="005D34CC">
        <w:rPr>
          <w:rFonts w:eastAsia="Arial"/>
          <w:sz w:val="28"/>
          <w:szCs w:val="28"/>
          <w:lang w:val="uk-UA"/>
        </w:rPr>
        <w:t>Здоровый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и </w:t>
      </w:r>
      <w:proofErr w:type="spellStart"/>
      <w:r w:rsidRPr="005D34CC">
        <w:rPr>
          <w:rFonts w:eastAsia="Arial"/>
          <w:sz w:val="28"/>
          <w:szCs w:val="28"/>
          <w:lang w:val="uk-UA"/>
        </w:rPr>
        <w:t>больной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мозг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человека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Н. П. </w:t>
      </w:r>
      <w:proofErr w:type="spellStart"/>
      <w:r w:rsidRPr="005D34CC">
        <w:rPr>
          <w:rFonts w:eastAsia="Arial"/>
          <w:sz w:val="28"/>
          <w:szCs w:val="28"/>
          <w:lang w:val="uk-UA"/>
        </w:rPr>
        <w:t>Бех-терева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; </w:t>
      </w:r>
      <w:proofErr w:type="spellStart"/>
      <w:r w:rsidRPr="005D34CC">
        <w:rPr>
          <w:rFonts w:eastAsia="Arial"/>
          <w:sz w:val="28"/>
          <w:szCs w:val="28"/>
          <w:lang w:val="uk-UA"/>
        </w:rPr>
        <w:t>под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ред. С. В. </w:t>
      </w:r>
      <w:proofErr w:type="spellStart"/>
      <w:r w:rsidRPr="005D34CC">
        <w:rPr>
          <w:rFonts w:eastAsia="Arial"/>
          <w:sz w:val="28"/>
          <w:szCs w:val="28"/>
          <w:lang w:val="uk-UA"/>
        </w:rPr>
        <w:t>Медведева</w:t>
      </w:r>
      <w:proofErr w:type="spellEnd"/>
      <w:r w:rsidRPr="005D34CC">
        <w:rPr>
          <w:rFonts w:eastAsia="Arial"/>
          <w:sz w:val="28"/>
          <w:szCs w:val="28"/>
          <w:lang w:val="uk-UA"/>
        </w:rPr>
        <w:t>. – М. : АСТ; СПб.: Сова; Владимир: ВКТ; 2010. – 399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lastRenderedPageBreak/>
        <w:t xml:space="preserve">Воронова Н. В.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центральной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нерв</w:t>
      </w:r>
      <w:r w:rsidR="000610C8">
        <w:rPr>
          <w:rFonts w:eastAsia="Arial"/>
          <w:sz w:val="28"/>
          <w:szCs w:val="28"/>
          <w:lang w:val="uk-UA"/>
        </w:rPr>
        <w:t>ной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="000610C8">
        <w:rPr>
          <w:rFonts w:eastAsia="Arial"/>
          <w:sz w:val="28"/>
          <w:szCs w:val="28"/>
          <w:lang w:val="uk-UA"/>
        </w:rPr>
        <w:t>системы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/Н. В. Воронова, Н. </w:t>
      </w:r>
      <w:r w:rsidRPr="005D34CC">
        <w:rPr>
          <w:rFonts w:eastAsia="Arial"/>
          <w:sz w:val="28"/>
          <w:szCs w:val="28"/>
          <w:lang w:val="uk-UA"/>
        </w:rPr>
        <w:t xml:space="preserve">М. Климова, А. М. </w:t>
      </w:r>
      <w:proofErr w:type="spellStart"/>
      <w:r w:rsidRPr="005D34CC">
        <w:rPr>
          <w:rFonts w:eastAsia="Arial"/>
          <w:sz w:val="28"/>
          <w:szCs w:val="28"/>
          <w:lang w:val="uk-UA"/>
        </w:rPr>
        <w:t>Менджерицкий</w:t>
      </w:r>
      <w:proofErr w:type="spellEnd"/>
      <w:r w:rsidRPr="005D34CC">
        <w:rPr>
          <w:rFonts w:eastAsia="Arial"/>
          <w:sz w:val="28"/>
          <w:szCs w:val="28"/>
          <w:lang w:val="uk-UA"/>
        </w:rPr>
        <w:t>. – М. : Аспект-Пресс, 2008. — 128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iCs/>
          <w:sz w:val="28"/>
          <w:szCs w:val="28"/>
          <w:lang w:val="uk-UA"/>
        </w:rPr>
        <w:t xml:space="preserve">Гаврилов Л. Ф., </w:t>
      </w:r>
      <w:proofErr w:type="spellStart"/>
      <w:r w:rsidRPr="005D34CC">
        <w:rPr>
          <w:rFonts w:eastAsia="Arial"/>
          <w:iCs/>
          <w:sz w:val="28"/>
          <w:szCs w:val="28"/>
          <w:lang w:val="uk-UA"/>
        </w:rPr>
        <w:t>Татаринов</w:t>
      </w:r>
      <w:proofErr w:type="spellEnd"/>
      <w:r w:rsidRPr="005D34CC">
        <w:rPr>
          <w:rFonts w:eastAsia="Arial"/>
          <w:iCs/>
          <w:sz w:val="28"/>
          <w:szCs w:val="28"/>
          <w:lang w:val="uk-UA"/>
        </w:rPr>
        <w:t xml:space="preserve"> В. Г.</w:t>
      </w:r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>. – М.: Медицина, 1985.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Гайворонский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И. В.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цент</w:t>
      </w:r>
      <w:r w:rsidR="000610C8">
        <w:rPr>
          <w:rFonts w:eastAsia="Arial"/>
          <w:sz w:val="28"/>
          <w:szCs w:val="28"/>
          <w:lang w:val="uk-UA"/>
        </w:rPr>
        <w:t>ральной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="000610C8">
        <w:rPr>
          <w:rFonts w:eastAsia="Arial"/>
          <w:sz w:val="28"/>
          <w:szCs w:val="28"/>
          <w:lang w:val="uk-UA"/>
        </w:rPr>
        <w:t>нервной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="000610C8">
        <w:rPr>
          <w:rFonts w:eastAsia="Arial"/>
          <w:sz w:val="28"/>
          <w:szCs w:val="28"/>
          <w:lang w:val="uk-UA"/>
        </w:rPr>
        <w:t>системы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/ </w:t>
      </w:r>
      <w:proofErr w:type="spellStart"/>
      <w:r w:rsidR="000610C8">
        <w:rPr>
          <w:rFonts w:eastAsia="Arial"/>
          <w:sz w:val="28"/>
          <w:szCs w:val="28"/>
          <w:lang w:val="uk-UA"/>
        </w:rPr>
        <w:t>И. В. </w:t>
      </w:r>
      <w:r w:rsidRPr="005D34CC">
        <w:rPr>
          <w:rFonts w:eastAsia="Arial"/>
          <w:sz w:val="28"/>
          <w:szCs w:val="28"/>
          <w:lang w:val="uk-UA"/>
        </w:rPr>
        <w:t>Гайворонс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кий, Г. И. </w:t>
      </w:r>
      <w:proofErr w:type="spellStart"/>
      <w:r w:rsidRPr="005D34CC">
        <w:rPr>
          <w:rFonts w:eastAsia="Arial"/>
          <w:sz w:val="28"/>
          <w:szCs w:val="28"/>
          <w:lang w:val="uk-UA"/>
        </w:rPr>
        <w:t>Ничипорук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– М. : </w:t>
      </w:r>
      <w:proofErr w:type="spellStart"/>
      <w:r w:rsidRPr="005D34CC">
        <w:rPr>
          <w:rFonts w:eastAsia="Arial"/>
          <w:sz w:val="28"/>
          <w:szCs w:val="28"/>
          <w:lang w:val="uk-UA"/>
        </w:rPr>
        <w:t>Элби</w:t>
      </w:r>
      <w:proofErr w:type="spellEnd"/>
      <w:r w:rsidRPr="005D34CC">
        <w:rPr>
          <w:rFonts w:eastAsia="Arial"/>
          <w:sz w:val="28"/>
          <w:szCs w:val="28"/>
          <w:lang w:val="uk-UA"/>
        </w:rPr>
        <w:t>, 2005. — 96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iCs/>
          <w:sz w:val="28"/>
          <w:szCs w:val="28"/>
          <w:lang w:val="uk-UA"/>
        </w:rPr>
        <w:t>Георгиева</w:t>
      </w:r>
      <w:proofErr w:type="spellEnd"/>
      <w:r w:rsidRPr="005D34CC">
        <w:rPr>
          <w:rFonts w:eastAsia="Arial"/>
          <w:iCs/>
          <w:sz w:val="28"/>
          <w:szCs w:val="28"/>
          <w:lang w:val="uk-UA"/>
        </w:rPr>
        <w:t xml:space="preserve"> С. А.</w:t>
      </w:r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Физиология</w:t>
      </w:r>
      <w:proofErr w:type="spellEnd"/>
      <w:r w:rsidRPr="005D34CC">
        <w:rPr>
          <w:rFonts w:eastAsia="Arial"/>
          <w:sz w:val="28"/>
          <w:szCs w:val="28"/>
          <w:lang w:val="uk-UA"/>
        </w:rPr>
        <w:t>. – М.: Медицина, 1985.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Козлов В. И.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нервной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системы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В. И. Козлов, Т. А. </w:t>
      </w:r>
      <w:proofErr w:type="spellStart"/>
      <w:r w:rsidRPr="005D34CC">
        <w:rPr>
          <w:rFonts w:eastAsia="Arial"/>
          <w:sz w:val="28"/>
          <w:szCs w:val="28"/>
          <w:lang w:val="uk-UA"/>
        </w:rPr>
        <w:t>Цехмистренко</w:t>
      </w:r>
      <w:proofErr w:type="spellEnd"/>
      <w:r w:rsidRPr="005D34CC">
        <w:rPr>
          <w:rFonts w:eastAsia="Arial"/>
          <w:sz w:val="28"/>
          <w:szCs w:val="28"/>
          <w:lang w:val="uk-UA"/>
        </w:rPr>
        <w:t>. – М. : Мир, 2004. – 208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Коляденко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Г. І. Анатомія людини / Г. І. </w:t>
      </w:r>
      <w:proofErr w:type="spellStart"/>
      <w:r w:rsidRPr="005D34CC">
        <w:rPr>
          <w:rFonts w:eastAsia="Arial"/>
          <w:sz w:val="28"/>
          <w:szCs w:val="28"/>
          <w:lang w:val="uk-UA"/>
        </w:rPr>
        <w:t>Коляденко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– К. : Либідь, 2004. – 254 с. 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Кульба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С. Н.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центральной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нервно</w:t>
      </w:r>
      <w:r w:rsidR="000610C8">
        <w:rPr>
          <w:rFonts w:eastAsia="Arial"/>
          <w:sz w:val="28"/>
          <w:szCs w:val="28"/>
          <w:lang w:val="uk-UA"/>
        </w:rPr>
        <w:t>й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="000610C8">
        <w:rPr>
          <w:rFonts w:eastAsia="Arial"/>
          <w:sz w:val="28"/>
          <w:szCs w:val="28"/>
          <w:lang w:val="uk-UA"/>
        </w:rPr>
        <w:t>системы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/ С. Н. </w:t>
      </w:r>
      <w:proofErr w:type="spellStart"/>
      <w:r w:rsidR="000610C8">
        <w:rPr>
          <w:rFonts w:eastAsia="Arial"/>
          <w:sz w:val="28"/>
          <w:szCs w:val="28"/>
          <w:lang w:val="uk-UA"/>
        </w:rPr>
        <w:t>Кульба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, </w:t>
      </w:r>
      <w:proofErr w:type="spellStart"/>
      <w:r w:rsidR="000610C8">
        <w:rPr>
          <w:rFonts w:eastAsia="Arial"/>
          <w:sz w:val="28"/>
          <w:szCs w:val="28"/>
          <w:lang w:val="uk-UA"/>
        </w:rPr>
        <w:t>А. Е. </w:t>
      </w:r>
      <w:r w:rsidRPr="005D34CC">
        <w:rPr>
          <w:rFonts w:eastAsia="Arial"/>
          <w:sz w:val="28"/>
          <w:szCs w:val="28"/>
          <w:lang w:val="uk-UA"/>
        </w:rPr>
        <w:t>Хому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тов. – М. : </w:t>
      </w:r>
      <w:proofErr w:type="spellStart"/>
      <w:r w:rsidRPr="005D34CC">
        <w:rPr>
          <w:rFonts w:eastAsia="Arial"/>
          <w:sz w:val="28"/>
          <w:szCs w:val="28"/>
          <w:lang w:val="uk-UA"/>
        </w:rPr>
        <w:t>Феникс</w:t>
      </w:r>
      <w:proofErr w:type="spellEnd"/>
      <w:r w:rsidRPr="005D34CC">
        <w:rPr>
          <w:rFonts w:eastAsia="Arial"/>
          <w:sz w:val="28"/>
          <w:szCs w:val="28"/>
          <w:lang w:val="uk-UA"/>
        </w:rPr>
        <w:t>, 2008. – 315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Курепина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М. М.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человека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М. М.</w:t>
      </w:r>
      <w:r w:rsidR="000610C8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="000610C8">
        <w:rPr>
          <w:rFonts w:eastAsia="Arial"/>
          <w:sz w:val="28"/>
          <w:szCs w:val="28"/>
          <w:lang w:val="uk-UA"/>
        </w:rPr>
        <w:t>Курепина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, А. Г. </w:t>
      </w:r>
      <w:proofErr w:type="spellStart"/>
      <w:r w:rsidR="000610C8">
        <w:rPr>
          <w:rFonts w:eastAsia="Arial"/>
          <w:sz w:val="28"/>
          <w:szCs w:val="28"/>
          <w:lang w:val="uk-UA"/>
        </w:rPr>
        <w:t>Ожигова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, </w:t>
      </w:r>
      <w:proofErr w:type="spellStart"/>
      <w:r w:rsidR="000610C8">
        <w:rPr>
          <w:rFonts w:eastAsia="Arial"/>
          <w:sz w:val="28"/>
          <w:szCs w:val="28"/>
          <w:lang w:val="uk-UA"/>
        </w:rPr>
        <w:t>А. А. </w:t>
      </w:r>
      <w:r w:rsidRPr="005D34CC">
        <w:rPr>
          <w:rFonts w:eastAsia="Arial"/>
          <w:sz w:val="28"/>
          <w:szCs w:val="28"/>
          <w:lang w:val="uk-UA"/>
        </w:rPr>
        <w:t>Никит</w:t>
      </w:r>
      <w:proofErr w:type="spellEnd"/>
      <w:r w:rsidRPr="005D34CC">
        <w:rPr>
          <w:rFonts w:eastAsia="Arial"/>
          <w:sz w:val="28"/>
          <w:szCs w:val="28"/>
          <w:lang w:val="uk-UA"/>
        </w:rPr>
        <w:t>ина. – М. : ВЛАДОС, 2003. – 242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Макарчук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М. Ю. Фізіологія центральної нервової системи / М. Ю. </w:t>
      </w:r>
      <w:proofErr w:type="spellStart"/>
      <w:r w:rsidRPr="005D34CC">
        <w:rPr>
          <w:rFonts w:eastAsia="Arial"/>
          <w:sz w:val="28"/>
          <w:szCs w:val="28"/>
          <w:lang w:val="uk-UA"/>
        </w:rPr>
        <w:t>Макарчук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Т. В. Куценко. – К. : ВПК «Київський </w:t>
      </w:r>
      <w:proofErr w:type="spellStart"/>
      <w:r w:rsidRPr="005D34CC">
        <w:rPr>
          <w:rFonts w:eastAsia="Arial"/>
          <w:sz w:val="28"/>
          <w:szCs w:val="28"/>
          <w:lang w:val="uk-UA"/>
        </w:rPr>
        <w:t>універси-тет</w:t>
      </w:r>
      <w:proofErr w:type="spellEnd"/>
      <w:r w:rsidRPr="005D34CC">
        <w:rPr>
          <w:rFonts w:eastAsia="Arial"/>
          <w:sz w:val="28"/>
          <w:szCs w:val="28"/>
          <w:lang w:val="uk-UA"/>
        </w:rPr>
        <w:t>», 2011. – 335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iCs/>
          <w:sz w:val="28"/>
          <w:szCs w:val="28"/>
          <w:lang w:val="uk-UA"/>
        </w:rPr>
        <w:t>Миловзорова</w:t>
      </w:r>
      <w:proofErr w:type="spellEnd"/>
      <w:r w:rsidRPr="005D34CC">
        <w:rPr>
          <w:rFonts w:eastAsia="Arial"/>
          <w:iCs/>
          <w:sz w:val="28"/>
          <w:szCs w:val="28"/>
          <w:lang w:val="uk-UA"/>
        </w:rPr>
        <w:t xml:space="preserve"> М. С.</w:t>
      </w:r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и </w:t>
      </w:r>
      <w:proofErr w:type="spellStart"/>
      <w:r w:rsidRPr="005D34CC">
        <w:rPr>
          <w:rFonts w:eastAsia="Arial"/>
          <w:sz w:val="28"/>
          <w:szCs w:val="28"/>
          <w:lang w:val="uk-UA"/>
        </w:rPr>
        <w:t>физиология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человека</w:t>
      </w:r>
      <w:proofErr w:type="spellEnd"/>
      <w:r w:rsidRPr="005D34CC">
        <w:rPr>
          <w:rFonts w:eastAsia="Arial"/>
          <w:sz w:val="28"/>
          <w:szCs w:val="28"/>
          <w:lang w:val="uk-UA"/>
        </w:rPr>
        <w:t>. – М.: Медицина, 1972.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iCs/>
          <w:sz w:val="28"/>
          <w:szCs w:val="28"/>
          <w:lang w:val="uk-UA"/>
        </w:rPr>
        <w:t>Очкуренко</w:t>
      </w:r>
      <w:proofErr w:type="spellEnd"/>
      <w:r w:rsidRPr="005D34CC">
        <w:rPr>
          <w:rFonts w:eastAsia="Arial"/>
          <w:iCs/>
          <w:sz w:val="28"/>
          <w:szCs w:val="28"/>
          <w:lang w:val="uk-UA"/>
        </w:rPr>
        <w:t xml:space="preserve"> О. М., </w:t>
      </w:r>
      <w:proofErr w:type="spellStart"/>
      <w:r w:rsidRPr="005D34CC">
        <w:rPr>
          <w:rFonts w:eastAsia="Arial"/>
          <w:iCs/>
          <w:sz w:val="28"/>
          <w:szCs w:val="28"/>
          <w:lang w:val="uk-UA"/>
        </w:rPr>
        <w:t>Федотов</w:t>
      </w:r>
      <w:proofErr w:type="spellEnd"/>
      <w:r w:rsidRPr="005D34CC">
        <w:rPr>
          <w:rFonts w:eastAsia="Arial"/>
          <w:iCs/>
          <w:sz w:val="28"/>
          <w:szCs w:val="28"/>
          <w:lang w:val="uk-UA"/>
        </w:rPr>
        <w:t xml:space="preserve"> О. В.</w:t>
      </w:r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человека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– К.: </w:t>
      </w:r>
      <w:proofErr w:type="spellStart"/>
      <w:r w:rsidRPr="005D34CC">
        <w:rPr>
          <w:rFonts w:eastAsia="Arial"/>
          <w:sz w:val="28"/>
          <w:szCs w:val="28"/>
          <w:lang w:val="uk-UA"/>
        </w:rPr>
        <w:t>Выща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шк., 1992.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Попова Н. П.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ЦНС / Н. П. Попова, О. О. Якименко. – М. : </w:t>
      </w:r>
      <w:proofErr w:type="spellStart"/>
      <w:r w:rsidRPr="005D34CC">
        <w:rPr>
          <w:rFonts w:eastAsia="Arial"/>
          <w:sz w:val="28"/>
          <w:szCs w:val="28"/>
          <w:lang w:val="uk-UA"/>
        </w:rPr>
        <w:t>Академический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проект; </w:t>
      </w:r>
      <w:proofErr w:type="spellStart"/>
      <w:r w:rsidRPr="005D34CC">
        <w:rPr>
          <w:rFonts w:eastAsia="Arial"/>
          <w:sz w:val="28"/>
          <w:szCs w:val="28"/>
          <w:lang w:val="uk-UA"/>
        </w:rPr>
        <w:t>Трикста</w:t>
      </w:r>
      <w:proofErr w:type="spellEnd"/>
      <w:r w:rsidRPr="005D34CC">
        <w:rPr>
          <w:rFonts w:eastAsia="Arial"/>
          <w:sz w:val="28"/>
          <w:szCs w:val="28"/>
          <w:lang w:val="uk-UA"/>
        </w:rPr>
        <w:t>, 2009.</w:t>
      </w:r>
      <w:r w:rsidRPr="005D34CC">
        <w:rPr>
          <w:rFonts w:eastAsia="Arial"/>
          <w:bCs/>
          <w:sz w:val="28"/>
          <w:szCs w:val="28"/>
          <w:lang w:val="uk-UA"/>
        </w:rPr>
        <w:t xml:space="preserve"> </w:t>
      </w:r>
      <w:r w:rsidRPr="005D34CC">
        <w:rPr>
          <w:rFonts w:eastAsia="Arial"/>
          <w:sz w:val="28"/>
          <w:szCs w:val="28"/>
          <w:lang w:val="uk-UA"/>
        </w:rPr>
        <w:t>– 111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Привес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М. Г.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человека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М. Г. </w:t>
      </w:r>
      <w:proofErr w:type="spellStart"/>
      <w:r w:rsidRPr="005D34CC">
        <w:rPr>
          <w:rFonts w:eastAsia="Arial"/>
          <w:sz w:val="28"/>
          <w:szCs w:val="28"/>
          <w:lang w:val="uk-UA"/>
        </w:rPr>
        <w:t>Привес</w:t>
      </w:r>
      <w:proofErr w:type="spellEnd"/>
      <w:r w:rsidRPr="005D34CC">
        <w:rPr>
          <w:rFonts w:eastAsia="Arial"/>
          <w:sz w:val="28"/>
          <w:szCs w:val="28"/>
          <w:lang w:val="uk-UA"/>
        </w:rPr>
        <w:t>. – М. : Медицина, 1985. – 672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Сапин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М. Р.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человека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: в 2 кн. кн. 2 / М. Р. </w:t>
      </w:r>
      <w:proofErr w:type="spellStart"/>
      <w:r w:rsidRPr="005D34CC">
        <w:rPr>
          <w:rFonts w:eastAsia="Arial"/>
          <w:sz w:val="28"/>
          <w:szCs w:val="28"/>
          <w:lang w:val="uk-UA"/>
        </w:rPr>
        <w:t>Сапин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З. Г. </w:t>
      </w:r>
      <w:proofErr w:type="spellStart"/>
      <w:r w:rsidRPr="005D34CC">
        <w:rPr>
          <w:rFonts w:eastAsia="Arial"/>
          <w:sz w:val="28"/>
          <w:szCs w:val="28"/>
          <w:lang w:val="uk-UA"/>
        </w:rPr>
        <w:t>Брыксина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– М. : </w:t>
      </w:r>
      <w:proofErr w:type="spellStart"/>
      <w:r w:rsidRPr="005D34CC">
        <w:rPr>
          <w:rFonts w:eastAsia="Arial"/>
          <w:sz w:val="28"/>
          <w:szCs w:val="28"/>
          <w:lang w:val="uk-UA"/>
        </w:rPr>
        <w:t>Академия</w:t>
      </w:r>
      <w:proofErr w:type="spellEnd"/>
      <w:r w:rsidRPr="005D34CC">
        <w:rPr>
          <w:rFonts w:eastAsia="Arial"/>
          <w:sz w:val="28"/>
          <w:szCs w:val="28"/>
          <w:lang w:val="uk-UA"/>
        </w:rPr>
        <w:t>, 2006. – 384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Самусев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Р. П.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человека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Р. П. </w:t>
      </w:r>
      <w:proofErr w:type="spellStart"/>
      <w:r w:rsidRPr="005D34CC">
        <w:rPr>
          <w:rFonts w:eastAsia="Arial"/>
          <w:sz w:val="28"/>
          <w:szCs w:val="28"/>
          <w:lang w:val="uk-UA"/>
        </w:rPr>
        <w:t>Самусев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– М. :  ОНИКС; Мир и </w:t>
      </w:r>
      <w:proofErr w:type="spellStart"/>
      <w:r w:rsidRPr="005D34CC">
        <w:rPr>
          <w:rFonts w:eastAsia="Arial"/>
          <w:sz w:val="28"/>
          <w:szCs w:val="28"/>
          <w:lang w:val="uk-UA"/>
        </w:rPr>
        <w:t>образование</w:t>
      </w:r>
      <w:proofErr w:type="spellEnd"/>
      <w:r w:rsidRPr="005D34CC">
        <w:rPr>
          <w:rFonts w:eastAsia="Arial"/>
          <w:sz w:val="28"/>
          <w:szCs w:val="28"/>
          <w:lang w:val="uk-UA"/>
        </w:rPr>
        <w:t>, 2004. – 575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Свиридов В. І. Анатомія людини: </w:t>
      </w:r>
      <w:proofErr w:type="spellStart"/>
      <w:r w:rsidRPr="005D34CC">
        <w:rPr>
          <w:rFonts w:eastAsia="Arial"/>
          <w:sz w:val="28"/>
          <w:szCs w:val="28"/>
          <w:lang w:val="uk-UA"/>
        </w:rPr>
        <w:t>підруч</w:t>
      </w:r>
      <w:proofErr w:type="spellEnd"/>
      <w:r w:rsidRPr="005D34CC">
        <w:rPr>
          <w:rFonts w:eastAsia="Arial"/>
          <w:sz w:val="28"/>
          <w:szCs w:val="28"/>
          <w:lang w:val="uk-UA"/>
        </w:rPr>
        <w:t>. / В. І. Свиридов. – К. : Вища шк., 2001. – 399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Симонов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П. В. </w:t>
      </w:r>
      <w:proofErr w:type="spellStart"/>
      <w:r w:rsidRPr="005D34CC">
        <w:rPr>
          <w:rFonts w:eastAsia="Arial"/>
          <w:sz w:val="28"/>
          <w:szCs w:val="28"/>
          <w:lang w:val="uk-UA"/>
        </w:rPr>
        <w:t>Лекции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о </w:t>
      </w:r>
      <w:proofErr w:type="spellStart"/>
      <w:r w:rsidRPr="005D34CC">
        <w:rPr>
          <w:rFonts w:eastAsia="Arial"/>
          <w:sz w:val="28"/>
          <w:szCs w:val="28"/>
          <w:lang w:val="uk-UA"/>
        </w:rPr>
        <w:t>работе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головного </w:t>
      </w:r>
      <w:proofErr w:type="spellStart"/>
      <w:r w:rsidRPr="005D34CC">
        <w:rPr>
          <w:rFonts w:eastAsia="Arial"/>
          <w:sz w:val="28"/>
          <w:szCs w:val="28"/>
          <w:lang w:val="uk-UA"/>
        </w:rPr>
        <w:t>мозга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П. В. </w:t>
      </w:r>
      <w:proofErr w:type="spellStart"/>
      <w:r w:rsidRPr="005D34CC">
        <w:rPr>
          <w:rFonts w:eastAsia="Arial"/>
          <w:sz w:val="28"/>
          <w:szCs w:val="28"/>
          <w:lang w:val="uk-UA"/>
        </w:rPr>
        <w:t>Симонов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— М. : ИП РАН, 1998. – 76 с. 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Старушенко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Л. І. Анатомія та фізіологія людини // Л. І. </w:t>
      </w:r>
      <w:proofErr w:type="spellStart"/>
      <w:r w:rsidRPr="005D34CC">
        <w:rPr>
          <w:rFonts w:eastAsia="Arial"/>
          <w:sz w:val="28"/>
          <w:szCs w:val="28"/>
          <w:lang w:val="uk-UA"/>
        </w:rPr>
        <w:t>Старушенко</w:t>
      </w:r>
      <w:proofErr w:type="spellEnd"/>
      <w:r w:rsidRPr="005D34CC">
        <w:rPr>
          <w:rFonts w:eastAsia="Arial"/>
          <w:sz w:val="28"/>
          <w:szCs w:val="28"/>
          <w:lang w:val="uk-UA"/>
        </w:rPr>
        <w:t>. – К. : Здоров’я, 2003. — 336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Ткачук В. Г.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и </w:t>
      </w:r>
      <w:proofErr w:type="spellStart"/>
      <w:r w:rsidRPr="005D34CC">
        <w:rPr>
          <w:rFonts w:eastAsia="Arial"/>
          <w:sz w:val="28"/>
          <w:szCs w:val="28"/>
          <w:lang w:val="uk-UA"/>
        </w:rPr>
        <w:t>эволюция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нервной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системы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: </w:t>
      </w:r>
      <w:proofErr w:type="spellStart"/>
      <w:r w:rsidRPr="005D34CC">
        <w:rPr>
          <w:rFonts w:eastAsia="Arial"/>
          <w:sz w:val="28"/>
          <w:szCs w:val="28"/>
          <w:lang w:val="uk-UA"/>
        </w:rPr>
        <w:t>крат-кий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конспект </w:t>
      </w:r>
      <w:proofErr w:type="spellStart"/>
      <w:r w:rsidRPr="005D34CC">
        <w:rPr>
          <w:rFonts w:eastAsia="Arial"/>
          <w:sz w:val="28"/>
          <w:szCs w:val="28"/>
          <w:lang w:val="uk-UA"/>
        </w:rPr>
        <w:t>лекций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В. Г. Ткачук, В. Е. Хапко. – К. : МАУП, 2003. – 56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iCs/>
          <w:sz w:val="28"/>
          <w:szCs w:val="28"/>
          <w:lang w:val="uk-UA"/>
        </w:rPr>
        <w:t>Физиологические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корреляты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состояний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и </w:t>
      </w:r>
      <w:proofErr w:type="spellStart"/>
      <w:r w:rsidRPr="005D34CC">
        <w:rPr>
          <w:rFonts w:eastAsia="Arial"/>
          <w:sz w:val="28"/>
          <w:szCs w:val="28"/>
          <w:lang w:val="uk-UA"/>
        </w:rPr>
        <w:t>деятельности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в </w:t>
      </w:r>
      <w:proofErr w:type="spellStart"/>
      <w:r w:rsidRPr="005D34CC">
        <w:rPr>
          <w:rFonts w:eastAsia="Arial"/>
          <w:sz w:val="28"/>
          <w:szCs w:val="28"/>
          <w:lang w:val="uk-UA"/>
        </w:rPr>
        <w:t>центральной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нервной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системе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Н. П. </w:t>
      </w:r>
      <w:proofErr w:type="spellStart"/>
      <w:r w:rsidRPr="005D34CC">
        <w:rPr>
          <w:rFonts w:eastAsia="Arial"/>
          <w:sz w:val="28"/>
          <w:szCs w:val="28"/>
          <w:lang w:val="uk-UA"/>
        </w:rPr>
        <w:t>Бехтерева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П. В. </w:t>
      </w:r>
      <w:proofErr w:type="spellStart"/>
      <w:r w:rsidRPr="005D34CC">
        <w:rPr>
          <w:rFonts w:eastAsia="Arial"/>
          <w:sz w:val="28"/>
          <w:szCs w:val="28"/>
          <w:lang w:val="uk-UA"/>
        </w:rPr>
        <w:t>Бундзая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Ю. Л. </w:t>
      </w:r>
      <w:proofErr w:type="spellStart"/>
      <w:r w:rsidRPr="005D34CC">
        <w:rPr>
          <w:rFonts w:eastAsia="Arial"/>
          <w:sz w:val="28"/>
          <w:szCs w:val="28"/>
          <w:lang w:val="uk-UA"/>
        </w:rPr>
        <w:t>Гоголицин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и др. // </w:t>
      </w:r>
      <w:proofErr w:type="spellStart"/>
      <w:r w:rsidRPr="005D34CC">
        <w:rPr>
          <w:rFonts w:eastAsia="Arial"/>
          <w:sz w:val="28"/>
          <w:szCs w:val="28"/>
          <w:lang w:val="uk-UA"/>
        </w:rPr>
        <w:t>Физиология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человека</w:t>
      </w:r>
      <w:proofErr w:type="spellEnd"/>
      <w:r w:rsidRPr="005D34CC">
        <w:rPr>
          <w:rFonts w:eastAsia="Arial"/>
          <w:sz w:val="28"/>
          <w:szCs w:val="28"/>
          <w:lang w:val="uk-UA"/>
        </w:rPr>
        <w:t>. – 1980. – Т. 6. – № 5.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iCs/>
          <w:sz w:val="28"/>
          <w:szCs w:val="28"/>
          <w:lang w:val="uk-UA"/>
        </w:rPr>
        <w:t>Форняк</w:t>
      </w:r>
      <w:proofErr w:type="spellEnd"/>
      <w:r w:rsidRPr="005D34CC">
        <w:rPr>
          <w:rFonts w:eastAsia="Arial"/>
          <w:iCs/>
          <w:sz w:val="28"/>
          <w:szCs w:val="28"/>
          <w:lang w:val="uk-UA"/>
        </w:rPr>
        <w:t xml:space="preserve"> Н. М. </w:t>
      </w:r>
      <w:r w:rsidRPr="005D34CC">
        <w:rPr>
          <w:rFonts w:eastAsia="Arial"/>
          <w:sz w:val="28"/>
          <w:szCs w:val="28"/>
          <w:lang w:val="uk-UA"/>
        </w:rPr>
        <w:t xml:space="preserve">Анатомія та еволюція нервової системи: практикум / </w:t>
      </w:r>
      <w:proofErr w:type="spellStart"/>
      <w:r w:rsidR="000610C8">
        <w:rPr>
          <w:rFonts w:eastAsia="Arial"/>
          <w:iCs/>
          <w:sz w:val="28"/>
          <w:szCs w:val="28"/>
          <w:lang w:val="uk-UA"/>
        </w:rPr>
        <w:t>Н. </w:t>
      </w:r>
      <w:r w:rsidRPr="005D34CC">
        <w:rPr>
          <w:rFonts w:eastAsia="Arial"/>
          <w:iCs/>
          <w:sz w:val="28"/>
          <w:szCs w:val="28"/>
          <w:lang w:val="uk-UA"/>
        </w:rPr>
        <w:t>М.</w:t>
      </w:r>
      <w:r w:rsidR="000610C8">
        <w:rPr>
          <w:rFonts w:eastAsia="Arial"/>
          <w:sz w:val="28"/>
          <w:szCs w:val="28"/>
          <w:lang w:val="uk-UA"/>
        </w:rPr>
        <w:t> </w:t>
      </w:r>
      <w:r w:rsidRPr="005D34CC">
        <w:rPr>
          <w:rFonts w:eastAsia="Arial"/>
          <w:iCs/>
          <w:sz w:val="28"/>
          <w:szCs w:val="28"/>
          <w:lang w:val="uk-UA"/>
        </w:rPr>
        <w:t>Фор</w:t>
      </w:r>
      <w:proofErr w:type="spellEnd"/>
      <w:r w:rsidRPr="005D34CC">
        <w:rPr>
          <w:rFonts w:eastAsia="Arial"/>
          <w:iCs/>
          <w:sz w:val="28"/>
          <w:szCs w:val="28"/>
          <w:lang w:val="uk-UA"/>
        </w:rPr>
        <w:t xml:space="preserve">няк. </w:t>
      </w:r>
      <w:r w:rsidRPr="005D34CC">
        <w:rPr>
          <w:rFonts w:eastAsia="Arial"/>
          <w:sz w:val="28"/>
          <w:szCs w:val="28"/>
          <w:lang w:val="uk-UA"/>
        </w:rPr>
        <w:t xml:space="preserve">– Рівне : Ред.-вид. центр </w:t>
      </w:r>
      <w:proofErr w:type="spellStart"/>
      <w:r w:rsidRPr="005D34CC">
        <w:rPr>
          <w:rFonts w:eastAsia="Arial"/>
          <w:sz w:val="28"/>
          <w:szCs w:val="28"/>
          <w:lang w:val="uk-UA"/>
        </w:rPr>
        <w:t>Міжнар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</w:t>
      </w:r>
      <w:proofErr w:type="spellStart"/>
      <w:r w:rsidRPr="005D34CC">
        <w:rPr>
          <w:rFonts w:eastAsia="Arial"/>
          <w:sz w:val="28"/>
          <w:szCs w:val="28"/>
          <w:lang w:val="uk-UA"/>
        </w:rPr>
        <w:t>ун-ту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«РЕГІ» ім. акад. Степана Дем’янчука, 2003. –  152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lastRenderedPageBreak/>
        <w:t>Хамутов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А. Е.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центральной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нервной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="000610C8">
        <w:rPr>
          <w:rFonts w:eastAsia="Arial"/>
          <w:sz w:val="28"/>
          <w:szCs w:val="28"/>
          <w:lang w:val="uk-UA"/>
        </w:rPr>
        <w:t>системы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: </w:t>
      </w:r>
      <w:proofErr w:type="spellStart"/>
      <w:r w:rsidR="000610C8">
        <w:rPr>
          <w:rFonts w:eastAsia="Arial"/>
          <w:sz w:val="28"/>
          <w:szCs w:val="28"/>
          <w:lang w:val="uk-UA"/>
        </w:rPr>
        <w:t>учеб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. </w:t>
      </w:r>
      <w:proofErr w:type="spellStart"/>
      <w:r w:rsidR="000610C8">
        <w:rPr>
          <w:rFonts w:eastAsia="Arial"/>
          <w:sz w:val="28"/>
          <w:szCs w:val="28"/>
          <w:lang w:val="uk-UA"/>
        </w:rPr>
        <w:t>пособие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/ </w:t>
      </w:r>
      <w:proofErr w:type="spellStart"/>
      <w:r w:rsidR="000610C8">
        <w:rPr>
          <w:rFonts w:eastAsia="Arial"/>
          <w:sz w:val="28"/>
          <w:szCs w:val="28"/>
          <w:lang w:val="uk-UA"/>
        </w:rPr>
        <w:t>А. Е. </w:t>
      </w:r>
      <w:r w:rsidRPr="005D34CC">
        <w:rPr>
          <w:rFonts w:eastAsia="Arial"/>
          <w:sz w:val="28"/>
          <w:szCs w:val="28"/>
          <w:lang w:val="uk-UA"/>
        </w:rPr>
        <w:t>Хаму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тов, С. Н. </w:t>
      </w:r>
      <w:proofErr w:type="spellStart"/>
      <w:r w:rsidRPr="005D34CC">
        <w:rPr>
          <w:rFonts w:eastAsia="Arial"/>
          <w:sz w:val="28"/>
          <w:szCs w:val="28"/>
          <w:lang w:val="uk-UA"/>
        </w:rPr>
        <w:t>Кульба</w:t>
      </w:r>
      <w:proofErr w:type="spellEnd"/>
      <w:r w:rsidRPr="005D34CC">
        <w:rPr>
          <w:rFonts w:eastAsia="Arial"/>
          <w:sz w:val="28"/>
          <w:szCs w:val="28"/>
          <w:lang w:val="uk-UA"/>
        </w:rPr>
        <w:t>. – Ростов-на-Дону, 2005. — 352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Чайченко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Г. М. Фізіологія людини і тварин / Г. М. </w:t>
      </w:r>
      <w:proofErr w:type="spellStart"/>
      <w:r w:rsidRPr="005D34CC">
        <w:rPr>
          <w:rFonts w:eastAsia="Arial"/>
          <w:sz w:val="28"/>
          <w:szCs w:val="28"/>
          <w:lang w:val="uk-UA"/>
        </w:rPr>
        <w:t>Чайченко</w:t>
      </w:r>
      <w:proofErr w:type="spellEnd"/>
      <w:r w:rsidRPr="005D34CC">
        <w:rPr>
          <w:rFonts w:eastAsia="Arial"/>
          <w:sz w:val="28"/>
          <w:szCs w:val="28"/>
          <w:lang w:val="uk-UA"/>
        </w:rPr>
        <w:t>. – К. : Вища шк., 2003. – 463 с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proofErr w:type="spellStart"/>
      <w:r w:rsidRPr="005D34CC">
        <w:rPr>
          <w:rFonts w:eastAsia="Arial"/>
          <w:sz w:val="28"/>
          <w:szCs w:val="28"/>
          <w:lang w:val="uk-UA"/>
        </w:rPr>
        <w:t>Щербатых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Ю. В.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центральной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нервной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системы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для </w:t>
      </w:r>
      <w:proofErr w:type="spellStart"/>
      <w:r w:rsidRPr="005D34CC">
        <w:rPr>
          <w:rFonts w:eastAsia="Arial"/>
          <w:sz w:val="28"/>
          <w:szCs w:val="28"/>
          <w:lang w:val="uk-UA"/>
        </w:rPr>
        <w:t>психологов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: </w:t>
      </w:r>
      <w:proofErr w:type="spellStart"/>
      <w:r w:rsidRPr="005D34CC">
        <w:rPr>
          <w:rFonts w:eastAsia="Arial"/>
          <w:sz w:val="28"/>
          <w:szCs w:val="28"/>
          <w:lang w:val="uk-UA"/>
        </w:rPr>
        <w:t>учеб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</w:t>
      </w:r>
      <w:proofErr w:type="spellStart"/>
      <w:r w:rsidRPr="005D34CC">
        <w:rPr>
          <w:rFonts w:eastAsia="Arial"/>
          <w:sz w:val="28"/>
          <w:szCs w:val="28"/>
          <w:lang w:val="uk-UA"/>
        </w:rPr>
        <w:t>пособие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/ Ю. В. </w:t>
      </w:r>
      <w:proofErr w:type="spellStart"/>
      <w:r w:rsidRPr="005D34CC">
        <w:rPr>
          <w:rFonts w:eastAsia="Arial"/>
          <w:sz w:val="28"/>
          <w:szCs w:val="28"/>
          <w:lang w:val="uk-UA"/>
        </w:rPr>
        <w:t>Щербатых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, Я. А. </w:t>
      </w:r>
      <w:proofErr w:type="spellStart"/>
      <w:r w:rsidRPr="005D34CC">
        <w:rPr>
          <w:rFonts w:eastAsia="Arial"/>
          <w:sz w:val="28"/>
          <w:szCs w:val="28"/>
          <w:lang w:val="uk-UA"/>
        </w:rPr>
        <w:t>Туровский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. – СПб. : </w:t>
      </w:r>
      <w:proofErr w:type="spellStart"/>
      <w:r w:rsidRPr="005D34CC">
        <w:rPr>
          <w:rFonts w:eastAsia="Arial"/>
          <w:sz w:val="28"/>
          <w:szCs w:val="28"/>
          <w:lang w:val="uk-UA"/>
        </w:rPr>
        <w:t>Питер</w:t>
      </w:r>
      <w:proofErr w:type="spellEnd"/>
      <w:r w:rsidRPr="005D34CC">
        <w:rPr>
          <w:rFonts w:eastAsia="Arial"/>
          <w:sz w:val="28"/>
          <w:szCs w:val="28"/>
          <w:lang w:val="uk-UA"/>
        </w:rPr>
        <w:t>, 2009. – 128 с.</w:t>
      </w:r>
    </w:p>
    <w:p w:rsidR="005D34CC" w:rsidRPr="005D34CC" w:rsidRDefault="005D34CC" w:rsidP="005D34CC">
      <w:pPr>
        <w:numPr>
          <w:ilvl w:val="0"/>
          <w:numId w:val="3"/>
        </w:numPr>
        <w:spacing w:line="276" w:lineRule="auto"/>
        <w:jc w:val="both"/>
        <w:rPr>
          <w:rFonts w:eastAsia="Arial"/>
          <w:sz w:val="28"/>
          <w:szCs w:val="28"/>
          <w:lang w:val="uk-UA"/>
        </w:rPr>
      </w:pPr>
      <w:r w:rsidRPr="005D34CC">
        <w:rPr>
          <w:rFonts w:eastAsia="Arial"/>
          <w:sz w:val="28"/>
          <w:szCs w:val="28"/>
          <w:lang w:val="uk-UA"/>
        </w:rPr>
        <w:t xml:space="preserve">Якименко О. О. </w:t>
      </w:r>
      <w:proofErr w:type="spellStart"/>
      <w:r w:rsidRPr="005D34CC">
        <w:rPr>
          <w:rFonts w:eastAsia="Arial"/>
          <w:sz w:val="28"/>
          <w:szCs w:val="28"/>
          <w:lang w:val="uk-UA"/>
        </w:rPr>
        <w:t>Анатомия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центральной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Pr="005D34CC">
        <w:rPr>
          <w:rFonts w:eastAsia="Arial"/>
          <w:sz w:val="28"/>
          <w:szCs w:val="28"/>
          <w:lang w:val="uk-UA"/>
        </w:rPr>
        <w:t>нервной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</w:t>
      </w:r>
      <w:proofErr w:type="spellStart"/>
      <w:r w:rsidR="000610C8">
        <w:rPr>
          <w:rFonts w:eastAsia="Arial"/>
          <w:sz w:val="28"/>
          <w:szCs w:val="28"/>
          <w:lang w:val="uk-UA"/>
        </w:rPr>
        <w:t>системы</w:t>
      </w:r>
      <w:proofErr w:type="spellEnd"/>
      <w:r w:rsidR="000610C8">
        <w:rPr>
          <w:rFonts w:eastAsia="Arial"/>
          <w:sz w:val="28"/>
          <w:szCs w:val="28"/>
          <w:lang w:val="uk-UA"/>
        </w:rPr>
        <w:t xml:space="preserve"> /О. О. Якименко, Н. </w:t>
      </w:r>
      <w:r w:rsidRPr="005D34CC">
        <w:rPr>
          <w:rFonts w:eastAsia="Arial"/>
          <w:sz w:val="28"/>
          <w:szCs w:val="28"/>
          <w:lang w:val="uk-UA"/>
        </w:rPr>
        <w:t xml:space="preserve">П. Попова. — М. : </w:t>
      </w:r>
      <w:proofErr w:type="spellStart"/>
      <w:r w:rsidRPr="005D34CC">
        <w:rPr>
          <w:rFonts w:eastAsia="Arial"/>
          <w:sz w:val="28"/>
          <w:szCs w:val="28"/>
          <w:lang w:val="uk-UA"/>
        </w:rPr>
        <w:t>Академический</w:t>
      </w:r>
      <w:proofErr w:type="spellEnd"/>
      <w:r w:rsidRPr="005D34CC">
        <w:rPr>
          <w:rFonts w:eastAsia="Arial"/>
          <w:sz w:val="28"/>
          <w:szCs w:val="28"/>
          <w:lang w:val="uk-UA"/>
        </w:rPr>
        <w:t xml:space="preserve"> проект, 2007. – 112 с.</w:t>
      </w:r>
    </w:p>
    <w:p w:rsidR="002E7B8F" w:rsidRPr="00B25C91" w:rsidRDefault="002E7B8F" w:rsidP="005D34CC">
      <w:pPr>
        <w:spacing w:line="276" w:lineRule="auto"/>
        <w:ind w:left="6" w:firstLine="23"/>
        <w:jc w:val="both"/>
        <w:rPr>
          <w:sz w:val="28"/>
          <w:szCs w:val="28"/>
          <w:lang w:val="uk-UA"/>
        </w:rPr>
      </w:pPr>
    </w:p>
    <w:sectPr w:rsidR="002E7B8F" w:rsidRPr="00B25C91" w:rsidSect="005D34CC">
      <w:type w:val="continuous"/>
      <w:pgSz w:w="11900" w:h="16838"/>
      <w:pgMar w:top="1120" w:right="744" w:bottom="568" w:left="1440" w:header="0" w:footer="0" w:gutter="0"/>
      <w:cols w:space="0" w:equalWidth="0">
        <w:col w:w="9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  <w:bCs w:val="0"/>
        <w:color w:val="auto"/>
      </w:rPr>
    </w:lvl>
  </w:abstractNum>
  <w:abstractNum w:abstractNumId="2">
    <w:nsid w:val="00000003"/>
    <w:multiLevelType w:val="hybridMultilevel"/>
    <w:tmpl w:val="12200854"/>
    <w:lvl w:ilvl="0" w:tplc="EC02C6B4">
      <w:start w:val="1"/>
      <w:numFmt w:val="bullet"/>
      <w:lvlText w:val=""/>
      <w:lvlJc w:val="left"/>
    </w:lvl>
    <w:lvl w:ilvl="1" w:tplc="8A1E2FEA">
      <w:start w:val="1"/>
      <w:numFmt w:val="bullet"/>
      <w:lvlText w:val=""/>
      <w:lvlJc w:val="left"/>
    </w:lvl>
    <w:lvl w:ilvl="2" w:tplc="76C85C8C">
      <w:start w:val="1"/>
      <w:numFmt w:val="bullet"/>
      <w:lvlText w:val=""/>
      <w:lvlJc w:val="left"/>
    </w:lvl>
    <w:lvl w:ilvl="3" w:tplc="F656E1C0">
      <w:start w:val="1"/>
      <w:numFmt w:val="bullet"/>
      <w:lvlText w:val=""/>
      <w:lvlJc w:val="left"/>
    </w:lvl>
    <w:lvl w:ilvl="4" w:tplc="1F182F24">
      <w:start w:val="1"/>
      <w:numFmt w:val="bullet"/>
      <w:lvlText w:val=""/>
      <w:lvlJc w:val="left"/>
    </w:lvl>
    <w:lvl w:ilvl="5" w:tplc="EF9A6848">
      <w:start w:val="1"/>
      <w:numFmt w:val="bullet"/>
      <w:lvlText w:val=""/>
      <w:lvlJc w:val="left"/>
    </w:lvl>
    <w:lvl w:ilvl="6" w:tplc="F342D8D0">
      <w:start w:val="1"/>
      <w:numFmt w:val="bullet"/>
      <w:lvlText w:val=""/>
      <w:lvlJc w:val="left"/>
    </w:lvl>
    <w:lvl w:ilvl="7" w:tplc="6310F614">
      <w:start w:val="1"/>
      <w:numFmt w:val="bullet"/>
      <w:lvlText w:val=""/>
      <w:lvlJc w:val="left"/>
    </w:lvl>
    <w:lvl w:ilvl="8" w:tplc="1DAA5AD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4DB127F8"/>
    <w:lvl w:ilvl="0" w:tplc="20000A1C">
      <w:start w:val="4"/>
      <w:numFmt w:val="lowerLetter"/>
      <w:lvlText w:val="%1"/>
      <w:lvlJc w:val="left"/>
    </w:lvl>
    <w:lvl w:ilvl="1" w:tplc="59D0F99C">
      <w:start w:val="1"/>
      <w:numFmt w:val="bullet"/>
      <w:lvlText w:val=""/>
      <w:lvlJc w:val="left"/>
    </w:lvl>
    <w:lvl w:ilvl="2" w:tplc="75246430">
      <w:start w:val="1"/>
      <w:numFmt w:val="bullet"/>
      <w:lvlText w:val=""/>
      <w:lvlJc w:val="left"/>
    </w:lvl>
    <w:lvl w:ilvl="3" w:tplc="FE36E930">
      <w:start w:val="1"/>
      <w:numFmt w:val="bullet"/>
      <w:lvlText w:val=""/>
      <w:lvlJc w:val="left"/>
    </w:lvl>
    <w:lvl w:ilvl="4" w:tplc="6662167A">
      <w:start w:val="1"/>
      <w:numFmt w:val="bullet"/>
      <w:lvlText w:val=""/>
      <w:lvlJc w:val="left"/>
    </w:lvl>
    <w:lvl w:ilvl="5" w:tplc="AD1CA9CA">
      <w:start w:val="1"/>
      <w:numFmt w:val="bullet"/>
      <w:lvlText w:val=""/>
      <w:lvlJc w:val="left"/>
    </w:lvl>
    <w:lvl w:ilvl="6" w:tplc="18C83204">
      <w:start w:val="1"/>
      <w:numFmt w:val="bullet"/>
      <w:lvlText w:val=""/>
      <w:lvlJc w:val="left"/>
    </w:lvl>
    <w:lvl w:ilvl="7" w:tplc="4800B15A">
      <w:start w:val="1"/>
      <w:numFmt w:val="bullet"/>
      <w:lvlText w:val=""/>
      <w:lvlJc w:val="left"/>
    </w:lvl>
    <w:lvl w:ilvl="8" w:tplc="6AE655D0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1F16E9E8"/>
    <w:lvl w:ilvl="0" w:tplc="CFF2F7EC">
      <w:start w:val="20"/>
      <w:numFmt w:val="upperLetter"/>
      <w:lvlText w:val="%1"/>
      <w:lvlJc w:val="left"/>
    </w:lvl>
    <w:lvl w:ilvl="1" w:tplc="CA827BDC">
      <w:start w:val="1"/>
      <w:numFmt w:val="bullet"/>
      <w:lvlText w:val=""/>
      <w:lvlJc w:val="left"/>
    </w:lvl>
    <w:lvl w:ilvl="2" w:tplc="3D5C58BA">
      <w:start w:val="1"/>
      <w:numFmt w:val="bullet"/>
      <w:lvlText w:val=""/>
      <w:lvlJc w:val="left"/>
    </w:lvl>
    <w:lvl w:ilvl="3" w:tplc="531EFB68">
      <w:start w:val="1"/>
      <w:numFmt w:val="bullet"/>
      <w:lvlText w:val=""/>
      <w:lvlJc w:val="left"/>
    </w:lvl>
    <w:lvl w:ilvl="4" w:tplc="8D521DF6">
      <w:start w:val="1"/>
      <w:numFmt w:val="bullet"/>
      <w:lvlText w:val=""/>
      <w:lvlJc w:val="left"/>
    </w:lvl>
    <w:lvl w:ilvl="5" w:tplc="BBCE86D8">
      <w:start w:val="1"/>
      <w:numFmt w:val="bullet"/>
      <w:lvlText w:val=""/>
      <w:lvlJc w:val="left"/>
    </w:lvl>
    <w:lvl w:ilvl="6" w:tplc="A8461F10">
      <w:start w:val="1"/>
      <w:numFmt w:val="bullet"/>
      <w:lvlText w:val=""/>
      <w:lvlJc w:val="left"/>
    </w:lvl>
    <w:lvl w:ilvl="7" w:tplc="17D23B70">
      <w:start w:val="1"/>
      <w:numFmt w:val="bullet"/>
      <w:lvlText w:val=""/>
      <w:lvlJc w:val="left"/>
    </w:lvl>
    <w:lvl w:ilvl="8" w:tplc="913C47A8">
      <w:start w:val="1"/>
      <w:numFmt w:val="bullet"/>
      <w:lvlText w:val=""/>
      <w:lvlJc w:val="left"/>
    </w:lvl>
  </w:abstractNum>
  <w:abstractNum w:abstractNumId="5">
    <w:nsid w:val="0000000C"/>
    <w:multiLevelType w:val="hybridMultilevel"/>
    <w:tmpl w:val="5C84BD9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1456B88"/>
    <w:multiLevelType w:val="hybridMultilevel"/>
    <w:tmpl w:val="B98A7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E338DF"/>
    <w:multiLevelType w:val="hybridMultilevel"/>
    <w:tmpl w:val="454AB03A"/>
    <w:lvl w:ilvl="0" w:tplc="FDCAF270">
      <w:start w:val="1"/>
      <w:numFmt w:val="decimal"/>
      <w:suff w:val="space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10205BCE"/>
    <w:multiLevelType w:val="multilevel"/>
    <w:tmpl w:val="664847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4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5A471B"/>
    <w:multiLevelType w:val="multilevel"/>
    <w:tmpl w:val="4F921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20667E"/>
    <w:multiLevelType w:val="hybridMultilevel"/>
    <w:tmpl w:val="5C42CEE4"/>
    <w:lvl w:ilvl="0" w:tplc="00000003">
      <w:start w:val="1"/>
      <w:numFmt w:val="bullet"/>
      <w:lvlText w:val=""/>
      <w:lvlJc w:val="left"/>
      <w:pPr>
        <w:ind w:left="1644" w:hanging="360"/>
      </w:pPr>
      <w:rPr>
        <w:rFonts w:ascii="Wingdings" w:hAnsi="Wingdings"/>
        <w:b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>
    <w:nsid w:val="2BB74DA3"/>
    <w:multiLevelType w:val="hybridMultilevel"/>
    <w:tmpl w:val="6B3092B4"/>
    <w:lvl w:ilvl="0" w:tplc="D16E1B08">
      <w:start w:val="1"/>
      <w:numFmt w:val="decimal"/>
      <w:suff w:val="space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2">
    <w:nsid w:val="31165DEF"/>
    <w:multiLevelType w:val="multilevel"/>
    <w:tmpl w:val="CDD28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1C1527"/>
    <w:multiLevelType w:val="multilevel"/>
    <w:tmpl w:val="7AF473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3262BA"/>
    <w:multiLevelType w:val="multilevel"/>
    <w:tmpl w:val="AAA4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C358AB"/>
    <w:multiLevelType w:val="multilevel"/>
    <w:tmpl w:val="CDF852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643C46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502B39E1"/>
    <w:multiLevelType w:val="multilevel"/>
    <w:tmpl w:val="3586B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DD63C8"/>
    <w:multiLevelType w:val="hybridMultilevel"/>
    <w:tmpl w:val="97A65F14"/>
    <w:lvl w:ilvl="0" w:tplc="00000003">
      <w:start w:val="1"/>
      <w:numFmt w:val="bullet"/>
      <w:lvlText w:val=""/>
      <w:lvlJc w:val="left"/>
      <w:pPr>
        <w:ind w:left="1440" w:hanging="360"/>
      </w:pPr>
      <w:rPr>
        <w:rFonts w:ascii="Wingdings" w:hAnsi="Wingdings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EF52172"/>
    <w:multiLevelType w:val="multilevel"/>
    <w:tmpl w:val="B136D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A40891"/>
    <w:multiLevelType w:val="hybridMultilevel"/>
    <w:tmpl w:val="82789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610CB8"/>
    <w:multiLevelType w:val="multilevel"/>
    <w:tmpl w:val="5ED46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3A02EC"/>
    <w:multiLevelType w:val="multilevel"/>
    <w:tmpl w:val="947E1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234BB6"/>
    <w:multiLevelType w:val="hybridMultilevel"/>
    <w:tmpl w:val="8FF41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0"/>
  </w:num>
  <w:num w:numId="4">
    <w:abstractNumId w:val="7"/>
  </w:num>
  <w:num w:numId="5">
    <w:abstractNumId w:val="11"/>
  </w:num>
  <w:num w:numId="6">
    <w:abstractNumId w:val="2"/>
  </w:num>
  <w:num w:numId="7">
    <w:abstractNumId w:val="3"/>
  </w:num>
  <w:num w:numId="8">
    <w:abstractNumId w:val="4"/>
  </w:num>
  <w:num w:numId="9">
    <w:abstractNumId w:val="22"/>
  </w:num>
  <w:num w:numId="10">
    <w:abstractNumId w:val="12"/>
  </w:num>
  <w:num w:numId="11">
    <w:abstractNumId w:val="21"/>
  </w:num>
  <w:num w:numId="12">
    <w:abstractNumId w:val="19"/>
  </w:num>
  <w:num w:numId="13">
    <w:abstractNumId w:val="9"/>
  </w:num>
  <w:num w:numId="14">
    <w:abstractNumId w:val="14"/>
  </w:num>
  <w:num w:numId="15">
    <w:abstractNumId w:val="17"/>
  </w:num>
  <w:num w:numId="16">
    <w:abstractNumId w:val="15"/>
  </w:num>
  <w:num w:numId="17">
    <w:abstractNumId w:val="13"/>
  </w:num>
  <w:num w:numId="18">
    <w:abstractNumId w:val="5"/>
  </w:num>
  <w:num w:numId="19">
    <w:abstractNumId w:val="0"/>
  </w:num>
  <w:num w:numId="20">
    <w:abstractNumId w:val="16"/>
  </w:num>
  <w:num w:numId="21">
    <w:abstractNumId w:val="8"/>
  </w:num>
  <w:num w:numId="22">
    <w:abstractNumId w:val="10"/>
  </w:num>
  <w:num w:numId="23">
    <w:abstractNumId w:val="18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EDB"/>
    <w:rsid w:val="00052F6A"/>
    <w:rsid w:val="000610C8"/>
    <w:rsid w:val="00070531"/>
    <w:rsid w:val="000E647E"/>
    <w:rsid w:val="00210A57"/>
    <w:rsid w:val="00211547"/>
    <w:rsid w:val="00240D94"/>
    <w:rsid w:val="002557FF"/>
    <w:rsid w:val="002C38CC"/>
    <w:rsid w:val="002E2BFA"/>
    <w:rsid w:val="002E7B8F"/>
    <w:rsid w:val="0030101B"/>
    <w:rsid w:val="004A2EDB"/>
    <w:rsid w:val="004A75C2"/>
    <w:rsid w:val="005521FA"/>
    <w:rsid w:val="00562712"/>
    <w:rsid w:val="005D34CC"/>
    <w:rsid w:val="005E3C24"/>
    <w:rsid w:val="0061675F"/>
    <w:rsid w:val="006537FC"/>
    <w:rsid w:val="00673EE2"/>
    <w:rsid w:val="00742214"/>
    <w:rsid w:val="0075230D"/>
    <w:rsid w:val="008A1256"/>
    <w:rsid w:val="00926D6D"/>
    <w:rsid w:val="00953ECF"/>
    <w:rsid w:val="00971FA8"/>
    <w:rsid w:val="00AA1FF5"/>
    <w:rsid w:val="00AA3A8F"/>
    <w:rsid w:val="00B25C91"/>
    <w:rsid w:val="00B31369"/>
    <w:rsid w:val="00B836DF"/>
    <w:rsid w:val="00BF4656"/>
    <w:rsid w:val="00C075FA"/>
    <w:rsid w:val="00C240CE"/>
    <w:rsid w:val="00C919BF"/>
    <w:rsid w:val="00D40B5C"/>
    <w:rsid w:val="00D96E37"/>
    <w:rsid w:val="00DF1C45"/>
    <w:rsid w:val="00E079B7"/>
    <w:rsid w:val="00E46510"/>
    <w:rsid w:val="00F014F7"/>
    <w:rsid w:val="00F0544E"/>
    <w:rsid w:val="00F6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36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A2EDB"/>
    <w:pPr>
      <w:keepNext/>
      <w:spacing w:line="360" w:lineRule="auto"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4A2EDB"/>
    <w:pPr>
      <w:keepNext/>
      <w:spacing w:line="360" w:lineRule="auto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2ED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4A2ED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rsid w:val="004A2EDB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4A2ED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4A2E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2E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F1C45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F1C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link w:val="a6"/>
    <w:qFormat/>
    <w:rsid w:val="002E2BFA"/>
    <w:pPr>
      <w:suppressAutoHyphens/>
      <w:ind w:left="720"/>
      <w:contextualSpacing/>
    </w:pPr>
    <w:rPr>
      <w:rFonts w:cs="Calibri"/>
      <w:lang w:eastAsia="ar-SA"/>
    </w:rPr>
  </w:style>
  <w:style w:type="character" w:customStyle="1" w:styleId="a6">
    <w:name w:val="Абзац списка Знак"/>
    <w:basedOn w:val="a0"/>
    <w:link w:val="a5"/>
    <w:locked/>
    <w:rsid w:val="002E2BFA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1">
    <w:name w:val="Основной текст + Курсив2"/>
    <w:basedOn w:val="a0"/>
    <w:uiPriority w:val="99"/>
    <w:rsid w:val="002E2BFA"/>
    <w:rPr>
      <w:rFonts w:ascii="Arial" w:hAnsi="Arial" w:cs="Arial"/>
      <w:i/>
      <w:iCs/>
      <w:spacing w:val="0"/>
      <w:sz w:val="18"/>
      <w:szCs w:val="18"/>
    </w:rPr>
  </w:style>
  <w:style w:type="character" w:customStyle="1" w:styleId="shorttext">
    <w:name w:val="short_text"/>
    <w:basedOn w:val="a0"/>
    <w:rsid w:val="00B836DF"/>
  </w:style>
  <w:style w:type="character" w:customStyle="1" w:styleId="10">
    <w:name w:val="Заголовок 1 Знак"/>
    <w:basedOn w:val="a0"/>
    <w:link w:val="1"/>
    <w:uiPriority w:val="9"/>
    <w:rsid w:val="00B836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B836D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B8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B83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8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36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6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№1_"/>
    <w:basedOn w:val="a0"/>
    <w:rsid w:val="00052F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b">
    <w:name w:val="Основной текст_"/>
    <w:basedOn w:val="a0"/>
    <w:link w:val="24"/>
    <w:rsid w:val="00052F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c">
    <w:name w:val="Основной текст + Полужирный;Курсив"/>
    <w:basedOn w:val="ab"/>
    <w:rsid w:val="00052F6A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12">
    <w:name w:val="Заголовок №1"/>
    <w:basedOn w:val="11"/>
    <w:rsid w:val="00052F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4">
    <w:name w:val="Основной текст2"/>
    <w:basedOn w:val="a"/>
    <w:link w:val="ab"/>
    <w:rsid w:val="00052F6A"/>
    <w:pPr>
      <w:shd w:val="clear" w:color="auto" w:fill="FFFFFF"/>
      <w:spacing w:before="420" w:line="322" w:lineRule="exact"/>
      <w:ind w:hanging="380"/>
      <w:jc w:val="both"/>
    </w:pPr>
    <w:rPr>
      <w:sz w:val="27"/>
      <w:szCs w:val="27"/>
      <w:lang w:eastAsia="en-US"/>
    </w:rPr>
  </w:style>
  <w:style w:type="table" w:styleId="ad">
    <w:name w:val="Table Grid"/>
    <w:basedOn w:val="a1"/>
    <w:uiPriority w:val="59"/>
    <w:rsid w:val="00052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ubtitle"/>
    <w:basedOn w:val="a"/>
    <w:link w:val="af"/>
    <w:qFormat/>
    <w:rsid w:val="00052F6A"/>
    <w:pPr>
      <w:spacing w:line="360" w:lineRule="auto"/>
      <w:jc w:val="center"/>
    </w:pPr>
    <w:rPr>
      <w:sz w:val="28"/>
      <w:lang w:val="uk-UA"/>
    </w:rPr>
  </w:style>
  <w:style w:type="character" w:customStyle="1" w:styleId="af">
    <w:name w:val="Подзаголовок Знак"/>
    <w:basedOn w:val="a0"/>
    <w:link w:val="ae"/>
    <w:rsid w:val="00052F6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1">
    <w:name w:val="Основной текст (4)_"/>
    <w:basedOn w:val="a0"/>
    <w:rsid w:val="004A7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2">
    <w:name w:val="Основной текст (4) + Полужирный"/>
    <w:basedOn w:val="41"/>
    <w:rsid w:val="004A75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3">
    <w:name w:val="Основной текст (4)"/>
    <w:basedOn w:val="41"/>
    <w:rsid w:val="004A7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3">
    <w:name w:val="Основной текст1"/>
    <w:basedOn w:val="a"/>
    <w:rsid w:val="004A75C2"/>
    <w:pPr>
      <w:shd w:val="clear" w:color="auto" w:fill="FFFFFF"/>
      <w:spacing w:before="420" w:line="322" w:lineRule="exact"/>
      <w:jc w:val="both"/>
    </w:pPr>
    <w:rPr>
      <w:color w:val="000000"/>
      <w:sz w:val="27"/>
      <w:szCs w:val="27"/>
    </w:rPr>
  </w:style>
  <w:style w:type="character" w:customStyle="1" w:styleId="25">
    <w:name w:val="Заголовок №2_"/>
    <w:basedOn w:val="a0"/>
    <w:link w:val="26"/>
    <w:rsid w:val="004A75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0">
    <w:name w:val="Заголовок №1 (2)_"/>
    <w:basedOn w:val="a0"/>
    <w:link w:val="121"/>
    <w:rsid w:val="004A75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2">
    <w:name w:val="Заголовок №1 (2) + Не полужирный;Не курсив"/>
    <w:basedOn w:val="120"/>
    <w:rsid w:val="004A75C2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4A75C2"/>
    <w:pPr>
      <w:shd w:val="clear" w:color="auto" w:fill="FFFFFF"/>
      <w:spacing w:before="300" w:line="317" w:lineRule="exact"/>
      <w:outlineLvl w:val="1"/>
    </w:pPr>
    <w:rPr>
      <w:sz w:val="27"/>
      <w:szCs w:val="27"/>
      <w:lang w:eastAsia="en-US"/>
    </w:rPr>
  </w:style>
  <w:style w:type="paragraph" w:customStyle="1" w:styleId="121">
    <w:name w:val="Заголовок №1 (2)"/>
    <w:basedOn w:val="a"/>
    <w:link w:val="120"/>
    <w:rsid w:val="004A75C2"/>
    <w:pPr>
      <w:shd w:val="clear" w:color="auto" w:fill="FFFFFF"/>
      <w:spacing w:line="322" w:lineRule="exact"/>
      <w:ind w:firstLine="700"/>
      <w:jc w:val="both"/>
      <w:outlineLvl w:val="0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36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4A2EDB"/>
    <w:pPr>
      <w:keepNext/>
      <w:spacing w:line="360" w:lineRule="auto"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4A2EDB"/>
    <w:pPr>
      <w:keepNext/>
      <w:spacing w:line="360" w:lineRule="auto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2ED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4A2ED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rsid w:val="004A2EDB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4A2ED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4A2E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2ED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F1C45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F1C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link w:val="a6"/>
    <w:qFormat/>
    <w:rsid w:val="002E2BFA"/>
    <w:pPr>
      <w:suppressAutoHyphens/>
      <w:ind w:left="720"/>
      <w:contextualSpacing/>
    </w:pPr>
    <w:rPr>
      <w:rFonts w:cs="Calibri"/>
      <w:lang w:eastAsia="ar-SA"/>
    </w:rPr>
  </w:style>
  <w:style w:type="character" w:customStyle="1" w:styleId="a6">
    <w:name w:val="Абзац списка Знак"/>
    <w:basedOn w:val="a0"/>
    <w:link w:val="a5"/>
    <w:locked/>
    <w:rsid w:val="002E2BFA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1">
    <w:name w:val="Основной текст + Курсив2"/>
    <w:basedOn w:val="a0"/>
    <w:uiPriority w:val="99"/>
    <w:rsid w:val="002E2BFA"/>
    <w:rPr>
      <w:rFonts w:ascii="Arial" w:hAnsi="Arial" w:cs="Arial"/>
      <w:i/>
      <w:iCs/>
      <w:spacing w:val="0"/>
      <w:sz w:val="18"/>
      <w:szCs w:val="18"/>
    </w:rPr>
  </w:style>
  <w:style w:type="character" w:customStyle="1" w:styleId="shorttext">
    <w:name w:val="short_text"/>
    <w:basedOn w:val="a0"/>
    <w:rsid w:val="00B836DF"/>
  </w:style>
  <w:style w:type="character" w:customStyle="1" w:styleId="10">
    <w:name w:val="Заголовок 1 Знак"/>
    <w:basedOn w:val="a0"/>
    <w:link w:val="1"/>
    <w:uiPriority w:val="9"/>
    <w:rsid w:val="00B836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B836D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B8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B836D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8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36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6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№1_"/>
    <w:basedOn w:val="a0"/>
    <w:rsid w:val="00052F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b">
    <w:name w:val="Основной текст_"/>
    <w:basedOn w:val="a0"/>
    <w:link w:val="24"/>
    <w:rsid w:val="00052F6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c">
    <w:name w:val="Основной текст + Полужирный;Курсив"/>
    <w:basedOn w:val="ab"/>
    <w:rsid w:val="00052F6A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12">
    <w:name w:val="Заголовок №1"/>
    <w:basedOn w:val="11"/>
    <w:rsid w:val="00052F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4">
    <w:name w:val="Основной текст2"/>
    <w:basedOn w:val="a"/>
    <w:link w:val="ab"/>
    <w:rsid w:val="00052F6A"/>
    <w:pPr>
      <w:shd w:val="clear" w:color="auto" w:fill="FFFFFF"/>
      <w:spacing w:before="420" w:line="322" w:lineRule="exact"/>
      <w:ind w:hanging="380"/>
      <w:jc w:val="both"/>
    </w:pPr>
    <w:rPr>
      <w:sz w:val="27"/>
      <w:szCs w:val="27"/>
      <w:lang w:eastAsia="en-US"/>
    </w:rPr>
  </w:style>
  <w:style w:type="table" w:styleId="ad">
    <w:name w:val="Table Grid"/>
    <w:basedOn w:val="a1"/>
    <w:uiPriority w:val="59"/>
    <w:rsid w:val="00052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ubtitle"/>
    <w:basedOn w:val="a"/>
    <w:link w:val="af"/>
    <w:qFormat/>
    <w:rsid w:val="00052F6A"/>
    <w:pPr>
      <w:spacing w:line="360" w:lineRule="auto"/>
      <w:jc w:val="center"/>
    </w:pPr>
    <w:rPr>
      <w:sz w:val="28"/>
      <w:lang w:val="uk-UA"/>
    </w:rPr>
  </w:style>
  <w:style w:type="character" w:customStyle="1" w:styleId="af">
    <w:name w:val="Подзаголовок Знак"/>
    <w:basedOn w:val="a0"/>
    <w:link w:val="ae"/>
    <w:rsid w:val="00052F6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1">
    <w:name w:val="Основной текст (4)_"/>
    <w:basedOn w:val="a0"/>
    <w:rsid w:val="004A7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2">
    <w:name w:val="Основной текст (4) + Полужирный"/>
    <w:basedOn w:val="41"/>
    <w:rsid w:val="004A75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43">
    <w:name w:val="Основной текст (4)"/>
    <w:basedOn w:val="41"/>
    <w:rsid w:val="004A7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3">
    <w:name w:val="Основной текст1"/>
    <w:basedOn w:val="a"/>
    <w:rsid w:val="004A75C2"/>
    <w:pPr>
      <w:shd w:val="clear" w:color="auto" w:fill="FFFFFF"/>
      <w:spacing w:before="420" w:line="322" w:lineRule="exact"/>
      <w:jc w:val="both"/>
    </w:pPr>
    <w:rPr>
      <w:color w:val="000000"/>
      <w:sz w:val="27"/>
      <w:szCs w:val="27"/>
    </w:rPr>
  </w:style>
  <w:style w:type="character" w:customStyle="1" w:styleId="25">
    <w:name w:val="Заголовок №2_"/>
    <w:basedOn w:val="a0"/>
    <w:link w:val="26"/>
    <w:rsid w:val="004A75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0">
    <w:name w:val="Заголовок №1 (2)_"/>
    <w:basedOn w:val="a0"/>
    <w:link w:val="121"/>
    <w:rsid w:val="004A75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2">
    <w:name w:val="Заголовок №1 (2) + Не полужирный;Не курсив"/>
    <w:basedOn w:val="120"/>
    <w:rsid w:val="004A75C2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4A75C2"/>
    <w:pPr>
      <w:shd w:val="clear" w:color="auto" w:fill="FFFFFF"/>
      <w:spacing w:before="300" w:line="317" w:lineRule="exact"/>
      <w:outlineLvl w:val="1"/>
    </w:pPr>
    <w:rPr>
      <w:sz w:val="27"/>
      <w:szCs w:val="27"/>
      <w:lang w:eastAsia="en-US"/>
    </w:rPr>
  </w:style>
  <w:style w:type="paragraph" w:customStyle="1" w:styleId="121">
    <w:name w:val="Заголовок №1 (2)"/>
    <w:basedOn w:val="a"/>
    <w:link w:val="120"/>
    <w:rsid w:val="004A75C2"/>
    <w:pPr>
      <w:shd w:val="clear" w:color="auto" w:fill="FFFFFF"/>
      <w:spacing w:line="322" w:lineRule="exact"/>
      <w:ind w:firstLine="700"/>
      <w:jc w:val="both"/>
      <w:outlineLvl w:val="0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3012</Words>
  <Characters>17169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Марусенька</cp:lastModifiedBy>
  <cp:revision>5</cp:revision>
  <cp:lastPrinted>2019-04-09T04:33:00Z</cp:lastPrinted>
  <dcterms:created xsi:type="dcterms:W3CDTF">2019-04-07T21:34:00Z</dcterms:created>
  <dcterms:modified xsi:type="dcterms:W3CDTF">2019-04-09T04:36:00Z</dcterms:modified>
</cp:coreProperties>
</file>