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C8" w:rsidRPr="007153A9" w:rsidRDefault="00F55CC8" w:rsidP="00072424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409ABB" wp14:editId="1A7C9C93">
            <wp:simplePos x="0" y="0"/>
            <wp:positionH relativeFrom="column">
              <wp:posOffset>-158115</wp:posOffset>
            </wp:positionH>
            <wp:positionV relativeFrom="paragraph">
              <wp:posOffset>-48260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A9">
        <w:rPr>
          <w:b/>
          <w:sz w:val="32"/>
          <w:szCs w:val="32"/>
          <w:lang w:val="uk-UA"/>
        </w:rPr>
        <w:t xml:space="preserve">МІНІСТЕРСТВО ОСВІТИ </w:t>
      </w:r>
      <w:r w:rsidRPr="007153A9">
        <w:rPr>
          <w:b/>
          <w:caps/>
          <w:sz w:val="32"/>
          <w:szCs w:val="32"/>
          <w:lang w:val="uk-UA"/>
        </w:rPr>
        <w:t>і</w:t>
      </w:r>
      <w:r>
        <w:rPr>
          <w:b/>
          <w:sz w:val="32"/>
          <w:szCs w:val="32"/>
          <w:lang w:val="uk-UA"/>
        </w:rPr>
        <w:t xml:space="preserve"> НАУКИ</w:t>
      </w:r>
      <w:r w:rsidRPr="007153A9">
        <w:rPr>
          <w:b/>
          <w:sz w:val="32"/>
          <w:szCs w:val="32"/>
          <w:lang w:val="uk-UA"/>
        </w:rPr>
        <w:t xml:space="preserve"> УКРАЇНИ</w:t>
      </w:r>
    </w:p>
    <w:p w:rsidR="00F26FA7" w:rsidRPr="007153A9" w:rsidRDefault="00F26FA7" w:rsidP="0007242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ОДЕСЬКИЙ НАЦІОНАЛЬНИЙ ПОЛІТЕХНІЧНИЙ УНІВЕРСИТЕТ</w:t>
      </w:r>
    </w:p>
    <w:p w:rsidR="00F26FA7" w:rsidRPr="007153A9" w:rsidRDefault="00F26FA7" w:rsidP="00072424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>Гуманітарний факультет</w:t>
      </w:r>
    </w:p>
    <w:p w:rsidR="00F55CC8" w:rsidRPr="007153A9" w:rsidRDefault="00F26FA7" w:rsidP="00072424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 xml:space="preserve">Кафедра </w:t>
      </w:r>
      <w:r>
        <w:rPr>
          <w:b/>
          <w:sz w:val="32"/>
          <w:szCs w:val="32"/>
          <w:lang w:val="uk-UA"/>
        </w:rPr>
        <w:t>міжнародних відносин та права</w:t>
      </w:r>
    </w:p>
    <w:p w:rsidR="00F55CC8" w:rsidRPr="007153A9" w:rsidRDefault="00F55CC8" w:rsidP="00072424">
      <w:pPr>
        <w:rPr>
          <w:b/>
          <w:sz w:val="32"/>
          <w:szCs w:val="32"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jc w:val="both"/>
        <w:rPr>
          <w:b/>
          <w:lang w:val="uk-UA"/>
        </w:rPr>
      </w:pPr>
    </w:p>
    <w:p w:rsidR="00F55CC8" w:rsidRPr="007153A9" w:rsidRDefault="00F55CC8" w:rsidP="00072424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>МЕТОДИЧНІ ВКАЗІВКИ</w:t>
      </w:r>
    </w:p>
    <w:p w:rsidR="00F55CC8" w:rsidRPr="007153A9" w:rsidRDefault="00F55CC8" w:rsidP="008A31FC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 xml:space="preserve">ДО САМОСТІЙНОЇ РОБОТИ </w:t>
      </w:r>
    </w:p>
    <w:p w:rsidR="00F55CC8" w:rsidRPr="007153A9" w:rsidRDefault="00F55CC8" w:rsidP="00072424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 xml:space="preserve">ПРИ ПІДГОТОВЦІ ДО </w:t>
      </w:r>
      <w:r>
        <w:rPr>
          <w:b/>
          <w:sz w:val="32"/>
          <w:szCs w:val="32"/>
          <w:lang w:val="uk-UA"/>
        </w:rPr>
        <w:t xml:space="preserve">ПРАКТИЧНИХ </w:t>
      </w:r>
      <w:r w:rsidRPr="007153A9">
        <w:rPr>
          <w:b/>
          <w:sz w:val="32"/>
          <w:szCs w:val="32"/>
          <w:lang w:val="uk-UA"/>
        </w:rPr>
        <w:t>ЗАНЯТЬ</w:t>
      </w:r>
    </w:p>
    <w:p w:rsidR="00F55CC8" w:rsidRPr="007153A9" w:rsidRDefault="00F55CC8" w:rsidP="00072424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>з дисципліни</w:t>
      </w:r>
    </w:p>
    <w:p w:rsidR="00F55CC8" w:rsidRPr="007153A9" w:rsidRDefault="008952B7" w:rsidP="00072424">
      <w:pPr>
        <w:rPr>
          <w:b/>
          <w:sz w:val="32"/>
          <w:szCs w:val="32"/>
          <w:lang w:val="uk-UA"/>
        </w:rPr>
      </w:pPr>
      <w:r w:rsidRPr="008952B7">
        <w:rPr>
          <w:b/>
          <w:sz w:val="32"/>
          <w:szCs w:val="32"/>
          <w:lang w:val="uk-UA"/>
        </w:rPr>
        <w:t>«Міжнародні відносини (історія дипломатії)»</w:t>
      </w:r>
    </w:p>
    <w:p w:rsidR="00F55CC8" w:rsidRPr="007153A9" w:rsidRDefault="00F55CC8" w:rsidP="00F55CC8">
      <w:pPr>
        <w:ind w:left="357" w:firstLine="357"/>
        <w:jc w:val="both"/>
        <w:rPr>
          <w:b/>
          <w:lang w:val="uk-UA"/>
        </w:rPr>
      </w:pPr>
    </w:p>
    <w:p w:rsidR="00F55CC8" w:rsidRPr="007153A9" w:rsidRDefault="00F55CC8" w:rsidP="00F55CC8">
      <w:pPr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b/>
          <w:lang w:val="uk-UA"/>
        </w:rPr>
      </w:pPr>
    </w:p>
    <w:p w:rsidR="00F55CC8" w:rsidRPr="007153A9" w:rsidRDefault="00897C7C" w:rsidP="00F55CC8">
      <w:pPr>
        <w:ind w:firstLine="70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Одеса: ОНПУ , </w:t>
      </w:r>
      <w:r w:rsidR="003C0BCE">
        <w:rPr>
          <w:b/>
          <w:sz w:val="32"/>
          <w:szCs w:val="32"/>
          <w:lang w:val="uk-UA"/>
        </w:rPr>
        <w:t>2020</w:t>
      </w:r>
    </w:p>
    <w:p w:rsidR="00F26FA7" w:rsidRDefault="00F26FA7" w:rsidP="00F26FA7">
      <w:pPr>
        <w:ind w:firstLine="709"/>
        <w:rPr>
          <w:sz w:val="32"/>
          <w:szCs w:val="32"/>
          <w:lang w:val="uk-UA"/>
        </w:rPr>
        <w:sectPr w:rsidR="00F26FA7" w:rsidSect="00363C1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6FA7" w:rsidRPr="007153A9" w:rsidRDefault="00F26FA7" w:rsidP="00F26FA7">
      <w:pPr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МІНІСТЕРСТВО ОСВІТИ І НАУКИ</w:t>
      </w:r>
      <w:r w:rsidRPr="007153A9">
        <w:rPr>
          <w:sz w:val="32"/>
          <w:szCs w:val="32"/>
          <w:lang w:val="uk-UA"/>
        </w:rPr>
        <w:t xml:space="preserve"> УКРАЇНИ</w:t>
      </w:r>
    </w:p>
    <w:p w:rsidR="00F26FA7" w:rsidRPr="007153A9" w:rsidRDefault="00F26FA7" w:rsidP="00F26FA7">
      <w:pPr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Одеський національний політехнічний університет </w:t>
      </w:r>
    </w:p>
    <w:p w:rsidR="00F26FA7" w:rsidRPr="007153A9" w:rsidRDefault="00F26FA7" w:rsidP="00F26FA7">
      <w:pPr>
        <w:ind w:firstLine="709"/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>Гуманітарний факультет</w:t>
      </w:r>
    </w:p>
    <w:p w:rsidR="00F26FA7" w:rsidRPr="007153A9" w:rsidRDefault="00F26FA7" w:rsidP="00F26FA7">
      <w:pPr>
        <w:ind w:firstLine="709"/>
        <w:rPr>
          <w:sz w:val="32"/>
          <w:szCs w:val="32"/>
          <w:lang w:val="uk-UA"/>
        </w:rPr>
      </w:pPr>
      <w:r w:rsidRPr="00363C16">
        <w:rPr>
          <w:sz w:val="32"/>
          <w:szCs w:val="32"/>
          <w:lang w:val="uk-UA"/>
        </w:rPr>
        <w:t>Кафедра міжнародних відносин та права</w:t>
      </w:r>
    </w:p>
    <w:p w:rsidR="00F55CC8" w:rsidRPr="007153A9" w:rsidRDefault="00F55CC8" w:rsidP="00F55CC8">
      <w:pPr>
        <w:ind w:firstLine="709"/>
        <w:rPr>
          <w:sz w:val="32"/>
          <w:szCs w:val="32"/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55CC8" w:rsidRPr="007153A9" w:rsidRDefault="00F55CC8" w:rsidP="00F55CC8">
      <w:pPr>
        <w:ind w:firstLine="709"/>
        <w:jc w:val="both"/>
        <w:rPr>
          <w:lang w:val="uk-UA"/>
        </w:rPr>
      </w:pPr>
    </w:p>
    <w:p w:rsidR="00F26FA7" w:rsidRPr="007153A9" w:rsidRDefault="00F26FA7" w:rsidP="00F26FA7">
      <w:pPr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>МЕТОДИЧНІ ВКАЗІВКИ</w:t>
      </w:r>
    </w:p>
    <w:p w:rsidR="00F26FA7" w:rsidRPr="007153A9" w:rsidRDefault="00F26FA7" w:rsidP="008A31FC">
      <w:pPr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 xml:space="preserve">ДО САМОСТІЙНОЇ РОБОТИ </w:t>
      </w:r>
    </w:p>
    <w:p w:rsidR="00F26FA7" w:rsidRPr="007153A9" w:rsidRDefault="00F26FA7" w:rsidP="00F26FA7">
      <w:pPr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 xml:space="preserve">ПРИ ПІДГОТОВЦІ ДО </w:t>
      </w:r>
      <w:r>
        <w:rPr>
          <w:sz w:val="32"/>
          <w:szCs w:val="32"/>
          <w:lang w:val="uk-UA"/>
        </w:rPr>
        <w:t xml:space="preserve"> ПРАКТИЧНИХ </w:t>
      </w:r>
      <w:r w:rsidRPr="007153A9">
        <w:rPr>
          <w:sz w:val="32"/>
          <w:szCs w:val="32"/>
          <w:lang w:val="uk-UA"/>
        </w:rPr>
        <w:t>ЗАНЯТЬ</w:t>
      </w:r>
    </w:p>
    <w:p w:rsidR="00F26FA7" w:rsidRPr="007153A9" w:rsidRDefault="00F26FA7" w:rsidP="00F26FA7">
      <w:pPr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>з дисципліни</w:t>
      </w:r>
    </w:p>
    <w:p w:rsidR="00F55CC8" w:rsidRPr="007153A9" w:rsidRDefault="00F55CC8" w:rsidP="00F55CC8">
      <w:pPr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>«</w:t>
      </w:r>
      <w:r w:rsidR="00F26FA7">
        <w:rPr>
          <w:b/>
          <w:sz w:val="32"/>
          <w:szCs w:val="32"/>
          <w:lang w:val="uk-UA"/>
        </w:rPr>
        <w:t xml:space="preserve">Міжнародні відносини (історія </w:t>
      </w:r>
      <w:r w:rsidR="003C0BCE">
        <w:rPr>
          <w:b/>
          <w:sz w:val="32"/>
          <w:szCs w:val="32"/>
          <w:lang w:val="uk-UA"/>
        </w:rPr>
        <w:t>дипломатії)</w:t>
      </w:r>
      <w:r w:rsidRPr="007153A9">
        <w:rPr>
          <w:b/>
          <w:sz w:val="32"/>
          <w:szCs w:val="32"/>
          <w:lang w:val="uk-UA"/>
        </w:rPr>
        <w:t>»</w:t>
      </w:r>
    </w:p>
    <w:p w:rsidR="00F26FA7" w:rsidRPr="00133A57" w:rsidRDefault="00F26FA7" w:rsidP="00F26FA7">
      <w:pPr>
        <w:rPr>
          <w:bCs/>
          <w:sz w:val="32"/>
          <w:szCs w:val="32"/>
          <w:lang w:val="uk-UA"/>
        </w:rPr>
      </w:pPr>
      <w:r w:rsidRPr="00133A57">
        <w:rPr>
          <w:sz w:val="32"/>
          <w:szCs w:val="32"/>
          <w:lang w:val="uk-UA"/>
        </w:rPr>
        <w:t xml:space="preserve">для </w:t>
      </w:r>
      <w:r>
        <w:rPr>
          <w:sz w:val="32"/>
          <w:szCs w:val="32"/>
          <w:lang w:val="uk-UA"/>
        </w:rPr>
        <w:t xml:space="preserve">здобувачів </w:t>
      </w:r>
      <w:r w:rsidR="0060797A">
        <w:rPr>
          <w:sz w:val="32"/>
          <w:szCs w:val="32"/>
          <w:lang w:val="uk-UA"/>
        </w:rPr>
        <w:t xml:space="preserve">вищої освіти </w:t>
      </w:r>
      <w:r w:rsidR="008A31FC">
        <w:rPr>
          <w:sz w:val="32"/>
          <w:szCs w:val="32"/>
          <w:lang w:val="uk-UA"/>
        </w:rPr>
        <w:t>спеціальності</w:t>
      </w:r>
    </w:p>
    <w:p w:rsidR="00F26FA7" w:rsidRDefault="00F26FA7" w:rsidP="00F26FA7">
      <w:pPr>
        <w:rPr>
          <w:bCs/>
          <w:sz w:val="32"/>
          <w:szCs w:val="32"/>
          <w:lang w:val="uk-UA"/>
        </w:rPr>
      </w:pPr>
      <w:r w:rsidRPr="000F2DCB">
        <w:rPr>
          <w:bCs/>
          <w:sz w:val="32"/>
          <w:szCs w:val="32"/>
          <w:lang w:val="uk-UA"/>
        </w:rPr>
        <w:t xml:space="preserve">291 </w:t>
      </w:r>
      <w:r>
        <w:rPr>
          <w:bCs/>
          <w:sz w:val="32"/>
          <w:szCs w:val="32"/>
          <w:lang w:val="uk-UA"/>
        </w:rPr>
        <w:t>«</w:t>
      </w:r>
      <w:r w:rsidRPr="000F2DCB">
        <w:rPr>
          <w:bCs/>
          <w:sz w:val="32"/>
          <w:szCs w:val="32"/>
          <w:lang w:val="uk-UA"/>
        </w:rPr>
        <w:t xml:space="preserve">Міжнародні відносини, суспільні комунікації </w:t>
      </w:r>
    </w:p>
    <w:p w:rsidR="00F26FA7" w:rsidRPr="00363C16" w:rsidRDefault="00F26FA7" w:rsidP="00F26FA7">
      <w:pPr>
        <w:rPr>
          <w:bCs/>
          <w:sz w:val="32"/>
          <w:szCs w:val="32"/>
          <w:lang w:val="uk-UA"/>
        </w:rPr>
      </w:pPr>
      <w:r w:rsidRPr="000F2DCB">
        <w:rPr>
          <w:bCs/>
          <w:sz w:val="32"/>
          <w:szCs w:val="32"/>
          <w:lang w:val="uk-UA"/>
        </w:rPr>
        <w:t>та регіональні студії</w:t>
      </w:r>
      <w:r>
        <w:rPr>
          <w:bCs/>
          <w:sz w:val="32"/>
          <w:szCs w:val="32"/>
          <w:lang w:val="uk-UA"/>
        </w:rPr>
        <w:t>»</w:t>
      </w:r>
    </w:p>
    <w:p w:rsidR="00F26FA7" w:rsidRPr="007153A9" w:rsidRDefault="00F26FA7" w:rsidP="00F26FA7">
      <w:pPr>
        <w:rPr>
          <w:sz w:val="32"/>
          <w:szCs w:val="32"/>
          <w:lang w:val="uk-UA"/>
        </w:rPr>
      </w:pPr>
      <w:r w:rsidRPr="007153A9">
        <w:rPr>
          <w:sz w:val="32"/>
          <w:szCs w:val="32"/>
          <w:lang w:val="uk-UA"/>
        </w:rPr>
        <w:t>денної форми навчання</w:t>
      </w:r>
    </w:p>
    <w:p w:rsidR="00F26FA7" w:rsidRPr="00B266D3" w:rsidRDefault="00F26FA7" w:rsidP="00F26FA7">
      <w:pPr>
        <w:outlineLvl w:val="0"/>
        <w:rPr>
          <w:sz w:val="32"/>
          <w:szCs w:val="32"/>
        </w:rPr>
      </w:pPr>
      <w:bookmarkStart w:id="0" w:name="_Toc70965514"/>
      <w:bookmarkStart w:id="1" w:name="_Toc71808172"/>
      <w:r>
        <w:rPr>
          <w:sz w:val="32"/>
          <w:szCs w:val="32"/>
          <w:lang w:val="uk-UA"/>
        </w:rPr>
        <w:t>ІІ курсу ІІІ семестру</w:t>
      </w:r>
      <w:bookmarkEnd w:id="0"/>
      <w:bookmarkEnd w:id="1"/>
    </w:p>
    <w:p w:rsidR="00F26FA7" w:rsidRPr="00223668" w:rsidRDefault="00F26FA7" w:rsidP="00F26FA7">
      <w:pPr>
        <w:outlineLvl w:val="0"/>
        <w:rPr>
          <w:sz w:val="32"/>
          <w:szCs w:val="32"/>
          <w:lang w:val="uk-UA"/>
        </w:rPr>
      </w:pPr>
    </w:p>
    <w:p w:rsidR="00F55CC8" w:rsidRPr="00223668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223668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223668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7153A9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7153A9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7153A9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7153A9" w:rsidRDefault="00F55CC8" w:rsidP="00F55CC8">
      <w:pPr>
        <w:outlineLvl w:val="0"/>
        <w:rPr>
          <w:sz w:val="32"/>
          <w:szCs w:val="32"/>
          <w:lang w:val="uk-UA"/>
        </w:rPr>
      </w:pPr>
    </w:p>
    <w:p w:rsidR="00F55CC8" w:rsidRPr="007153A9" w:rsidRDefault="00F55CC8" w:rsidP="00F55CC8">
      <w:pPr>
        <w:jc w:val="right"/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F55CC8" w:rsidRDefault="00F55CC8" w:rsidP="00F55CC8">
      <w:pPr>
        <w:jc w:val="right"/>
        <w:rPr>
          <w:b/>
          <w:sz w:val="32"/>
          <w:szCs w:val="32"/>
          <w:lang w:val="uk-UA"/>
        </w:rPr>
      </w:pPr>
      <w:r w:rsidRPr="007153A9">
        <w:rPr>
          <w:b/>
          <w:sz w:val="32"/>
          <w:szCs w:val="32"/>
          <w:lang w:val="uk-UA"/>
        </w:rPr>
        <w:t xml:space="preserve">кафедри </w:t>
      </w:r>
      <w:r>
        <w:rPr>
          <w:b/>
          <w:sz w:val="32"/>
          <w:szCs w:val="32"/>
          <w:lang w:val="uk-UA"/>
        </w:rPr>
        <w:t>міжнародних відносин та права</w:t>
      </w:r>
    </w:p>
    <w:p w:rsidR="00F55CC8" w:rsidRPr="007153A9" w:rsidRDefault="00F55CC8" w:rsidP="00F55CC8">
      <w:pPr>
        <w:jc w:val="right"/>
        <w:rPr>
          <w:b/>
          <w:sz w:val="32"/>
          <w:szCs w:val="32"/>
          <w:lang w:val="uk-UA"/>
        </w:rPr>
      </w:pPr>
    </w:p>
    <w:p w:rsidR="00F55CC8" w:rsidRPr="007153A9" w:rsidRDefault="00072424" w:rsidP="00F55CC8">
      <w:pPr>
        <w:jc w:val="right"/>
        <w:rPr>
          <w:sz w:val="32"/>
          <w:szCs w:val="32"/>
          <w:lang w:val="uk-UA"/>
        </w:rPr>
      </w:pPr>
      <w:r w:rsidRPr="00072424">
        <w:rPr>
          <w:sz w:val="32"/>
          <w:szCs w:val="32"/>
          <w:lang w:val="uk-UA"/>
        </w:rPr>
        <w:t>Протокол № 1 від «28» серпня 2020 р.</w:t>
      </w:r>
    </w:p>
    <w:p w:rsidR="00F55CC8" w:rsidRPr="007153A9" w:rsidRDefault="00F55CC8" w:rsidP="00F55CC8">
      <w:pPr>
        <w:jc w:val="both"/>
        <w:rPr>
          <w:sz w:val="20"/>
          <w:szCs w:val="20"/>
          <w:lang w:val="uk-UA"/>
        </w:rPr>
      </w:pPr>
    </w:p>
    <w:p w:rsidR="00F55CC8" w:rsidRPr="007153A9" w:rsidRDefault="00F55CC8" w:rsidP="00F55CC8">
      <w:pPr>
        <w:jc w:val="both"/>
        <w:rPr>
          <w:sz w:val="32"/>
          <w:szCs w:val="32"/>
          <w:lang w:val="uk-UA"/>
        </w:rPr>
      </w:pPr>
    </w:p>
    <w:p w:rsidR="00F55CC8" w:rsidRPr="007153A9" w:rsidRDefault="00F55CC8" w:rsidP="00F55CC8">
      <w:pPr>
        <w:rPr>
          <w:sz w:val="32"/>
          <w:szCs w:val="32"/>
          <w:lang w:val="uk-UA"/>
        </w:rPr>
      </w:pPr>
    </w:p>
    <w:p w:rsidR="00F55CC8" w:rsidRPr="007153A9" w:rsidRDefault="00F55CC8" w:rsidP="00F55CC8">
      <w:pPr>
        <w:ind w:left="3540" w:firstLine="709"/>
        <w:jc w:val="both"/>
        <w:rPr>
          <w:sz w:val="32"/>
          <w:szCs w:val="32"/>
          <w:lang w:val="uk-UA"/>
        </w:rPr>
      </w:pPr>
    </w:p>
    <w:p w:rsidR="00F55CC8" w:rsidRPr="007153A9" w:rsidRDefault="00F55CC8" w:rsidP="00F26FA7">
      <w:pPr>
        <w:jc w:val="both"/>
        <w:rPr>
          <w:lang w:val="uk-UA"/>
        </w:rPr>
      </w:pPr>
    </w:p>
    <w:p w:rsidR="00F55CC8" w:rsidRPr="007153A9" w:rsidRDefault="00F55CC8" w:rsidP="00F55CC8">
      <w:pPr>
        <w:jc w:val="both"/>
        <w:rPr>
          <w:lang w:val="uk-UA"/>
        </w:rPr>
      </w:pPr>
    </w:p>
    <w:p w:rsidR="00F55CC8" w:rsidRPr="007153A9" w:rsidRDefault="00F55CC8" w:rsidP="00F55CC8">
      <w:pPr>
        <w:tabs>
          <w:tab w:val="left" w:pos="3660"/>
        </w:tabs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Одеса</w:t>
      </w:r>
      <w:r w:rsidR="008A31FC">
        <w:rPr>
          <w:sz w:val="32"/>
          <w:szCs w:val="32"/>
          <w:lang w:val="uk-UA"/>
        </w:rPr>
        <w:t xml:space="preserve">: ОНПУ , </w:t>
      </w:r>
      <w:r w:rsidR="00F26FA7" w:rsidRPr="003C0BCE">
        <w:rPr>
          <w:sz w:val="32"/>
          <w:szCs w:val="32"/>
          <w:lang w:val="uk-UA"/>
        </w:rPr>
        <w:t>2020</w:t>
      </w:r>
    </w:p>
    <w:p w:rsidR="00F26FA7" w:rsidRDefault="00F26FA7" w:rsidP="00F55CC8">
      <w:pPr>
        <w:ind w:firstLine="708"/>
        <w:jc w:val="both"/>
        <w:rPr>
          <w:lang w:val="uk-UA"/>
        </w:rPr>
      </w:pPr>
    </w:p>
    <w:p w:rsidR="00F26FA7" w:rsidRDefault="00F26FA7" w:rsidP="00F55CC8">
      <w:pPr>
        <w:ind w:firstLine="708"/>
        <w:jc w:val="both"/>
        <w:rPr>
          <w:lang w:val="uk-UA"/>
        </w:rPr>
        <w:sectPr w:rsidR="00F26FA7" w:rsidSect="00363C1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6FA7" w:rsidRPr="007153A9" w:rsidRDefault="00F26FA7" w:rsidP="00F26FA7">
      <w:pPr>
        <w:ind w:firstLine="708"/>
        <w:jc w:val="both"/>
        <w:rPr>
          <w:lang w:val="uk-UA"/>
        </w:rPr>
      </w:pPr>
      <w:r w:rsidRPr="007153A9">
        <w:rPr>
          <w:lang w:val="uk-UA"/>
        </w:rPr>
        <w:lastRenderedPageBreak/>
        <w:t xml:space="preserve">Методичні вказівки до самостійної роботи при підготовці до </w:t>
      </w:r>
      <w:r>
        <w:rPr>
          <w:lang w:val="uk-UA"/>
        </w:rPr>
        <w:t xml:space="preserve">практичних </w:t>
      </w:r>
      <w:r w:rsidRPr="007153A9">
        <w:rPr>
          <w:lang w:val="uk-UA"/>
        </w:rPr>
        <w:t xml:space="preserve">занять з дисципліни </w:t>
      </w:r>
      <w:r w:rsidRPr="004C76FF">
        <w:rPr>
          <w:lang w:val="uk-UA"/>
        </w:rPr>
        <w:t>«Міжнародні відносини (історія дипломатії)»</w:t>
      </w:r>
      <w:r w:rsidRPr="007153A9">
        <w:rPr>
          <w:b/>
          <w:lang w:val="uk-UA"/>
        </w:rPr>
        <w:t xml:space="preserve"> </w:t>
      </w:r>
      <w:r w:rsidRPr="008F4002">
        <w:rPr>
          <w:lang w:val="uk-UA"/>
        </w:rPr>
        <w:t xml:space="preserve">для </w:t>
      </w:r>
      <w:r>
        <w:rPr>
          <w:lang w:val="uk-UA"/>
        </w:rPr>
        <w:t xml:space="preserve">здобувачів </w:t>
      </w:r>
      <w:r w:rsidR="00072424">
        <w:rPr>
          <w:lang w:val="uk-UA"/>
        </w:rPr>
        <w:t xml:space="preserve">вищої освіти </w:t>
      </w:r>
      <w:r w:rsidR="008A31FC">
        <w:rPr>
          <w:lang w:val="uk-UA"/>
        </w:rPr>
        <w:t xml:space="preserve">спеціальності </w:t>
      </w:r>
      <w:r w:rsidRPr="00363C16">
        <w:rPr>
          <w:bCs/>
          <w:lang w:val="uk-UA"/>
        </w:rPr>
        <w:t xml:space="preserve">291 «Міжнародні відносини, суспільні комунікації </w:t>
      </w:r>
      <w:r>
        <w:rPr>
          <w:bCs/>
          <w:lang w:val="uk-UA"/>
        </w:rPr>
        <w:t xml:space="preserve"> </w:t>
      </w:r>
      <w:r w:rsidRPr="00363C16">
        <w:rPr>
          <w:bCs/>
          <w:lang w:val="uk-UA"/>
        </w:rPr>
        <w:t>та регіональні студії»</w:t>
      </w:r>
      <w:r>
        <w:rPr>
          <w:bCs/>
          <w:lang w:val="uk-UA"/>
        </w:rPr>
        <w:t xml:space="preserve"> </w:t>
      </w:r>
      <w:r w:rsidRPr="00363C16">
        <w:rPr>
          <w:bCs/>
          <w:lang w:val="uk-UA"/>
        </w:rPr>
        <w:t>денної форми навчання</w:t>
      </w:r>
      <w:r>
        <w:rPr>
          <w:bCs/>
          <w:lang w:val="uk-UA"/>
        </w:rPr>
        <w:t xml:space="preserve"> </w:t>
      </w:r>
      <w:r w:rsidRPr="00363C16">
        <w:rPr>
          <w:bCs/>
          <w:lang w:val="uk-UA"/>
        </w:rPr>
        <w:t>І</w:t>
      </w:r>
      <w:r>
        <w:rPr>
          <w:bCs/>
          <w:lang w:val="uk-UA"/>
        </w:rPr>
        <w:t>І</w:t>
      </w:r>
      <w:r w:rsidRPr="00363C16">
        <w:rPr>
          <w:bCs/>
          <w:lang w:val="uk-UA"/>
        </w:rPr>
        <w:t xml:space="preserve"> курсу ІІ</w:t>
      </w:r>
      <w:r>
        <w:rPr>
          <w:bCs/>
          <w:lang w:val="uk-UA"/>
        </w:rPr>
        <w:t>І</w:t>
      </w:r>
      <w:r w:rsidRPr="00363C16">
        <w:rPr>
          <w:bCs/>
          <w:lang w:val="uk-UA"/>
        </w:rPr>
        <w:t xml:space="preserve"> семестру</w:t>
      </w:r>
      <w:r w:rsidRPr="007153A9">
        <w:rPr>
          <w:lang w:val="uk-UA"/>
        </w:rPr>
        <w:t xml:space="preserve">/ </w:t>
      </w:r>
      <w:proofErr w:type="spellStart"/>
      <w:r w:rsidRPr="007153A9">
        <w:rPr>
          <w:lang w:val="uk-UA"/>
        </w:rPr>
        <w:t>Укл</w:t>
      </w:r>
      <w:proofErr w:type="spellEnd"/>
      <w:r w:rsidRPr="007153A9">
        <w:rPr>
          <w:lang w:val="uk-UA"/>
        </w:rPr>
        <w:t xml:space="preserve">.: </w:t>
      </w:r>
      <w:r w:rsidR="00897C7C">
        <w:rPr>
          <w:lang w:val="uk-UA"/>
        </w:rPr>
        <w:t xml:space="preserve">Моісеєва </w:t>
      </w:r>
      <w:r w:rsidR="00897C7C">
        <w:rPr>
          <w:lang w:val="uk-UA"/>
        </w:rPr>
        <w:t xml:space="preserve">Т.М. </w:t>
      </w:r>
      <w:bookmarkStart w:id="2" w:name="_GoBack"/>
      <w:bookmarkEnd w:id="2"/>
      <w:r w:rsidR="00E02804">
        <w:rPr>
          <w:lang w:val="uk-UA"/>
        </w:rPr>
        <w:t xml:space="preserve"> </w:t>
      </w:r>
      <w:r>
        <w:rPr>
          <w:lang w:val="uk-UA"/>
        </w:rPr>
        <w:t xml:space="preserve">Одеса: ОНПУ, </w:t>
      </w:r>
      <w:r w:rsidR="004C76FF">
        <w:rPr>
          <w:lang w:val="uk-UA"/>
        </w:rPr>
        <w:t>2020</w:t>
      </w:r>
      <w:r w:rsidR="00E02804">
        <w:rPr>
          <w:lang w:val="uk-UA"/>
        </w:rPr>
        <w:t xml:space="preserve">. </w:t>
      </w:r>
      <w:r w:rsidR="003C0BCE">
        <w:rPr>
          <w:lang w:val="uk-UA"/>
        </w:rPr>
        <w:t xml:space="preserve"> 8</w:t>
      </w:r>
      <w:r w:rsidRPr="003C0BCE">
        <w:rPr>
          <w:lang w:val="uk-UA"/>
        </w:rPr>
        <w:t xml:space="preserve"> с.</w:t>
      </w:r>
    </w:p>
    <w:p w:rsidR="00F26FA7" w:rsidRPr="008A31FC" w:rsidRDefault="00F26FA7" w:rsidP="00F26FA7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F55CC8" w:rsidRPr="008A31FC" w:rsidRDefault="00F55CC8" w:rsidP="00F55CC8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F55CC8" w:rsidRPr="008A31FC" w:rsidRDefault="00F55CC8" w:rsidP="00F55CC8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F55CC8" w:rsidRPr="008A31FC" w:rsidRDefault="00F55CC8" w:rsidP="00F55CC8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735362198"/>
        <w:docPartObj>
          <w:docPartGallery w:val="Table of Contents"/>
          <w:docPartUnique/>
        </w:docPartObj>
      </w:sdtPr>
      <w:sdtEndPr/>
      <w:sdtContent>
        <w:p w:rsidR="002E17E0" w:rsidRPr="00072424" w:rsidRDefault="00F55CC8" w:rsidP="00F55CC8">
          <w:pPr>
            <w:pStyle w:val="ac"/>
            <w:rPr>
              <w:rFonts w:ascii="Times New Roman" w:hAnsi="Times New Roman" w:cs="Times New Roman"/>
              <w:noProof/>
              <w:color w:val="auto"/>
              <w:lang w:val="uk-UA"/>
            </w:rPr>
          </w:pPr>
          <w:r w:rsidRPr="0084711C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  <w:r>
            <w:rPr>
              <w:b w:val="0"/>
              <w:bCs w:val="0"/>
              <w:noProof/>
              <w:lang w:val="uk-UA"/>
            </w:rPr>
            <w:fldChar w:fldCharType="begin"/>
          </w:r>
          <w:r w:rsidRPr="00072424">
            <w:rPr>
              <w:lang w:val="uk-UA"/>
            </w:rPr>
            <w:instrText xml:space="preserve"> </w:instrText>
          </w:r>
          <w:r>
            <w:instrText>TOC</w:instrText>
          </w:r>
          <w:r w:rsidRPr="00072424">
            <w:rPr>
              <w:lang w:val="uk-UA"/>
            </w:rPr>
            <w:instrText xml:space="preserve"> \</w:instrText>
          </w:r>
          <w:r>
            <w:instrText>o</w:instrText>
          </w:r>
          <w:r w:rsidRPr="00072424">
            <w:rPr>
              <w:lang w:val="uk-UA"/>
            </w:rPr>
            <w:instrText xml:space="preserve"> "1-3" \</w:instrText>
          </w:r>
          <w:r>
            <w:instrText>h</w:instrText>
          </w:r>
          <w:r w:rsidRPr="00072424">
            <w:rPr>
              <w:lang w:val="uk-UA"/>
            </w:rPr>
            <w:instrText xml:space="preserve"> \</w:instrText>
          </w:r>
          <w:r>
            <w:instrText>z</w:instrText>
          </w:r>
          <w:r w:rsidRPr="00072424">
            <w:rPr>
              <w:lang w:val="uk-UA"/>
            </w:rPr>
            <w:instrText xml:space="preserve"> \</w:instrText>
          </w:r>
          <w:r>
            <w:instrText>u</w:instrText>
          </w:r>
          <w:r w:rsidRPr="00072424">
            <w:rPr>
              <w:lang w:val="uk-UA"/>
            </w:rPr>
            <w:instrText xml:space="preserve"> </w:instrText>
          </w:r>
          <w:r>
            <w:rPr>
              <w:b w:val="0"/>
              <w:bCs w:val="0"/>
              <w:noProof/>
              <w:lang w:val="uk-UA"/>
            </w:rPr>
            <w:fldChar w:fldCharType="separate"/>
          </w:r>
        </w:p>
        <w:p w:rsidR="002E17E0" w:rsidRPr="00072424" w:rsidRDefault="00F95CC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1808173" w:history="1">
            <w:r w:rsidR="002E17E0" w:rsidRPr="00AF2E3B">
              <w:rPr>
                <w:rStyle w:val="a7"/>
                <w:b/>
              </w:rPr>
              <w:t>Загальні положення</w:t>
            </w:r>
            <w:r w:rsidR="002E17E0">
              <w:rPr>
                <w:webHidden/>
              </w:rPr>
              <w:tab/>
            </w:r>
            <w:r w:rsidR="002E17E0">
              <w:rPr>
                <w:webHidden/>
              </w:rPr>
              <w:fldChar w:fldCharType="begin"/>
            </w:r>
            <w:r w:rsidR="002E17E0">
              <w:rPr>
                <w:webHidden/>
              </w:rPr>
              <w:instrText xml:space="preserve"> PAGEREF _Toc71808173 \h </w:instrText>
            </w:r>
            <w:r w:rsidR="002E17E0">
              <w:rPr>
                <w:webHidden/>
              </w:rPr>
            </w:r>
            <w:r w:rsidR="002E17E0">
              <w:rPr>
                <w:webHidden/>
              </w:rPr>
              <w:fldChar w:fldCharType="separate"/>
            </w:r>
            <w:r w:rsidR="00BF175E">
              <w:rPr>
                <w:webHidden/>
              </w:rPr>
              <w:t>4</w:t>
            </w:r>
            <w:r w:rsidR="002E17E0">
              <w:rPr>
                <w:webHidden/>
              </w:rPr>
              <w:fldChar w:fldCharType="end"/>
            </w:r>
          </w:hyperlink>
        </w:p>
        <w:p w:rsidR="002E17E0" w:rsidRPr="00BF175E" w:rsidRDefault="00F95CCE" w:rsidP="00AF2E3B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808174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1</w:t>
            </w:r>
            <w:r w:rsidR="00AF2E3B">
              <w:rPr>
                <w:rStyle w:val="a7"/>
                <w:b/>
                <w:noProof/>
                <w:lang w:val="uk-UA"/>
              </w:rPr>
              <w:t>.</w:t>
            </w:r>
            <w:r w:rsidR="00AF2E3B">
              <w:rPr>
                <w:rStyle w:val="a7"/>
                <w:noProof/>
                <w:lang w:val="uk-UA"/>
              </w:rPr>
              <w:t xml:space="preserve"> З</w:t>
            </w:r>
            <w:r w:rsidR="00AF2E3B" w:rsidRPr="00AF2E3B">
              <w:rPr>
                <w:rStyle w:val="a7"/>
                <w:noProof/>
                <w:lang w:val="uk-UA"/>
              </w:rPr>
              <w:t>агальна характеристика міжнародних відносин у ХVІ – на початку ХVІІІ століття. Органи зовнішньої політики і дипломатії. Зародження науки міжнародного права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_Toc71808174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4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BF175E" w:rsidRDefault="00BF175E" w:rsidP="00AF2E3B">
          <w:pPr>
            <w:pStyle w:val="22"/>
            <w:jc w:val="both"/>
            <w:rPr>
              <w:noProof/>
              <w:lang w:val="uk-UA"/>
            </w:rPr>
          </w:pPr>
          <w:r w:rsidRPr="00BF175E">
            <w:rPr>
              <w:noProof/>
              <w:lang w:val="uk-UA"/>
            </w:rPr>
            <w:t>Загальна характеристика міжнародних відносин у ХVІ – на початку ХVІІІ століття. Органи зовнішньої політики і дипломатії. Зародження науки міжнародного права</w:t>
          </w:r>
          <w:r w:rsidRPr="00BF175E">
            <w:rPr>
              <w:noProof/>
              <w:webHidden/>
              <w:lang w:val="uk-UA"/>
            </w:rPr>
            <w:tab/>
          </w:r>
        </w:p>
        <w:p w:rsidR="002E17E0" w:rsidRDefault="00F95CCE" w:rsidP="00AF2E3B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75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2</w:t>
            </w:r>
            <w:r w:rsidR="00AF2E3B">
              <w:rPr>
                <w:rStyle w:val="a7"/>
                <w:noProof/>
                <w:lang w:val="uk-UA"/>
              </w:rPr>
              <w:t xml:space="preserve">. </w:t>
            </w:r>
            <w:r w:rsidR="00AF2E3B" w:rsidRPr="00AF2E3B">
              <w:rPr>
                <w:rStyle w:val="a7"/>
                <w:noProof/>
                <w:lang w:val="uk-UA"/>
              </w:rPr>
              <w:t>«</w:t>
            </w:r>
            <w:r w:rsidR="00AF2E3B">
              <w:rPr>
                <w:rStyle w:val="a7"/>
                <w:noProof/>
                <w:lang w:val="uk-UA"/>
              </w:rPr>
              <w:t>М</w:t>
            </w:r>
            <w:r w:rsidR="00AF2E3B" w:rsidRPr="00AF2E3B">
              <w:rPr>
                <w:rStyle w:val="a7"/>
                <w:noProof/>
                <w:lang w:val="uk-UA"/>
              </w:rPr>
              <w:t>іжнародні відносини у ХVІІ – на початку ХVІІІ ст. Україна в міжнародних відносинах кінця XVI – XVIIІ століття»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_Toc71808175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4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 w:rsidP="00AF2E3B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76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3</w:t>
            </w:r>
            <w:r w:rsidR="00AF2E3B">
              <w:rPr>
                <w:rStyle w:val="a7"/>
                <w:noProof/>
                <w:lang w:val="uk-UA"/>
              </w:rPr>
              <w:t xml:space="preserve">. </w:t>
            </w:r>
            <w:r w:rsidR="00AF2E3B" w:rsidRPr="00AF2E3B">
              <w:rPr>
                <w:rStyle w:val="a7"/>
                <w:noProof/>
                <w:lang w:val="uk-UA"/>
              </w:rPr>
              <w:t>«</w:t>
            </w:r>
            <w:r w:rsidR="00AF2E3B">
              <w:rPr>
                <w:rStyle w:val="a7"/>
                <w:noProof/>
                <w:lang w:val="uk-UA"/>
              </w:rPr>
              <w:t>М</w:t>
            </w:r>
            <w:r w:rsidR="00AF2E3B" w:rsidRPr="00AF2E3B">
              <w:rPr>
                <w:rStyle w:val="a7"/>
                <w:noProof/>
                <w:lang w:val="uk-UA"/>
              </w:rPr>
              <w:t>іжнародні відносини у XVIIІ ст. Політика великих держав в роки Французької революції та наполеонівських війн»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_Toc71808176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5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 w:rsidP="00AF2E3B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77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4</w:t>
            </w:r>
            <w:r w:rsidR="00AF2E3B">
              <w:rPr>
                <w:rStyle w:val="a7"/>
                <w:noProof/>
                <w:lang w:val="uk-UA"/>
              </w:rPr>
              <w:t xml:space="preserve">. </w:t>
            </w:r>
            <w:r w:rsidR="00AF2E3B" w:rsidRPr="00AF2E3B">
              <w:rPr>
                <w:rStyle w:val="a7"/>
                <w:noProof/>
                <w:lang w:val="uk-UA"/>
              </w:rPr>
              <w:t>«Рішення Віденського конгресу та їх значення. Конгреси «Священного союзу». Східне питання у 1820-1840-х роках»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_Toc71808177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5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 w:rsidP="00583CEA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78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5</w:t>
            </w:r>
            <w:r w:rsidR="00AF2E3B">
              <w:rPr>
                <w:rStyle w:val="a7"/>
                <w:noProof/>
                <w:lang w:val="uk-UA"/>
              </w:rPr>
              <w:t>.</w:t>
            </w:r>
            <w:r w:rsidR="00583CEA">
              <w:rPr>
                <w:rStyle w:val="a7"/>
                <w:noProof/>
                <w:lang w:val="uk-UA"/>
              </w:rPr>
              <w:t xml:space="preserve"> </w:t>
            </w:r>
            <w:r w:rsidR="00583CEA" w:rsidRPr="00583CEA">
              <w:rPr>
                <w:rStyle w:val="a7"/>
                <w:noProof/>
                <w:lang w:val="uk-UA"/>
              </w:rPr>
              <w:t>«Вплив революцій 1830-1840-х рр. в Європі на міжнародні відносини. Міжнародні відносини після Кримської війни»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_Toc71808178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5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 w:rsidP="00C65E06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79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6</w:t>
            </w:r>
            <w:r w:rsidR="00AF2E3B">
              <w:rPr>
                <w:rStyle w:val="a7"/>
                <w:noProof/>
                <w:lang w:val="uk-UA"/>
              </w:rPr>
              <w:t>.</w:t>
            </w:r>
            <w:r w:rsidR="00C65E06">
              <w:rPr>
                <w:rStyle w:val="a7"/>
                <w:noProof/>
                <w:lang w:val="uk-UA"/>
              </w:rPr>
              <w:t xml:space="preserve"> </w:t>
            </w:r>
            <w:r w:rsidR="00C65E06" w:rsidRPr="00C65E06">
              <w:rPr>
                <w:rStyle w:val="a7"/>
                <w:noProof/>
                <w:lang w:val="uk-UA"/>
              </w:rPr>
              <w:t>«Розвиток міжнародних відносин після Франкфуртського миру.  Колоніальний фактор в міжнародних відносинах»</w:t>
            </w:r>
            <w:r w:rsidR="00C65E06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_Toc71808179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6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 w:rsidP="00DB315C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1808180" w:history="1">
            <w:r w:rsidR="002E17E0" w:rsidRPr="00AF2E3B">
              <w:rPr>
                <w:rStyle w:val="a7"/>
                <w:b/>
                <w:noProof/>
                <w:lang w:val="uk-UA"/>
              </w:rPr>
              <w:t>Питання для самостійної підготовки до семінарського заняття 7</w:t>
            </w:r>
            <w:r w:rsidR="00AF2E3B">
              <w:rPr>
                <w:rStyle w:val="a7"/>
                <w:noProof/>
                <w:lang w:val="uk-UA"/>
              </w:rPr>
              <w:t>.</w:t>
            </w:r>
            <w:r w:rsidR="00DB315C" w:rsidRPr="00DB315C">
              <w:rPr>
                <w:noProof/>
              </w:rPr>
              <w:t xml:space="preserve"> </w:t>
            </w:r>
            <w:r w:rsidR="00DB315C" w:rsidRPr="00DB315C">
              <w:rPr>
                <w:rStyle w:val="a7"/>
                <w:noProof/>
                <w:lang w:val="uk-UA"/>
              </w:rPr>
              <w:t>«Зовнішня політика США (кін. XVIII–XIX ст.). Міжнародні відносини наприкінці ХІХ – на початку ХХ ст. Формування військово-політичних блоків»</w:t>
            </w:r>
            <w:r w:rsidR="002E17E0">
              <w:rPr>
                <w:noProof/>
                <w:webHidden/>
              </w:rPr>
              <w:tab/>
            </w:r>
            <w:r w:rsidR="002E17E0">
              <w:rPr>
                <w:noProof/>
                <w:webHidden/>
              </w:rPr>
              <w:fldChar w:fldCharType="begin"/>
            </w:r>
            <w:r w:rsidR="002E17E0">
              <w:rPr>
                <w:noProof/>
                <w:webHidden/>
              </w:rPr>
              <w:instrText xml:space="preserve"> PAGEREF _Toc71808180 \h </w:instrText>
            </w:r>
            <w:r w:rsidR="002E17E0">
              <w:rPr>
                <w:noProof/>
                <w:webHidden/>
              </w:rPr>
            </w:r>
            <w:r w:rsidR="002E17E0">
              <w:rPr>
                <w:noProof/>
                <w:webHidden/>
              </w:rPr>
              <w:fldChar w:fldCharType="separate"/>
            </w:r>
            <w:r w:rsidR="00BF175E">
              <w:rPr>
                <w:noProof/>
                <w:webHidden/>
              </w:rPr>
              <w:t>6</w:t>
            </w:r>
            <w:r w:rsidR="002E17E0">
              <w:rPr>
                <w:noProof/>
                <w:webHidden/>
              </w:rPr>
              <w:fldChar w:fldCharType="end"/>
            </w:r>
          </w:hyperlink>
        </w:p>
        <w:p w:rsidR="002E17E0" w:rsidRDefault="00F95CCE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71808181" w:history="1">
            <w:r w:rsidR="002E17E0" w:rsidRPr="00DB315C">
              <w:rPr>
                <w:rStyle w:val="a7"/>
                <w:b/>
              </w:rPr>
              <w:t>Р</w:t>
            </w:r>
            <w:r w:rsidR="00DB315C" w:rsidRPr="00DB315C">
              <w:rPr>
                <w:rStyle w:val="a7"/>
                <w:b/>
              </w:rPr>
              <w:t>екомендована література</w:t>
            </w:r>
            <w:r w:rsidR="002E17E0">
              <w:rPr>
                <w:webHidden/>
              </w:rPr>
              <w:tab/>
            </w:r>
            <w:r w:rsidR="002E17E0">
              <w:rPr>
                <w:webHidden/>
              </w:rPr>
              <w:fldChar w:fldCharType="begin"/>
            </w:r>
            <w:r w:rsidR="002E17E0">
              <w:rPr>
                <w:webHidden/>
              </w:rPr>
              <w:instrText xml:space="preserve"> PAGEREF _Toc71808181 \h </w:instrText>
            </w:r>
            <w:r w:rsidR="002E17E0">
              <w:rPr>
                <w:webHidden/>
              </w:rPr>
            </w:r>
            <w:r w:rsidR="002E17E0">
              <w:rPr>
                <w:webHidden/>
              </w:rPr>
              <w:fldChar w:fldCharType="separate"/>
            </w:r>
            <w:r w:rsidR="00BF175E">
              <w:rPr>
                <w:webHidden/>
              </w:rPr>
              <w:t>6</w:t>
            </w:r>
            <w:r w:rsidR="002E17E0">
              <w:rPr>
                <w:webHidden/>
              </w:rPr>
              <w:fldChar w:fldCharType="end"/>
            </w:r>
          </w:hyperlink>
        </w:p>
        <w:p w:rsidR="00F55CC8" w:rsidRDefault="00F55CC8" w:rsidP="00F55CC8">
          <w:r>
            <w:rPr>
              <w:b/>
              <w:bCs/>
            </w:rPr>
            <w:fldChar w:fldCharType="end"/>
          </w:r>
        </w:p>
      </w:sdtContent>
    </w:sdt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rPr>
          <w:b/>
          <w:lang w:val="uk-UA"/>
        </w:rPr>
      </w:pPr>
    </w:p>
    <w:p w:rsidR="00F55CC8" w:rsidRDefault="00F55CC8" w:rsidP="00F55CC8">
      <w:pPr>
        <w:pStyle w:val="1"/>
        <w:rPr>
          <w:lang w:val="uk-UA"/>
        </w:rPr>
      </w:pPr>
      <w:bookmarkStart w:id="3" w:name="_Toc310860610"/>
      <w:bookmarkStart w:id="4" w:name="_Toc71808173"/>
      <w:r w:rsidRPr="006B6C12">
        <w:rPr>
          <w:lang w:val="uk-UA"/>
        </w:rPr>
        <w:lastRenderedPageBreak/>
        <w:t>ЗАГАЛЬНІ ПОЛОЖЕННЯ</w:t>
      </w:r>
      <w:bookmarkEnd w:id="3"/>
      <w:bookmarkEnd w:id="4"/>
    </w:p>
    <w:p w:rsidR="00F55CC8" w:rsidRPr="00F04AAE" w:rsidRDefault="00F55CC8" w:rsidP="00F55CC8">
      <w:pPr>
        <w:rPr>
          <w:lang w:val="uk-UA"/>
        </w:rPr>
      </w:pPr>
    </w:p>
    <w:p w:rsidR="00F55CC8" w:rsidRPr="005370DC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Необхідним елементом успішного засвоєння навчального матеріалу дисципліни </w:t>
      </w:r>
      <w:r w:rsidR="00F26FA7" w:rsidRPr="00F26FA7">
        <w:rPr>
          <w:lang w:val="uk-UA"/>
        </w:rPr>
        <w:t>«Міжнародні відносини (історія дипломатії)»</w:t>
      </w:r>
      <w:r w:rsidR="00F26FA7" w:rsidRPr="007153A9">
        <w:rPr>
          <w:b/>
          <w:lang w:val="uk-UA"/>
        </w:rPr>
        <w:t xml:space="preserve"> </w:t>
      </w:r>
      <w:r w:rsidRPr="005370DC">
        <w:rPr>
          <w:lang w:val="uk-UA"/>
        </w:rPr>
        <w:t xml:space="preserve"> є комплекс самостійних робот </w:t>
      </w:r>
      <w:r>
        <w:rPr>
          <w:lang w:val="uk-UA"/>
        </w:rPr>
        <w:t xml:space="preserve">здобувача вищої освіти </w:t>
      </w:r>
      <w:r w:rsidRPr="005370DC">
        <w:rPr>
          <w:lang w:val="uk-UA"/>
        </w:rPr>
        <w:t xml:space="preserve">з метою більш глибокого оволодіння матеріалом у вільний від обов’язкових занять час. </w:t>
      </w:r>
    </w:p>
    <w:p w:rsidR="00F55CC8" w:rsidRPr="005370DC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Самостійна робота є формою навчання, завдяки якій </w:t>
      </w:r>
      <w:r>
        <w:rPr>
          <w:lang w:val="uk-UA"/>
        </w:rPr>
        <w:t xml:space="preserve">здобувач </w:t>
      </w:r>
      <w:r w:rsidR="00072424">
        <w:rPr>
          <w:lang w:val="uk-UA"/>
        </w:rPr>
        <w:t xml:space="preserve">вищої освіти </w:t>
      </w:r>
      <w:r w:rsidRPr="005370DC">
        <w:rPr>
          <w:lang w:val="uk-UA"/>
        </w:rPr>
        <w:t>засвоює та закріплює теоретичні знання; опановує та поглиблює відповідні уміння та навики; навчається планомірно і систематично працювати, мислити; формує свій стиль розумової діяльності.</w:t>
      </w:r>
    </w:p>
    <w:p w:rsidR="00F55CC8" w:rsidRPr="005370DC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Основною метою самостійної роботи </w:t>
      </w:r>
      <w:r>
        <w:rPr>
          <w:lang w:val="uk-UA"/>
        </w:rPr>
        <w:t xml:space="preserve">здобувачів </w:t>
      </w:r>
      <w:r w:rsidR="00072424">
        <w:rPr>
          <w:lang w:val="uk-UA"/>
        </w:rPr>
        <w:t xml:space="preserve">вищої освіти </w:t>
      </w:r>
      <w:r w:rsidRPr="005370DC">
        <w:rPr>
          <w:lang w:val="uk-UA"/>
        </w:rPr>
        <w:t>є забезпечення професійної підготовки фахівців вищої кваліфікації, направленої на формування дієвої системи фундаментальних і професійних знань, компетентностей, умінь і навичок, які вони б могли вільно і самостійно застосовувати надалі в своїй практичній діяльності.</w:t>
      </w:r>
    </w:p>
    <w:p w:rsidR="00F55CC8" w:rsidRPr="005370DC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Основними завданнями самостійної роботи </w:t>
      </w:r>
      <w:r>
        <w:rPr>
          <w:lang w:val="uk-UA"/>
        </w:rPr>
        <w:t xml:space="preserve">здобувачів </w:t>
      </w:r>
      <w:r w:rsidR="00072424">
        <w:rPr>
          <w:lang w:val="uk-UA"/>
        </w:rPr>
        <w:t xml:space="preserve">вищої освіти </w:t>
      </w:r>
      <w:r w:rsidRPr="005370DC">
        <w:rPr>
          <w:lang w:val="uk-UA"/>
        </w:rPr>
        <w:t>є засвоєння в повному обсязі основної освітньої програми та послідовне вироблення навичок ефективної самостійної професійної (практичної й науково-теоретичної) діяльності на рівні світових стандартів.</w:t>
      </w:r>
    </w:p>
    <w:p w:rsidR="00F55CC8" w:rsidRPr="005370DC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Методичні вказівки містять перелік проблемних питань, на які </w:t>
      </w:r>
      <w:r>
        <w:rPr>
          <w:lang w:val="uk-UA"/>
        </w:rPr>
        <w:t xml:space="preserve">здобувач </w:t>
      </w:r>
      <w:r w:rsidR="00072424">
        <w:rPr>
          <w:lang w:val="uk-UA"/>
        </w:rPr>
        <w:t xml:space="preserve">вищої освіти </w:t>
      </w:r>
      <w:r w:rsidRPr="005370DC">
        <w:rPr>
          <w:lang w:val="uk-UA"/>
        </w:rPr>
        <w:t xml:space="preserve">має дати відповідь при самостійній роботі з фаховою літературою, нормативно-правовими актами </w:t>
      </w:r>
      <w:r>
        <w:rPr>
          <w:lang w:val="uk-UA"/>
        </w:rPr>
        <w:t xml:space="preserve">вітчизняного та </w:t>
      </w:r>
      <w:r w:rsidRPr="005370DC">
        <w:rPr>
          <w:lang w:val="uk-UA"/>
        </w:rPr>
        <w:t xml:space="preserve">міжнародного характеру. Перелік питань для самоперевірки знань </w:t>
      </w:r>
      <w:r>
        <w:rPr>
          <w:lang w:val="uk-UA"/>
        </w:rPr>
        <w:t>здобувачем</w:t>
      </w:r>
      <w:r w:rsidR="00072424">
        <w:rPr>
          <w:lang w:val="uk-UA"/>
        </w:rPr>
        <w:t xml:space="preserve"> вищої освіти</w:t>
      </w:r>
      <w:r>
        <w:rPr>
          <w:lang w:val="uk-UA"/>
        </w:rPr>
        <w:t>,</w:t>
      </w:r>
      <w:r w:rsidRPr="005370DC">
        <w:rPr>
          <w:lang w:val="uk-UA"/>
        </w:rPr>
        <w:t xml:space="preserve"> в зазначених методичних вказівках</w:t>
      </w:r>
      <w:r>
        <w:rPr>
          <w:lang w:val="uk-UA"/>
        </w:rPr>
        <w:t>,</w:t>
      </w:r>
      <w:r w:rsidRPr="005370DC">
        <w:rPr>
          <w:lang w:val="uk-UA"/>
        </w:rPr>
        <w:t xml:space="preserve"> згруповано за відповідними темами, вони є орієнтиром при проведенні контрольного опитування під час семінарського заняття.</w:t>
      </w:r>
    </w:p>
    <w:p w:rsidR="00F55CC8" w:rsidRDefault="00F55CC8" w:rsidP="00F55CC8">
      <w:pPr>
        <w:ind w:firstLine="709"/>
        <w:jc w:val="both"/>
        <w:rPr>
          <w:lang w:val="uk-UA"/>
        </w:rPr>
      </w:pPr>
      <w:r w:rsidRPr="005370DC">
        <w:rPr>
          <w:lang w:val="uk-UA"/>
        </w:rPr>
        <w:t xml:space="preserve">З усіма питаннями, які виникають у </w:t>
      </w:r>
      <w:r>
        <w:rPr>
          <w:lang w:val="uk-UA"/>
        </w:rPr>
        <w:t>здобувача</w:t>
      </w:r>
      <w:r w:rsidR="00072424">
        <w:rPr>
          <w:lang w:val="uk-UA"/>
        </w:rPr>
        <w:t xml:space="preserve"> вищої освіти</w:t>
      </w:r>
      <w:r>
        <w:rPr>
          <w:lang w:val="uk-UA"/>
        </w:rPr>
        <w:t xml:space="preserve">, </w:t>
      </w:r>
      <w:r w:rsidRPr="005370DC">
        <w:rPr>
          <w:lang w:val="uk-UA"/>
        </w:rPr>
        <w:t xml:space="preserve">під час вивчення дисципліни, в тому числі при самостійній роботі та підготовці до аудиторних занять, він може звернутися до викладача (лектора та/або викладача з практичних занять) відповідно до графіку його консультацій щотижня, а також безпосередньо на </w:t>
      </w:r>
      <w:r w:rsidR="00F26FA7">
        <w:rPr>
          <w:lang w:val="uk-UA"/>
        </w:rPr>
        <w:t xml:space="preserve">практичних </w:t>
      </w:r>
      <w:r w:rsidRPr="005370DC">
        <w:rPr>
          <w:lang w:val="uk-UA"/>
        </w:rPr>
        <w:t>заняттях.</w:t>
      </w:r>
    </w:p>
    <w:p w:rsidR="00F55CC8" w:rsidRPr="005370DC" w:rsidRDefault="00F55CC8" w:rsidP="00F55CC8">
      <w:pPr>
        <w:ind w:firstLine="709"/>
        <w:jc w:val="both"/>
        <w:rPr>
          <w:lang w:val="uk-UA"/>
        </w:rPr>
      </w:pPr>
    </w:p>
    <w:p w:rsidR="00F55CC8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5" w:name="_Toc310860611"/>
      <w:bookmarkStart w:id="6" w:name="_Toc71808174"/>
      <w:r w:rsidRPr="00EC4909">
        <w:rPr>
          <w:rFonts w:ascii="Times New Roman" w:hAnsi="Times New Roman" w:cs="Times New Roman"/>
          <w:color w:val="auto"/>
          <w:sz w:val="24"/>
          <w:szCs w:val="24"/>
          <w:lang w:val="uk-UA"/>
        </w:rPr>
        <w:t>Питання для самостійної підготовки до семінарського заняття 1</w:t>
      </w:r>
      <w:bookmarkEnd w:id="5"/>
      <w:bookmarkEnd w:id="6"/>
    </w:p>
    <w:p w:rsidR="00F55CC8" w:rsidRPr="008D66D3" w:rsidRDefault="00F55CC8" w:rsidP="00F55CC8">
      <w:pPr>
        <w:rPr>
          <w:lang w:val="uk-UA"/>
        </w:rPr>
      </w:pPr>
    </w:p>
    <w:p w:rsidR="00F55CC8" w:rsidRPr="007D55A9" w:rsidRDefault="00F55CC8" w:rsidP="00F55CC8">
      <w:pPr>
        <w:rPr>
          <w:b/>
          <w:lang w:val="uk-UA"/>
        </w:rPr>
      </w:pPr>
      <w:r w:rsidRPr="007D55A9">
        <w:rPr>
          <w:b/>
          <w:lang w:val="uk-UA"/>
        </w:rPr>
        <w:t>«</w:t>
      </w:r>
      <w:r w:rsidR="005C384C" w:rsidRPr="005C384C">
        <w:rPr>
          <w:b/>
          <w:bCs/>
          <w:lang w:val="uk-UA"/>
        </w:rPr>
        <w:t>ЗАГАЛЬНА ХАРАКТЕРИСТИКА МІЖНАРОДНИХ ВІДНОСИН У ХVІ – НА ПОЧАТКУ ХVІІІ СТОЛІТТЯ. ОРГАНИ ЗОВНІШНЬОЇ ПОЛІТИКИ І ДИПЛОМАТІЇ. ЗАРОДЖЕННЯ НАУКИ МІЖНАРОДНОГО ПРАВА</w:t>
      </w:r>
      <w:r>
        <w:rPr>
          <w:b/>
          <w:lang w:val="uk-UA"/>
        </w:rPr>
        <w:t>»</w:t>
      </w:r>
      <w:r w:rsidRPr="007D55A9">
        <w:rPr>
          <w:b/>
          <w:lang w:val="uk-UA"/>
        </w:rPr>
        <w:t xml:space="preserve">. </w:t>
      </w:r>
    </w:p>
    <w:p w:rsidR="00F55CC8" w:rsidRPr="00DB021C" w:rsidRDefault="00F55CC8" w:rsidP="00F55CC8">
      <w:pPr>
        <w:rPr>
          <w:lang w:val="uk-UA"/>
        </w:rPr>
      </w:pPr>
    </w:p>
    <w:p w:rsidR="00F55CC8" w:rsidRDefault="005C384C" w:rsidP="005C384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C3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політичну програму Габсбургів в середині XVI ст.</w:t>
      </w:r>
    </w:p>
    <w:p w:rsidR="00F55CC8" w:rsidRDefault="005C384C" w:rsidP="005C384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C384C">
        <w:rPr>
          <w:color w:val="000000"/>
          <w:lang w:val="uk-UA"/>
        </w:rPr>
        <w:t>Назвіть основні осередки міжнародних протиріч в XVI ст.</w:t>
      </w:r>
    </w:p>
    <w:p w:rsidR="005C384C" w:rsidRDefault="003C0BCE" w:rsidP="005C384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Поясніть, в</w:t>
      </w:r>
      <w:r w:rsidR="005C384C" w:rsidRPr="005C384C">
        <w:rPr>
          <w:color w:val="000000"/>
          <w:lang w:val="uk-UA"/>
        </w:rPr>
        <w:t xml:space="preserve"> чому полягала сутність «с</w:t>
      </w:r>
      <w:r>
        <w:rPr>
          <w:color w:val="000000"/>
          <w:lang w:val="uk-UA"/>
        </w:rPr>
        <w:t>хідного питання» в XVI столітті</w:t>
      </w:r>
      <w:r w:rsidR="007D78F6">
        <w:rPr>
          <w:color w:val="000000"/>
          <w:lang w:val="uk-UA"/>
        </w:rPr>
        <w:t>.</w:t>
      </w:r>
    </w:p>
    <w:p w:rsidR="005C384C" w:rsidRDefault="003C0BCE" w:rsidP="003C0B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C0BCE">
        <w:rPr>
          <w:color w:val="000000"/>
          <w:lang w:val="uk-UA"/>
        </w:rPr>
        <w:t>Назвіть термін, яким визначають постійного дипломатичного представника Папи Римського в державах, з якими Ватикан підтримував офіційні дипломатичні відносини.</w:t>
      </w:r>
    </w:p>
    <w:p w:rsidR="005C384C" w:rsidRDefault="003C0BCE" w:rsidP="003C0BC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C0BCE">
        <w:rPr>
          <w:color w:val="000000"/>
          <w:lang w:val="uk-UA"/>
        </w:rPr>
        <w:t>Назвіть термін, яким визначають церковно-релігійну й суспільно-політичну течію, що була спрямована проти католицької церкви та змінила конфесійну ситуацію в Європі у XVI столітті</w:t>
      </w:r>
    </w:p>
    <w:p w:rsidR="00F55CC8" w:rsidRDefault="00F55CC8" w:rsidP="00F55CC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5CC8" w:rsidRPr="008D66D3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7" w:name="_Toc71808175"/>
      <w:bookmarkStart w:id="8" w:name="_Toc310860612"/>
      <w:r w:rsidRPr="008D66D3">
        <w:rPr>
          <w:rFonts w:ascii="Times New Roman" w:hAnsi="Times New Roman" w:cs="Times New Roman"/>
          <w:color w:val="auto"/>
          <w:sz w:val="24"/>
          <w:szCs w:val="24"/>
          <w:lang w:val="uk-UA"/>
        </w:rPr>
        <w:t>Питання для самостійної підготовки до семінарського заняття 2</w:t>
      </w:r>
      <w:bookmarkEnd w:id="7"/>
    </w:p>
    <w:p w:rsidR="00F55CC8" w:rsidRDefault="00F55CC8" w:rsidP="00F55CC8">
      <w:pPr>
        <w:rPr>
          <w:lang w:val="uk-UA"/>
        </w:rPr>
      </w:pPr>
    </w:p>
    <w:p w:rsidR="00F55CC8" w:rsidRDefault="005C384C" w:rsidP="00F55CC8">
      <w:pPr>
        <w:rPr>
          <w:b/>
          <w:lang w:val="uk-UA"/>
        </w:rPr>
      </w:pPr>
      <w:r>
        <w:rPr>
          <w:b/>
          <w:lang w:val="uk-UA"/>
        </w:rPr>
        <w:t>«</w:t>
      </w:r>
      <w:r w:rsidRPr="005C384C">
        <w:rPr>
          <w:b/>
          <w:lang w:val="uk-UA"/>
        </w:rPr>
        <w:t>МІЖНАРОДНІ ВІДНОСИНИ У ХVІІ – НА ПОЧАТКУ ХVІІІ СТ. УКРАЇНА В МІЖНАРОДНИХ ВІДНОСИНАХ КІНЦЯ XVI – XVIIІ СТОЛІТТЯ</w:t>
      </w:r>
      <w:r w:rsidR="00F55CC8" w:rsidRPr="007D55A9">
        <w:rPr>
          <w:b/>
          <w:lang w:val="uk-UA"/>
        </w:rPr>
        <w:t>»</w:t>
      </w:r>
    </w:p>
    <w:p w:rsidR="00F55CC8" w:rsidRPr="0008224C" w:rsidRDefault="00F55CC8" w:rsidP="00F55CC8">
      <w:pPr>
        <w:jc w:val="both"/>
        <w:rPr>
          <w:lang w:val="uk-UA"/>
        </w:rPr>
      </w:pPr>
    </w:p>
    <w:p w:rsidR="00F55CC8" w:rsidRPr="00CD069E" w:rsidRDefault="006169EE" w:rsidP="006169E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169EE">
        <w:rPr>
          <w:color w:val="000000"/>
          <w:lang w:val="uk-UA"/>
        </w:rPr>
        <w:t>Назвіть передумови Тридцятирічної війни.</w:t>
      </w:r>
    </w:p>
    <w:p w:rsidR="006169EE" w:rsidRPr="006169EE" w:rsidRDefault="00FB4589" w:rsidP="00FB458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FB4589">
        <w:rPr>
          <w:color w:val="000000"/>
          <w:lang w:val="uk-UA"/>
        </w:rPr>
        <w:t xml:space="preserve">Назвіть країну, що займала лідерські позиції в європейській міжнародній політиці </w:t>
      </w:r>
      <w:r w:rsidRPr="00FB4589">
        <w:rPr>
          <w:color w:val="000000"/>
          <w:lang w:val="uk-UA"/>
        </w:rPr>
        <w:lastRenderedPageBreak/>
        <w:t>XVIІ століття</w:t>
      </w:r>
      <w:r>
        <w:rPr>
          <w:color w:val="000000"/>
          <w:lang w:val="uk-UA"/>
        </w:rPr>
        <w:t>.</w:t>
      </w:r>
    </w:p>
    <w:p w:rsidR="00F55CC8" w:rsidRDefault="006169EE" w:rsidP="006169E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169EE">
        <w:rPr>
          <w:color w:val="000000"/>
          <w:lang w:val="uk-UA"/>
        </w:rPr>
        <w:t xml:space="preserve"> Охарактеризуйте основні положення Вестфальського миру.</w:t>
      </w:r>
    </w:p>
    <w:p w:rsidR="006169EE" w:rsidRDefault="006169EE" w:rsidP="006169E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169EE">
        <w:rPr>
          <w:color w:val="000000"/>
          <w:lang w:val="uk-UA"/>
        </w:rPr>
        <w:t>Назвіть державного діяча періоду  Англійської буржуазної революції, який, після розпуску «охвістя» довгого парламенту, зосередив в своїх руках всю владу і керівництво зовнішньою політикою.</w:t>
      </w:r>
    </w:p>
    <w:p w:rsidR="006169EE" w:rsidRDefault="006169EE" w:rsidP="006169E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169EE">
        <w:rPr>
          <w:color w:val="000000"/>
          <w:lang w:val="uk-UA"/>
        </w:rPr>
        <w:t>Охарактеризуйте передумови та зовнішньополітичні наслідки війн Людовика XIV.</w:t>
      </w:r>
    </w:p>
    <w:p w:rsidR="00A87D00" w:rsidRPr="002877F0" w:rsidRDefault="00BE522D" w:rsidP="00BE522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E522D">
        <w:rPr>
          <w:color w:val="000000"/>
          <w:lang w:val="uk-UA"/>
        </w:rPr>
        <w:t>Назвіть  українського гетьмана, який очолив українське військо під час Хотинської битви 1621 р.</w:t>
      </w:r>
    </w:p>
    <w:p w:rsidR="00A87D00" w:rsidRDefault="00A87D00" w:rsidP="00A87D0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877F0">
        <w:rPr>
          <w:color w:val="000000"/>
          <w:lang w:val="uk-UA"/>
        </w:rPr>
        <w:t>Дайте оцінку зовнішньополітичній діяльності Івана Виговського.</w:t>
      </w:r>
    </w:p>
    <w:p w:rsidR="00A87D00" w:rsidRPr="00A87D00" w:rsidRDefault="00A87D00" w:rsidP="00A87D0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A85631">
        <w:rPr>
          <w:lang w:val="uk-UA"/>
        </w:rPr>
        <w:t>Охарактеризуйте наслідки для українських земель Бахчисарайського миру 1681 р.</w:t>
      </w:r>
    </w:p>
    <w:p w:rsidR="00F55CC8" w:rsidRPr="0008224C" w:rsidRDefault="00F55CC8" w:rsidP="00F55CC8">
      <w:pPr>
        <w:pStyle w:val="2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9" w:name="_Toc71808176"/>
      <w:r w:rsidRPr="0008224C">
        <w:rPr>
          <w:rFonts w:ascii="Times New Roman" w:hAnsi="Times New Roman" w:cs="Times New Roman"/>
          <w:color w:val="auto"/>
          <w:sz w:val="24"/>
          <w:szCs w:val="24"/>
          <w:lang w:val="uk-UA"/>
        </w:rPr>
        <w:t>Питання для самостійної підготовки до семінарського заняття 3</w:t>
      </w:r>
      <w:bookmarkEnd w:id="9"/>
    </w:p>
    <w:p w:rsidR="00F55CC8" w:rsidRPr="0008224C" w:rsidRDefault="00F55CC8" w:rsidP="00F55CC8">
      <w:pPr>
        <w:jc w:val="both"/>
        <w:rPr>
          <w:lang w:val="uk-UA"/>
        </w:rPr>
      </w:pPr>
    </w:p>
    <w:p w:rsidR="00F55CC8" w:rsidRPr="007D55A9" w:rsidRDefault="00F55CC8" w:rsidP="00F55CC8">
      <w:pPr>
        <w:rPr>
          <w:b/>
          <w:lang w:val="uk-UA"/>
        </w:rPr>
      </w:pPr>
      <w:r w:rsidRPr="007D55A9">
        <w:rPr>
          <w:b/>
          <w:lang w:val="uk-UA"/>
        </w:rPr>
        <w:t>«</w:t>
      </w:r>
      <w:r w:rsidR="006169EE" w:rsidRPr="006169EE">
        <w:rPr>
          <w:b/>
          <w:lang w:val="uk-UA"/>
        </w:rPr>
        <w:t>МІЖНАРОДНІ ВІДНОСИНИ У XVIIІ СТ. ПОЛІТИКА ВЕЛИКИХ ДЕРЖАВ В РОКИ ФРАНЦУЗЬКОЇ РЕ</w:t>
      </w:r>
      <w:r w:rsidR="006169EE">
        <w:rPr>
          <w:b/>
          <w:lang w:val="uk-UA"/>
        </w:rPr>
        <w:t>ВОЛЮЦІЇ ТА НАПОЛЕОНІВСЬКИХ ВІЙН</w:t>
      </w:r>
      <w:r w:rsidRPr="007D55A9">
        <w:rPr>
          <w:b/>
          <w:lang w:val="uk-UA"/>
        </w:rPr>
        <w:t>»</w:t>
      </w:r>
      <w:bookmarkEnd w:id="8"/>
    </w:p>
    <w:p w:rsidR="00F55CC8" w:rsidRPr="00DB021C" w:rsidRDefault="00F55CC8" w:rsidP="00F55CC8">
      <w:pPr>
        <w:rPr>
          <w:lang w:val="uk-UA"/>
        </w:rPr>
      </w:pPr>
    </w:p>
    <w:p w:rsidR="00F55CC8" w:rsidRDefault="00A87D00" w:rsidP="00A87D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bookmarkStart w:id="10" w:name="_Toc310860613"/>
      <w:r w:rsidRPr="00A87D00">
        <w:rPr>
          <w:lang w:val="uk-UA"/>
        </w:rPr>
        <w:t>Сформулюйте причини та наслідки Семирічної війни.</w:t>
      </w:r>
    </w:p>
    <w:p w:rsidR="00F55CC8" w:rsidRDefault="00A87D00" w:rsidP="00A87D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A87D00">
        <w:rPr>
          <w:lang w:val="uk-UA"/>
        </w:rPr>
        <w:t xml:space="preserve">. Охарактеризуйте суть та наслідки Кючук-Кайнарджійського (1774 р.) та Ясського (1791 р.) мирних договорів.  </w:t>
      </w:r>
    </w:p>
    <w:p w:rsidR="00A87D00" w:rsidRDefault="00A87D00" w:rsidP="00A87D0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A87D00">
        <w:rPr>
          <w:lang w:val="uk-UA"/>
        </w:rPr>
        <w:t>Поясніть позицію Франції в «американському питанні» під час боротьби північноамериканських колоній за незалежність.</w:t>
      </w:r>
    </w:p>
    <w:p w:rsidR="00A87D00" w:rsidRDefault="00FB4589" w:rsidP="001763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Поясніть, щ</w:t>
      </w:r>
      <w:r w:rsidR="001763AC" w:rsidRPr="001763AC">
        <w:rPr>
          <w:lang w:val="uk-UA"/>
        </w:rPr>
        <w:t>о послугувало поштовхом до створення першої антифра</w:t>
      </w:r>
      <w:r>
        <w:rPr>
          <w:lang w:val="uk-UA"/>
        </w:rPr>
        <w:t>нцузької коаліції 1791-1792 pp.</w:t>
      </w:r>
    </w:p>
    <w:p w:rsidR="001763AC" w:rsidRDefault="001763AC" w:rsidP="001763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1763AC">
        <w:rPr>
          <w:lang w:val="uk-UA"/>
        </w:rPr>
        <w:t>Охарактеризуйте зовнішню політику Франції в період якобінської диктатури.</w:t>
      </w:r>
    </w:p>
    <w:p w:rsidR="001763AC" w:rsidRDefault="00FB4589" w:rsidP="00FB458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FB4589">
        <w:rPr>
          <w:lang w:val="uk-UA"/>
        </w:rPr>
        <w:t>Охарактеризуйте  зміни в зовнішній політиці Франції після перевороту 18 брюмера (листопада) 1799 р. та приходу Н. Бонапарта до влади.</w:t>
      </w:r>
    </w:p>
    <w:p w:rsidR="001763AC" w:rsidRDefault="00FB4589" w:rsidP="00FB458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FB4589">
        <w:rPr>
          <w:lang w:val="uk-UA"/>
        </w:rPr>
        <w:t>Укажіть, які країни приєдналися до континентальної блокади Францією Великобританії.</w:t>
      </w:r>
    </w:p>
    <w:p w:rsidR="001763AC" w:rsidRPr="005370DC" w:rsidRDefault="001763AC" w:rsidP="001763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uk-UA"/>
        </w:rPr>
      </w:pPr>
      <w:r w:rsidRPr="001763AC">
        <w:rPr>
          <w:lang w:val="uk-UA"/>
        </w:rPr>
        <w:t>Охарактеризуйте зовнішньополітичні акції Росії по пошуку союзників напередодні війни з Францією 1812 р.</w:t>
      </w:r>
    </w:p>
    <w:p w:rsidR="00F55CC8" w:rsidRDefault="00F55CC8" w:rsidP="00F55CC8">
      <w:pPr>
        <w:rPr>
          <w:lang w:val="uk-UA"/>
        </w:rPr>
      </w:pPr>
    </w:p>
    <w:p w:rsidR="00F55CC8" w:rsidRPr="006A2E00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1" w:name="_Toc71808177"/>
      <w:r w:rsidRPr="006A2E0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семінарського заняття </w:t>
      </w:r>
      <w:bookmarkEnd w:id="10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bookmarkEnd w:id="11"/>
    </w:p>
    <w:p w:rsidR="00F55CC8" w:rsidRPr="006A2E00" w:rsidRDefault="00F55CC8" w:rsidP="00F55CC8">
      <w:pPr>
        <w:rPr>
          <w:lang w:val="uk-UA"/>
        </w:rPr>
      </w:pPr>
    </w:p>
    <w:p w:rsidR="00F55CC8" w:rsidRPr="007D55A9" w:rsidRDefault="00F55CC8" w:rsidP="00F55CC8">
      <w:pPr>
        <w:rPr>
          <w:b/>
          <w:lang w:val="uk-UA"/>
        </w:rPr>
      </w:pPr>
      <w:bookmarkStart w:id="12" w:name="_Toc503544181"/>
      <w:r w:rsidRPr="007D55A9">
        <w:rPr>
          <w:b/>
          <w:lang w:val="uk-UA"/>
        </w:rPr>
        <w:t>«</w:t>
      </w:r>
      <w:r w:rsidR="004922DB" w:rsidRPr="004922DB">
        <w:rPr>
          <w:b/>
          <w:lang w:val="uk-UA"/>
        </w:rPr>
        <w:t>РІШЕННЯ ВІДЕНСЬКОГО КОНГРЕСУ ТА ЇХ ЗНАЧЕННЯ. КОНГРЕСИ «СВЯЩЕННОГО СОЮЗУ». СХІДН</w:t>
      </w:r>
      <w:r w:rsidR="004922DB">
        <w:rPr>
          <w:b/>
          <w:lang w:val="uk-UA"/>
        </w:rPr>
        <w:t>Е ПИТАННЯ У 1820-1840-Х РОКАХ</w:t>
      </w:r>
      <w:r w:rsidR="004922DB" w:rsidRPr="007D55A9">
        <w:rPr>
          <w:b/>
          <w:lang w:val="uk-UA"/>
        </w:rPr>
        <w:t>»</w:t>
      </w:r>
      <w:bookmarkEnd w:id="12"/>
    </w:p>
    <w:p w:rsidR="00F55CC8" w:rsidRPr="00DB021C" w:rsidRDefault="00F55CC8" w:rsidP="00F55CC8">
      <w:pPr>
        <w:rPr>
          <w:lang w:val="uk-UA"/>
        </w:rPr>
      </w:pPr>
    </w:p>
    <w:p w:rsidR="00F55CC8" w:rsidRDefault="00A52FB6" w:rsidP="00A52FB6">
      <w:pPr>
        <w:numPr>
          <w:ilvl w:val="0"/>
          <w:numId w:val="2"/>
        </w:numPr>
        <w:shd w:val="clear" w:color="auto" w:fill="FFFFFF"/>
        <w:jc w:val="both"/>
        <w:rPr>
          <w:lang w:val="uk-UA"/>
        </w:rPr>
      </w:pPr>
      <w:bookmarkStart w:id="13" w:name="_Toc310860614"/>
      <w:r w:rsidRPr="00A52FB6">
        <w:rPr>
          <w:lang w:val="uk-UA"/>
        </w:rPr>
        <w:t>Поясніть суть поняття «концерт європейських держав».</w:t>
      </w:r>
    </w:p>
    <w:p w:rsidR="00F55CC8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Охарактеризуйте зміст «Акту Священного союзу».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Розкрийте зміст Аахенської конвенції  від 1 листопада 1818 року.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Розкрийте зміст Меморандуму Каннінга (модель політики «свободи рук»).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Охарактеризуйте, запропонований Росією, навесні 1826 р., сценарій розвитку подій для вирішення Східного питання: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Охарактеризуйте причини, перебіг та наслідки російсько-турецької війни (1828-1829).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Сформулюйте міжнародне значення  про</w:t>
      </w:r>
      <w:r>
        <w:rPr>
          <w:lang w:val="uk-UA"/>
        </w:rPr>
        <w:t>голошення незалежності Греції (</w:t>
      </w:r>
      <w:r w:rsidRPr="00A52FB6">
        <w:rPr>
          <w:lang w:val="uk-UA"/>
        </w:rPr>
        <w:t>1830 р.)</w:t>
      </w:r>
      <w:r>
        <w:rPr>
          <w:lang w:val="uk-UA"/>
        </w:rPr>
        <w:t>.</w:t>
      </w:r>
    </w:p>
    <w:p w:rsidR="00A52FB6" w:rsidRDefault="00A52FB6" w:rsidP="00A52FB6">
      <w:pPr>
        <w:numPr>
          <w:ilvl w:val="0"/>
          <w:numId w:val="2"/>
        </w:numPr>
        <w:jc w:val="both"/>
        <w:rPr>
          <w:lang w:val="uk-UA"/>
        </w:rPr>
      </w:pPr>
      <w:r w:rsidRPr="00A52FB6">
        <w:rPr>
          <w:lang w:val="uk-UA"/>
        </w:rPr>
        <w:t>Розкрийте зміст Лондонської конвенції 1840 р. щодо режиму Чорноморських проток.</w:t>
      </w:r>
    </w:p>
    <w:p w:rsidR="00F55CC8" w:rsidRPr="005370DC" w:rsidRDefault="00F55CC8" w:rsidP="00F55CC8">
      <w:pPr>
        <w:jc w:val="both"/>
        <w:rPr>
          <w:lang w:val="uk-UA"/>
        </w:rPr>
      </w:pPr>
    </w:p>
    <w:p w:rsidR="00F55CC8" w:rsidRPr="00653E7C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4" w:name="_Toc71808178"/>
      <w:r w:rsidRPr="00653E7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семінарського заняття </w:t>
      </w:r>
      <w:bookmarkEnd w:id="13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  <w:bookmarkEnd w:id="14"/>
    </w:p>
    <w:p w:rsidR="00F55CC8" w:rsidRDefault="00F55CC8" w:rsidP="00F55CC8">
      <w:pPr>
        <w:rPr>
          <w:lang w:val="uk-UA"/>
        </w:rPr>
      </w:pPr>
      <w:bookmarkStart w:id="15" w:name="_Toc503544183"/>
    </w:p>
    <w:p w:rsidR="00F55CC8" w:rsidRPr="007D55A9" w:rsidRDefault="00F55CC8" w:rsidP="00F55CC8">
      <w:pPr>
        <w:rPr>
          <w:b/>
          <w:lang w:val="uk-UA"/>
        </w:rPr>
      </w:pPr>
      <w:r w:rsidRPr="007D55A9">
        <w:rPr>
          <w:b/>
          <w:lang w:val="uk-UA"/>
        </w:rPr>
        <w:t>«</w:t>
      </w:r>
      <w:r w:rsidR="00177CEC" w:rsidRPr="00177CEC">
        <w:rPr>
          <w:b/>
          <w:lang w:val="uk-UA"/>
        </w:rPr>
        <w:t>ВПЛИВ РЕВОЛЮЦІЙ 1830-1840-Х РР. В ЄВРОПІ НА МІЖНАРОДНІ ВІДНОСИНИ. МІЖНАРОДНІ ВІ</w:t>
      </w:r>
      <w:r w:rsidR="00177CEC">
        <w:rPr>
          <w:b/>
          <w:lang w:val="uk-UA"/>
        </w:rPr>
        <w:t>ДНОСИНИ ПІСЛЯ КРИМСЬКОЇ ВІЙНИ</w:t>
      </w:r>
      <w:r w:rsidR="00177CEC" w:rsidRPr="007D55A9">
        <w:rPr>
          <w:b/>
          <w:lang w:val="uk-UA"/>
        </w:rPr>
        <w:t>»</w:t>
      </w:r>
      <w:bookmarkEnd w:id="15"/>
    </w:p>
    <w:p w:rsidR="00F55CC8" w:rsidRPr="00DB021C" w:rsidRDefault="00F55CC8" w:rsidP="00F55CC8">
      <w:pPr>
        <w:rPr>
          <w:lang w:val="uk-UA"/>
        </w:rPr>
      </w:pPr>
    </w:p>
    <w:p w:rsidR="00F55CC8" w:rsidRPr="005370DC" w:rsidRDefault="00177CEC" w:rsidP="00177CEC">
      <w:pPr>
        <w:numPr>
          <w:ilvl w:val="0"/>
          <w:numId w:val="3"/>
        </w:numPr>
        <w:jc w:val="both"/>
        <w:rPr>
          <w:lang w:val="uk-UA"/>
        </w:rPr>
      </w:pPr>
      <w:r w:rsidRPr="00177CEC">
        <w:rPr>
          <w:lang w:val="uk-UA"/>
        </w:rPr>
        <w:lastRenderedPageBreak/>
        <w:t>Визначте міжнародні аспекти революцій 1848-1849 рр.</w:t>
      </w:r>
    </w:p>
    <w:p w:rsidR="00F55CC8" w:rsidRDefault="00177CEC" w:rsidP="00177CEC">
      <w:pPr>
        <w:numPr>
          <w:ilvl w:val="0"/>
          <w:numId w:val="3"/>
        </w:numPr>
        <w:jc w:val="both"/>
        <w:rPr>
          <w:lang w:val="uk-UA"/>
        </w:rPr>
      </w:pPr>
      <w:r w:rsidRPr="00177CEC">
        <w:rPr>
          <w:lang w:val="uk-UA"/>
        </w:rPr>
        <w:t>Охарактеризуйте національно-об’єднавчі процеси в Німеччині (1848-1849 рр.).</w:t>
      </w:r>
    </w:p>
    <w:p w:rsidR="00177CEC" w:rsidRDefault="00177CEC" w:rsidP="00177CEC">
      <w:pPr>
        <w:numPr>
          <w:ilvl w:val="0"/>
          <w:numId w:val="3"/>
        </w:numPr>
        <w:jc w:val="both"/>
        <w:rPr>
          <w:lang w:val="uk-UA"/>
        </w:rPr>
      </w:pPr>
      <w:r w:rsidRPr="00177CEC">
        <w:rPr>
          <w:lang w:val="uk-UA"/>
        </w:rPr>
        <w:t>Розкрийте причини австро-прусського конфлікту та зміст  Ольмюцької угоди (1850).</w:t>
      </w:r>
    </w:p>
    <w:p w:rsidR="00177CEC" w:rsidRDefault="00C34E63" w:rsidP="00177CEC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 Поясніть, в</w:t>
      </w:r>
      <w:r w:rsidR="00177CEC" w:rsidRPr="00177CEC">
        <w:rPr>
          <w:lang w:val="uk-UA"/>
        </w:rPr>
        <w:t xml:space="preserve"> чому полягав конфлікт нав</w:t>
      </w:r>
      <w:r>
        <w:rPr>
          <w:lang w:val="uk-UA"/>
        </w:rPr>
        <w:t>коло «святих місць» (1850-1853).</w:t>
      </w:r>
    </w:p>
    <w:p w:rsidR="00177CEC" w:rsidRDefault="00C34E63" w:rsidP="00C34E63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 </w:t>
      </w:r>
      <w:r w:rsidRPr="00C34E63">
        <w:rPr>
          <w:lang w:val="uk-UA"/>
        </w:rPr>
        <w:t>Розкрийте цілі, які переслідувала Росія у зближенні з Францією, після завершення Кримської війни (1853-1856)</w:t>
      </w:r>
      <w:r>
        <w:rPr>
          <w:lang w:val="uk-UA"/>
        </w:rPr>
        <w:t xml:space="preserve">. </w:t>
      </w:r>
    </w:p>
    <w:p w:rsidR="00177CEC" w:rsidRPr="00177CEC" w:rsidRDefault="00C34E63" w:rsidP="00C34E63">
      <w:pPr>
        <w:numPr>
          <w:ilvl w:val="0"/>
          <w:numId w:val="3"/>
        </w:numPr>
        <w:jc w:val="both"/>
        <w:rPr>
          <w:lang w:val="uk-UA"/>
        </w:rPr>
      </w:pPr>
      <w:r w:rsidRPr="00C34E63">
        <w:rPr>
          <w:lang w:val="uk-UA"/>
        </w:rPr>
        <w:t>Вкажіть, на які території претендувала Франція (Наполеон ІІІ), обіцяючи допомогу Сардинії в боротьбі проти Австрії (Пломб’єрська угода).</w:t>
      </w:r>
    </w:p>
    <w:p w:rsidR="00177CEC" w:rsidRDefault="00177CEC" w:rsidP="00177CEC">
      <w:pPr>
        <w:numPr>
          <w:ilvl w:val="0"/>
          <w:numId w:val="3"/>
        </w:numPr>
        <w:jc w:val="both"/>
        <w:rPr>
          <w:lang w:val="uk-UA"/>
        </w:rPr>
      </w:pPr>
      <w:r w:rsidRPr="00177CEC">
        <w:rPr>
          <w:lang w:val="uk-UA"/>
        </w:rPr>
        <w:t>Охарактеризуйте зовнішню політику Отто Бісмарка.</w:t>
      </w:r>
    </w:p>
    <w:p w:rsidR="00177CEC" w:rsidRPr="005370DC" w:rsidRDefault="00C85296" w:rsidP="00177CEC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Розкрийте причини, перебіг та наслідки другої датсько-німецької війни</w:t>
      </w:r>
      <w:r w:rsidRPr="00C122FC">
        <w:rPr>
          <w:lang w:val="uk-UA"/>
        </w:rPr>
        <w:t xml:space="preserve"> 1864</w:t>
      </w:r>
      <w:r>
        <w:rPr>
          <w:lang w:val="uk-UA"/>
        </w:rPr>
        <w:t xml:space="preserve"> р.</w:t>
      </w:r>
    </w:p>
    <w:p w:rsidR="00F55CC8" w:rsidRDefault="00F55CC8" w:rsidP="00F55CC8">
      <w:pPr>
        <w:rPr>
          <w:lang w:val="uk-UA"/>
        </w:rPr>
      </w:pPr>
    </w:p>
    <w:p w:rsidR="00F55CC8" w:rsidRPr="00DB021C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6" w:name="_Toc71808179"/>
      <w:r w:rsidRPr="00DB021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семінарського заняття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6</w:t>
      </w:r>
      <w:bookmarkEnd w:id="16"/>
    </w:p>
    <w:p w:rsidR="00F55CC8" w:rsidRPr="00DB021C" w:rsidRDefault="00F55CC8" w:rsidP="00F55CC8">
      <w:pPr>
        <w:rPr>
          <w:lang w:val="uk-UA"/>
        </w:rPr>
      </w:pPr>
    </w:p>
    <w:p w:rsidR="00F55CC8" w:rsidRPr="007D55A9" w:rsidRDefault="00F55CC8" w:rsidP="00F55CC8">
      <w:pPr>
        <w:rPr>
          <w:b/>
          <w:lang w:val="uk-UA"/>
        </w:rPr>
      </w:pPr>
      <w:bookmarkStart w:id="17" w:name="_Toc503544185"/>
      <w:r w:rsidRPr="007D55A9">
        <w:rPr>
          <w:b/>
          <w:lang w:val="uk-UA"/>
        </w:rPr>
        <w:t>«</w:t>
      </w:r>
      <w:r w:rsidR="00C85296" w:rsidRPr="00C85296">
        <w:rPr>
          <w:b/>
          <w:lang w:val="uk-UA"/>
        </w:rPr>
        <w:t>РОЗВИТОК МІЖНАРОДНИХ ВІДНОСИН ПІСЛЯ ФРАНКФУРТСЬКОГО МИРУ.  КОЛОНІАЛЬНИЙ ФА</w:t>
      </w:r>
      <w:r w:rsidR="00C85296">
        <w:rPr>
          <w:b/>
          <w:lang w:val="uk-UA"/>
        </w:rPr>
        <w:t>КТОР В МІЖНАРОДНИХ ВІДНОСИНАХ</w:t>
      </w:r>
      <w:r w:rsidR="00C85296" w:rsidRPr="007D55A9">
        <w:rPr>
          <w:b/>
          <w:lang w:val="uk-UA"/>
        </w:rPr>
        <w:t>»</w:t>
      </w:r>
      <w:bookmarkEnd w:id="17"/>
    </w:p>
    <w:p w:rsidR="00F55CC8" w:rsidRPr="00DB021C" w:rsidRDefault="00F55CC8" w:rsidP="00F55CC8">
      <w:pPr>
        <w:rPr>
          <w:lang w:val="uk-UA"/>
        </w:rPr>
      </w:pPr>
    </w:p>
    <w:p w:rsidR="00F55CC8" w:rsidRDefault="00E0048D" w:rsidP="00E0048D">
      <w:pPr>
        <w:numPr>
          <w:ilvl w:val="0"/>
          <w:numId w:val="5"/>
        </w:numPr>
        <w:shd w:val="clear" w:color="auto" w:fill="FFFFFF"/>
        <w:jc w:val="both"/>
        <w:rPr>
          <w:color w:val="000000"/>
          <w:lang w:val="uk-UA"/>
        </w:rPr>
      </w:pPr>
      <w:r w:rsidRPr="00E0048D">
        <w:rPr>
          <w:color w:val="000000"/>
          <w:lang w:val="uk-UA"/>
        </w:rPr>
        <w:t>З’ясуйте причину франко-німецької «військової тривоги» (1874-1875 рр.).</w:t>
      </w:r>
    </w:p>
    <w:p w:rsidR="00C85296" w:rsidRPr="00C85296" w:rsidRDefault="00C85296" w:rsidP="00E0048D">
      <w:pPr>
        <w:pStyle w:val="ab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прізвища канцлерів Росії та Австро-Угорщини, які у 1875 р. спільно розробляли проект вирішення балканського питання.</w:t>
      </w:r>
    </w:p>
    <w:p w:rsidR="00F55CC8" w:rsidRDefault="00C85296" w:rsidP="00E0048D">
      <w:pPr>
        <w:pStyle w:val="ab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Розкрийте зміст Берлінського Меморандуму 1876 р.</w:t>
      </w:r>
    </w:p>
    <w:p w:rsidR="00C85296" w:rsidRDefault="00E0048D" w:rsidP="00E004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0048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держави, які приймали участь у Берлінському міжнародному конгресі 1878 р. в якості  спостерігачів.</w:t>
      </w:r>
    </w:p>
    <w:p w:rsidR="00C85296" w:rsidRDefault="00C85296" w:rsidP="00C8529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три основні типи колоній.</w:t>
      </w:r>
    </w:p>
    <w:p w:rsidR="00C85296" w:rsidRDefault="00C85296" w:rsidP="00C8529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процес формування «Другої Британської імперії».</w:t>
      </w:r>
    </w:p>
    <w:p w:rsidR="00C85296" w:rsidRDefault="00C85296" w:rsidP="00C8529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напрямки колоніальної політики Франції.</w:t>
      </w:r>
    </w:p>
    <w:p w:rsidR="00C85296" w:rsidRPr="00EE25C6" w:rsidRDefault="00C85296" w:rsidP="00C85296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852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Поясніть колоніальні плани великих держав на Близькому та Середньому Сході, у Центральній та Середній Азії.</w:t>
      </w:r>
    </w:p>
    <w:p w:rsidR="00F55CC8" w:rsidRPr="00482969" w:rsidRDefault="00F55CC8" w:rsidP="00F55CC8">
      <w:pPr>
        <w:jc w:val="both"/>
        <w:rPr>
          <w:lang w:val="uk-UA"/>
        </w:rPr>
      </w:pPr>
    </w:p>
    <w:p w:rsidR="00F55CC8" w:rsidRPr="00DB021C" w:rsidRDefault="00F55CC8" w:rsidP="00F55CC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8" w:name="_Toc310860617"/>
      <w:bookmarkStart w:id="19" w:name="_Toc71808180"/>
      <w:r w:rsidRPr="00DB021C">
        <w:rPr>
          <w:rFonts w:ascii="Times New Roman" w:hAnsi="Times New Roman" w:cs="Times New Roman"/>
          <w:color w:val="auto"/>
          <w:sz w:val="24"/>
          <w:szCs w:val="24"/>
          <w:lang w:val="uk-UA"/>
        </w:rPr>
        <w:t>Питання для самостійної підготовки до семінарського заняття 7</w:t>
      </w:r>
      <w:bookmarkEnd w:id="18"/>
      <w:bookmarkEnd w:id="19"/>
    </w:p>
    <w:p w:rsidR="00F55CC8" w:rsidRPr="00DB021C" w:rsidRDefault="00F55CC8" w:rsidP="00F55CC8">
      <w:pPr>
        <w:rPr>
          <w:lang w:val="uk-UA"/>
        </w:rPr>
      </w:pPr>
    </w:p>
    <w:p w:rsidR="00F55CC8" w:rsidRPr="007D55A9" w:rsidRDefault="00C85296" w:rsidP="00F55CC8">
      <w:pPr>
        <w:rPr>
          <w:b/>
        </w:rPr>
      </w:pPr>
      <w:bookmarkStart w:id="20" w:name="_Toc503544189"/>
      <w:r w:rsidRPr="007D55A9">
        <w:rPr>
          <w:b/>
          <w:lang w:val="uk-UA"/>
        </w:rPr>
        <w:t>«</w:t>
      </w:r>
      <w:r w:rsidRPr="00C85296">
        <w:rPr>
          <w:b/>
          <w:lang w:val="uk-UA"/>
        </w:rPr>
        <w:t>ЗОВНІШНЯ ПОЛІТИКА США (КІН. XVIII –XIX СТ.). МІЖНАРОДНІ ВІДНОСИНИ НАПРИКІНЦІ ХІХ – НА ПОЧАТКУ ХХ СТ. ФОРМУВАННЯ ВІЙСЬКОВО-ПОЛІТИЧНИХ БЛОКІВ</w:t>
      </w:r>
      <w:r w:rsidRPr="007D55A9">
        <w:rPr>
          <w:b/>
          <w:lang w:val="uk-UA"/>
        </w:rPr>
        <w:t>»</w:t>
      </w:r>
      <w:bookmarkEnd w:id="20"/>
    </w:p>
    <w:p w:rsidR="00F55CC8" w:rsidRPr="005370DC" w:rsidRDefault="00F55CC8" w:rsidP="00F55CC8">
      <w:pPr>
        <w:rPr>
          <w:b/>
        </w:rPr>
      </w:pPr>
    </w:p>
    <w:p w:rsidR="00F55CC8" w:rsidRPr="00AF78F4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bookmarkStart w:id="21" w:name="_Toc310860618"/>
      <w:r w:rsidRPr="00C85296">
        <w:rPr>
          <w:lang w:val="uk-UA"/>
        </w:rPr>
        <w:t>Визначте сферу зіткнення інтересів США та Британії на американському континенті.</w:t>
      </w:r>
    </w:p>
    <w:p w:rsidR="00F55CC8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r w:rsidRPr="00C85296">
        <w:rPr>
          <w:lang w:val="uk-UA"/>
        </w:rPr>
        <w:t>Розкрийте доктрину «панамериканізму».</w:t>
      </w:r>
    </w:p>
    <w:p w:rsidR="00C85296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r w:rsidRPr="00C85296">
        <w:rPr>
          <w:lang w:val="uk-UA"/>
        </w:rPr>
        <w:t>Розкрийте передумови та наслідки іспано-американської  війни (1898).</w:t>
      </w:r>
    </w:p>
    <w:p w:rsidR="00C85296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r w:rsidRPr="00C85296">
        <w:rPr>
          <w:lang w:val="uk-UA"/>
        </w:rPr>
        <w:t>Охарактеризуйте методи колоніальної політики США на латиноамериканському континенті.</w:t>
      </w:r>
    </w:p>
    <w:p w:rsidR="00C85296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r w:rsidRPr="00C85296">
        <w:rPr>
          <w:lang w:val="uk-UA"/>
        </w:rPr>
        <w:t>Розкрийте зміст «Договору перестраховки» між Росією та Німеччиною.</w:t>
      </w:r>
    </w:p>
    <w:p w:rsidR="00C85296" w:rsidRDefault="00C85296" w:rsidP="00C85296">
      <w:pPr>
        <w:numPr>
          <w:ilvl w:val="0"/>
          <w:numId w:val="6"/>
        </w:numPr>
        <w:jc w:val="both"/>
        <w:rPr>
          <w:lang w:val="uk-UA"/>
        </w:rPr>
      </w:pPr>
      <w:r w:rsidRPr="00C85296">
        <w:rPr>
          <w:lang w:val="uk-UA"/>
        </w:rPr>
        <w:t>Охарактеризуйте передумови та наслідки японської анексії Кореї (1910).</w:t>
      </w:r>
    </w:p>
    <w:p w:rsidR="00C85296" w:rsidRDefault="002E17E0" w:rsidP="002E17E0">
      <w:pPr>
        <w:numPr>
          <w:ilvl w:val="0"/>
          <w:numId w:val="6"/>
        </w:numPr>
        <w:jc w:val="both"/>
        <w:rPr>
          <w:lang w:val="uk-UA"/>
        </w:rPr>
      </w:pPr>
      <w:r w:rsidRPr="002E17E0">
        <w:rPr>
          <w:lang w:val="uk-UA"/>
        </w:rPr>
        <w:t>Розкрийте суть Босфорської кризи 1894-1896 рр.</w:t>
      </w:r>
    </w:p>
    <w:p w:rsidR="00F55CC8" w:rsidRPr="002E17E0" w:rsidRDefault="002E17E0" w:rsidP="002E17E0">
      <w:pPr>
        <w:numPr>
          <w:ilvl w:val="0"/>
          <w:numId w:val="6"/>
        </w:numPr>
        <w:jc w:val="both"/>
        <w:rPr>
          <w:lang w:val="uk-UA"/>
        </w:rPr>
      </w:pPr>
      <w:r w:rsidRPr="002E17E0">
        <w:rPr>
          <w:lang w:val="uk-UA"/>
        </w:rPr>
        <w:t>Охарактеризуйте умови  Бухарестського мирного договору 1913 р.</w:t>
      </w:r>
      <w:bookmarkEnd w:id="21"/>
    </w:p>
    <w:p w:rsidR="00F55CC8" w:rsidRPr="005370DC" w:rsidRDefault="00F55CC8" w:rsidP="00F55CC8">
      <w:pPr>
        <w:ind w:firstLine="709"/>
        <w:jc w:val="both"/>
        <w:rPr>
          <w:lang w:val="uk-UA"/>
        </w:rPr>
      </w:pPr>
    </w:p>
    <w:p w:rsidR="00F55CC8" w:rsidRDefault="00F55CC8" w:rsidP="00F55CC8">
      <w:pPr>
        <w:pStyle w:val="1"/>
        <w:rPr>
          <w:caps/>
          <w:lang w:val="uk-UA"/>
        </w:rPr>
      </w:pPr>
      <w:bookmarkStart w:id="22" w:name="_Toc71808181"/>
      <w:r w:rsidRPr="005370DC">
        <w:rPr>
          <w:lang w:val="uk-UA"/>
        </w:rPr>
        <w:t xml:space="preserve">РЕКОМЕНДОВАНА </w:t>
      </w:r>
      <w:r w:rsidRPr="005370DC">
        <w:rPr>
          <w:caps/>
          <w:lang w:val="uk-UA"/>
        </w:rPr>
        <w:t>Література</w:t>
      </w:r>
      <w:bookmarkEnd w:id="22"/>
    </w:p>
    <w:p w:rsidR="00F55CC8" w:rsidRPr="00F04AAE" w:rsidRDefault="00F55CC8" w:rsidP="00F55CC8">
      <w:pPr>
        <w:rPr>
          <w:lang w:val="uk-UA"/>
        </w:rPr>
      </w:pPr>
    </w:p>
    <w:p w:rsidR="00F55CC8" w:rsidRPr="005370DC" w:rsidRDefault="00F55CC8" w:rsidP="00F55CC8">
      <w:pPr>
        <w:rPr>
          <w:b/>
          <w:bCs/>
          <w:lang w:val="uk-UA"/>
        </w:rPr>
      </w:pPr>
      <w:r w:rsidRPr="005370DC">
        <w:rPr>
          <w:b/>
          <w:bCs/>
          <w:lang w:val="uk-UA"/>
        </w:rPr>
        <w:t>Основна література</w:t>
      </w:r>
    </w:p>
    <w:p w:rsidR="0043327C" w:rsidRPr="00C62F3F" w:rsidRDefault="0043327C" w:rsidP="0043327C">
      <w:pPr>
        <w:numPr>
          <w:ilvl w:val="0"/>
          <w:numId w:val="9"/>
        </w:numPr>
        <w:ind w:left="714" w:hanging="357"/>
        <w:jc w:val="both"/>
        <w:rPr>
          <w:lang w:val="uk-UA"/>
        </w:rPr>
      </w:pPr>
      <w:proofErr w:type="spellStart"/>
      <w:r w:rsidRPr="00C62F3F">
        <w:rPr>
          <w:lang w:val="uk-UA"/>
        </w:rPr>
        <w:t>Дещинський</w:t>
      </w:r>
      <w:proofErr w:type="spellEnd"/>
      <w:r w:rsidRPr="00C62F3F">
        <w:rPr>
          <w:lang w:val="uk-UA"/>
        </w:rPr>
        <w:t xml:space="preserve"> Л.Є. Міжнародні відносини України: історія і сучасн</w:t>
      </w:r>
      <w:r>
        <w:rPr>
          <w:lang w:val="uk-UA"/>
        </w:rPr>
        <w:t xml:space="preserve">ість: Навч. посібник для ВНЗ. Л.: Бескид Біт, 2004. </w:t>
      </w:r>
      <w:r w:rsidRPr="00C62F3F">
        <w:rPr>
          <w:lang w:val="uk-UA"/>
        </w:rPr>
        <w:t>320 с. (20 примірників)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C62F3F">
        <w:rPr>
          <w:lang w:val="uk-UA"/>
        </w:rPr>
        <w:lastRenderedPageBreak/>
        <w:t>Дещинський</w:t>
      </w:r>
      <w:proofErr w:type="spellEnd"/>
      <w:r w:rsidRPr="00C62F3F">
        <w:rPr>
          <w:lang w:val="uk-UA"/>
        </w:rPr>
        <w:t xml:space="preserve"> Л.Є., </w:t>
      </w:r>
      <w:proofErr w:type="spellStart"/>
      <w:r w:rsidRPr="00C62F3F">
        <w:rPr>
          <w:lang w:val="uk-UA"/>
        </w:rPr>
        <w:t>Панюк</w:t>
      </w:r>
      <w:proofErr w:type="spellEnd"/>
      <w:r w:rsidRPr="00C62F3F">
        <w:rPr>
          <w:lang w:val="uk-UA"/>
        </w:rPr>
        <w:t xml:space="preserve"> А.В. Міжнародні відносини України: історія і суч</w:t>
      </w:r>
      <w:r>
        <w:rPr>
          <w:lang w:val="uk-UA"/>
        </w:rPr>
        <w:t xml:space="preserve">асність: Ч.І. Навч. Посібник. </w:t>
      </w:r>
      <w:r w:rsidRPr="00C62F3F">
        <w:rPr>
          <w:lang w:val="uk-UA"/>
        </w:rPr>
        <w:t>Львів: Ви</w:t>
      </w:r>
      <w:r>
        <w:rPr>
          <w:lang w:val="uk-UA"/>
        </w:rPr>
        <w:t>давництво «</w:t>
      </w:r>
      <w:proofErr w:type="spellStart"/>
      <w:r>
        <w:rPr>
          <w:lang w:val="uk-UA"/>
        </w:rPr>
        <w:t>Бескід</w:t>
      </w:r>
      <w:proofErr w:type="spellEnd"/>
      <w:r>
        <w:rPr>
          <w:lang w:val="uk-UA"/>
        </w:rPr>
        <w:t xml:space="preserve"> Біт», 2002. 224 с.</w:t>
      </w:r>
      <w:r w:rsidRPr="00C62F3F">
        <w:rPr>
          <w:lang w:val="uk-UA"/>
        </w:rPr>
        <w:t xml:space="preserve"> // </w:t>
      </w:r>
      <w:hyperlink r:id="rId11" w:history="1">
        <w:r w:rsidRPr="00C62F3F">
          <w:rPr>
            <w:u w:val="single"/>
            <w:lang w:val="uk-UA"/>
          </w:rPr>
          <w:t>https://chtyvo.org.ua/authors/Deschynskyi_Leontii/Mizhnarodni_vidnosyny_Ukrainy_istoriia_i_suchasnist_Chastyna_1/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 xml:space="preserve">Зінченко А. Історія дипломатії: від давнини до початку нового часу. Навчальний посібник.- Вінниця, Нова книга, </w:t>
      </w:r>
      <w:r>
        <w:rPr>
          <w:lang w:val="uk-UA"/>
        </w:rPr>
        <w:t xml:space="preserve">2002. 564 с. </w:t>
      </w:r>
      <w:r w:rsidRPr="00C62F3F">
        <w:rPr>
          <w:lang w:val="uk-UA"/>
        </w:rPr>
        <w:t xml:space="preserve">// </w:t>
      </w:r>
      <w:hyperlink r:id="rId12" w:history="1">
        <w:r w:rsidRPr="00C62F3F">
          <w:rPr>
            <w:u w:val="single"/>
            <w:lang w:val="uk-UA"/>
          </w:rPr>
          <w:t>https://toloka.to/t48566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 xml:space="preserve">Зовнішня політика України: навч. </w:t>
      </w:r>
      <w:proofErr w:type="spellStart"/>
      <w:r w:rsidRPr="00C62F3F">
        <w:rPr>
          <w:lang w:val="uk-UA"/>
        </w:rPr>
        <w:t>посіб</w:t>
      </w:r>
      <w:proofErr w:type="spellEnd"/>
      <w:r w:rsidRPr="00C62F3F">
        <w:rPr>
          <w:lang w:val="uk-UA"/>
        </w:rPr>
        <w:t xml:space="preserve">. / О. С. </w:t>
      </w:r>
      <w:proofErr w:type="spellStart"/>
      <w:r w:rsidRPr="00C62F3F">
        <w:rPr>
          <w:lang w:val="uk-UA"/>
        </w:rPr>
        <w:t>Кучик</w:t>
      </w:r>
      <w:proofErr w:type="spellEnd"/>
      <w:r w:rsidRPr="00C62F3F">
        <w:rPr>
          <w:lang w:val="uk-UA"/>
        </w:rPr>
        <w:t xml:space="preserve">, О. А. </w:t>
      </w:r>
      <w:proofErr w:type="spellStart"/>
      <w:r w:rsidRPr="00C62F3F">
        <w:rPr>
          <w:lang w:val="uk-UA"/>
        </w:rPr>
        <w:t>Заяць</w:t>
      </w:r>
      <w:proofErr w:type="spellEnd"/>
      <w:r w:rsidRPr="00C62F3F">
        <w:rPr>
          <w:lang w:val="uk-UA"/>
        </w:rPr>
        <w:t>; Ль</w:t>
      </w:r>
      <w:r>
        <w:rPr>
          <w:lang w:val="uk-UA"/>
        </w:rPr>
        <w:t xml:space="preserve">вів. </w:t>
      </w:r>
      <w:proofErr w:type="spellStart"/>
      <w:r>
        <w:rPr>
          <w:lang w:val="uk-UA"/>
        </w:rPr>
        <w:t>нац</w:t>
      </w:r>
      <w:proofErr w:type="spellEnd"/>
      <w:r>
        <w:rPr>
          <w:lang w:val="uk-UA"/>
        </w:rPr>
        <w:t xml:space="preserve">. ун-т ім. І. Франка. К.: Знання, 2010. </w:t>
      </w:r>
      <w:r w:rsidRPr="00C62F3F">
        <w:rPr>
          <w:lang w:val="uk-UA"/>
        </w:rPr>
        <w:t xml:space="preserve">573 c. // </w:t>
      </w:r>
      <w:hyperlink r:id="rId13" w:history="1">
        <w:r w:rsidRPr="00C62F3F">
          <w:rPr>
            <w:u w:val="single"/>
            <w:lang w:val="uk-UA"/>
          </w:rPr>
          <w:t>http://politics.ellib.org.ua/pages-cat-150.html</w:t>
        </w:r>
      </w:hyperlink>
      <w:r w:rsidRPr="00C62F3F">
        <w:rPr>
          <w:lang w:val="uk-UA"/>
        </w:rPr>
        <w:t xml:space="preserve">;  </w:t>
      </w:r>
      <w:hyperlink r:id="rId14" w:history="1">
        <w:r w:rsidRPr="00C62F3F">
          <w:rPr>
            <w:u w:val="single"/>
            <w:lang w:val="uk-UA"/>
          </w:rPr>
          <w:t>https://textbook.com.ua/politologiya/1473451993/s-6?page=7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 xml:space="preserve">Нариси з історії дипломатії України / [О. І. </w:t>
      </w:r>
      <w:proofErr w:type="spellStart"/>
      <w:r w:rsidRPr="00C62F3F">
        <w:rPr>
          <w:lang w:val="uk-UA"/>
        </w:rPr>
        <w:t>Галенко</w:t>
      </w:r>
      <w:proofErr w:type="spellEnd"/>
      <w:r w:rsidRPr="00C62F3F">
        <w:rPr>
          <w:lang w:val="uk-UA"/>
        </w:rPr>
        <w:t xml:space="preserve">, Є. Є. </w:t>
      </w:r>
      <w:proofErr w:type="spellStart"/>
      <w:r w:rsidRPr="00C62F3F">
        <w:rPr>
          <w:lang w:val="uk-UA"/>
        </w:rPr>
        <w:t>Камінський</w:t>
      </w:r>
      <w:proofErr w:type="spellEnd"/>
      <w:r w:rsidRPr="00C62F3F">
        <w:rPr>
          <w:lang w:val="uk-UA"/>
        </w:rPr>
        <w:t xml:space="preserve">, М. В. </w:t>
      </w:r>
      <w:proofErr w:type="spellStart"/>
      <w:r w:rsidRPr="00C62F3F">
        <w:rPr>
          <w:lang w:val="uk-UA"/>
        </w:rPr>
        <w:t>Кірсенко</w:t>
      </w:r>
      <w:proofErr w:type="spellEnd"/>
      <w:r w:rsidRPr="00C62F3F">
        <w:rPr>
          <w:lang w:val="uk-UA"/>
        </w:rPr>
        <w:t xml:space="preserve"> та і</w:t>
      </w:r>
      <w:r>
        <w:rPr>
          <w:lang w:val="uk-UA"/>
        </w:rPr>
        <w:t xml:space="preserve">н.; відп. ред. В. А. Смолій]. Київ: Альтернативи, 2001. 733 с. </w:t>
      </w:r>
      <w:r w:rsidRPr="00C62F3F">
        <w:rPr>
          <w:lang w:val="uk-UA"/>
        </w:rPr>
        <w:t xml:space="preserve"> // </w:t>
      </w:r>
      <w:hyperlink r:id="rId15" w:history="1">
        <w:r w:rsidRPr="00C62F3F">
          <w:rPr>
            <w:u w:val="single"/>
            <w:lang w:val="uk-UA"/>
          </w:rPr>
          <w:t>https://chtyvo.org.ua/authors/Smolii_Valerii/Narysy_z_istorii_dyplomatii_Ukrainy/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C62F3F">
        <w:rPr>
          <w:lang w:val="uk-UA"/>
        </w:rPr>
        <w:t>Сарнацький</w:t>
      </w:r>
      <w:proofErr w:type="spellEnd"/>
      <w:r w:rsidRPr="00C62F3F">
        <w:rPr>
          <w:lang w:val="uk-UA"/>
        </w:rPr>
        <w:t xml:space="preserve"> О.П.  Міжнародні відносини та світова політика (пер. пол. XVII</w:t>
      </w:r>
      <w:r>
        <w:rPr>
          <w:lang w:val="uk-UA"/>
        </w:rPr>
        <w:t xml:space="preserve"> ст. – 1918 р.): Навч.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Запоріжжя: «Інтер-М», 2015. </w:t>
      </w:r>
      <w:r w:rsidRPr="00C62F3F">
        <w:rPr>
          <w:lang w:val="uk-UA"/>
        </w:rPr>
        <w:t>397 с. //</w:t>
      </w:r>
      <w:hyperlink r:id="rId16" w:history="1">
        <w:r w:rsidRPr="00C62F3F">
          <w:rPr>
            <w:u w:val="single"/>
            <w:lang w:val="uk-UA"/>
          </w:rPr>
          <w:t>https://pidru4niki.com/83171/politologiya/mizhnarodni_vidnosini_ta_svitova_politika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>Український дипломатичний словник / за ред.</w:t>
      </w:r>
      <w:r>
        <w:rPr>
          <w:lang w:val="uk-UA"/>
        </w:rPr>
        <w:t xml:space="preserve"> М.З. </w:t>
      </w:r>
      <w:proofErr w:type="spellStart"/>
      <w:r>
        <w:rPr>
          <w:lang w:val="uk-UA"/>
        </w:rPr>
        <w:t>Масальського</w:t>
      </w:r>
      <w:proofErr w:type="spellEnd"/>
      <w:r>
        <w:rPr>
          <w:lang w:val="uk-UA"/>
        </w:rPr>
        <w:t xml:space="preserve">, Ю.М. Мороза. 2-ге вид., перероб. і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К.: Знання, 2014.814 с. </w:t>
      </w:r>
      <w:r w:rsidRPr="00C62F3F">
        <w:rPr>
          <w:lang w:val="uk-UA"/>
        </w:rPr>
        <w:t>(1прим.)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C62F3F">
        <w:rPr>
          <w:lang w:val="uk-UA"/>
        </w:rPr>
        <w:t>Хижняк</w:t>
      </w:r>
      <w:proofErr w:type="spellEnd"/>
      <w:r w:rsidRPr="00C62F3F">
        <w:rPr>
          <w:lang w:val="uk-UA"/>
        </w:rPr>
        <w:t xml:space="preserve"> І. А. Нова історія міжнародних відносин у системному форматі (1648-1918): </w:t>
      </w:r>
      <w:proofErr w:type="spellStart"/>
      <w:r w:rsidRPr="00C62F3F">
        <w:rPr>
          <w:lang w:val="uk-UA"/>
        </w:rPr>
        <w:t>підруч</w:t>
      </w:r>
      <w:proofErr w:type="spellEnd"/>
      <w:r w:rsidRPr="00C62F3F">
        <w:rPr>
          <w:lang w:val="uk-UA"/>
        </w:rPr>
        <w:t xml:space="preserve">. для студ. </w:t>
      </w:r>
      <w:proofErr w:type="spellStart"/>
      <w:r w:rsidRPr="00C62F3F">
        <w:rPr>
          <w:lang w:val="uk-UA"/>
        </w:rPr>
        <w:t>вищ</w:t>
      </w:r>
      <w:proofErr w:type="spellEnd"/>
      <w:r>
        <w:rPr>
          <w:lang w:val="uk-UA"/>
        </w:rPr>
        <w:t xml:space="preserve">. навч. </w:t>
      </w:r>
      <w:proofErr w:type="spellStart"/>
      <w:r>
        <w:rPr>
          <w:lang w:val="uk-UA"/>
        </w:rPr>
        <w:t>закл</w:t>
      </w:r>
      <w:proofErr w:type="spellEnd"/>
      <w:r>
        <w:rPr>
          <w:lang w:val="uk-UA"/>
        </w:rPr>
        <w:t xml:space="preserve">. / І. А.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</w:t>
      </w:r>
      <w:r w:rsidRPr="00C62F3F">
        <w:rPr>
          <w:lang w:val="uk-UA"/>
        </w:rPr>
        <w:t xml:space="preserve"> К.: Д</w:t>
      </w:r>
      <w:r>
        <w:rPr>
          <w:lang w:val="uk-UA"/>
        </w:rPr>
        <w:t xml:space="preserve">П «Вид. дім «Персонал», 2009. 224 с. </w:t>
      </w:r>
      <w:r w:rsidRPr="00C62F3F">
        <w:rPr>
          <w:lang w:val="uk-UA"/>
        </w:rPr>
        <w:t xml:space="preserve">// </w:t>
      </w:r>
      <w:hyperlink r:id="rId17" w:history="1">
        <w:r w:rsidRPr="00C62F3F">
          <w:rPr>
            <w:u w:val="single"/>
            <w:lang w:val="uk-UA"/>
          </w:rPr>
          <w:t>http://maup.com.ua/assets/files/lib/book/p10_15.pdf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C62F3F">
        <w:rPr>
          <w:lang w:val="uk-UA"/>
        </w:rPr>
        <w:t>Чекаленко</w:t>
      </w:r>
      <w:proofErr w:type="spellEnd"/>
      <w:r w:rsidRPr="00C62F3F">
        <w:rPr>
          <w:lang w:val="uk-UA"/>
        </w:rPr>
        <w:t>, Л.Д. Зовнішня</w:t>
      </w:r>
      <w:r>
        <w:rPr>
          <w:lang w:val="uk-UA"/>
        </w:rPr>
        <w:t xml:space="preserve"> політика України: Підручник. К.: Либідь, 2006. </w:t>
      </w:r>
      <w:r w:rsidRPr="00C62F3F">
        <w:rPr>
          <w:lang w:val="uk-UA"/>
        </w:rPr>
        <w:t>712 с. (30 примірників)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C62F3F">
        <w:rPr>
          <w:lang w:val="uk-UA"/>
        </w:rPr>
        <w:t>Чекаленко</w:t>
      </w:r>
      <w:proofErr w:type="spellEnd"/>
      <w:r w:rsidRPr="00C62F3F">
        <w:rPr>
          <w:lang w:val="uk-UA"/>
        </w:rPr>
        <w:t xml:space="preserve">, Л. Д. Зовнішня політика України (від давніх часів до наших днів): </w:t>
      </w:r>
      <w:proofErr w:type="spellStart"/>
      <w:r w:rsidRPr="00C62F3F">
        <w:rPr>
          <w:lang w:val="uk-UA"/>
        </w:rPr>
        <w:t>підруч</w:t>
      </w:r>
      <w:proofErr w:type="spellEnd"/>
      <w:r w:rsidRPr="00C62F3F">
        <w:rPr>
          <w:lang w:val="uk-UA"/>
        </w:rPr>
        <w:t xml:space="preserve">. для студ. </w:t>
      </w:r>
      <w:proofErr w:type="spellStart"/>
      <w:r w:rsidRPr="00C62F3F">
        <w:rPr>
          <w:lang w:val="uk-UA"/>
        </w:rPr>
        <w:t>вищ</w:t>
      </w:r>
      <w:proofErr w:type="spellEnd"/>
      <w:r w:rsidRPr="00C62F3F">
        <w:rPr>
          <w:lang w:val="uk-UA"/>
        </w:rPr>
        <w:t xml:space="preserve">. навч. </w:t>
      </w:r>
      <w:proofErr w:type="spellStart"/>
      <w:r w:rsidRPr="00C62F3F">
        <w:rPr>
          <w:lang w:val="uk-UA"/>
        </w:rPr>
        <w:t>закл</w:t>
      </w:r>
      <w:proofErr w:type="spellEnd"/>
      <w:r w:rsidRPr="00C62F3F">
        <w:rPr>
          <w:lang w:val="uk-UA"/>
        </w:rPr>
        <w:t xml:space="preserve">. / Л. Д. </w:t>
      </w:r>
      <w:proofErr w:type="spellStart"/>
      <w:r w:rsidRPr="00C62F3F">
        <w:rPr>
          <w:lang w:val="uk-UA"/>
        </w:rPr>
        <w:t>Чекаленко</w:t>
      </w:r>
      <w:proofErr w:type="spellEnd"/>
      <w:r w:rsidRPr="00C62F3F">
        <w:rPr>
          <w:lang w:val="uk-UA"/>
        </w:rPr>
        <w:t xml:space="preserve">, С. Г. </w:t>
      </w:r>
      <w:proofErr w:type="spellStart"/>
      <w:r w:rsidRPr="00C62F3F">
        <w:rPr>
          <w:lang w:val="uk-UA"/>
        </w:rPr>
        <w:t>Федуняк</w:t>
      </w:r>
      <w:proofErr w:type="spellEnd"/>
      <w:r w:rsidRPr="00C62F3F">
        <w:rPr>
          <w:lang w:val="uk-UA"/>
        </w:rPr>
        <w:t xml:space="preserve">; за </w:t>
      </w:r>
      <w:proofErr w:type="spellStart"/>
      <w:r>
        <w:rPr>
          <w:lang w:val="uk-UA"/>
        </w:rPr>
        <w:t>заг</w:t>
      </w:r>
      <w:proofErr w:type="spellEnd"/>
      <w:r>
        <w:rPr>
          <w:lang w:val="uk-UA"/>
        </w:rPr>
        <w:t xml:space="preserve">. ред. Л. Д. </w:t>
      </w:r>
      <w:proofErr w:type="spellStart"/>
      <w:r>
        <w:rPr>
          <w:lang w:val="uk-UA"/>
        </w:rPr>
        <w:t>Чекаленко</w:t>
      </w:r>
      <w:proofErr w:type="spellEnd"/>
      <w:r>
        <w:rPr>
          <w:lang w:val="uk-UA"/>
        </w:rPr>
        <w:t>. К.</w:t>
      </w:r>
      <w:r w:rsidRPr="00C62F3F">
        <w:rPr>
          <w:lang w:val="uk-UA"/>
        </w:rPr>
        <w:t>: Д</w:t>
      </w:r>
      <w:r>
        <w:rPr>
          <w:lang w:val="uk-UA"/>
        </w:rPr>
        <w:t xml:space="preserve">П «Вид. дім «Персонал», 2010. 464 с. </w:t>
      </w:r>
      <w:r w:rsidRPr="00C62F3F">
        <w:rPr>
          <w:lang w:val="uk-UA"/>
        </w:rPr>
        <w:t xml:space="preserve">// </w:t>
      </w:r>
      <w:hyperlink r:id="rId18" w:history="1">
        <w:r w:rsidRPr="00C62F3F">
          <w:rPr>
            <w:u w:val="single"/>
            <w:lang w:val="uk-UA"/>
          </w:rPr>
          <w:t>https://chtyvo.org.ua/authors/Chekalenko_Liudmyla/Zovnishnia_polityka_Ukrainy_vid_davnikh_chasiv_do_nashykh_dniv/</w:t>
        </w:r>
      </w:hyperlink>
    </w:p>
    <w:p w:rsidR="00F55CC8" w:rsidRPr="002E17E0" w:rsidRDefault="0043327C" w:rsidP="0043327C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Яременко В.І.</w:t>
      </w:r>
      <w:r w:rsidRPr="00C62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Зовнішня політика України: Курс лекцій / В.І. Яременк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о. – Хмельницький: ХНУ, 2005. 105 с. </w:t>
      </w:r>
      <w:r w:rsidRPr="00C62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// </w:t>
      </w:r>
      <w:hyperlink r:id="rId19" w:history="1">
        <w:r w:rsidRPr="00C62F3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https://www.twirpx.com/file/489089/</w:t>
        </w:r>
      </w:hyperlink>
      <w:r w:rsidRPr="00C62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 </w:t>
      </w:r>
      <w:hyperlink r:id="rId20" w:history="1">
        <w:r w:rsidRPr="00C62F3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https://www.studmed.ru/yaremenko-v-zovnshnya-poltika-ukrayini_37087270da1.html</w:t>
        </w:r>
      </w:hyperlink>
      <w:r w:rsidRPr="00C62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 </w:t>
      </w:r>
      <w:hyperlink r:id="rId21" w:history="1">
        <w:r w:rsidRPr="00C62F3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http://librarysnu.at.ua/jaremenko_v-i-zovnishnja_politika_ukrajini.pdf</w:t>
        </w:r>
      </w:hyperlink>
      <w:r w:rsidRPr="00C62F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 </w:t>
      </w:r>
      <w:hyperlink r:id="rId22" w:history="1">
        <w:r w:rsidRPr="00C62F3F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/>
          </w:rPr>
          <w:t>https://ru.b-ok.cc/book/3133708/2b5bf1</w:t>
        </w:r>
      </w:hyperlink>
    </w:p>
    <w:p w:rsidR="00F55CC8" w:rsidRPr="002E17E0" w:rsidRDefault="00F55CC8" w:rsidP="00F55CC8">
      <w:pPr>
        <w:ind w:left="714" w:hanging="357"/>
        <w:rPr>
          <w:b/>
          <w:bCs/>
          <w:caps/>
          <w:lang w:val="uk-UA"/>
        </w:rPr>
      </w:pPr>
    </w:p>
    <w:p w:rsidR="00F55CC8" w:rsidRPr="002E17E0" w:rsidRDefault="00F55CC8" w:rsidP="00F55CC8">
      <w:pPr>
        <w:ind w:left="714" w:hanging="357"/>
        <w:rPr>
          <w:bCs/>
          <w:lang w:val="uk-UA"/>
        </w:rPr>
      </w:pPr>
      <w:r w:rsidRPr="002E17E0">
        <w:rPr>
          <w:b/>
          <w:bCs/>
          <w:lang w:val="uk-UA"/>
        </w:rPr>
        <w:t>Додаткова література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 xml:space="preserve">Всесвітня історія. Національно-визвольні війни ХIX століття. Т. 17 / А. Н. </w:t>
      </w:r>
      <w:proofErr w:type="spellStart"/>
      <w:r w:rsidRPr="00C62F3F">
        <w:rPr>
          <w:lang w:val="uk-UA"/>
        </w:rPr>
        <w:t>Бадак</w:t>
      </w:r>
      <w:proofErr w:type="spellEnd"/>
      <w:r w:rsidRPr="00C62F3F">
        <w:rPr>
          <w:lang w:val="uk-UA"/>
        </w:rPr>
        <w:t xml:space="preserve">, І. </w:t>
      </w:r>
      <w:r>
        <w:rPr>
          <w:lang w:val="uk-UA"/>
        </w:rPr>
        <w:t xml:space="preserve">Е. Войнич, Н. М. </w:t>
      </w:r>
      <w:proofErr w:type="spellStart"/>
      <w:r>
        <w:rPr>
          <w:lang w:val="uk-UA"/>
        </w:rPr>
        <w:t>Волчёк</w:t>
      </w:r>
      <w:proofErr w:type="spellEnd"/>
      <w:r>
        <w:rPr>
          <w:lang w:val="uk-UA"/>
        </w:rPr>
        <w:t xml:space="preserve"> [и др.].-</w:t>
      </w:r>
      <w:r w:rsidRPr="00C62F3F">
        <w:rPr>
          <w:lang w:val="uk-UA"/>
        </w:rPr>
        <w:t>М</w:t>
      </w:r>
      <w:r>
        <w:rPr>
          <w:lang w:val="uk-UA"/>
        </w:rPr>
        <w:t xml:space="preserve">.: АСТ; Мінськ: </w:t>
      </w:r>
      <w:proofErr w:type="spellStart"/>
      <w:r>
        <w:rPr>
          <w:lang w:val="uk-UA"/>
        </w:rPr>
        <w:t>Харвест</w:t>
      </w:r>
      <w:proofErr w:type="spellEnd"/>
      <w:r>
        <w:rPr>
          <w:lang w:val="uk-UA"/>
        </w:rPr>
        <w:t xml:space="preserve">, 2001. </w:t>
      </w:r>
      <w:r w:rsidRPr="00C62F3F">
        <w:rPr>
          <w:lang w:val="uk-UA"/>
        </w:rPr>
        <w:t>560 с. (1 прим.)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 xml:space="preserve">Всесвітня історія: навч. посібник для студ. вузів / С. О. </w:t>
      </w:r>
      <w:proofErr w:type="spellStart"/>
      <w:r w:rsidRPr="00C62F3F">
        <w:rPr>
          <w:lang w:val="uk-UA"/>
        </w:rPr>
        <w:t>Голованов</w:t>
      </w:r>
      <w:proofErr w:type="spellEnd"/>
      <w:r w:rsidRPr="00C62F3F">
        <w:rPr>
          <w:lang w:val="uk-UA"/>
        </w:rPr>
        <w:t>; за ред. Ю. М. Але</w:t>
      </w:r>
      <w:r>
        <w:rPr>
          <w:lang w:val="uk-UA"/>
        </w:rPr>
        <w:t xml:space="preserve">ксєєва. Київ: Каравела, 2006. 272 с.  </w:t>
      </w:r>
      <w:r w:rsidRPr="00C62F3F">
        <w:rPr>
          <w:lang w:val="uk-UA"/>
        </w:rPr>
        <w:t>(88 прим.)</w:t>
      </w:r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>Кириченко В. П. Нова історія країн Азії, Африки та Латинс</w:t>
      </w:r>
      <w:r>
        <w:rPr>
          <w:lang w:val="uk-UA"/>
        </w:rPr>
        <w:t xml:space="preserve">ької Америки: Навч. Посібник. Київ: Либідь, 2002. </w:t>
      </w:r>
      <w:r w:rsidRPr="00C62F3F">
        <w:rPr>
          <w:lang w:val="uk-UA"/>
        </w:rPr>
        <w:t xml:space="preserve">168 с.  // </w:t>
      </w:r>
      <w:hyperlink r:id="rId23" w:history="1">
        <w:r w:rsidRPr="00C62F3F">
          <w:rPr>
            <w:u w:val="single"/>
            <w:lang w:val="uk-UA"/>
          </w:rPr>
          <w:t>https://1lib.eu/book/2769801/8aab9c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bCs/>
          <w:lang w:val="uk-UA"/>
        </w:rPr>
        <w:t>Міжнародне публічне право</w:t>
      </w:r>
      <w:r w:rsidRPr="00C62F3F">
        <w:rPr>
          <w:lang w:val="uk-UA"/>
        </w:rPr>
        <w:t xml:space="preserve">: підручник / В. М. </w:t>
      </w:r>
      <w:proofErr w:type="spellStart"/>
      <w:r w:rsidRPr="00C62F3F">
        <w:rPr>
          <w:lang w:val="uk-UA"/>
        </w:rPr>
        <w:t>Репецький</w:t>
      </w:r>
      <w:proofErr w:type="spellEnd"/>
      <w:r w:rsidRPr="00C62F3F">
        <w:rPr>
          <w:lang w:val="uk-UA"/>
        </w:rPr>
        <w:t xml:space="preserve">, В. М. </w:t>
      </w:r>
      <w:proofErr w:type="spellStart"/>
      <w:r w:rsidRPr="00C62F3F">
        <w:rPr>
          <w:lang w:val="uk-UA"/>
        </w:rPr>
        <w:t>Лисик</w:t>
      </w:r>
      <w:proofErr w:type="spellEnd"/>
      <w:r w:rsidRPr="00C62F3F">
        <w:rPr>
          <w:lang w:val="uk-UA"/>
        </w:rPr>
        <w:t xml:space="preserve">, М. М. </w:t>
      </w:r>
      <w:proofErr w:type="spellStart"/>
      <w:r w:rsidRPr="00C62F3F">
        <w:rPr>
          <w:lang w:val="uk-UA"/>
        </w:rPr>
        <w:t>Микієвич</w:t>
      </w:r>
      <w:proofErr w:type="spellEnd"/>
      <w:r w:rsidRPr="00C62F3F">
        <w:rPr>
          <w:lang w:val="uk-UA"/>
        </w:rPr>
        <w:t xml:space="preserve"> та і</w:t>
      </w:r>
      <w:r>
        <w:rPr>
          <w:lang w:val="uk-UA"/>
        </w:rPr>
        <w:t xml:space="preserve">н.; за ред. В. М. </w:t>
      </w:r>
      <w:proofErr w:type="spellStart"/>
      <w:r>
        <w:rPr>
          <w:lang w:val="uk-UA"/>
        </w:rPr>
        <w:t>Репецького</w:t>
      </w:r>
      <w:proofErr w:type="spellEnd"/>
      <w:r>
        <w:rPr>
          <w:lang w:val="uk-UA"/>
        </w:rPr>
        <w:t xml:space="preserve">. 2-ге вид., стер. К. : Знання, 2012. </w:t>
      </w:r>
      <w:r w:rsidRPr="00C62F3F">
        <w:rPr>
          <w:lang w:val="uk-UA"/>
        </w:rPr>
        <w:t>437 с. //</w:t>
      </w:r>
      <w:hyperlink r:id="rId24" w:history="1">
        <w:r w:rsidRPr="00C62F3F">
          <w:rPr>
            <w:u w:val="single"/>
            <w:lang w:val="uk-UA"/>
          </w:rPr>
          <w:t>https://pidru4niki.com/1584072046657/pravo/mizhnarodne_publichne_pravo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>Рубель В.А. Нова історія Азії та Африки: П</w:t>
      </w:r>
      <w:r>
        <w:rPr>
          <w:lang w:val="uk-UA"/>
        </w:rPr>
        <w:t>остсередньовічний Схід (XVIII-</w:t>
      </w:r>
      <w:r w:rsidRPr="00C62F3F">
        <w:rPr>
          <w:lang w:val="uk-UA"/>
        </w:rPr>
        <w:t>друга полов</w:t>
      </w:r>
      <w:r>
        <w:rPr>
          <w:lang w:val="uk-UA"/>
        </w:rPr>
        <w:t xml:space="preserve">ина XIX ст.): Навч. посібник. </w:t>
      </w:r>
      <w:r w:rsidRPr="00C62F3F">
        <w:rPr>
          <w:lang w:val="uk-UA"/>
        </w:rPr>
        <w:t xml:space="preserve">К.: </w:t>
      </w:r>
      <w:r>
        <w:rPr>
          <w:lang w:val="uk-UA"/>
        </w:rPr>
        <w:t xml:space="preserve">Либідь, 2007. </w:t>
      </w:r>
      <w:r w:rsidRPr="00C62F3F">
        <w:rPr>
          <w:lang w:val="uk-UA"/>
        </w:rPr>
        <w:t xml:space="preserve">560 с. // </w:t>
      </w:r>
      <w:hyperlink r:id="rId25" w:history="1">
        <w:r w:rsidRPr="00C62F3F">
          <w:rPr>
            <w:u w:val="single"/>
            <w:lang w:val="uk-UA"/>
          </w:rPr>
          <w:t>https://1lib.eu/book/2999717/2479fb</w:t>
        </w:r>
      </w:hyperlink>
    </w:p>
    <w:p w:rsidR="0043327C" w:rsidRPr="00C62F3F" w:rsidRDefault="0043327C" w:rsidP="0043327C">
      <w:pPr>
        <w:numPr>
          <w:ilvl w:val="0"/>
          <w:numId w:val="9"/>
        </w:numPr>
        <w:jc w:val="both"/>
        <w:rPr>
          <w:lang w:val="uk-UA"/>
        </w:rPr>
      </w:pPr>
      <w:r w:rsidRPr="00C62F3F">
        <w:rPr>
          <w:lang w:val="uk-UA"/>
        </w:rPr>
        <w:t>Симоненко  Р. Г. Українсько-польські відносини та боротьба за єдніс</w:t>
      </w:r>
      <w:r>
        <w:rPr>
          <w:lang w:val="uk-UA"/>
        </w:rPr>
        <w:t>ть України XIX - початок XX ст.</w:t>
      </w:r>
      <w:r w:rsidRPr="00C62F3F">
        <w:rPr>
          <w:lang w:val="uk-UA"/>
        </w:rPr>
        <w:t>: нариси / Р.Г. Симоненко, Д.В. Табачник; г</w:t>
      </w:r>
      <w:r>
        <w:rPr>
          <w:lang w:val="uk-UA"/>
        </w:rPr>
        <w:t xml:space="preserve">ол. ред. С.В. Головко. К.: Либідь, 2007. 704 с. </w:t>
      </w:r>
      <w:r w:rsidRPr="00C62F3F">
        <w:rPr>
          <w:lang w:val="uk-UA"/>
        </w:rPr>
        <w:t xml:space="preserve">(2 прим.) </w:t>
      </w:r>
    </w:p>
    <w:p w:rsidR="00F55CC8" w:rsidRPr="002E17E0" w:rsidRDefault="0043327C" w:rsidP="0043327C">
      <w:pPr>
        <w:numPr>
          <w:ilvl w:val="0"/>
          <w:numId w:val="9"/>
        </w:numPr>
        <w:contextualSpacing/>
        <w:jc w:val="both"/>
        <w:rPr>
          <w:rFonts w:eastAsia="Calibri"/>
          <w:lang w:val="uk-UA"/>
        </w:rPr>
      </w:pPr>
      <w:r w:rsidRPr="00C62F3F">
        <w:rPr>
          <w:lang w:val="uk-UA"/>
        </w:rPr>
        <w:t xml:space="preserve">Тимченко Л.Д. </w:t>
      </w:r>
      <w:r w:rsidRPr="00C62F3F">
        <w:rPr>
          <w:bCs/>
          <w:lang w:val="uk-UA"/>
        </w:rPr>
        <w:t>Міжнародне право</w:t>
      </w:r>
      <w:r w:rsidRPr="00C62F3F">
        <w:rPr>
          <w:lang w:val="uk-UA"/>
        </w:rPr>
        <w:t>: підручник / Л</w:t>
      </w:r>
      <w:r>
        <w:rPr>
          <w:lang w:val="uk-UA"/>
        </w:rPr>
        <w:t xml:space="preserve">.Д. Тимченко, В.П. Кононенко. К.: Знання, 2012. 631 с. </w:t>
      </w:r>
      <w:r w:rsidRPr="00C62F3F">
        <w:rPr>
          <w:lang w:val="uk-UA"/>
        </w:rPr>
        <w:t xml:space="preserve">(Вища освіта XXI століття) // </w:t>
      </w:r>
      <w:hyperlink r:id="rId26" w:anchor="975" w:history="1">
        <w:r w:rsidRPr="00C62F3F">
          <w:rPr>
            <w:u w:val="single"/>
            <w:lang w:val="uk-UA"/>
          </w:rPr>
          <w:t>https://pidru4niki.com/1529080749439/pravo/burzhuazne_klasichne_mizhnarodne_pravo#975</w:t>
        </w:r>
      </w:hyperlink>
    </w:p>
    <w:p w:rsidR="00F55CC8" w:rsidRPr="005370DC" w:rsidRDefault="00F55CC8" w:rsidP="00F55CC8">
      <w:pPr>
        <w:ind w:left="714" w:hanging="357"/>
        <w:contextualSpacing/>
        <w:jc w:val="both"/>
        <w:rPr>
          <w:rFonts w:eastAsia="Calibri"/>
          <w:lang w:val="uk-UA"/>
        </w:rPr>
      </w:pPr>
    </w:p>
    <w:p w:rsidR="00F55CC8" w:rsidRPr="005370DC" w:rsidRDefault="00F55CC8" w:rsidP="00F55CC8">
      <w:pPr>
        <w:autoSpaceDE w:val="0"/>
        <w:autoSpaceDN w:val="0"/>
        <w:adjustRightInd w:val="0"/>
        <w:ind w:left="714" w:hanging="357"/>
        <w:rPr>
          <w:b/>
          <w:lang w:val="uk-UA"/>
        </w:rPr>
      </w:pPr>
      <w:r w:rsidRPr="005370DC">
        <w:rPr>
          <w:b/>
          <w:lang w:val="uk-UA"/>
        </w:rPr>
        <w:t xml:space="preserve">ІНФОРМАЦІЙНІ РЕСУРСИ </w:t>
      </w:r>
    </w:p>
    <w:p w:rsidR="00F55CC8" w:rsidRPr="00BE3918" w:rsidRDefault="00F55CC8" w:rsidP="00F55CC8">
      <w:pPr>
        <w:pStyle w:val="ab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918">
        <w:rPr>
          <w:rFonts w:ascii="Times New Roman" w:hAnsi="Times New Roman" w:cs="Times New Roman"/>
          <w:sz w:val="24"/>
          <w:szCs w:val="24"/>
          <w:lang w:val="uk-UA"/>
        </w:rPr>
        <w:t>Інститут історії України //http://history.org.ua/uk</w:t>
      </w:r>
    </w:p>
    <w:p w:rsidR="00F55CC8" w:rsidRPr="00BE3918" w:rsidRDefault="00F55CC8" w:rsidP="00F55CC8">
      <w:pPr>
        <w:pStyle w:val="ab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918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України: офіційний сайт // </w:t>
      </w:r>
      <w:hyperlink r:id="rId27" w:history="1">
        <w:r w:rsidRPr="00BE3918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https://mfa.gov.ua/</w:t>
        </w:r>
      </w:hyperlink>
    </w:p>
    <w:p w:rsidR="00F55CC8" w:rsidRPr="00BE3918" w:rsidRDefault="00F55CC8" w:rsidP="00F55CC8">
      <w:pPr>
        <w:pStyle w:val="ab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3918">
        <w:rPr>
          <w:rFonts w:ascii="Times New Roman" w:hAnsi="Times New Roman" w:cs="Times New Roman"/>
          <w:sz w:val="24"/>
          <w:szCs w:val="24"/>
          <w:lang w:val="uk-UA"/>
        </w:rPr>
        <w:t xml:space="preserve">Наукове товариство історії дипломатії та міжнародних відносин // </w:t>
      </w:r>
      <w:hyperlink r:id="rId28" w:history="1">
        <w:r w:rsidRPr="00BE3918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http://sshdir.org.ua/</w:t>
        </w:r>
      </w:hyperlink>
    </w:p>
    <w:p w:rsidR="00F55CC8" w:rsidRPr="00793311" w:rsidRDefault="00F55CC8" w:rsidP="00F55CC8">
      <w:pPr>
        <w:pStyle w:val="ab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BE3918">
        <w:rPr>
          <w:rFonts w:ascii="Times New Roman" w:hAnsi="Times New Roman" w:cs="Times New Roman"/>
          <w:sz w:val="24"/>
          <w:szCs w:val="24"/>
          <w:lang w:val="uk-UA"/>
        </w:rPr>
        <w:t>Національна бібліотека</w:t>
      </w:r>
      <w:r w:rsidR="00793311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ім.. В.І. Вернадського. //</w:t>
      </w:r>
      <w:r w:rsidRPr="00BE39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9" w:history="1">
        <w:r w:rsidRPr="007B6CDE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793311" w:rsidRPr="007B6CDE" w:rsidRDefault="00793311" w:rsidP="00793311">
      <w:pPr>
        <w:pStyle w:val="ab"/>
        <w:spacing w:after="0" w:line="240" w:lineRule="auto"/>
        <w:ind w:left="714"/>
        <w:contextualSpacing w:val="0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uk-UA"/>
        </w:rPr>
      </w:pPr>
    </w:p>
    <w:p w:rsidR="00F55CC8" w:rsidRPr="00BE3918" w:rsidRDefault="00F55CC8" w:rsidP="00F55CC8">
      <w:pPr>
        <w:pStyle w:val="ab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A71DF" w:rsidRPr="00F55CC8" w:rsidRDefault="003A71DF">
      <w:pPr>
        <w:rPr>
          <w:lang w:val="uk-UA"/>
        </w:rPr>
      </w:pPr>
    </w:p>
    <w:sectPr w:rsidR="003A71DF" w:rsidRPr="00F55CC8" w:rsidSect="00363C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CE" w:rsidRDefault="00F95CCE">
      <w:r>
        <w:separator/>
      </w:r>
    </w:p>
  </w:endnote>
  <w:endnote w:type="continuationSeparator" w:id="0">
    <w:p w:rsidR="00F95CCE" w:rsidRDefault="00F9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16" w:rsidRDefault="008952B7" w:rsidP="00363C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3C16" w:rsidRDefault="00F95CCE" w:rsidP="00363C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16" w:rsidRDefault="008952B7" w:rsidP="00363C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7C7C">
      <w:rPr>
        <w:rStyle w:val="aa"/>
        <w:noProof/>
      </w:rPr>
      <w:t>8</w:t>
    </w:r>
    <w:r>
      <w:rPr>
        <w:rStyle w:val="aa"/>
      </w:rPr>
      <w:fldChar w:fldCharType="end"/>
    </w:r>
  </w:p>
  <w:p w:rsidR="00363C16" w:rsidRDefault="00F95CCE" w:rsidP="00363C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CE" w:rsidRDefault="00F95CCE">
      <w:r>
        <w:separator/>
      </w:r>
    </w:p>
  </w:footnote>
  <w:footnote w:type="continuationSeparator" w:id="0">
    <w:p w:rsidR="00F95CCE" w:rsidRDefault="00F9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811"/>
    <w:multiLevelType w:val="hybridMultilevel"/>
    <w:tmpl w:val="D384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B41C3"/>
    <w:multiLevelType w:val="hybridMultilevel"/>
    <w:tmpl w:val="466C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624C"/>
    <w:multiLevelType w:val="hybridMultilevel"/>
    <w:tmpl w:val="CC460CE4"/>
    <w:lvl w:ilvl="0" w:tplc="0A6E8D9E">
      <w:start w:val="1"/>
      <w:numFmt w:val="bullet"/>
      <w:pStyle w:val="1251"/>
      <w:lvlText w:val="-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3FE4599A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9238D"/>
    <w:multiLevelType w:val="hybridMultilevel"/>
    <w:tmpl w:val="55A28EA4"/>
    <w:lvl w:ilvl="0" w:tplc="C3587D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E5FE8"/>
    <w:multiLevelType w:val="multilevel"/>
    <w:tmpl w:val="1F30E88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5376234F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75E94"/>
    <w:multiLevelType w:val="hybridMultilevel"/>
    <w:tmpl w:val="33F8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30F95"/>
    <w:multiLevelType w:val="hybridMultilevel"/>
    <w:tmpl w:val="14D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45E1C"/>
    <w:multiLevelType w:val="hybridMultilevel"/>
    <w:tmpl w:val="51661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E0185"/>
    <w:multiLevelType w:val="hybridMultilevel"/>
    <w:tmpl w:val="0D78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13DAC"/>
    <w:multiLevelType w:val="hybridMultilevel"/>
    <w:tmpl w:val="87C4DF72"/>
    <w:lvl w:ilvl="0" w:tplc="0AA265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AA64D7"/>
    <w:multiLevelType w:val="hybridMultilevel"/>
    <w:tmpl w:val="4DA0532A"/>
    <w:lvl w:ilvl="0" w:tplc="0816B252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C8"/>
    <w:rsid w:val="000704DA"/>
    <w:rsid w:val="00072424"/>
    <w:rsid w:val="001763AC"/>
    <w:rsid w:val="00177CEC"/>
    <w:rsid w:val="002877F0"/>
    <w:rsid w:val="002E17E0"/>
    <w:rsid w:val="00343DEA"/>
    <w:rsid w:val="003A71DF"/>
    <w:rsid w:val="003C0BCE"/>
    <w:rsid w:val="0043327C"/>
    <w:rsid w:val="00437100"/>
    <w:rsid w:val="00487808"/>
    <w:rsid w:val="004922DB"/>
    <w:rsid w:val="004C76FF"/>
    <w:rsid w:val="005368B9"/>
    <w:rsid w:val="00550323"/>
    <w:rsid w:val="00583CEA"/>
    <w:rsid w:val="005C0890"/>
    <w:rsid w:val="005C384C"/>
    <w:rsid w:val="0060797A"/>
    <w:rsid w:val="006169EE"/>
    <w:rsid w:val="0062500A"/>
    <w:rsid w:val="006501D3"/>
    <w:rsid w:val="006B0C70"/>
    <w:rsid w:val="00720C8E"/>
    <w:rsid w:val="00793311"/>
    <w:rsid w:val="007B6CDE"/>
    <w:rsid w:val="007C475D"/>
    <w:rsid w:val="007D78F6"/>
    <w:rsid w:val="008952B7"/>
    <w:rsid w:val="00897C7C"/>
    <w:rsid w:val="008A31FC"/>
    <w:rsid w:val="00A52FB6"/>
    <w:rsid w:val="00A725EF"/>
    <w:rsid w:val="00A87D00"/>
    <w:rsid w:val="00AF2E3B"/>
    <w:rsid w:val="00BD4308"/>
    <w:rsid w:val="00BE522D"/>
    <w:rsid w:val="00BF175E"/>
    <w:rsid w:val="00C34E63"/>
    <w:rsid w:val="00C65E06"/>
    <w:rsid w:val="00C85296"/>
    <w:rsid w:val="00DB315C"/>
    <w:rsid w:val="00E0048D"/>
    <w:rsid w:val="00E02804"/>
    <w:rsid w:val="00EF514A"/>
    <w:rsid w:val="00F26FA7"/>
    <w:rsid w:val="00F55CC8"/>
    <w:rsid w:val="00F95CCE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C8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F55CC8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F55CC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rsid w:val="00F55CC8"/>
    <w:rPr>
      <w:color w:val="0000FF"/>
      <w:u w:val="single"/>
    </w:rPr>
  </w:style>
  <w:style w:type="paragraph" w:styleId="a8">
    <w:name w:val="footer"/>
    <w:basedOn w:val="a"/>
    <w:link w:val="a9"/>
    <w:rsid w:val="00F55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5CC8"/>
  </w:style>
  <w:style w:type="paragraph" w:styleId="12">
    <w:name w:val="toc 1"/>
    <w:basedOn w:val="a"/>
    <w:next w:val="a"/>
    <w:autoRedefine/>
    <w:uiPriority w:val="39"/>
    <w:rsid w:val="00F55CC8"/>
    <w:pPr>
      <w:tabs>
        <w:tab w:val="right" w:leader="dot" w:pos="9344"/>
      </w:tabs>
      <w:jc w:val="both"/>
    </w:pPr>
    <w:rPr>
      <w:noProof/>
      <w:lang w:val="uk-UA"/>
    </w:rPr>
  </w:style>
  <w:style w:type="paragraph" w:customStyle="1" w:styleId="1251">
    <w:name w:val="Стиль Первая строка:  125 см1 Знак"/>
    <w:basedOn w:val="a"/>
    <w:rsid w:val="00F55CC8"/>
    <w:pPr>
      <w:numPr>
        <w:numId w:val="7"/>
      </w:numPr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F55CC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55CC8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F55C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C8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F55CC8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F55CC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rsid w:val="00F55CC8"/>
    <w:rPr>
      <w:color w:val="0000FF"/>
      <w:u w:val="single"/>
    </w:rPr>
  </w:style>
  <w:style w:type="paragraph" w:styleId="a8">
    <w:name w:val="footer"/>
    <w:basedOn w:val="a"/>
    <w:link w:val="a9"/>
    <w:rsid w:val="00F55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55CC8"/>
  </w:style>
  <w:style w:type="paragraph" w:styleId="12">
    <w:name w:val="toc 1"/>
    <w:basedOn w:val="a"/>
    <w:next w:val="a"/>
    <w:autoRedefine/>
    <w:uiPriority w:val="39"/>
    <w:rsid w:val="00F55CC8"/>
    <w:pPr>
      <w:tabs>
        <w:tab w:val="right" w:leader="dot" w:pos="9344"/>
      </w:tabs>
      <w:jc w:val="both"/>
    </w:pPr>
    <w:rPr>
      <w:noProof/>
      <w:lang w:val="uk-UA"/>
    </w:rPr>
  </w:style>
  <w:style w:type="paragraph" w:customStyle="1" w:styleId="1251">
    <w:name w:val="Стиль Первая строка:  125 см1 Знак"/>
    <w:basedOn w:val="a"/>
    <w:rsid w:val="00F55CC8"/>
    <w:pPr>
      <w:numPr>
        <w:numId w:val="7"/>
      </w:numPr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F55CC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55CC8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F55C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C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litics.ellib.org.ua/pages-cat-150.html" TargetMode="External"/><Relationship Id="rId18" Type="http://schemas.openxmlformats.org/officeDocument/2006/relationships/hyperlink" Target="https://chtyvo.org.ua/authors/Chekalenko_Liudmyla/Zovnishnia_polityka_Ukrainy_vid_davnikh_chasiv_do_nashykh_dniv/" TargetMode="External"/><Relationship Id="rId26" Type="http://schemas.openxmlformats.org/officeDocument/2006/relationships/hyperlink" Target="https://pidru4niki.com/1529080749439/pravo/burzhuazne_klasichne_mizhnarodne_pra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snu.at.ua/jaremenko_v-i-zovnishnja_politika_ukrajin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loka.to/t48566" TargetMode="External"/><Relationship Id="rId17" Type="http://schemas.openxmlformats.org/officeDocument/2006/relationships/hyperlink" Target="http://maup.com.ua/assets/files/lib/book/p10_15.pdf" TargetMode="External"/><Relationship Id="rId25" Type="http://schemas.openxmlformats.org/officeDocument/2006/relationships/hyperlink" Target="https://1lib.eu/book/2999717/2479f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4niki.com/83171/politologiya/mizhnarodni_vidnosini_ta_svitova_politika" TargetMode="External"/><Relationship Id="rId20" Type="http://schemas.openxmlformats.org/officeDocument/2006/relationships/hyperlink" Target="https://www.studmed.ru/yaremenko-v-zovnshnya-poltika-ukrayini_37087270da1.html" TargetMode="External"/><Relationship Id="rId29" Type="http://schemas.openxmlformats.org/officeDocument/2006/relationships/hyperlink" Target="http://www.nbuv.gov.u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tyvo.org.ua/authors/Deschynskyi_Leontii/Mizhnarodni_vidnosyny_Ukrainy_istoriia_i_suchasnist_Chastyna_1/" TargetMode="External"/><Relationship Id="rId24" Type="http://schemas.openxmlformats.org/officeDocument/2006/relationships/hyperlink" Target="https://pidru4niki.com/1584072046657/pravo/mizhnarodne_publichne_pra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tyvo.org.ua/authors/Smolii_Valerii/Narysy_z_istorii_dyplomatii_Ukrainy/" TargetMode="External"/><Relationship Id="rId23" Type="http://schemas.openxmlformats.org/officeDocument/2006/relationships/hyperlink" Target="https://1lib.eu/book/2769801/8aab9c" TargetMode="External"/><Relationship Id="rId28" Type="http://schemas.openxmlformats.org/officeDocument/2006/relationships/hyperlink" Target="http://sshdir.org.u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wirpx.com/file/489089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extbook.com.ua/politologiya/1473451993/s-6?page=7" TargetMode="External"/><Relationship Id="rId22" Type="http://schemas.openxmlformats.org/officeDocument/2006/relationships/hyperlink" Target="https://ru.b-ok.cc/book/3133708/2b5bf1" TargetMode="External"/><Relationship Id="rId27" Type="http://schemas.openxmlformats.org/officeDocument/2006/relationships/hyperlink" Target="https://mfa.gov.u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33</cp:revision>
  <dcterms:created xsi:type="dcterms:W3CDTF">2021-05-11T13:55:00Z</dcterms:created>
  <dcterms:modified xsi:type="dcterms:W3CDTF">2021-06-28T17:57:00Z</dcterms:modified>
</cp:coreProperties>
</file>