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845992"/>
        <w:docPartObj>
          <w:docPartGallery w:val="Cover Pages"/>
          <w:docPartUnique/>
        </w:docPartObj>
      </w:sdtPr>
      <w:sdtEndPr/>
      <w:sdtContent>
        <w:p w14:paraId="5BD8DBE3" w14:textId="77777777" w:rsidR="00C71731" w:rsidRDefault="00C71731" w:rsidP="00C71731">
          <w:pPr>
            <w:jc w:val="center"/>
            <w:rPr>
              <w:sz w:val="32"/>
              <w:szCs w:val="32"/>
              <w:lang w:val="uk-UA"/>
            </w:rPr>
          </w:pPr>
          <w:r>
            <w:rPr>
              <w:sz w:val="32"/>
              <w:szCs w:val="32"/>
              <w:lang w:val="uk-UA"/>
            </w:rPr>
            <w:t>Міністерство освіти і науки України</w:t>
          </w:r>
        </w:p>
        <w:p w14:paraId="29788BCD" w14:textId="00DA4887" w:rsidR="00C71731" w:rsidRDefault="00760BCC" w:rsidP="00C71731">
          <w:pPr>
            <w:jc w:val="center"/>
            <w:rPr>
              <w:sz w:val="32"/>
              <w:szCs w:val="32"/>
              <w:lang w:val="uk-UA"/>
            </w:rPr>
          </w:pPr>
          <w:r>
            <w:rPr>
              <w:sz w:val="32"/>
              <w:szCs w:val="32"/>
              <w:lang w:val="uk-UA"/>
            </w:rPr>
            <w:t>НАЦІОНАЛЬНИЙ</w:t>
          </w:r>
          <w:r w:rsidR="00C71731">
            <w:rPr>
              <w:sz w:val="32"/>
              <w:szCs w:val="32"/>
              <w:lang w:val="uk-UA"/>
            </w:rPr>
            <w:t xml:space="preserve"> УНІВЕРСИТЕТ «ОДЕСЬКА ПОЛІТЕХНІКА»</w:t>
          </w:r>
        </w:p>
        <w:p w14:paraId="10980660" w14:textId="77777777" w:rsidR="00C71731" w:rsidRDefault="00C71731" w:rsidP="00C71731">
          <w:pPr>
            <w:jc w:val="center"/>
            <w:rPr>
              <w:sz w:val="32"/>
              <w:szCs w:val="32"/>
              <w:lang w:val="uk-UA"/>
            </w:rPr>
          </w:pPr>
        </w:p>
        <w:p w14:paraId="65B6CD23" w14:textId="77777777" w:rsidR="00C71731" w:rsidRDefault="00C71731" w:rsidP="00C71731">
          <w:pPr>
            <w:jc w:val="center"/>
            <w:rPr>
              <w:sz w:val="32"/>
              <w:szCs w:val="32"/>
              <w:lang w:val="uk-UA"/>
            </w:rPr>
          </w:pPr>
        </w:p>
        <w:p w14:paraId="30E893BA" w14:textId="77777777" w:rsidR="00C71731" w:rsidRDefault="00C71731" w:rsidP="00C71731">
          <w:pPr>
            <w:jc w:val="center"/>
            <w:rPr>
              <w:sz w:val="32"/>
              <w:szCs w:val="32"/>
              <w:lang w:val="uk-UA"/>
            </w:rPr>
          </w:pPr>
        </w:p>
        <w:p w14:paraId="65782281" w14:textId="77777777" w:rsidR="00C71731" w:rsidRDefault="00C71731" w:rsidP="00C71731">
          <w:pPr>
            <w:jc w:val="center"/>
            <w:rPr>
              <w:sz w:val="32"/>
              <w:szCs w:val="32"/>
              <w:lang w:val="uk-UA"/>
            </w:rPr>
          </w:pPr>
        </w:p>
        <w:p w14:paraId="4CD0AA32" w14:textId="77777777" w:rsidR="00C71731" w:rsidRDefault="00C71731" w:rsidP="00C71731">
          <w:pPr>
            <w:jc w:val="center"/>
            <w:rPr>
              <w:sz w:val="32"/>
              <w:szCs w:val="32"/>
              <w:lang w:val="uk-UA"/>
            </w:rPr>
          </w:pPr>
        </w:p>
        <w:p w14:paraId="7C1E1940" w14:textId="77777777" w:rsidR="00C71731" w:rsidRDefault="00C71731" w:rsidP="00C71731">
          <w:pPr>
            <w:jc w:val="center"/>
            <w:rPr>
              <w:sz w:val="32"/>
              <w:szCs w:val="32"/>
              <w:lang w:val="uk-UA"/>
            </w:rPr>
          </w:pPr>
        </w:p>
        <w:p w14:paraId="29BBAB54" w14:textId="77777777" w:rsidR="00C71731" w:rsidRDefault="00C71731" w:rsidP="00C71731">
          <w:pPr>
            <w:jc w:val="center"/>
            <w:rPr>
              <w:sz w:val="32"/>
              <w:szCs w:val="32"/>
              <w:lang w:val="uk-UA"/>
            </w:rPr>
          </w:pPr>
          <w:r>
            <w:rPr>
              <w:sz w:val="32"/>
              <w:szCs w:val="32"/>
              <w:lang w:val="uk-UA"/>
            </w:rPr>
            <w:t>МЕТОДИЧНІ ВКАЗІВКИ</w:t>
          </w:r>
        </w:p>
        <w:p w14:paraId="20EC6398" w14:textId="135F0BF0" w:rsidR="00C71731" w:rsidRDefault="00C71731" w:rsidP="00C71731">
          <w:pPr>
            <w:jc w:val="center"/>
            <w:rPr>
              <w:sz w:val="32"/>
              <w:szCs w:val="32"/>
              <w:lang w:val="uk-UA"/>
            </w:rPr>
          </w:pPr>
          <w:r>
            <w:rPr>
              <w:sz w:val="32"/>
              <w:szCs w:val="32"/>
              <w:lang w:val="uk-UA"/>
            </w:rPr>
            <w:t xml:space="preserve">З </w:t>
          </w:r>
          <w:r w:rsidR="002D7285">
            <w:rPr>
              <w:sz w:val="32"/>
              <w:szCs w:val="32"/>
              <w:lang w:val="uk-UA"/>
            </w:rPr>
            <w:t>ОФОРМ</w:t>
          </w:r>
          <w:r>
            <w:rPr>
              <w:sz w:val="32"/>
              <w:szCs w:val="32"/>
              <w:lang w:val="uk-UA"/>
            </w:rPr>
            <w:t>Л</w:t>
          </w:r>
          <w:r w:rsidR="002D7285">
            <w:rPr>
              <w:sz w:val="32"/>
              <w:szCs w:val="32"/>
              <w:lang w:val="uk-UA"/>
            </w:rPr>
            <w:t>Е</w:t>
          </w:r>
          <w:r>
            <w:rPr>
              <w:sz w:val="32"/>
              <w:szCs w:val="32"/>
              <w:lang w:val="uk-UA"/>
            </w:rPr>
            <w:t>Н</w:t>
          </w:r>
          <w:r w:rsidR="002D7285">
            <w:rPr>
              <w:sz w:val="32"/>
              <w:szCs w:val="32"/>
              <w:lang w:val="uk-UA"/>
            </w:rPr>
            <w:t>НЯ</w:t>
          </w:r>
        </w:p>
        <w:p w14:paraId="27B586D3" w14:textId="72F2333C" w:rsidR="00C71731" w:rsidRDefault="002D7285" w:rsidP="00C71731">
          <w:pPr>
            <w:jc w:val="center"/>
            <w:rPr>
              <w:sz w:val="32"/>
              <w:szCs w:val="32"/>
              <w:lang w:val="uk-UA"/>
            </w:rPr>
          </w:pPr>
          <w:r>
            <w:rPr>
              <w:sz w:val="32"/>
              <w:szCs w:val="32"/>
              <w:lang w:val="uk-UA"/>
            </w:rPr>
            <w:t>КУРС</w:t>
          </w:r>
          <w:r w:rsidR="00C71731">
            <w:rPr>
              <w:sz w:val="32"/>
              <w:szCs w:val="32"/>
              <w:lang w:val="uk-UA"/>
            </w:rPr>
            <w:t>ОВ</w:t>
          </w:r>
          <w:r>
            <w:rPr>
              <w:sz w:val="32"/>
              <w:szCs w:val="32"/>
              <w:lang w:val="uk-UA"/>
            </w:rPr>
            <w:t>ИХ Т</w:t>
          </w:r>
          <w:r w:rsidR="00C71731">
            <w:rPr>
              <w:sz w:val="32"/>
              <w:szCs w:val="32"/>
              <w:lang w:val="uk-UA"/>
            </w:rPr>
            <w:t>А</w:t>
          </w:r>
          <w:r>
            <w:rPr>
              <w:sz w:val="32"/>
              <w:szCs w:val="32"/>
              <w:lang w:val="uk-UA"/>
            </w:rPr>
            <w:t xml:space="preserve"> </w:t>
          </w:r>
          <w:r w:rsidR="0089452D">
            <w:rPr>
              <w:sz w:val="32"/>
              <w:szCs w:val="32"/>
              <w:lang w:val="uk-UA"/>
            </w:rPr>
            <w:t>РОЗРАХУНКОВО-ГРАФІЧНИХ РОБІТ</w:t>
          </w:r>
        </w:p>
        <w:p w14:paraId="7A0226DD" w14:textId="4D3F996E" w:rsidR="00C71731" w:rsidRDefault="002D7285" w:rsidP="00C71731">
          <w:pPr>
            <w:jc w:val="center"/>
            <w:rPr>
              <w:sz w:val="32"/>
              <w:szCs w:val="32"/>
              <w:lang w:val="uk-UA"/>
            </w:rPr>
          </w:pPr>
          <w:r>
            <w:rPr>
              <w:sz w:val="32"/>
              <w:szCs w:val="32"/>
              <w:lang w:val="uk-UA"/>
            </w:rPr>
            <w:t>ЩО ВИКОН</w:t>
          </w:r>
          <w:r w:rsidR="00496CBB">
            <w:rPr>
              <w:sz w:val="32"/>
              <w:szCs w:val="32"/>
              <w:lang w:val="uk-UA"/>
            </w:rPr>
            <w:t xml:space="preserve">УЮТЬСЯ </w:t>
          </w:r>
          <w:r>
            <w:rPr>
              <w:sz w:val="32"/>
              <w:szCs w:val="32"/>
              <w:lang w:val="uk-UA"/>
            </w:rPr>
            <w:t xml:space="preserve"> 1</w:t>
          </w:r>
          <w:r w:rsidR="00802E7D">
            <w:rPr>
              <w:sz w:val="32"/>
              <w:szCs w:val="32"/>
              <w:lang w:val="uk-UA"/>
            </w:rPr>
            <w:t>…</w:t>
          </w:r>
          <w:r>
            <w:rPr>
              <w:sz w:val="32"/>
              <w:szCs w:val="32"/>
              <w:lang w:val="uk-UA"/>
            </w:rPr>
            <w:t>4 КУРС</w:t>
          </w:r>
          <w:r w:rsidR="00496CBB">
            <w:rPr>
              <w:sz w:val="32"/>
              <w:szCs w:val="32"/>
              <w:lang w:val="uk-UA"/>
            </w:rPr>
            <w:t>ОМ</w:t>
          </w:r>
        </w:p>
        <w:p w14:paraId="692219B7" w14:textId="78EB92F5" w:rsidR="00802E7D" w:rsidRDefault="00C71731" w:rsidP="00C71731">
          <w:pPr>
            <w:jc w:val="center"/>
            <w:rPr>
              <w:sz w:val="32"/>
              <w:szCs w:val="32"/>
              <w:lang w:val="uk-UA"/>
            </w:rPr>
          </w:pPr>
          <w:r>
            <w:rPr>
              <w:sz w:val="32"/>
              <w:szCs w:val="32"/>
              <w:lang w:val="uk-UA"/>
            </w:rPr>
            <w:t xml:space="preserve">для </w:t>
          </w:r>
          <w:r w:rsidR="006323D3">
            <w:rPr>
              <w:sz w:val="32"/>
              <w:szCs w:val="32"/>
              <w:lang w:val="uk-UA"/>
            </w:rPr>
            <w:t>здобувачів</w:t>
          </w:r>
          <w:r>
            <w:rPr>
              <w:sz w:val="32"/>
              <w:szCs w:val="32"/>
              <w:lang w:val="uk-UA"/>
            </w:rPr>
            <w:t xml:space="preserve"> спеціальності</w:t>
          </w:r>
          <w:r w:rsidR="00802E7D">
            <w:rPr>
              <w:sz w:val="32"/>
              <w:szCs w:val="32"/>
              <w:lang w:val="uk-UA"/>
            </w:rPr>
            <w:t xml:space="preserve"> </w:t>
          </w:r>
          <w:r>
            <w:rPr>
              <w:sz w:val="32"/>
              <w:szCs w:val="32"/>
              <w:lang w:val="uk-UA"/>
            </w:rPr>
            <w:t>123</w:t>
          </w:r>
        </w:p>
        <w:p w14:paraId="0D51DD56" w14:textId="4DC3BC78" w:rsidR="00C71731" w:rsidRDefault="00C71731" w:rsidP="00C71731">
          <w:pPr>
            <w:jc w:val="center"/>
            <w:rPr>
              <w:sz w:val="32"/>
              <w:szCs w:val="32"/>
              <w:lang w:val="uk-UA"/>
            </w:rPr>
          </w:pPr>
          <w:r>
            <w:rPr>
              <w:sz w:val="32"/>
              <w:szCs w:val="32"/>
              <w:lang w:val="uk-UA"/>
            </w:rPr>
            <w:t>“Комп'ютерна інженерія”</w:t>
          </w:r>
        </w:p>
        <w:p w14:paraId="17309311" w14:textId="77777777" w:rsidR="00AA0365" w:rsidRPr="00A557C5" w:rsidRDefault="00AA0365" w:rsidP="00AA0365">
          <w:pPr>
            <w:jc w:val="center"/>
            <w:rPr>
              <w:sz w:val="32"/>
              <w:szCs w:val="32"/>
              <w:lang w:val="uk-UA"/>
            </w:rPr>
          </w:pPr>
          <w:r>
            <w:rPr>
              <w:sz w:val="32"/>
              <w:szCs w:val="32"/>
              <w:lang w:val="uk-UA"/>
            </w:rPr>
            <w:t xml:space="preserve">спеціалізації </w:t>
          </w:r>
          <w:r w:rsidRPr="00A557C5">
            <w:rPr>
              <w:sz w:val="32"/>
              <w:szCs w:val="32"/>
              <w:lang w:val="uk-UA"/>
            </w:rPr>
            <w:t>“Комп'ютерн</w:t>
          </w:r>
          <w:r>
            <w:rPr>
              <w:sz w:val="32"/>
              <w:szCs w:val="32"/>
              <w:lang w:val="uk-UA"/>
            </w:rPr>
            <w:t>і</w:t>
          </w:r>
          <w:r w:rsidRPr="00A557C5">
            <w:rPr>
              <w:sz w:val="32"/>
              <w:szCs w:val="32"/>
              <w:lang w:val="uk-UA"/>
            </w:rPr>
            <w:t xml:space="preserve"> </w:t>
          </w:r>
          <w:r>
            <w:rPr>
              <w:sz w:val="32"/>
              <w:szCs w:val="32"/>
              <w:lang w:val="uk-UA"/>
            </w:rPr>
            <w:t>мере</w:t>
          </w:r>
          <w:r w:rsidRPr="00A557C5">
            <w:rPr>
              <w:sz w:val="32"/>
              <w:szCs w:val="32"/>
              <w:lang w:val="uk-UA"/>
            </w:rPr>
            <w:t>жі”</w:t>
          </w:r>
        </w:p>
        <w:p w14:paraId="07BD0C4E" w14:textId="77777777" w:rsidR="00C71731" w:rsidRDefault="00C71731" w:rsidP="00C71731">
          <w:pPr>
            <w:jc w:val="center"/>
            <w:rPr>
              <w:sz w:val="32"/>
              <w:szCs w:val="32"/>
              <w:lang w:val="uk-UA"/>
            </w:rPr>
          </w:pPr>
        </w:p>
        <w:p w14:paraId="3E88A18C" w14:textId="77777777" w:rsidR="00C71731" w:rsidRDefault="00C71731" w:rsidP="00C71731">
          <w:pPr>
            <w:jc w:val="center"/>
            <w:rPr>
              <w:sz w:val="32"/>
              <w:szCs w:val="32"/>
              <w:lang w:val="uk-UA"/>
            </w:rPr>
          </w:pPr>
        </w:p>
        <w:p w14:paraId="1AAA57FF" w14:textId="77777777" w:rsidR="00C71731" w:rsidRDefault="00C71731" w:rsidP="00C71731">
          <w:pPr>
            <w:jc w:val="center"/>
            <w:rPr>
              <w:sz w:val="32"/>
              <w:szCs w:val="32"/>
              <w:lang w:val="uk-UA"/>
            </w:rPr>
          </w:pPr>
        </w:p>
        <w:p w14:paraId="13FE86D7" w14:textId="77777777" w:rsidR="00C71731" w:rsidRDefault="00C71731" w:rsidP="00C71731">
          <w:pPr>
            <w:jc w:val="center"/>
            <w:rPr>
              <w:sz w:val="32"/>
              <w:szCs w:val="32"/>
              <w:lang w:val="uk-UA"/>
            </w:rPr>
          </w:pPr>
        </w:p>
        <w:p w14:paraId="2687983C" w14:textId="77777777" w:rsidR="00C71731" w:rsidRDefault="00C71731" w:rsidP="00C71731">
          <w:pPr>
            <w:jc w:val="center"/>
            <w:rPr>
              <w:sz w:val="32"/>
              <w:szCs w:val="32"/>
              <w:lang w:val="uk-UA"/>
            </w:rPr>
          </w:pPr>
        </w:p>
        <w:p w14:paraId="3AE7FD21" w14:textId="77777777" w:rsidR="00C71731" w:rsidRDefault="00C71731" w:rsidP="00C71731">
          <w:pPr>
            <w:jc w:val="center"/>
            <w:rPr>
              <w:sz w:val="32"/>
              <w:szCs w:val="32"/>
              <w:lang w:val="uk-UA"/>
            </w:rPr>
          </w:pPr>
        </w:p>
        <w:p w14:paraId="70E6B1D4" w14:textId="77777777" w:rsidR="00C71731" w:rsidRDefault="00C71731" w:rsidP="00C71731">
          <w:pPr>
            <w:jc w:val="center"/>
            <w:rPr>
              <w:sz w:val="32"/>
              <w:szCs w:val="32"/>
              <w:lang w:val="uk-UA"/>
            </w:rPr>
          </w:pPr>
        </w:p>
        <w:p w14:paraId="5D40FFDC" w14:textId="77777777" w:rsidR="00C71731" w:rsidRDefault="00C71731" w:rsidP="00C71731">
          <w:pPr>
            <w:jc w:val="center"/>
            <w:rPr>
              <w:sz w:val="32"/>
              <w:szCs w:val="32"/>
              <w:lang w:val="uk-UA"/>
            </w:rPr>
          </w:pPr>
        </w:p>
        <w:p w14:paraId="21A47FDA" w14:textId="77777777" w:rsidR="00C71731" w:rsidRDefault="00C71731" w:rsidP="00C71731">
          <w:pPr>
            <w:jc w:val="center"/>
            <w:rPr>
              <w:sz w:val="32"/>
              <w:szCs w:val="32"/>
              <w:lang w:val="uk-UA"/>
            </w:rPr>
          </w:pPr>
        </w:p>
        <w:p w14:paraId="3EC99B5F" w14:textId="77777777" w:rsidR="00C71731" w:rsidRDefault="00C71731" w:rsidP="00C71731">
          <w:pPr>
            <w:jc w:val="center"/>
            <w:rPr>
              <w:sz w:val="32"/>
              <w:szCs w:val="32"/>
              <w:lang w:val="uk-UA"/>
            </w:rPr>
          </w:pPr>
        </w:p>
        <w:p w14:paraId="575A68CC" w14:textId="77777777" w:rsidR="00C71731" w:rsidRDefault="00C71731" w:rsidP="00C71731">
          <w:pPr>
            <w:jc w:val="center"/>
            <w:rPr>
              <w:sz w:val="32"/>
              <w:szCs w:val="32"/>
              <w:lang w:val="uk-UA"/>
            </w:rPr>
          </w:pPr>
        </w:p>
        <w:p w14:paraId="4273396B" w14:textId="3E064BAB" w:rsidR="00C71731" w:rsidRDefault="00C71731" w:rsidP="00C71731">
          <w:pPr>
            <w:jc w:val="center"/>
            <w:rPr>
              <w:sz w:val="32"/>
              <w:szCs w:val="32"/>
              <w:lang w:val="uk-UA"/>
            </w:rPr>
          </w:pPr>
        </w:p>
        <w:p w14:paraId="1291C33A" w14:textId="77777777" w:rsidR="00496CBB" w:rsidRDefault="00496CBB" w:rsidP="00C71731">
          <w:pPr>
            <w:jc w:val="center"/>
            <w:rPr>
              <w:sz w:val="32"/>
              <w:szCs w:val="32"/>
              <w:lang w:val="uk-UA"/>
            </w:rPr>
          </w:pPr>
        </w:p>
        <w:p w14:paraId="5E05E706" w14:textId="0EB8C734" w:rsidR="00C71731" w:rsidRDefault="00C71731" w:rsidP="00C71731">
          <w:pPr>
            <w:jc w:val="center"/>
            <w:rPr>
              <w:sz w:val="20"/>
              <w:szCs w:val="20"/>
              <w:lang w:val="uk-UA"/>
            </w:rPr>
          </w:pPr>
        </w:p>
        <w:p w14:paraId="61BEC279" w14:textId="77777777" w:rsidR="002D3762" w:rsidRDefault="002D3762" w:rsidP="00C71731">
          <w:pPr>
            <w:jc w:val="center"/>
            <w:rPr>
              <w:sz w:val="20"/>
              <w:szCs w:val="20"/>
              <w:lang w:val="uk-UA"/>
            </w:rPr>
          </w:pPr>
        </w:p>
        <w:p w14:paraId="41C92740" w14:textId="2941D477" w:rsidR="00496CBB" w:rsidRDefault="00C71731" w:rsidP="00496CBB">
          <w:pPr>
            <w:jc w:val="center"/>
            <w:rPr>
              <w:noProof/>
              <w:sz w:val="32"/>
              <w:szCs w:val="32"/>
              <w:lang w:val="uk-UA"/>
            </w:rPr>
          </w:pPr>
          <w:r>
            <w:rPr>
              <w:noProof/>
              <w:sz w:val="32"/>
              <w:szCs w:val="32"/>
              <w:lang w:val="uk-UA"/>
            </w:rPr>
            <w:t>Одеса</w:t>
          </w:r>
          <w:r w:rsidR="002D3762">
            <w:rPr>
              <w:noProof/>
              <w:sz w:val="32"/>
              <w:szCs w:val="32"/>
              <w:lang w:val="uk-UA"/>
            </w:rPr>
            <w:t xml:space="preserve"> </w:t>
          </w:r>
          <w:r>
            <w:rPr>
              <w:noProof/>
              <w:sz w:val="32"/>
              <w:szCs w:val="32"/>
              <w:lang w:val="uk-UA"/>
            </w:rPr>
            <w:t>202</w:t>
          </w:r>
          <w:r w:rsidR="002D3762">
            <w:rPr>
              <w:noProof/>
              <w:sz w:val="32"/>
              <w:szCs w:val="32"/>
              <w:lang w:val="uk-UA"/>
            </w:rPr>
            <w:t>3</w:t>
          </w:r>
          <w:r w:rsidR="00496CBB">
            <w:rPr>
              <w:noProof/>
              <w:sz w:val="32"/>
              <w:szCs w:val="32"/>
              <w:lang w:val="uk-UA"/>
            </w:rPr>
            <w:br w:type="page"/>
          </w:r>
        </w:p>
        <w:p w14:paraId="325DFAE2" w14:textId="77777777" w:rsidR="00496CBB" w:rsidRPr="00A557C5" w:rsidRDefault="00496CBB" w:rsidP="00496CBB">
          <w:pPr>
            <w:jc w:val="center"/>
            <w:rPr>
              <w:sz w:val="32"/>
              <w:szCs w:val="32"/>
              <w:lang w:val="uk-UA"/>
            </w:rPr>
          </w:pPr>
          <w:r w:rsidRPr="00A557C5">
            <w:rPr>
              <w:sz w:val="32"/>
              <w:szCs w:val="32"/>
              <w:lang w:val="uk-UA"/>
            </w:rPr>
            <w:lastRenderedPageBreak/>
            <w:t>Міністерство освіти і науки України</w:t>
          </w:r>
        </w:p>
        <w:p w14:paraId="5A6E8512" w14:textId="3E5C95C7" w:rsidR="00496CBB" w:rsidRPr="00A557C5" w:rsidRDefault="00760BCC" w:rsidP="00496CBB">
          <w:pPr>
            <w:jc w:val="center"/>
            <w:rPr>
              <w:sz w:val="32"/>
              <w:szCs w:val="32"/>
              <w:lang w:val="uk-UA"/>
            </w:rPr>
          </w:pPr>
          <w:r>
            <w:rPr>
              <w:sz w:val="32"/>
              <w:szCs w:val="32"/>
              <w:lang w:val="uk-UA"/>
            </w:rPr>
            <w:t>НАЦІОНАЛЬНИЙ</w:t>
          </w:r>
          <w:r w:rsidR="00496CBB">
            <w:rPr>
              <w:sz w:val="32"/>
              <w:szCs w:val="32"/>
              <w:lang w:val="uk-UA"/>
            </w:rPr>
            <w:t xml:space="preserve"> </w:t>
          </w:r>
          <w:r w:rsidR="00496CBB" w:rsidRPr="00A557C5">
            <w:rPr>
              <w:sz w:val="32"/>
              <w:szCs w:val="32"/>
              <w:lang w:val="uk-UA"/>
            </w:rPr>
            <w:t>УНІВЕРСИТЕТ</w:t>
          </w:r>
          <w:r w:rsidR="00496CBB">
            <w:rPr>
              <w:sz w:val="32"/>
              <w:szCs w:val="32"/>
              <w:lang w:val="uk-UA"/>
            </w:rPr>
            <w:t xml:space="preserve"> «ОДЕСЬКА ПОЛІТЕХНІКА»</w:t>
          </w:r>
        </w:p>
        <w:p w14:paraId="5CF3E821" w14:textId="77777777" w:rsidR="00496CBB" w:rsidRPr="00A557C5" w:rsidRDefault="00496CBB" w:rsidP="00496CBB">
          <w:pPr>
            <w:jc w:val="center"/>
            <w:rPr>
              <w:sz w:val="32"/>
              <w:szCs w:val="32"/>
              <w:lang w:val="uk-UA"/>
            </w:rPr>
          </w:pPr>
        </w:p>
        <w:p w14:paraId="141D2164" w14:textId="77777777" w:rsidR="00496CBB" w:rsidRPr="00A557C5" w:rsidRDefault="00496CBB" w:rsidP="00496CBB">
          <w:pPr>
            <w:jc w:val="center"/>
            <w:rPr>
              <w:sz w:val="32"/>
              <w:szCs w:val="32"/>
              <w:lang w:val="uk-UA"/>
            </w:rPr>
          </w:pPr>
        </w:p>
        <w:p w14:paraId="3C96C648" w14:textId="77777777" w:rsidR="00496CBB" w:rsidRPr="00A557C5" w:rsidRDefault="00496CBB" w:rsidP="00496CBB">
          <w:pPr>
            <w:jc w:val="center"/>
            <w:rPr>
              <w:sz w:val="32"/>
              <w:szCs w:val="32"/>
              <w:lang w:val="uk-UA"/>
            </w:rPr>
          </w:pPr>
        </w:p>
        <w:p w14:paraId="7F418089" w14:textId="77777777" w:rsidR="00496CBB" w:rsidRPr="00A557C5" w:rsidRDefault="00496CBB" w:rsidP="00496CBB">
          <w:pPr>
            <w:jc w:val="center"/>
            <w:rPr>
              <w:sz w:val="32"/>
              <w:szCs w:val="32"/>
              <w:lang w:val="uk-UA"/>
            </w:rPr>
          </w:pPr>
        </w:p>
        <w:p w14:paraId="0EECF372" w14:textId="77777777" w:rsidR="00496CBB" w:rsidRPr="00A557C5" w:rsidRDefault="00496CBB" w:rsidP="00496CBB">
          <w:pPr>
            <w:jc w:val="center"/>
            <w:rPr>
              <w:sz w:val="32"/>
              <w:szCs w:val="32"/>
              <w:lang w:val="uk-UA"/>
            </w:rPr>
          </w:pPr>
        </w:p>
        <w:p w14:paraId="334410A4" w14:textId="77777777" w:rsidR="00496CBB" w:rsidRPr="00A557C5" w:rsidRDefault="00496CBB" w:rsidP="00496CBB">
          <w:pPr>
            <w:jc w:val="center"/>
            <w:rPr>
              <w:sz w:val="32"/>
              <w:szCs w:val="32"/>
              <w:lang w:val="uk-UA"/>
            </w:rPr>
          </w:pPr>
        </w:p>
        <w:p w14:paraId="553F2E35" w14:textId="77777777" w:rsidR="00496CBB" w:rsidRPr="00A557C5" w:rsidRDefault="00496CBB" w:rsidP="00496CBB">
          <w:pPr>
            <w:jc w:val="center"/>
            <w:rPr>
              <w:sz w:val="32"/>
              <w:szCs w:val="32"/>
              <w:lang w:val="uk-UA"/>
            </w:rPr>
          </w:pPr>
        </w:p>
        <w:p w14:paraId="6E126DAD" w14:textId="77777777" w:rsidR="00496CBB" w:rsidRPr="00A557C5" w:rsidRDefault="00496CBB" w:rsidP="00496CBB">
          <w:pPr>
            <w:jc w:val="center"/>
            <w:rPr>
              <w:sz w:val="32"/>
              <w:szCs w:val="32"/>
              <w:lang w:val="uk-UA"/>
            </w:rPr>
          </w:pPr>
          <w:r w:rsidRPr="00A557C5">
            <w:rPr>
              <w:sz w:val="32"/>
              <w:szCs w:val="32"/>
              <w:lang w:val="uk-UA"/>
            </w:rPr>
            <w:t>МЕТОДИЧНІ ВКАЗІВКИ</w:t>
          </w:r>
        </w:p>
        <w:p w14:paraId="637C9357" w14:textId="77777777" w:rsidR="00496CBB" w:rsidRDefault="00496CBB" w:rsidP="00496CBB">
          <w:pPr>
            <w:jc w:val="center"/>
            <w:rPr>
              <w:sz w:val="32"/>
              <w:szCs w:val="32"/>
              <w:lang w:val="uk-UA"/>
            </w:rPr>
          </w:pPr>
          <w:r>
            <w:rPr>
              <w:sz w:val="32"/>
              <w:szCs w:val="32"/>
              <w:lang w:val="uk-UA"/>
            </w:rPr>
            <w:t>З ОФОРМЛЕННЯ</w:t>
          </w:r>
        </w:p>
        <w:p w14:paraId="3D2D675E" w14:textId="2AD07214" w:rsidR="00496CBB" w:rsidRDefault="00496CBB" w:rsidP="00496CBB">
          <w:pPr>
            <w:jc w:val="center"/>
            <w:rPr>
              <w:sz w:val="32"/>
              <w:szCs w:val="32"/>
              <w:lang w:val="uk-UA"/>
            </w:rPr>
          </w:pPr>
          <w:r>
            <w:rPr>
              <w:sz w:val="32"/>
              <w:szCs w:val="32"/>
              <w:lang w:val="uk-UA"/>
            </w:rPr>
            <w:t>КУРСОВИХ ТА Р</w:t>
          </w:r>
          <w:r w:rsidR="003A1AC2">
            <w:rPr>
              <w:sz w:val="32"/>
              <w:szCs w:val="32"/>
              <w:lang w:val="uk-UA"/>
            </w:rPr>
            <w:t>О</w:t>
          </w:r>
          <w:r>
            <w:rPr>
              <w:sz w:val="32"/>
              <w:szCs w:val="32"/>
              <w:lang w:val="uk-UA"/>
            </w:rPr>
            <w:t>ЗР</w:t>
          </w:r>
          <w:r w:rsidR="0089452D">
            <w:rPr>
              <w:sz w:val="32"/>
              <w:szCs w:val="32"/>
              <w:lang w:val="uk-UA"/>
            </w:rPr>
            <w:t>А</w:t>
          </w:r>
          <w:r>
            <w:rPr>
              <w:sz w:val="32"/>
              <w:szCs w:val="32"/>
              <w:lang w:val="uk-UA"/>
            </w:rPr>
            <w:t>Х</w:t>
          </w:r>
          <w:r w:rsidR="0089452D">
            <w:rPr>
              <w:sz w:val="32"/>
              <w:szCs w:val="32"/>
              <w:lang w:val="uk-UA"/>
            </w:rPr>
            <w:t>УНКО</w:t>
          </w:r>
          <w:r>
            <w:rPr>
              <w:sz w:val="32"/>
              <w:szCs w:val="32"/>
              <w:lang w:val="uk-UA"/>
            </w:rPr>
            <w:t>ВО-ГРАФ</w:t>
          </w:r>
          <w:r w:rsidR="003A1AC2">
            <w:rPr>
              <w:sz w:val="32"/>
              <w:szCs w:val="32"/>
              <w:lang w:val="uk-UA"/>
            </w:rPr>
            <w:t>І</w:t>
          </w:r>
          <w:r>
            <w:rPr>
              <w:sz w:val="32"/>
              <w:szCs w:val="32"/>
              <w:lang w:val="uk-UA"/>
            </w:rPr>
            <w:t>ЧНИХ РОБ</w:t>
          </w:r>
          <w:r w:rsidR="0089452D">
            <w:rPr>
              <w:sz w:val="32"/>
              <w:szCs w:val="32"/>
              <w:lang w:val="uk-UA"/>
            </w:rPr>
            <w:t>І</w:t>
          </w:r>
          <w:r>
            <w:rPr>
              <w:sz w:val="32"/>
              <w:szCs w:val="32"/>
              <w:lang w:val="uk-UA"/>
            </w:rPr>
            <w:t xml:space="preserve">Т </w:t>
          </w:r>
        </w:p>
        <w:p w14:paraId="11E3572B" w14:textId="363A877C" w:rsidR="00496CBB" w:rsidRDefault="00496CBB" w:rsidP="00496CBB">
          <w:pPr>
            <w:jc w:val="center"/>
            <w:rPr>
              <w:sz w:val="32"/>
              <w:szCs w:val="32"/>
              <w:lang w:val="uk-UA"/>
            </w:rPr>
          </w:pPr>
          <w:r>
            <w:rPr>
              <w:sz w:val="32"/>
              <w:szCs w:val="32"/>
              <w:lang w:val="uk-UA"/>
            </w:rPr>
            <w:t>ЩО ВИКОНУЮТЬСЯ  1</w:t>
          </w:r>
          <w:r w:rsidR="00802E7D">
            <w:rPr>
              <w:sz w:val="32"/>
              <w:szCs w:val="32"/>
              <w:lang w:val="uk-UA"/>
            </w:rPr>
            <w:t>…</w:t>
          </w:r>
          <w:r>
            <w:rPr>
              <w:sz w:val="32"/>
              <w:szCs w:val="32"/>
              <w:lang w:val="uk-UA"/>
            </w:rPr>
            <w:t>4 КУРСОМ</w:t>
          </w:r>
        </w:p>
        <w:p w14:paraId="7FD1AE54" w14:textId="3B0189B8" w:rsidR="00802E7D" w:rsidRDefault="00496CBB" w:rsidP="00496CBB">
          <w:pPr>
            <w:jc w:val="center"/>
            <w:rPr>
              <w:sz w:val="32"/>
              <w:szCs w:val="32"/>
              <w:lang w:val="uk-UA"/>
            </w:rPr>
          </w:pPr>
          <w:r w:rsidRPr="00A557C5">
            <w:rPr>
              <w:sz w:val="32"/>
              <w:szCs w:val="32"/>
              <w:lang w:val="uk-UA"/>
            </w:rPr>
            <w:t xml:space="preserve">для </w:t>
          </w:r>
          <w:r w:rsidR="006323D3">
            <w:rPr>
              <w:sz w:val="32"/>
              <w:szCs w:val="32"/>
              <w:lang w:val="uk-UA"/>
            </w:rPr>
            <w:t>здобувачів</w:t>
          </w:r>
          <w:r w:rsidRPr="00A557C5">
            <w:rPr>
              <w:sz w:val="32"/>
              <w:szCs w:val="32"/>
              <w:lang w:val="uk-UA"/>
            </w:rPr>
            <w:t xml:space="preserve"> </w:t>
          </w:r>
          <w:r>
            <w:rPr>
              <w:sz w:val="32"/>
              <w:szCs w:val="32"/>
              <w:lang w:val="uk-UA"/>
            </w:rPr>
            <w:t>спеціальності</w:t>
          </w:r>
          <w:r w:rsidR="00802E7D">
            <w:rPr>
              <w:sz w:val="32"/>
              <w:szCs w:val="32"/>
              <w:lang w:val="uk-UA"/>
            </w:rPr>
            <w:t xml:space="preserve"> </w:t>
          </w:r>
          <w:r>
            <w:rPr>
              <w:sz w:val="32"/>
              <w:szCs w:val="32"/>
              <w:lang w:val="uk-UA"/>
            </w:rPr>
            <w:t>123</w:t>
          </w:r>
        </w:p>
        <w:p w14:paraId="37355000" w14:textId="2A19B903" w:rsidR="00496CBB" w:rsidRDefault="00496CBB" w:rsidP="00496CBB">
          <w:pPr>
            <w:jc w:val="center"/>
            <w:rPr>
              <w:sz w:val="32"/>
              <w:szCs w:val="32"/>
              <w:lang w:val="uk-UA"/>
            </w:rPr>
          </w:pPr>
          <w:r w:rsidRPr="00A557C5">
            <w:rPr>
              <w:sz w:val="32"/>
              <w:szCs w:val="32"/>
              <w:lang w:val="uk-UA"/>
            </w:rPr>
            <w:t>“Комп'ютерна інженерія”</w:t>
          </w:r>
        </w:p>
        <w:p w14:paraId="06288CCC" w14:textId="716741F5" w:rsidR="004760D8" w:rsidRPr="00A557C5" w:rsidRDefault="004760D8" w:rsidP="00496CBB">
          <w:pPr>
            <w:jc w:val="center"/>
            <w:rPr>
              <w:sz w:val="32"/>
              <w:szCs w:val="32"/>
              <w:lang w:val="uk-UA"/>
            </w:rPr>
          </w:pPr>
          <w:r>
            <w:rPr>
              <w:sz w:val="32"/>
              <w:szCs w:val="32"/>
              <w:lang w:val="uk-UA"/>
            </w:rPr>
            <w:t xml:space="preserve">спеціалізації </w:t>
          </w:r>
          <w:r w:rsidRPr="00A557C5">
            <w:rPr>
              <w:sz w:val="32"/>
              <w:szCs w:val="32"/>
              <w:lang w:val="uk-UA"/>
            </w:rPr>
            <w:t>“Комп'ютерн</w:t>
          </w:r>
          <w:r>
            <w:rPr>
              <w:sz w:val="32"/>
              <w:szCs w:val="32"/>
              <w:lang w:val="uk-UA"/>
            </w:rPr>
            <w:t>і</w:t>
          </w:r>
          <w:r w:rsidRPr="00A557C5">
            <w:rPr>
              <w:sz w:val="32"/>
              <w:szCs w:val="32"/>
              <w:lang w:val="uk-UA"/>
            </w:rPr>
            <w:t xml:space="preserve"> </w:t>
          </w:r>
          <w:r>
            <w:rPr>
              <w:sz w:val="32"/>
              <w:szCs w:val="32"/>
              <w:lang w:val="uk-UA"/>
            </w:rPr>
            <w:t>мере</w:t>
          </w:r>
          <w:r w:rsidRPr="00A557C5">
            <w:rPr>
              <w:sz w:val="32"/>
              <w:szCs w:val="32"/>
              <w:lang w:val="uk-UA"/>
            </w:rPr>
            <w:t>жі”</w:t>
          </w:r>
        </w:p>
        <w:p w14:paraId="134AD576" w14:textId="5993D42D" w:rsidR="00496CBB" w:rsidRDefault="00496CBB" w:rsidP="00496CBB">
          <w:pPr>
            <w:jc w:val="center"/>
            <w:rPr>
              <w:sz w:val="32"/>
              <w:szCs w:val="32"/>
              <w:lang w:val="uk-UA"/>
            </w:rPr>
          </w:pPr>
        </w:p>
        <w:p w14:paraId="173FAE19" w14:textId="0106B034" w:rsidR="00496CBB" w:rsidRDefault="00496CBB" w:rsidP="00496CBB">
          <w:pPr>
            <w:jc w:val="center"/>
            <w:rPr>
              <w:sz w:val="32"/>
              <w:szCs w:val="32"/>
              <w:lang w:val="uk-UA"/>
            </w:rPr>
          </w:pPr>
        </w:p>
        <w:p w14:paraId="78A27A6D" w14:textId="77777777" w:rsidR="00496CBB" w:rsidRPr="00A557C5" w:rsidRDefault="00496CBB" w:rsidP="00496CBB">
          <w:pPr>
            <w:jc w:val="center"/>
            <w:rPr>
              <w:sz w:val="32"/>
              <w:szCs w:val="32"/>
              <w:lang w:val="uk-UA"/>
            </w:rPr>
          </w:pPr>
        </w:p>
        <w:tbl>
          <w:tblPr>
            <w:tblW w:w="9606" w:type="dxa"/>
            <w:tblLook w:val="01E0" w:firstRow="1" w:lastRow="1" w:firstColumn="1" w:lastColumn="1" w:noHBand="0" w:noVBand="0"/>
          </w:tblPr>
          <w:tblGrid>
            <w:gridCol w:w="4503"/>
            <w:gridCol w:w="5103"/>
          </w:tblGrid>
          <w:tr w:rsidR="00496CBB" w:rsidRPr="00A557C5" w14:paraId="477DE958" w14:textId="77777777" w:rsidTr="00885B88">
            <w:tc>
              <w:tcPr>
                <w:tcW w:w="4503" w:type="dxa"/>
                <w:shd w:val="clear" w:color="auto" w:fill="auto"/>
              </w:tcPr>
              <w:p w14:paraId="57EB3E7F" w14:textId="77777777" w:rsidR="00496CBB" w:rsidRPr="00A557C5" w:rsidRDefault="00496CBB" w:rsidP="00885B88">
                <w:pPr>
                  <w:jc w:val="center"/>
                  <w:rPr>
                    <w:sz w:val="32"/>
                    <w:szCs w:val="32"/>
                    <w:lang w:val="uk-UA"/>
                  </w:rPr>
                </w:pPr>
              </w:p>
            </w:tc>
            <w:tc>
              <w:tcPr>
                <w:tcW w:w="5103" w:type="dxa"/>
                <w:shd w:val="clear" w:color="auto" w:fill="auto"/>
              </w:tcPr>
              <w:p w14:paraId="76C9643A" w14:textId="77777777" w:rsidR="00496CBB" w:rsidRPr="00A557C5" w:rsidRDefault="00496CBB" w:rsidP="00496CBB">
                <w:pPr>
                  <w:spacing w:line="240" w:lineRule="auto"/>
                  <w:ind w:firstLine="0"/>
                  <w:rPr>
                    <w:sz w:val="32"/>
                    <w:szCs w:val="32"/>
                    <w:lang w:val="uk-UA"/>
                  </w:rPr>
                </w:pPr>
                <w:r w:rsidRPr="00A557C5">
                  <w:rPr>
                    <w:sz w:val="32"/>
                    <w:szCs w:val="32"/>
                    <w:lang w:val="uk-UA"/>
                  </w:rPr>
                  <w:t xml:space="preserve">                    Затверджено</w:t>
                </w:r>
              </w:p>
              <w:p w14:paraId="2716F9F6" w14:textId="77777777" w:rsidR="00496CBB" w:rsidRPr="00A557C5" w:rsidRDefault="00496CBB" w:rsidP="00496CBB">
                <w:pPr>
                  <w:spacing w:line="240" w:lineRule="auto"/>
                  <w:ind w:firstLine="0"/>
                  <w:rPr>
                    <w:sz w:val="32"/>
                    <w:szCs w:val="32"/>
                    <w:lang w:val="uk-UA"/>
                  </w:rPr>
                </w:pPr>
                <w:r w:rsidRPr="00A557C5">
                  <w:rPr>
                    <w:sz w:val="32"/>
                    <w:szCs w:val="32"/>
                    <w:lang w:val="uk-UA"/>
                  </w:rPr>
                  <w:t xml:space="preserve">на засіданні кафедри комп'ютерних інтелектуальних систем та мереж </w:t>
                </w:r>
              </w:p>
              <w:p w14:paraId="378013A1" w14:textId="5CD38A15" w:rsidR="00496CBB" w:rsidRPr="00646C78" w:rsidRDefault="00496CBB" w:rsidP="002D3762">
                <w:pPr>
                  <w:spacing w:line="240" w:lineRule="auto"/>
                  <w:ind w:firstLine="0"/>
                  <w:rPr>
                    <w:sz w:val="32"/>
                    <w:szCs w:val="32"/>
                    <w:lang w:val="uk-UA"/>
                  </w:rPr>
                </w:pPr>
                <w:r>
                  <w:rPr>
                    <w:sz w:val="32"/>
                    <w:szCs w:val="32"/>
                    <w:lang w:val="uk-UA"/>
                  </w:rPr>
                  <w:t xml:space="preserve">Протокол № </w:t>
                </w:r>
                <w:r w:rsidR="002D3762">
                  <w:rPr>
                    <w:sz w:val="32"/>
                    <w:szCs w:val="32"/>
                    <w:lang w:val="uk-UA"/>
                  </w:rPr>
                  <w:t>6</w:t>
                </w:r>
                <w:r>
                  <w:rPr>
                    <w:sz w:val="32"/>
                    <w:szCs w:val="32"/>
                    <w:lang w:val="uk-UA"/>
                  </w:rPr>
                  <w:t xml:space="preserve"> від</w:t>
                </w:r>
                <w:r>
                  <w:rPr>
                    <w:sz w:val="32"/>
                    <w:szCs w:val="32"/>
                    <w:lang w:val="en-US"/>
                  </w:rPr>
                  <w:t xml:space="preserve"> </w:t>
                </w:r>
                <w:r w:rsidR="002D3762">
                  <w:rPr>
                    <w:sz w:val="32"/>
                    <w:szCs w:val="32"/>
                    <w:lang w:val="uk-UA"/>
                  </w:rPr>
                  <w:t>17</w:t>
                </w:r>
                <w:r>
                  <w:rPr>
                    <w:sz w:val="32"/>
                    <w:szCs w:val="32"/>
                    <w:lang w:val="uk-UA"/>
                  </w:rPr>
                  <w:t>.0</w:t>
                </w:r>
                <w:r w:rsidR="002D3762">
                  <w:rPr>
                    <w:sz w:val="32"/>
                    <w:szCs w:val="32"/>
                    <w:lang w:val="uk-UA"/>
                  </w:rPr>
                  <w:t>1</w:t>
                </w:r>
                <w:r>
                  <w:rPr>
                    <w:sz w:val="32"/>
                    <w:szCs w:val="32"/>
                    <w:lang w:val="uk-UA"/>
                  </w:rPr>
                  <w:t>.202</w:t>
                </w:r>
                <w:r w:rsidR="002D3762">
                  <w:rPr>
                    <w:sz w:val="32"/>
                    <w:szCs w:val="32"/>
                    <w:lang w:val="uk-UA"/>
                  </w:rPr>
                  <w:t>3</w:t>
                </w:r>
              </w:p>
            </w:tc>
          </w:tr>
        </w:tbl>
        <w:p w14:paraId="446DB75A" w14:textId="77777777" w:rsidR="00496CBB" w:rsidRPr="00A557C5" w:rsidRDefault="00496CBB" w:rsidP="00496CBB">
          <w:pPr>
            <w:jc w:val="center"/>
            <w:rPr>
              <w:sz w:val="32"/>
              <w:szCs w:val="32"/>
              <w:lang w:val="uk-UA"/>
            </w:rPr>
          </w:pPr>
        </w:p>
        <w:p w14:paraId="401FBE21" w14:textId="77777777" w:rsidR="00496CBB" w:rsidRPr="00A557C5" w:rsidRDefault="00496CBB" w:rsidP="00496CBB">
          <w:pPr>
            <w:jc w:val="center"/>
            <w:rPr>
              <w:sz w:val="32"/>
              <w:szCs w:val="32"/>
              <w:lang w:val="uk-UA"/>
            </w:rPr>
          </w:pPr>
        </w:p>
        <w:p w14:paraId="1CCDC7F0" w14:textId="77777777" w:rsidR="00496CBB" w:rsidRPr="00A557C5" w:rsidRDefault="00496CBB" w:rsidP="00496CBB">
          <w:pPr>
            <w:jc w:val="center"/>
            <w:rPr>
              <w:sz w:val="32"/>
              <w:szCs w:val="32"/>
              <w:lang w:val="uk-UA"/>
            </w:rPr>
          </w:pPr>
        </w:p>
        <w:p w14:paraId="1D7C14C3" w14:textId="77777777" w:rsidR="00496CBB" w:rsidRPr="00A557C5" w:rsidRDefault="00496CBB" w:rsidP="00496CBB">
          <w:pPr>
            <w:jc w:val="center"/>
            <w:rPr>
              <w:sz w:val="32"/>
              <w:szCs w:val="32"/>
              <w:lang w:val="uk-UA"/>
            </w:rPr>
          </w:pPr>
        </w:p>
        <w:p w14:paraId="3C3536C3" w14:textId="77777777" w:rsidR="00496CBB" w:rsidRPr="00A557C5" w:rsidRDefault="00496CBB" w:rsidP="00496CBB">
          <w:pPr>
            <w:jc w:val="center"/>
            <w:rPr>
              <w:sz w:val="32"/>
              <w:szCs w:val="32"/>
              <w:lang w:val="uk-UA"/>
            </w:rPr>
          </w:pPr>
        </w:p>
        <w:p w14:paraId="608299F9" w14:textId="321D4F5E" w:rsidR="00496CBB" w:rsidRDefault="00496CBB" w:rsidP="00496CBB">
          <w:pPr>
            <w:jc w:val="center"/>
            <w:rPr>
              <w:sz w:val="32"/>
              <w:szCs w:val="32"/>
              <w:lang w:val="uk-UA"/>
            </w:rPr>
          </w:pPr>
        </w:p>
        <w:p w14:paraId="297A8A56" w14:textId="77777777" w:rsidR="00760BCC" w:rsidRPr="00A557C5" w:rsidRDefault="00760BCC" w:rsidP="00496CBB">
          <w:pPr>
            <w:jc w:val="center"/>
            <w:rPr>
              <w:sz w:val="32"/>
              <w:szCs w:val="32"/>
              <w:lang w:val="uk-UA"/>
            </w:rPr>
          </w:pPr>
        </w:p>
        <w:p w14:paraId="3A6F1D86" w14:textId="2D71D9BA" w:rsidR="0089452D" w:rsidRDefault="00496CBB" w:rsidP="0089452D">
          <w:pPr>
            <w:jc w:val="center"/>
            <w:rPr>
              <w:noProof/>
              <w:sz w:val="32"/>
              <w:szCs w:val="32"/>
              <w:lang w:val="uk-UA"/>
            </w:rPr>
          </w:pPr>
          <w:r>
            <w:rPr>
              <w:noProof/>
              <w:sz w:val="32"/>
              <w:szCs w:val="32"/>
              <w:lang w:val="uk-UA"/>
            </w:rPr>
            <w:t>Одеса</w:t>
          </w:r>
          <w:r w:rsidR="00760BCC">
            <w:rPr>
              <w:noProof/>
              <w:sz w:val="32"/>
              <w:szCs w:val="32"/>
              <w:lang w:val="uk-UA"/>
            </w:rPr>
            <w:t xml:space="preserve"> </w:t>
          </w:r>
          <w:r>
            <w:rPr>
              <w:noProof/>
              <w:sz w:val="32"/>
              <w:szCs w:val="32"/>
              <w:lang w:val="uk-UA"/>
            </w:rPr>
            <w:t>202</w:t>
          </w:r>
          <w:r w:rsidR="002D3762">
            <w:rPr>
              <w:noProof/>
              <w:sz w:val="32"/>
              <w:szCs w:val="32"/>
              <w:lang w:val="uk-UA"/>
            </w:rPr>
            <w:t>3</w:t>
          </w:r>
          <w:r w:rsidR="0089452D">
            <w:rPr>
              <w:noProof/>
              <w:sz w:val="32"/>
              <w:szCs w:val="32"/>
              <w:lang w:val="uk-UA"/>
            </w:rPr>
            <w:br w:type="page"/>
          </w:r>
        </w:p>
        <w:p w14:paraId="23F29617" w14:textId="77777777" w:rsidR="004760D8" w:rsidRDefault="004760D8" w:rsidP="003A1AC2">
          <w:pPr>
            <w:rPr>
              <w:lang w:val="uk-UA"/>
            </w:rPr>
          </w:pPr>
        </w:p>
        <w:p w14:paraId="12256F66" w14:textId="77777777" w:rsidR="004760D8" w:rsidRDefault="004760D8" w:rsidP="003A1AC2">
          <w:pPr>
            <w:rPr>
              <w:lang w:val="uk-UA"/>
            </w:rPr>
          </w:pPr>
        </w:p>
        <w:p w14:paraId="1B5A46D6" w14:textId="1089EB3E" w:rsidR="003A1AC2" w:rsidRPr="00A557C5" w:rsidRDefault="003A1AC2" w:rsidP="006323D3">
          <w:pPr>
            <w:jc w:val="both"/>
            <w:rPr>
              <w:lang w:val="uk-UA"/>
            </w:rPr>
          </w:pPr>
          <w:r w:rsidRPr="00A557C5">
            <w:rPr>
              <w:lang w:val="uk-UA"/>
            </w:rPr>
            <w:t xml:space="preserve">Методичні вказівки </w:t>
          </w:r>
          <w:r>
            <w:rPr>
              <w:lang w:val="uk-UA"/>
            </w:rPr>
            <w:t>з</w:t>
          </w:r>
          <w:r w:rsidRPr="00A557C5">
            <w:rPr>
              <w:lang w:val="uk-UA"/>
            </w:rPr>
            <w:t xml:space="preserve"> о</w:t>
          </w:r>
          <w:r>
            <w:rPr>
              <w:lang w:val="uk-UA"/>
            </w:rPr>
            <w:t>фо</w:t>
          </w:r>
          <w:r w:rsidRPr="00A557C5">
            <w:rPr>
              <w:lang w:val="uk-UA"/>
            </w:rPr>
            <w:t>р</w:t>
          </w:r>
          <w:r>
            <w:rPr>
              <w:lang w:val="uk-UA"/>
            </w:rPr>
            <w:t>мле</w:t>
          </w:r>
          <w:r w:rsidRPr="00A557C5">
            <w:rPr>
              <w:lang w:val="uk-UA"/>
            </w:rPr>
            <w:t>н</w:t>
          </w:r>
          <w:r>
            <w:rPr>
              <w:lang w:val="uk-UA"/>
            </w:rPr>
            <w:t>ня курсових та розр</w:t>
          </w:r>
          <w:r w:rsidR="0089452D">
            <w:rPr>
              <w:lang w:val="uk-UA"/>
            </w:rPr>
            <w:t>ах</w:t>
          </w:r>
          <w:r>
            <w:rPr>
              <w:lang w:val="uk-UA"/>
            </w:rPr>
            <w:t>у</w:t>
          </w:r>
          <w:r w:rsidR="0089452D">
            <w:rPr>
              <w:lang w:val="uk-UA"/>
            </w:rPr>
            <w:t>нк</w:t>
          </w:r>
          <w:r>
            <w:rPr>
              <w:lang w:val="uk-UA"/>
            </w:rPr>
            <w:t>ово-графічних</w:t>
          </w:r>
          <w:r w:rsidRPr="00A557C5">
            <w:rPr>
              <w:lang w:val="uk-UA"/>
            </w:rPr>
            <w:t xml:space="preserve"> робіт </w:t>
          </w:r>
          <w:r>
            <w:rPr>
              <w:lang w:val="uk-UA"/>
            </w:rPr>
            <w:t>що</w:t>
          </w:r>
          <w:r w:rsidRPr="00A557C5">
            <w:rPr>
              <w:lang w:val="uk-UA"/>
            </w:rPr>
            <w:t xml:space="preserve"> </w:t>
          </w:r>
          <w:r>
            <w:rPr>
              <w:lang w:val="uk-UA"/>
            </w:rPr>
            <w:t>в</w:t>
          </w:r>
          <w:r w:rsidRPr="00A557C5">
            <w:rPr>
              <w:lang w:val="uk-UA"/>
            </w:rPr>
            <w:t>и</w:t>
          </w:r>
          <w:r>
            <w:rPr>
              <w:lang w:val="uk-UA"/>
            </w:rPr>
            <w:t>ко</w:t>
          </w:r>
          <w:r w:rsidRPr="00A557C5">
            <w:rPr>
              <w:lang w:val="uk-UA"/>
            </w:rPr>
            <w:t>н</w:t>
          </w:r>
          <w:r>
            <w:rPr>
              <w:lang w:val="uk-UA"/>
            </w:rPr>
            <w:t>уються</w:t>
          </w:r>
          <w:r w:rsidRPr="00A557C5">
            <w:rPr>
              <w:lang w:val="uk-UA"/>
            </w:rPr>
            <w:t xml:space="preserve"> </w:t>
          </w:r>
          <w:r>
            <w:rPr>
              <w:lang w:val="uk-UA"/>
            </w:rPr>
            <w:t>1-4 курсом</w:t>
          </w:r>
          <w:r w:rsidRPr="00A557C5">
            <w:rPr>
              <w:lang w:val="uk-UA"/>
            </w:rPr>
            <w:t xml:space="preserve">, для </w:t>
          </w:r>
          <w:r w:rsidR="006323D3">
            <w:rPr>
              <w:lang w:val="uk-UA"/>
            </w:rPr>
            <w:t>здобувачів</w:t>
          </w:r>
          <w:bookmarkStart w:id="0" w:name="_GoBack"/>
          <w:bookmarkEnd w:id="0"/>
          <w:r w:rsidRPr="00A557C5">
            <w:rPr>
              <w:lang w:val="uk-UA"/>
            </w:rPr>
            <w:t xml:space="preserve"> </w:t>
          </w:r>
          <w:r>
            <w:rPr>
              <w:lang w:val="uk-UA"/>
            </w:rPr>
            <w:t>спеціальності</w:t>
          </w:r>
          <w:r w:rsidRPr="00A557C5">
            <w:rPr>
              <w:spacing w:val="-2"/>
              <w:lang w:val="uk-UA"/>
            </w:rPr>
            <w:t xml:space="preserve"> </w:t>
          </w:r>
          <w:r>
            <w:rPr>
              <w:spacing w:val="-2"/>
              <w:lang w:val="uk-UA"/>
            </w:rPr>
            <w:t>123</w:t>
          </w:r>
          <w:r w:rsidRPr="00A557C5">
            <w:rPr>
              <w:spacing w:val="-2"/>
              <w:lang w:val="uk-UA"/>
            </w:rPr>
            <w:t xml:space="preserve"> “Комп'ютерна інженерія”</w:t>
          </w:r>
          <w:bookmarkStart w:id="1" w:name="_Hlk119478136"/>
          <w:r w:rsidRPr="00A557C5">
            <w:rPr>
              <w:spacing w:val="-2"/>
              <w:lang w:val="uk-UA"/>
            </w:rPr>
            <w:t xml:space="preserve"> / </w:t>
          </w:r>
          <w:proofErr w:type="spellStart"/>
          <w:r w:rsidRPr="00A557C5">
            <w:rPr>
              <w:spacing w:val="-2"/>
              <w:lang w:val="uk-UA"/>
            </w:rPr>
            <w:t>Укл</w:t>
          </w:r>
          <w:proofErr w:type="spellEnd"/>
          <w:r w:rsidRPr="00A557C5">
            <w:rPr>
              <w:spacing w:val="-2"/>
              <w:lang w:val="uk-UA"/>
            </w:rPr>
            <w:t xml:space="preserve">. </w:t>
          </w:r>
          <w:r>
            <w:rPr>
              <w:spacing w:val="-2"/>
              <w:lang w:val="uk-UA"/>
            </w:rPr>
            <w:t>М</w:t>
          </w:r>
          <w:r w:rsidRPr="00A557C5">
            <w:rPr>
              <w:spacing w:val="-2"/>
              <w:lang w:val="uk-UA"/>
            </w:rPr>
            <w:t>.</w:t>
          </w:r>
          <w:r>
            <w:rPr>
              <w:spacing w:val="-2"/>
              <w:lang w:val="uk-UA"/>
            </w:rPr>
            <w:t>М</w:t>
          </w:r>
          <w:r w:rsidRPr="00A557C5">
            <w:rPr>
              <w:spacing w:val="-2"/>
              <w:lang w:val="uk-UA"/>
            </w:rPr>
            <w:t xml:space="preserve">. </w:t>
          </w:r>
          <w:proofErr w:type="spellStart"/>
          <w:r>
            <w:rPr>
              <w:spacing w:val="-2"/>
              <w:lang w:val="uk-UA"/>
            </w:rPr>
            <w:t>П</w:t>
          </w:r>
          <w:r w:rsidRPr="00A557C5">
            <w:rPr>
              <w:spacing w:val="-2"/>
              <w:lang w:val="uk-UA"/>
            </w:rPr>
            <w:t>о</w:t>
          </w:r>
          <w:r>
            <w:rPr>
              <w:spacing w:val="-2"/>
              <w:lang w:val="uk-UA"/>
            </w:rPr>
            <w:t>д</w:t>
          </w:r>
          <w:r w:rsidRPr="00A557C5">
            <w:rPr>
              <w:spacing w:val="-2"/>
              <w:lang w:val="uk-UA"/>
            </w:rPr>
            <w:t>л</w:t>
          </w:r>
          <w:r>
            <w:rPr>
              <w:spacing w:val="-2"/>
              <w:lang w:val="uk-UA"/>
            </w:rPr>
            <w:t>єгаєв</w:t>
          </w:r>
          <w:proofErr w:type="spellEnd"/>
          <w:r>
            <w:rPr>
              <w:spacing w:val="-2"/>
              <w:lang w:val="uk-UA"/>
            </w:rPr>
            <w:t>,</w:t>
          </w:r>
          <w:r w:rsidR="00802E7D">
            <w:rPr>
              <w:spacing w:val="-2"/>
              <w:lang w:val="uk-UA"/>
            </w:rPr>
            <w:t xml:space="preserve"> </w:t>
          </w:r>
          <w:r w:rsidR="00721A02">
            <w:rPr>
              <w:spacing w:val="-2"/>
              <w:lang w:val="uk-UA"/>
            </w:rPr>
            <w:t>І</w:t>
          </w:r>
          <w:r w:rsidR="00721A02" w:rsidRPr="00721A02">
            <w:rPr>
              <w:spacing w:val="-2"/>
              <w:lang w:val="uk-UA"/>
            </w:rPr>
            <w:t xml:space="preserve">. Г. </w:t>
          </w:r>
          <w:proofErr w:type="spellStart"/>
          <w:r w:rsidR="00721A02" w:rsidRPr="00721A02">
            <w:rPr>
              <w:spacing w:val="-2"/>
              <w:lang w:val="uk-UA"/>
            </w:rPr>
            <w:t>М</w:t>
          </w:r>
          <w:r w:rsidR="00721A02">
            <w:rPr>
              <w:spacing w:val="-2"/>
              <w:lang w:val="uk-UA"/>
            </w:rPr>
            <w:t>і</w:t>
          </w:r>
          <w:r w:rsidR="00721A02" w:rsidRPr="00721A02">
            <w:rPr>
              <w:spacing w:val="-2"/>
              <w:lang w:val="uk-UA"/>
            </w:rPr>
            <w:t>лейко</w:t>
          </w:r>
          <w:proofErr w:type="spellEnd"/>
          <w:r w:rsidR="00721A02">
            <w:rPr>
              <w:spacing w:val="-2"/>
              <w:lang w:val="uk-UA"/>
            </w:rPr>
            <w:t>,</w:t>
          </w:r>
          <w:r>
            <w:rPr>
              <w:spacing w:val="-2"/>
              <w:lang w:val="uk-UA"/>
            </w:rPr>
            <w:t xml:space="preserve"> </w:t>
          </w:r>
          <w:r w:rsidR="00721A02" w:rsidRPr="00721A02">
            <w:rPr>
              <w:spacing w:val="-2"/>
              <w:lang w:val="uk-UA"/>
            </w:rPr>
            <w:t xml:space="preserve">Е. </w:t>
          </w:r>
          <w:r w:rsidR="001246E8">
            <w:rPr>
              <w:spacing w:val="-2"/>
              <w:lang w:val="uk-UA"/>
            </w:rPr>
            <w:t>В.</w:t>
          </w:r>
          <w:r w:rsidR="00721A02" w:rsidRPr="00721A02">
            <w:rPr>
              <w:spacing w:val="-2"/>
              <w:lang w:val="uk-UA"/>
            </w:rPr>
            <w:t xml:space="preserve"> </w:t>
          </w:r>
          <w:proofErr w:type="spellStart"/>
          <w:r w:rsidR="00721A02" w:rsidRPr="001246E8">
            <w:rPr>
              <w:spacing w:val="-2"/>
              <w:lang w:val="uk-UA"/>
            </w:rPr>
            <w:t>Шендр</w:t>
          </w:r>
          <w:r w:rsidR="002D3762">
            <w:rPr>
              <w:spacing w:val="-2"/>
              <w:lang w:val="uk-UA"/>
            </w:rPr>
            <w:t>и</w:t>
          </w:r>
          <w:r w:rsidR="00721A02" w:rsidRPr="001246E8">
            <w:rPr>
              <w:spacing w:val="-2"/>
              <w:lang w:val="uk-UA"/>
            </w:rPr>
            <w:t>к</w:t>
          </w:r>
          <w:proofErr w:type="spellEnd"/>
          <w:r w:rsidRPr="00A557C5">
            <w:rPr>
              <w:spacing w:val="-2"/>
              <w:lang w:val="uk-UA"/>
            </w:rPr>
            <w:t xml:space="preserve"> – Одеса: </w:t>
          </w:r>
          <w:r>
            <w:rPr>
              <w:spacing w:val="-2"/>
              <w:lang w:val="uk-UA"/>
            </w:rPr>
            <w:t>Одеська політехніка, 202</w:t>
          </w:r>
          <w:r w:rsidR="002D3762">
            <w:rPr>
              <w:spacing w:val="-2"/>
              <w:lang w:val="uk-UA"/>
            </w:rPr>
            <w:t>3</w:t>
          </w:r>
          <w:r w:rsidRPr="00A557C5">
            <w:rPr>
              <w:spacing w:val="-2"/>
              <w:lang w:val="uk-UA"/>
            </w:rPr>
            <w:t>. –</w:t>
          </w:r>
          <w:r>
            <w:rPr>
              <w:spacing w:val="-2"/>
              <w:lang w:val="uk-UA"/>
            </w:rPr>
            <w:t xml:space="preserve"> 2</w:t>
          </w:r>
          <w:r w:rsidR="00210D81">
            <w:rPr>
              <w:spacing w:val="-2"/>
              <w:lang w:val="uk-UA"/>
            </w:rPr>
            <w:t>4</w:t>
          </w:r>
          <w:r w:rsidRPr="00A557C5">
            <w:rPr>
              <w:spacing w:val="-2"/>
              <w:lang w:val="uk-UA"/>
            </w:rPr>
            <w:t xml:space="preserve"> с.</w:t>
          </w:r>
          <w:bookmarkEnd w:id="1"/>
        </w:p>
        <w:p w14:paraId="715C402E" w14:textId="06E0A14A" w:rsidR="003A1AC2" w:rsidRDefault="003A1AC2" w:rsidP="003A1AC2">
          <w:pPr>
            <w:rPr>
              <w:lang w:val="uk-UA"/>
            </w:rPr>
          </w:pPr>
        </w:p>
        <w:p w14:paraId="72983E11" w14:textId="5591F621" w:rsidR="004760D8" w:rsidRDefault="004760D8" w:rsidP="003A1AC2">
          <w:pPr>
            <w:rPr>
              <w:lang w:val="uk-UA"/>
            </w:rPr>
          </w:pPr>
        </w:p>
        <w:p w14:paraId="5B9C35D1" w14:textId="12C96700" w:rsidR="004760D8" w:rsidRDefault="004760D8" w:rsidP="003A1AC2">
          <w:pPr>
            <w:rPr>
              <w:lang w:val="uk-UA"/>
            </w:rPr>
          </w:pPr>
        </w:p>
        <w:tbl>
          <w:tblPr>
            <w:tblW w:w="0" w:type="auto"/>
            <w:tblInd w:w="2977" w:type="dxa"/>
            <w:tblLook w:val="04A0" w:firstRow="1" w:lastRow="0" w:firstColumn="1" w:lastColumn="0" w:noHBand="0" w:noVBand="1"/>
          </w:tblPr>
          <w:tblGrid>
            <w:gridCol w:w="2087"/>
            <w:gridCol w:w="4687"/>
          </w:tblGrid>
          <w:tr w:rsidR="003A1AC2" w:rsidRPr="00A557C5" w14:paraId="53FB1427" w14:textId="77777777" w:rsidTr="00721A02">
            <w:tc>
              <w:tcPr>
                <w:tcW w:w="2009" w:type="dxa"/>
                <w:shd w:val="clear" w:color="auto" w:fill="auto"/>
              </w:tcPr>
              <w:p w14:paraId="7B171DA4" w14:textId="20083232" w:rsidR="003A1AC2" w:rsidRPr="00A557C5" w:rsidRDefault="003A1AC2" w:rsidP="00885B88">
                <w:pPr>
                  <w:jc w:val="right"/>
                  <w:rPr>
                    <w:lang w:val="uk-UA"/>
                  </w:rPr>
                </w:pPr>
                <w:bookmarkStart w:id="2" w:name="_Hlk119478366"/>
                <w:r w:rsidRPr="00A557C5">
                  <w:rPr>
                    <w:lang w:val="uk-UA"/>
                  </w:rPr>
                  <w:t>Укладач</w:t>
                </w:r>
                <w:r w:rsidR="00721A02">
                  <w:rPr>
                    <w:lang w:val="uk-UA"/>
                  </w:rPr>
                  <w:t>і</w:t>
                </w:r>
                <w:r w:rsidRPr="00A557C5">
                  <w:rPr>
                    <w:lang w:val="uk-UA"/>
                  </w:rPr>
                  <w:t>:</w:t>
                </w:r>
              </w:p>
            </w:tc>
            <w:tc>
              <w:tcPr>
                <w:tcW w:w="4765" w:type="dxa"/>
                <w:shd w:val="clear" w:color="auto" w:fill="auto"/>
              </w:tcPr>
              <w:p w14:paraId="40D92360" w14:textId="70FF8877" w:rsidR="003A1AC2" w:rsidRDefault="003A1AC2" w:rsidP="00885B88">
                <w:pPr>
                  <w:rPr>
                    <w:bCs/>
                    <w:lang w:val="uk-UA"/>
                  </w:rPr>
                </w:pPr>
                <w:r w:rsidRPr="001E680A">
                  <w:rPr>
                    <w:bCs/>
                    <w:lang w:val="uk-UA"/>
                  </w:rPr>
                  <w:t xml:space="preserve">М.М. </w:t>
                </w:r>
                <w:proofErr w:type="spellStart"/>
                <w:r w:rsidR="0089452D" w:rsidRPr="001E680A">
                  <w:rPr>
                    <w:bCs/>
                    <w:lang w:val="uk-UA"/>
                  </w:rPr>
                  <w:t>П</w:t>
                </w:r>
                <w:r w:rsidRPr="001E680A">
                  <w:rPr>
                    <w:bCs/>
                    <w:lang w:val="uk-UA"/>
                  </w:rPr>
                  <w:t>о</w:t>
                </w:r>
                <w:r w:rsidR="0089452D" w:rsidRPr="001E680A">
                  <w:rPr>
                    <w:bCs/>
                    <w:lang w:val="uk-UA"/>
                  </w:rPr>
                  <w:t>д</w:t>
                </w:r>
                <w:r w:rsidRPr="001E680A">
                  <w:rPr>
                    <w:bCs/>
                    <w:lang w:val="uk-UA"/>
                  </w:rPr>
                  <w:t>л</w:t>
                </w:r>
                <w:r w:rsidR="0089452D" w:rsidRPr="001E680A">
                  <w:rPr>
                    <w:bCs/>
                    <w:lang w:val="uk-UA"/>
                  </w:rPr>
                  <w:t>єгаєв</w:t>
                </w:r>
                <w:proofErr w:type="spellEnd"/>
                <w:r w:rsidRPr="001E680A">
                  <w:rPr>
                    <w:bCs/>
                    <w:lang w:val="uk-UA"/>
                  </w:rPr>
                  <w:t xml:space="preserve">, </w:t>
                </w:r>
              </w:p>
              <w:p w14:paraId="5FB98B5A" w14:textId="7BD518DC" w:rsidR="00210D81" w:rsidRPr="00A64F2B" w:rsidRDefault="00571E8E" w:rsidP="00210D81">
                <w:pPr>
                  <w:rPr>
                    <w:spacing w:val="-2"/>
                    <w:lang w:val="uk-UA"/>
                  </w:rPr>
                </w:pPr>
                <w:r>
                  <w:rPr>
                    <w:spacing w:val="-2"/>
                    <w:lang w:val="uk-UA"/>
                  </w:rPr>
                  <w:t xml:space="preserve"> </w:t>
                </w:r>
                <w:r w:rsidR="00210D81">
                  <w:rPr>
                    <w:spacing w:val="-2"/>
                    <w:lang w:val="uk-UA"/>
                  </w:rPr>
                  <w:t>І</w:t>
                </w:r>
                <w:r w:rsidR="00210D81" w:rsidRPr="00A64F2B">
                  <w:rPr>
                    <w:spacing w:val="-2"/>
                    <w:lang w:val="uk-UA"/>
                  </w:rPr>
                  <w:t>. Г.</w:t>
                </w:r>
                <w:r>
                  <w:rPr>
                    <w:spacing w:val="-2"/>
                    <w:lang w:val="uk-UA"/>
                  </w:rPr>
                  <w:t xml:space="preserve"> </w:t>
                </w:r>
                <w:r w:rsidR="00210D81" w:rsidRPr="00A64F2B">
                  <w:rPr>
                    <w:spacing w:val="-2"/>
                    <w:lang w:val="uk-UA"/>
                  </w:rPr>
                  <w:t xml:space="preserve"> </w:t>
                </w:r>
                <w:proofErr w:type="spellStart"/>
                <w:r w:rsidR="00210D81" w:rsidRPr="00A64F2B">
                  <w:rPr>
                    <w:spacing w:val="-2"/>
                    <w:lang w:val="uk-UA"/>
                  </w:rPr>
                  <w:t>М</w:t>
                </w:r>
                <w:r w:rsidR="00210D81">
                  <w:rPr>
                    <w:spacing w:val="-2"/>
                    <w:lang w:val="uk-UA"/>
                  </w:rPr>
                  <w:t>і</w:t>
                </w:r>
                <w:r w:rsidR="00210D81" w:rsidRPr="00A64F2B">
                  <w:rPr>
                    <w:spacing w:val="-2"/>
                    <w:lang w:val="uk-UA"/>
                  </w:rPr>
                  <w:t>лейко</w:t>
                </w:r>
                <w:proofErr w:type="spellEnd"/>
                <w:r w:rsidR="00210D81" w:rsidRPr="00A64F2B">
                  <w:rPr>
                    <w:spacing w:val="-2"/>
                    <w:lang w:val="uk-UA"/>
                  </w:rPr>
                  <w:t>,</w:t>
                </w:r>
              </w:p>
              <w:p w14:paraId="6C23D229" w14:textId="5F95BF13" w:rsidR="00210D81" w:rsidRPr="001E680A" w:rsidRDefault="00210D81" w:rsidP="00210D81">
                <w:pPr>
                  <w:rPr>
                    <w:bCs/>
                    <w:lang w:val="uk-UA"/>
                  </w:rPr>
                </w:pPr>
                <w:r w:rsidRPr="001076F3">
                  <w:rPr>
                    <w:spacing w:val="-2"/>
                  </w:rPr>
                  <w:t>Е.</w:t>
                </w:r>
                <w:r>
                  <w:rPr>
                    <w:spacing w:val="-2"/>
                  </w:rPr>
                  <w:t xml:space="preserve"> </w:t>
                </w:r>
                <w:r w:rsidR="00571E8E">
                  <w:rPr>
                    <w:spacing w:val="-2"/>
                    <w:lang w:val="uk-UA"/>
                  </w:rPr>
                  <w:t>В.</w:t>
                </w:r>
                <w:r>
                  <w:rPr>
                    <w:spacing w:val="-2"/>
                  </w:rPr>
                  <w:t xml:space="preserve"> </w:t>
                </w:r>
                <w:proofErr w:type="spellStart"/>
                <w:r w:rsidRPr="001076F3">
                  <w:rPr>
                    <w:spacing w:val="-2"/>
                  </w:rPr>
                  <w:t>Шендр</w:t>
                </w:r>
                <w:proofErr w:type="spellEnd"/>
                <w:r w:rsidR="00760BCC">
                  <w:rPr>
                    <w:spacing w:val="-2"/>
                    <w:lang w:val="uk-UA"/>
                  </w:rPr>
                  <w:t>и</w:t>
                </w:r>
                <w:r w:rsidRPr="001076F3">
                  <w:rPr>
                    <w:spacing w:val="-2"/>
                  </w:rPr>
                  <w:t>к,</w:t>
                </w:r>
              </w:p>
              <w:p w14:paraId="1623351E" w14:textId="77777777" w:rsidR="00210D81" w:rsidRPr="001E680A" w:rsidRDefault="00210D81" w:rsidP="00885B88">
                <w:pPr>
                  <w:rPr>
                    <w:bCs/>
                    <w:lang w:val="uk-UA"/>
                  </w:rPr>
                </w:pPr>
              </w:p>
              <w:p w14:paraId="652EEB05" w14:textId="2BA5F852" w:rsidR="003A1AC2" w:rsidRPr="00A557C5" w:rsidRDefault="003A1AC2" w:rsidP="00885B88">
                <w:pPr>
                  <w:rPr>
                    <w:lang w:val="uk-UA"/>
                  </w:rPr>
                </w:pPr>
              </w:p>
            </w:tc>
          </w:tr>
          <w:bookmarkEnd w:id="2"/>
        </w:tbl>
        <w:p w14:paraId="560138E8" w14:textId="67064FFE" w:rsidR="003A1AC2" w:rsidRPr="0089452D" w:rsidRDefault="003A1AC2" w:rsidP="00C71731">
          <w:pPr>
            <w:jc w:val="center"/>
            <w:rPr>
              <w:noProof/>
              <w:lang w:val="uk-UA"/>
            </w:rPr>
          </w:pPr>
        </w:p>
        <w:p w14:paraId="7837BE01" w14:textId="0D811A70" w:rsidR="0089452D" w:rsidRPr="0089452D" w:rsidRDefault="0089452D" w:rsidP="00C71731">
          <w:pPr>
            <w:jc w:val="center"/>
            <w:rPr>
              <w:noProof/>
              <w:lang w:val="uk-UA"/>
            </w:rPr>
          </w:pPr>
        </w:p>
        <w:p w14:paraId="2CDFE7B9" w14:textId="46777806" w:rsidR="004760D8" w:rsidRDefault="004760D8">
          <w:pPr>
            <w:spacing w:after="160" w:line="259" w:lineRule="auto"/>
            <w:ind w:firstLine="0"/>
            <w:rPr>
              <w:noProof/>
              <w:lang w:val="uk-UA"/>
            </w:rPr>
          </w:pPr>
          <w:r>
            <w:rPr>
              <w:noProof/>
              <w:lang w:val="uk-UA"/>
            </w:rPr>
            <w:br w:type="page"/>
          </w:r>
        </w:p>
        <w:p w14:paraId="70444A3B" w14:textId="77777777" w:rsidR="0089452D" w:rsidRPr="0089452D" w:rsidRDefault="0089452D" w:rsidP="00C71731">
          <w:pPr>
            <w:jc w:val="center"/>
            <w:rPr>
              <w:noProof/>
              <w:lang w:val="uk-UA"/>
            </w:rPr>
          </w:pPr>
        </w:p>
        <w:p w14:paraId="6C304B40" w14:textId="0D5FF134" w:rsidR="0089452D" w:rsidRDefault="0089452D" w:rsidP="00C71731">
          <w:pPr>
            <w:jc w:val="center"/>
            <w:rPr>
              <w:noProof/>
              <w:lang w:val="uk-UA"/>
            </w:rPr>
          </w:pPr>
          <w:r>
            <w:rPr>
              <w:noProof/>
              <w:lang w:val="uk-UA"/>
            </w:rPr>
            <w:t>ЗМІСТ</w:t>
          </w:r>
        </w:p>
        <w:p w14:paraId="34B5067F" w14:textId="1FC70F3B" w:rsidR="0089452D" w:rsidRDefault="0089452D" w:rsidP="00C71731">
          <w:pPr>
            <w:jc w:val="center"/>
            <w:rPr>
              <w:noProof/>
              <w:lang w:val="uk-UA"/>
            </w:rPr>
          </w:pPr>
        </w:p>
        <w:p w14:paraId="329FFCC9" w14:textId="76DA25FE" w:rsidR="0089452D" w:rsidRDefault="005B2C6B" w:rsidP="00667E39">
          <w:pPr>
            <w:jc w:val="both"/>
            <w:rPr>
              <w:noProof/>
              <w:lang w:val="uk-UA"/>
            </w:rPr>
          </w:pPr>
          <w:r>
            <w:rPr>
              <w:noProof/>
              <w:lang w:val="uk-UA"/>
            </w:rPr>
            <w:t xml:space="preserve">Вступ </w:t>
          </w:r>
          <w:r w:rsidR="002A1FC2">
            <w:rPr>
              <w:noProof/>
              <w:lang w:val="uk-UA"/>
            </w:rPr>
            <w:t xml:space="preserve"> </w:t>
          </w:r>
          <w:r w:rsidR="00571E8E">
            <w:t xml:space="preserve">   </w:t>
          </w:r>
          <w:r w:rsidR="00571E8E">
            <w:rPr>
              <w:noProof/>
              <w:lang w:val="uk-UA"/>
            </w:rPr>
            <w:t xml:space="preserve">.   .   .   .   .   .   .   .   .   .   .   .   .   .   .   .   .   .   .   .   .   .   .    </w:t>
          </w:r>
          <w:r w:rsidR="004760D8">
            <w:rPr>
              <w:noProof/>
              <w:lang w:val="uk-UA"/>
            </w:rPr>
            <w:t>5</w:t>
          </w:r>
        </w:p>
        <w:p w14:paraId="2D821CA7" w14:textId="2D184A0F" w:rsidR="005B2C6B" w:rsidRPr="00FE3CC6" w:rsidRDefault="00667E39" w:rsidP="00667E39">
          <w:pPr>
            <w:pStyle w:val="a3"/>
            <w:ind w:left="709" w:firstLine="0"/>
            <w:jc w:val="both"/>
            <w:rPr>
              <w:noProof/>
              <w:lang w:val="uk-UA"/>
            </w:rPr>
          </w:pPr>
          <w:r>
            <w:rPr>
              <w:noProof/>
              <w:lang w:val="uk-UA"/>
            </w:rPr>
            <w:t xml:space="preserve">1 </w:t>
          </w:r>
          <w:r w:rsidR="00845B27" w:rsidRPr="00FE3CC6">
            <w:rPr>
              <w:noProof/>
              <w:lang w:val="uk-UA"/>
            </w:rPr>
            <w:t xml:space="preserve">Оформлення </w:t>
          </w:r>
          <w:r w:rsidR="00571E8E">
            <w:rPr>
              <w:noProof/>
              <w:lang w:val="uk-UA"/>
            </w:rPr>
            <w:t xml:space="preserve"> </w:t>
          </w:r>
          <w:r w:rsidR="00845B27" w:rsidRPr="00FE3CC6">
            <w:rPr>
              <w:noProof/>
              <w:lang w:val="uk-UA"/>
            </w:rPr>
            <w:t>тексту</w:t>
          </w:r>
          <w:r w:rsidR="002A1FC2">
            <w:rPr>
              <w:noProof/>
              <w:lang w:val="uk-UA"/>
            </w:rPr>
            <w:t xml:space="preserve"> </w:t>
          </w:r>
          <w:r w:rsidR="00571E8E">
            <w:t xml:space="preserve"> </w:t>
          </w:r>
          <w:r w:rsidR="00571E8E" w:rsidRPr="00FE3CC6">
            <w:rPr>
              <w:noProof/>
              <w:lang w:val="uk-UA"/>
            </w:rPr>
            <w:t xml:space="preserve">   .   .   .   .   .   .   .   .   .   .  </w:t>
          </w:r>
          <w:r w:rsidR="00571E8E">
            <w:rPr>
              <w:noProof/>
              <w:lang w:val="uk-UA"/>
            </w:rPr>
            <w:t xml:space="preserve"> .   .   .   .   </w:t>
          </w:r>
          <w:r w:rsidR="00571E8E" w:rsidRPr="00FE3CC6">
            <w:rPr>
              <w:noProof/>
              <w:lang w:val="uk-UA"/>
            </w:rPr>
            <w:t xml:space="preserve">.  </w:t>
          </w:r>
          <w:r w:rsidR="00571E8E">
            <w:rPr>
              <w:noProof/>
              <w:lang w:val="uk-UA"/>
            </w:rPr>
            <w:t xml:space="preserve"> </w:t>
          </w:r>
          <w:r w:rsidR="00571E8E" w:rsidRPr="00FE3CC6">
            <w:rPr>
              <w:noProof/>
              <w:lang w:val="uk-UA"/>
            </w:rPr>
            <w:t>.</w:t>
          </w:r>
          <w:r w:rsidR="00571E8E">
            <w:rPr>
              <w:noProof/>
              <w:lang w:val="uk-UA"/>
            </w:rPr>
            <w:t xml:space="preserve"> </w:t>
          </w:r>
          <w:r w:rsidR="00571E8E" w:rsidRPr="00FE3CC6">
            <w:rPr>
              <w:noProof/>
              <w:lang w:val="uk-UA"/>
            </w:rPr>
            <w:t xml:space="preserve"> </w:t>
          </w:r>
          <w:r w:rsidR="00571E8E">
            <w:rPr>
              <w:noProof/>
              <w:lang w:val="uk-UA"/>
            </w:rPr>
            <w:t xml:space="preserve"> </w:t>
          </w:r>
          <w:r w:rsidR="002A1FC2">
            <w:rPr>
              <w:noProof/>
              <w:lang w:val="uk-UA"/>
            </w:rPr>
            <w:t xml:space="preserve"> </w:t>
          </w:r>
          <w:r w:rsidR="004760D8">
            <w:rPr>
              <w:noProof/>
              <w:lang w:val="uk-UA"/>
            </w:rPr>
            <w:t>7</w:t>
          </w:r>
        </w:p>
        <w:p w14:paraId="606B2155" w14:textId="3859829F" w:rsidR="00845B27" w:rsidRPr="00FE3CC6" w:rsidRDefault="00FE3CC6" w:rsidP="002A1FC2">
          <w:pPr>
            <w:pStyle w:val="a3"/>
            <w:ind w:left="284"/>
            <w:jc w:val="both"/>
            <w:rPr>
              <w:noProof/>
              <w:lang w:val="uk-UA"/>
            </w:rPr>
          </w:pPr>
          <w:r>
            <w:rPr>
              <w:noProof/>
              <w:lang w:val="uk-UA"/>
            </w:rPr>
            <w:t xml:space="preserve">1.1 </w:t>
          </w:r>
          <w:r w:rsidR="00845B27" w:rsidRPr="00FE3CC6">
            <w:rPr>
              <w:noProof/>
              <w:lang w:val="uk-UA"/>
            </w:rPr>
            <w:t xml:space="preserve">Шрифт </w:t>
          </w:r>
          <w:r w:rsidR="00633593">
            <w:rPr>
              <w:noProof/>
              <w:lang w:val="uk-UA"/>
            </w:rPr>
            <w:t xml:space="preserve">  </w:t>
          </w:r>
          <w:r w:rsidR="00633593" w:rsidRPr="00FE3CC6">
            <w:rPr>
              <w:noProof/>
              <w:lang w:val="uk-UA"/>
            </w:rPr>
            <w:t xml:space="preserve"> .   .   .   .   .   .   .   .   .   .   .  </w:t>
          </w:r>
          <w:r w:rsidR="00633593">
            <w:rPr>
              <w:noProof/>
              <w:lang w:val="uk-UA"/>
            </w:rPr>
            <w:t xml:space="preserve"> </w:t>
          </w:r>
          <w:r w:rsidR="00633593" w:rsidRPr="00FE3CC6">
            <w:rPr>
              <w:noProof/>
              <w:lang w:val="uk-UA"/>
            </w:rPr>
            <w:t xml:space="preserve">.  </w:t>
          </w:r>
          <w:r w:rsidR="00633593">
            <w:rPr>
              <w:noProof/>
              <w:lang w:val="uk-UA"/>
            </w:rPr>
            <w:t xml:space="preserve"> </w:t>
          </w:r>
          <w:r w:rsidR="00633593" w:rsidRPr="00FE3CC6">
            <w:rPr>
              <w:noProof/>
              <w:lang w:val="uk-UA"/>
            </w:rPr>
            <w:t xml:space="preserve">.  </w:t>
          </w:r>
          <w:r w:rsidR="00633593">
            <w:rPr>
              <w:noProof/>
              <w:lang w:val="uk-UA"/>
            </w:rPr>
            <w:t xml:space="preserve"> </w:t>
          </w:r>
          <w:r w:rsidR="00633593" w:rsidRPr="00FE3CC6">
            <w:rPr>
              <w:noProof/>
              <w:lang w:val="uk-UA"/>
            </w:rPr>
            <w:t xml:space="preserve">.  </w:t>
          </w:r>
          <w:r w:rsidR="00633593">
            <w:rPr>
              <w:noProof/>
              <w:lang w:val="uk-UA"/>
            </w:rPr>
            <w:t xml:space="preserve"> </w:t>
          </w:r>
          <w:r w:rsidR="00633593" w:rsidRPr="00FE3CC6">
            <w:rPr>
              <w:noProof/>
              <w:lang w:val="uk-UA"/>
            </w:rPr>
            <w:t xml:space="preserve">.  </w:t>
          </w:r>
          <w:r w:rsidR="00633593">
            <w:rPr>
              <w:noProof/>
              <w:lang w:val="uk-UA"/>
            </w:rPr>
            <w:t xml:space="preserve"> </w:t>
          </w:r>
          <w:r w:rsidR="00633593" w:rsidRPr="00FE3CC6">
            <w:rPr>
              <w:noProof/>
              <w:lang w:val="uk-UA"/>
            </w:rPr>
            <w:t xml:space="preserve">.  </w:t>
          </w:r>
          <w:r w:rsidR="00633593">
            <w:rPr>
              <w:noProof/>
              <w:lang w:val="uk-UA"/>
            </w:rPr>
            <w:t xml:space="preserve"> </w:t>
          </w:r>
          <w:r w:rsidR="00633593" w:rsidRPr="00FE3CC6">
            <w:rPr>
              <w:noProof/>
              <w:lang w:val="uk-UA"/>
            </w:rPr>
            <w:t xml:space="preserve">.  </w:t>
          </w:r>
          <w:r w:rsidR="00633593">
            <w:rPr>
              <w:noProof/>
              <w:lang w:val="uk-UA"/>
            </w:rPr>
            <w:t xml:space="preserve"> </w:t>
          </w:r>
          <w:r w:rsidR="00633593" w:rsidRPr="00FE3CC6">
            <w:rPr>
              <w:noProof/>
              <w:lang w:val="uk-UA"/>
            </w:rPr>
            <w:t xml:space="preserve">. </w:t>
          </w:r>
          <w:r w:rsidR="00633593">
            <w:rPr>
              <w:noProof/>
              <w:lang w:val="uk-UA"/>
            </w:rPr>
            <w:t xml:space="preserve">  .   .    7</w:t>
          </w:r>
        </w:p>
        <w:p w14:paraId="4A17EBF1" w14:textId="0C1427C1" w:rsidR="00FE3CC6" w:rsidRPr="00E53D93" w:rsidRDefault="00FE3CC6" w:rsidP="002A1FC2">
          <w:pPr>
            <w:pStyle w:val="HTML"/>
            <w:spacing w:line="312" w:lineRule="auto"/>
            <w:ind w:left="284" w:firstLine="709"/>
            <w:rPr>
              <w:rFonts w:ascii="Times New Roman" w:hAnsi="Times New Roman" w:cs="Times New Roman"/>
              <w:noProof/>
              <w:sz w:val="28"/>
              <w:szCs w:val="28"/>
              <w:lang w:val="uk-UA"/>
            </w:rPr>
          </w:pPr>
          <w:r w:rsidRPr="007068DD">
            <w:rPr>
              <w:rStyle w:val="y2iqfc"/>
              <w:rFonts w:ascii="Times New Roman" w:hAnsi="Times New Roman" w:cs="Times New Roman"/>
              <w:sz w:val="28"/>
              <w:szCs w:val="28"/>
            </w:rPr>
            <w:t>1.2 Розмір шрифту</w:t>
          </w:r>
          <w:r w:rsidR="00633593" w:rsidRPr="00633593">
            <w:rPr>
              <w:rStyle w:val="y2iqfc"/>
              <w:rFonts w:ascii="Times New Roman" w:hAnsi="Times New Roman" w:cs="Times New Roman"/>
              <w:sz w:val="24"/>
              <w:szCs w:val="24"/>
            </w:rPr>
            <w:t xml:space="preserve">  </w:t>
          </w:r>
          <w:r w:rsidR="00633593" w:rsidRPr="00633593">
            <w:rPr>
              <w:rFonts w:ascii="Times New Roman" w:hAnsi="Times New Roman" w:cs="Times New Roman"/>
              <w:noProof/>
              <w:sz w:val="24"/>
              <w:szCs w:val="24"/>
              <w:lang w:val="uk-UA"/>
            </w:rPr>
            <w:t xml:space="preserve"> </w:t>
          </w:r>
          <w:r w:rsidR="00633593" w:rsidRPr="007068DD">
            <w:rPr>
              <w:rFonts w:ascii="Times New Roman" w:hAnsi="Times New Roman" w:cs="Times New Roman"/>
              <w:noProof/>
              <w:sz w:val="28"/>
              <w:szCs w:val="28"/>
              <w:lang w:val="uk-UA"/>
            </w:rPr>
            <w:t xml:space="preserve">.   .   .   .   .  </w:t>
          </w:r>
          <w:r w:rsidR="00633593">
            <w:rPr>
              <w:rFonts w:ascii="Times New Roman" w:hAnsi="Times New Roman" w:cs="Times New Roman"/>
              <w:noProof/>
              <w:sz w:val="28"/>
              <w:szCs w:val="28"/>
              <w:lang w:val="uk-UA"/>
            </w:rPr>
            <w:t xml:space="preserve"> </w:t>
          </w:r>
          <w:r w:rsidR="00633593" w:rsidRPr="007068DD">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633593" w:rsidRPr="007068DD">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633593" w:rsidRPr="007068DD">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633593" w:rsidRPr="007068DD">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633593" w:rsidRPr="007068DD">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633593" w:rsidRPr="007068DD">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633593" w:rsidRPr="007068DD">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633593" w:rsidRPr="007068DD">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633593" w:rsidRPr="007068DD">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633593" w:rsidRPr="007068DD">
            <w:rPr>
              <w:rFonts w:ascii="Times New Roman" w:hAnsi="Times New Roman" w:cs="Times New Roman"/>
              <w:noProof/>
              <w:sz w:val="28"/>
              <w:szCs w:val="28"/>
              <w:lang w:val="uk-UA"/>
            </w:rPr>
            <w:t>.</w:t>
          </w:r>
          <w:r w:rsidR="00633593" w:rsidRPr="00E53D93">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633593" w:rsidRPr="00E53D93">
            <w:rPr>
              <w:rFonts w:ascii="Times New Roman" w:hAnsi="Times New Roman" w:cs="Times New Roman"/>
              <w:noProof/>
              <w:sz w:val="28"/>
              <w:szCs w:val="28"/>
              <w:lang w:val="uk-UA"/>
            </w:rPr>
            <w:t>.</w:t>
          </w:r>
          <w:r w:rsidR="00633593" w:rsidRPr="00A0416B">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633593" w:rsidRPr="00A0416B">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 xml:space="preserve"> </w:t>
          </w:r>
          <w:r w:rsidR="00E53D93">
            <w:rPr>
              <w:rFonts w:ascii="Times New Roman" w:hAnsi="Times New Roman" w:cs="Times New Roman"/>
              <w:noProof/>
              <w:sz w:val="28"/>
              <w:szCs w:val="28"/>
              <w:lang w:val="uk-UA"/>
            </w:rPr>
            <w:t xml:space="preserve"> </w:t>
          </w:r>
          <w:r w:rsidR="00633593">
            <w:rPr>
              <w:rFonts w:ascii="Times New Roman" w:hAnsi="Times New Roman" w:cs="Times New Roman"/>
              <w:noProof/>
              <w:sz w:val="28"/>
              <w:szCs w:val="28"/>
              <w:lang w:val="uk-UA"/>
            </w:rPr>
            <w:t>8</w:t>
          </w:r>
        </w:p>
        <w:p w14:paraId="65CC846A" w14:textId="411388C1" w:rsidR="007068DD" w:rsidRDefault="00667E39" w:rsidP="002A1FC2">
          <w:pPr>
            <w:ind w:left="284"/>
            <w:jc w:val="both"/>
            <w:rPr>
              <w:noProof/>
              <w:lang w:val="uk-UA"/>
            </w:rPr>
          </w:pPr>
          <w:bookmarkStart w:id="3" w:name="_Hlk119478664"/>
          <w:r w:rsidRPr="00F92D75">
            <w:rPr>
              <w:rFonts w:eastAsia="Times New Roman"/>
              <w:kern w:val="36"/>
              <w:lang w:val="uk-UA" w:eastAsia="ru-RU"/>
            </w:rPr>
            <w:t xml:space="preserve">1.3 </w:t>
          </w:r>
          <w:r>
            <w:rPr>
              <w:rStyle w:val="y2iqfc"/>
            </w:rPr>
            <w:t>Інтерліньяж</w:t>
          </w:r>
          <w:r w:rsidR="002A1FC2">
            <w:rPr>
              <w:rStyle w:val="y2iqfc"/>
            </w:rPr>
            <w:t xml:space="preserve"> </w:t>
          </w:r>
          <w:r w:rsidRPr="00FE3CC6">
            <w:rPr>
              <w:noProof/>
              <w:lang w:val="uk-UA"/>
            </w:rPr>
            <w:t xml:space="preserve"> </w:t>
          </w:r>
          <w:r w:rsidR="00633593" w:rsidRPr="00435034">
            <w:rPr>
              <w:noProof/>
            </w:rPr>
            <w:t xml:space="preserve">  .   .   .   .   .   .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rPr>
            <w:t xml:space="preserve"> </w:t>
          </w:r>
          <w:r w:rsidR="00633593" w:rsidRPr="00435034">
            <w:rPr>
              <w:noProof/>
            </w:rPr>
            <w:t xml:space="preserve">  </w:t>
          </w:r>
          <w:r w:rsidR="00633593">
            <w:rPr>
              <w:noProof/>
              <w:lang w:val="uk-UA"/>
            </w:rPr>
            <w:t>8</w:t>
          </w:r>
        </w:p>
        <w:p w14:paraId="52225520" w14:textId="142E4CFB" w:rsidR="00632058" w:rsidRPr="004760D8" w:rsidRDefault="00632058" w:rsidP="002A1FC2">
          <w:pPr>
            <w:pStyle w:val="HTML"/>
            <w:spacing w:line="312" w:lineRule="auto"/>
            <w:ind w:left="284" w:firstLine="709"/>
            <w:jc w:val="both"/>
            <w:rPr>
              <w:rFonts w:ascii="Times New Roman" w:hAnsi="Times New Roman" w:cs="Times New Roman"/>
              <w:sz w:val="28"/>
              <w:szCs w:val="28"/>
              <w:lang w:val="uk-UA"/>
            </w:rPr>
          </w:pPr>
          <w:r w:rsidRPr="004760D8">
            <w:rPr>
              <w:rFonts w:ascii="Times New Roman" w:hAnsi="Times New Roman" w:cs="Times New Roman"/>
              <w:sz w:val="28"/>
              <w:szCs w:val="28"/>
              <w:lang w:val="uk-UA"/>
            </w:rPr>
            <w:t xml:space="preserve">1.4 </w:t>
          </w:r>
          <w:r w:rsidRPr="00632058">
            <w:rPr>
              <w:rStyle w:val="y2iqfc"/>
              <w:rFonts w:ascii="Times New Roman" w:hAnsi="Times New Roman" w:cs="Times New Roman"/>
              <w:sz w:val="28"/>
              <w:szCs w:val="28"/>
            </w:rPr>
            <w:t>Внесення акцентів у тексті</w:t>
          </w:r>
          <w:r w:rsidR="002A1FC2">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 </w:t>
          </w:r>
          <w:r w:rsidR="001F1729" w:rsidRPr="00435034">
            <w:rPr>
              <w:rFonts w:ascii="Times New Roman" w:hAnsi="Times New Roman" w:cs="Times New Roman"/>
              <w:noProof/>
              <w:sz w:val="28"/>
              <w:szCs w:val="28"/>
            </w:rPr>
            <w:t xml:space="preserve">  .   .   .   .  </w:t>
          </w:r>
          <w:r w:rsidR="001F1729">
            <w:rPr>
              <w:rFonts w:ascii="Times New Roman" w:hAnsi="Times New Roman" w:cs="Times New Roman"/>
              <w:noProof/>
              <w:sz w:val="28"/>
              <w:szCs w:val="28"/>
            </w:rPr>
            <w:t xml:space="preserve"> </w:t>
          </w:r>
          <w:r w:rsidR="001F1729" w:rsidRPr="00435034">
            <w:rPr>
              <w:rFonts w:ascii="Times New Roman" w:hAnsi="Times New Roman" w:cs="Times New Roman"/>
              <w:noProof/>
              <w:sz w:val="28"/>
              <w:szCs w:val="28"/>
            </w:rPr>
            <w:t xml:space="preserve">.  </w:t>
          </w:r>
          <w:r w:rsidR="001F1729">
            <w:rPr>
              <w:rFonts w:ascii="Times New Roman" w:hAnsi="Times New Roman" w:cs="Times New Roman"/>
              <w:noProof/>
              <w:sz w:val="28"/>
              <w:szCs w:val="28"/>
            </w:rPr>
            <w:t xml:space="preserve"> </w:t>
          </w:r>
          <w:r w:rsidR="001F1729" w:rsidRPr="00435034">
            <w:rPr>
              <w:rFonts w:ascii="Times New Roman" w:hAnsi="Times New Roman" w:cs="Times New Roman"/>
              <w:noProof/>
              <w:sz w:val="28"/>
              <w:szCs w:val="28"/>
            </w:rPr>
            <w:t xml:space="preserve">.  </w:t>
          </w:r>
          <w:r w:rsidR="001F1729">
            <w:rPr>
              <w:rFonts w:ascii="Times New Roman" w:hAnsi="Times New Roman" w:cs="Times New Roman"/>
              <w:noProof/>
              <w:sz w:val="28"/>
              <w:szCs w:val="28"/>
            </w:rPr>
            <w:t xml:space="preserve"> </w:t>
          </w:r>
          <w:r w:rsidR="001F1729" w:rsidRPr="00435034">
            <w:rPr>
              <w:rFonts w:ascii="Times New Roman" w:hAnsi="Times New Roman" w:cs="Times New Roman"/>
              <w:noProof/>
              <w:sz w:val="28"/>
              <w:szCs w:val="28"/>
            </w:rPr>
            <w:t xml:space="preserve">.  </w:t>
          </w:r>
          <w:r w:rsidR="001F1729">
            <w:rPr>
              <w:rFonts w:ascii="Times New Roman" w:hAnsi="Times New Roman" w:cs="Times New Roman"/>
              <w:noProof/>
              <w:sz w:val="28"/>
              <w:szCs w:val="28"/>
            </w:rPr>
            <w:t xml:space="preserve"> </w:t>
          </w:r>
          <w:r w:rsidR="001F1729" w:rsidRPr="00435034">
            <w:rPr>
              <w:rFonts w:ascii="Times New Roman" w:hAnsi="Times New Roman" w:cs="Times New Roman"/>
              <w:noProof/>
              <w:sz w:val="28"/>
              <w:szCs w:val="28"/>
            </w:rPr>
            <w:t xml:space="preserve">.  </w:t>
          </w:r>
          <w:r w:rsidR="001F1729">
            <w:rPr>
              <w:rFonts w:ascii="Times New Roman" w:hAnsi="Times New Roman" w:cs="Times New Roman"/>
              <w:noProof/>
              <w:sz w:val="28"/>
              <w:szCs w:val="28"/>
            </w:rPr>
            <w:t xml:space="preserve"> </w:t>
          </w:r>
          <w:r w:rsidR="001F1729" w:rsidRPr="00435034">
            <w:rPr>
              <w:rFonts w:ascii="Times New Roman" w:hAnsi="Times New Roman" w:cs="Times New Roman"/>
              <w:noProof/>
              <w:sz w:val="28"/>
              <w:szCs w:val="28"/>
            </w:rPr>
            <w:t xml:space="preserve">.  </w:t>
          </w:r>
          <w:r w:rsidR="001F1729">
            <w:rPr>
              <w:rFonts w:ascii="Times New Roman" w:hAnsi="Times New Roman" w:cs="Times New Roman"/>
              <w:noProof/>
              <w:sz w:val="28"/>
              <w:szCs w:val="28"/>
            </w:rPr>
            <w:t xml:space="preserve"> </w:t>
          </w:r>
          <w:r w:rsidR="001F1729" w:rsidRPr="00435034">
            <w:rPr>
              <w:rFonts w:ascii="Times New Roman" w:hAnsi="Times New Roman" w:cs="Times New Roman"/>
              <w:noProof/>
              <w:sz w:val="28"/>
              <w:szCs w:val="28"/>
            </w:rPr>
            <w:t xml:space="preserve">.  </w:t>
          </w:r>
          <w:r w:rsidR="001F1729">
            <w:rPr>
              <w:rFonts w:ascii="Times New Roman" w:hAnsi="Times New Roman" w:cs="Times New Roman"/>
              <w:noProof/>
              <w:sz w:val="28"/>
              <w:szCs w:val="28"/>
            </w:rPr>
            <w:t xml:space="preserve"> </w:t>
          </w:r>
          <w:r w:rsidR="001F1729" w:rsidRPr="00435034">
            <w:rPr>
              <w:rFonts w:ascii="Times New Roman" w:hAnsi="Times New Roman" w:cs="Times New Roman"/>
              <w:noProof/>
              <w:sz w:val="28"/>
              <w:szCs w:val="28"/>
            </w:rPr>
            <w:t>.</w:t>
          </w:r>
          <w:r w:rsidR="001F1729">
            <w:rPr>
              <w:rFonts w:ascii="Times New Roman" w:hAnsi="Times New Roman" w:cs="Times New Roman"/>
              <w:noProof/>
              <w:sz w:val="28"/>
              <w:szCs w:val="28"/>
            </w:rPr>
            <w:t xml:space="preserve">   </w:t>
          </w:r>
          <w:r w:rsidR="001F1729" w:rsidRPr="00435034">
            <w:rPr>
              <w:rFonts w:ascii="Times New Roman" w:hAnsi="Times New Roman" w:cs="Times New Roman"/>
              <w:noProof/>
              <w:sz w:val="28"/>
              <w:szCs w:val="28"/>
            </w:rPr>
            <w:t xml:space="preserve"> </w:t>
          </w:r>
          <w:r w:rsidR="00633593">
            <w:rPr>
              <w:rFonts w:ascii="Times New Roman" w:hAnsi="Times New Roman" w:cs="Times New Roman"/>
              <w:noProof/>
              <w:sz w:val="28"/>
              <w:szCs w:val="28"/>
              <w:lang w:val="uk-UA"/>
            </w:rPr>
            <w:t>9</w:t>
          </w:r>
        </w:p>
        <w:p w14:paraId="242E81D2" w14:textId="3C51C590" w:rsidR="007068DD" w:rsidRPr="007068DD" w:rsidRDefault="009E1F0B" w:rsidP="002A1FC2">
          <w:pPr>
            <w:pStyle w:val="HTML"/>
            <w:spacing w:line="312" w:lineRule="auto"/>
            <w:ind w:left="284" w:firstLine="709"/>
            <w:rPr>
              <w:rFonts w:ascii="Times New Roman" w:hAnsi="Times New Roman" w:cs="Times New Roman"/>
              <w:sz w:val="28"/>
              <w:szCs w:val="28"/>
            </w:rPr>
          </w:pPr>
          <w:r w:rsidRPr="009E1F0B">
            <w:rPr>
              <w:rFonts w:ascii="Times New Roman" w:hAnsi="Times New Roman" w:cs="Times New Roman"/>
              <w:sz w:val="28"/>
              <w:szCs w:val="28"/>
            </w:rPr>
            <w:t xml:space="preserve">1.5 </w:t>
          </w:r>
          <w:r w:rsidRPr="009E1F0B">
            <w:rPr>
              <w:rStyle w:val="y2iqfc"/>
              <w:rFonts w:ascii="Times New Roman" w:hAnsi="Times New Roman" w:cs="Times New Roman"/>
              <w:sz w:val="28"/>
              <w:szCs w:val="28"/>
            </w:rPr>
            <w:t>Формати та положення тексту на аркуші</w:t>
          </w:r>
          <w:r w:rsidR="00662B3A">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   </w:t>
          </w:r>
          <w:r w:rsidR="001F1729" w:rsidRPr="00435034">
            <w:rPr>
              <w:rStyle w:val="y2iqfc"/>
              <w:rFonts w:ascii="Times New Roman" w:hAnsi="Times New Roman" w:cs="Times New Roman"/>
              <w:sz w:val="16"/>
              <w:szCs w:val="16"/>
            </w:rPr>
            <w:t xml:space="preserve"> </w:t>
          </w:r>
          <w:r w:rsidR="001F1729" w:rsidRPr="00435034">
            <w:rPr>
              <w:rStyle w:val="y2iqfc"/>
              <w:rFonts w:ascii="Times New Roman" w:hAnsi="Times New Roman" w:cs="Times New Roman"/>
              <w:sz w:val="28"/>
              <w:szCs w:val="28"/>
            </w:rPr>
            <w:t>.</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 </w:t>
          </w:r>
          <w:r w:rsidR="001F1729" w:rsidRPr="00435034">
            <w:rPr>
              <w:rFonts w:ascii="Times New Roman" w:hAnsi="Times New Roman" w:cs="Times New Roman"/>
              <w:noProof/>
              <w:sz w:val="28"/>
              <w:szCs w:val="28"/>
            </w:rPr>
            <w:t xml:space="preserve"> </w:t>
          </w:r>
          <w:r w:rsidR="001F1729">
            <w:rPr>
              <w:rFonts w:ascii="Times New Roman" w:hAnsi="Times New Roman" w:cs="Times New Roman"/>
              <w:noProof/>
              <w:sz w:val="28"/>
              <w:szCs w:val="28"/>
            </w:rPr>
            <w:t xml:space="preserve"> </w:t>
          </w:r>
          <w:r w:rsidR="001F1729" w:rsidRPr="00435034">
            <w:rPr>
              <w:rStyle w:val="y2iqfc"/>
              <w:rFonts w:ascii="Times New Roman" w:hAnsi="Times New Roman" w:cs="Times New Roman"/>
              <w:sz w:val="28"/>
              <w:szCs w:val="28"/>
            </w:rPr>
            <w:t xml:space="preserve"> </w:t>
          </w:r>
          <w:r>
            <w:rPr>
              <w:rStyle w:val="y2iqfc"/>
              <w:rFonts w:ascii="Times New Roman" w:hAnsi="Times New Roman" w:cs="Times New Roman"/>
              <w:sz w:val="28"/>
              <w:szCs w:val="28"/>
            </w:rPr>
            <w:t>9</w:t>
          </w:r>
        </w:p>
        <w:p w14:paraId="53249303" w14:textId="44673104" w:rsidR="00197BDE" w:rsidRPr="009763A9" w:rsidRDefault="00197BDE" w:rsidP="002A1FC2">
          <w:pPr>
            <w:pStyle w:val="HTML"/>
            <w:spacing w:line="312" w:lineRule="auto"/>
            <w:ind w:left="284" w:firstLine="709"/>
            <w:rPr>
              <w:rFonts w:ascii="Times New Roman" w:hAnsi="Times New Roman" w:cs="Times New Roman"/>
              <w:sz w:val="28"/>
              <w:szCs w:val="28"/>
            </w:rPr>
          </w:pPr>
          <w:r w:rsidRPr="009763A9">
            <w:rPr>
              <w:rFonts w:ascii="Times New Roman" w:hAnsi="Times New Roman" w:cs="Times New Roman"/>
              <w:sz w:val="28"/>
              <w:szCs w:val="28"/>
            </w:rPr>
            <w:t xml:space="preserve">1.6 </w:t>
          </w:r>
          <w:r w:rsidRPr="009763A9">
            <w:rPr>
              <w:rStyle w:val="y2iqfc"/>
              <w:rFonts w:ascii="Times New Roman" w:hAnsi="Times New Roman" w:cs="Times New Roman"/>
              <w:sz w:val="28"/>
              <w:szCs w:val="28"/>
            </w:rPr>
            <w:t>Виклад тексту</w:t>
          </w:r>
          <w:r w:rsidR="00662B3A">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w:t>
          </w:r>
          <w:r w:rsidR="001F1729">
            <w:rPr>
              <w:rStyle w:val="y2iqfc"/>
              <w:rFonts w:ascii="Times New Roman" w:hAnsi="Times New Roman" w:cs="Times New Roman"/>
              <w:sz w:val="28"/>
              <w:szCs w:val="28"/>
            </w:rPr>
            <w:t xml:space="preserve"> </w:t>
          </w:r>
          <w:r w:rsidR="001F1729" w:rsidRPr="00435034">
            <w:rPr>
              <w:rStyle w:val="y2iqfc"/>
              <w:rFonts w:ascii="Times New Roman" w:hAnsi="Times New Roman" w:cs="Times New Roman"/>
              <w:sz w:val="28"/>
              <w:szCs w:val="28"/>
            </w:rPr>
            <w:t xml:space="preserve">.   .   .   .   .  </w:t>
          </w:r>
          <w:r w:rsidR="001F1729" w:rsidRPr="00435034">
            <w:rPr>
              <w:rFonts w:ascii="Times New Roman" w:hAnsi="Times New Roman" w:cs="Times New Roman"/>
              <w:noProof/>
              <w:sz w:val="28"/>
              <w:szCs w:val="28"/>
            </w:rPr>
            <w:t xml:space="preserve"> .  </w:t>
          </w:r>
          <w:r w:rsidR="001F1729">
            <w:rPr>
              <w:rFonts w:ascii="Times New Roman" w:hAnsi="Times New Roman" w:cs="Times New Roman"/>
              <w:noProof/>
              <w:sz w:val="28"/>
              <w:szCs w:val="28"/>
            </w:rPr>
            <w:t xml:space="preserve"> </w:t>
          </w:r>
          <w:r w:rsidR="00CF05F7">
            <w:rPr>
              <w:rStyle w:val="y2iqfc"/>
              <w:rFonts w:ascii="Times New Roman" w:hAnsi="Times New Roman" w:cs="Times New Roman"/>
              <w:sz w:val="28"/>
              <w:szCs w:val="28"/>
            </w:rPr>
            <w:t>10</w:t>
          </w:r>
        </w:p>
        <w:p w14:paraId="0F9DAB77" w14:textId="5EF2096E" w:rsidR="00117B85" w:rsidRDefault="00117B85" w:rsidP="002A1FC2">
          <w:pPr>
            <w:ind w:left="284"/>
            <w:jc w:val="both"/>
            <w:rPr>
              <w:lang w:val="uk-UA"/>
            </w:rPr>
          </w:pPr>
          <w:r>
            <w:t xml:space="preserve">1.7 </w:t>
          </w:r>
          <w:r w:rsidRPr="00260810">
            <w:rPr>
              <w:lang w:val="uk-UA"/>
            </w:rPr>
            <w:t>Рисунки</w:t>
          </w:r>
          <w:r>
            <w:rPr>
              <w:lang w:val="uk-UA"/>
            </w:rPr>
            <w:t xml:space="preserve"> </w:t>
          </w:r>
          <w:r w:rsidR="001F1729">
            <w:t xml:space="preserve"> </w:t>
          </w:r>
          <w:r w:rsidR="001F1729" w:rsidRPr="00435034">
            <w:t xml:space="preserve"> </w:t>
          </w:r>
          <w:r w:rsidR="001F1729" w:rsidRPr="00435034">
            <w:rPr>
              <w:rStyle w:val="y2iqfc"/>
            </w:rPr>
            <w:t xml:space="preserve">  </w:t>
          </w:r>
          <w:r w:rsidR="001F1729">
            <w:rPr>
              <w:rStyle w:val="y2iqfc"/>
            </w:rPr>
            <w:t xml:space="preserve"> </w:t>
          </w:r>
          <w:r w:rsidR="001F1729" w:rsidRPr="00435034">
            <w:rPr>
              <w:rStyle w:val="y2iqfc"/>
            </w:rPr>
            <w:t xml:space="preserve">.  </w:t>
          </w:r>
          <w:r w:rsidR="001F1729">
            <w:rPr>
              <w:rStyle w:val="y2iqfc"/>
            </w:rPr>
            <w:t xml:space="preserve"> </w:t>
          </w:r>
          <w:r w:rsidR="001F1729" w:rsidRPr="00435034">
            <w:rPr>
              <w:rStyle w:val="y2iqfc"/>
            </w:rPr>
            <w:t xml:space="preserve">.  </w:t>
          </w:r>
          <w:r w:rsidR="001F1729">
            <w:rPr>
              <w:rStyle w:val="y2iqfc"/>
            </w:rPr>
            <w:t xml:space="preserve"> </w:t>
          </w:r>
          <w:r w:rsidR="001F1729" w:rsidRPr="00435034">
            <w:rPr>
              <w:rStyle w:val="y2iqfc"/>
            </w:rPr>
            <w:t xml:space="preserve">.  </w:t>
          </w:r>
          <w:r w:rsidR="001F1729">
            <w:rPr>
              <w:rStyle w:val="y2iqfc"/>
            </w:rPr>
            <w:t xml:space="preserve"> </w:t>
          </w:r>
          <w:r w:rsidR="001F1729" w:rsidRPr="00435034">
            <w:rPr>
              <w:rStyle w:val="y2iqfc"/>
            </w:rPr>
            <w:t xml:space="preserve">.  </w:t>
          </w:r>
          <w:r w:rsidR="001F1729">
            <w:rPr>
              <w:rStyle w:val="y2iqfc"/>
            </w:rPr>
            <w:t xml:space="preserve"> </w:t>
          </w:r>
          <w:r w:rsidR="001F1729" w:rsidRPr="00435034">
            <w:rPr>
              <w:rStyle w:val="y2iqfc"/>
            </w:rPr>
            <w:t xml:space="preserve">.  </w:t>
          </w:r>
          <w:r w:rsidR="001F1729">
            <w:rPr>
              <w:rStyle w:val="y2iqfc"/>
            </w:rPr>
            <w:t xml:space="preserve"> </w:t>
          </w:r>
          <w:r w:rsidR="001F1729" w:rsidRPr="00435034">
            <w:rPr>
              <w:rStyle w:val="y2iqfc"/>
            </w:rPr>
            <w:t xml:space="preserve">.  </w:t>
          </w:r>
          <w:r w:rsidR="001F1729">
            <w:rPr>
              <w:rStyle w:val="y2iqfc"/>
            </w:rPr>
            <w:t xml:space="preserve"> </w:t>
          </w:r>
          <w:r w:rsidR="001F1729" w:rsidRPr="00435034">
            <w:rPr>
              <w:rStyle w:val="y2iqfc"/>
            </w:rPr>
            <w:t xml:space="preserve">.  </w:t>
          </w:r>
          <w:r w:rsidR="001F1729">
            <w:rPr>
              <w:rStyle w:val="y2iqfc"/>
            </w:rPr>
            <w:t xml:space="preserve"> </w:t>
          </w:r>
          <w:r w:rsidR="001F1729" w:rsidRPr="00435034">
            <w:rPr>
              <w:rStyle w:val="y2iqfc"/>
            </w:rPr>
            <w:t xml:space="preserve">.  </w:t>
          </w:r>
          <w:r w:rsidR="001F1729">
            <w:rPr>
              <w:rStyle w:val="y2iqfc"/>
            </w:rPr>
            <w:t xml:space="preserve"> </w:t>
          </w:r>
          <w:r w:rsidR="001F1729" w:rsidRPr="00435034">
            <w:rPr>
              <w:rStyle w:val="y2iqfc"/>
            </w:rPr>
            <w:t xml:space="preserve">.   .   .  </w:t>
          </w:r>
          <w:r w:rsidR="001F1729">
            <w:rPr>
              <w:rStyle w:val="y2iqfc"/>
            </w:rPr>
            <w:t xml:space="preserve"> </w:t>
          </w:r>
          <w:r w:rsidR="001F1729" w:rsidRPr="00435034">
            <w:rPr>
              <w:rStyle w:val="y2iqfc"/>
            </w:rPr>
            <w:t xml:space="preserve">.  </w:t>
          </w:r>
          <w:r w:rsidR="001F1729">
            <w:rPr>
              <w:rStyle w:val="y2iqfc"/>
            </w:rPr>
            <w:t xml:space="preserve"> </w:t>
          </w:r>
          <w:r w:rsidR="001F1729" w:rsidRPr="00435034">
            <w:rPr>
              <w:rStyle w:val="y2iqfc"/>
            </w:rPr>
            <w:t xml:space="preserve">.   .   .   .  </w:t>
          </w:r>
          <w:r w:rsidR="001F1729">
            <w:rPr>
              <w:rStyle w:val="y2iqfc"/>
            </w:rPr>
            <w:t xml:space="preserve"> </w:t>
          </w:r>
          <w:r w:rsidR="001F1729" w:rsidRPr="00435034">
            <w:rPr>
              <w:rStyle w:val="y2iqfc"/>
            </w:rPr>
            <w:t xml:space="preserve">.  </w:t>
          </w:r>
          <w:r w:rsidR="001F1729">
            <w:rPr>
              <w:rStyle w:val="y2iqfc"/>
            </w:rPr>
            <w:t xml:space="preserve"> </w:t>
          </w:r>
          <w:r w:rsidR="001F1729" w:rsidRPr="00435034">
            <w:rPr>
              <w:rStyle w:val="y2iqfc"/>
            </w:rPr>
            <w:t>.</w:t>
          </w:r>
          <w:r w:rsidR="001F1729" w:rsidRPr="00435034">
            <w:rPr>
              <w:noProof/>
            </w:rPr>
            <w:t xml:space="preserve">  </w:t>
          </w:r>
          <w:r w:rsidR="001F1729">
            <w:rPr>
              <w:noProof/>
            </w:rPr>
            <w:t xml:space="preserve"> </w:t>
          </w:r>
          <w:r w:rsidR="001F1729" w:rsidRPr="00435034">
            <w:rPr>
              <w:noProof/>
            </w:rPr>
            <w:t xml:space="preserve">.   </w:t>
          </w:r>
          <w:r>
            <w:rPr>
              <w:rStyle w:val="y2iqfc"/>
            </w:rPr>
            <w:t>1</w:t>
          </w:r>
          <w:r w:rsidR="00CF05F7">
            <w:rPr>
              <w:rStyle w:val="y2iqfc"/>
            </w:rPr>
            <w:t>1</w:t>
          </w:r>
        </w:p>
        <w:p w14:paraId="730D447E" w14:textId="3274FA9E" w:rsidR="00117B85" w:rsidRPr="000C49FF" w:rsidRDefault="00117B85" w:rsidP="002A1FC2">
          <w:pPr>
            <w:ind w:left="284"/>
            <w:jc w:val="both"/>
            <w:rPr>
              <w:lang w:val="uk-UA"/>
            </w:rPr>
          </w:pPr>
          <w:r>
            <w:t>1.8 Таблиц</w:t>
          </w:r>
          <w:r>
            <w:rPr>
              <w:lang w:val="uk-UA"/>
            </w:rPr>
            <w:t>і</w:t>
          </w:r>
          <w:r w:rsidR="00662B3A">
            <w:rPr>
              <w:lang w:val="uk-UA"/>
            </w:rPr>
            <w:t xml:space="preserve"> </w:t>
          </w:r>
          <w:r w:rsidR="00CF05F7">
            <w:t xml:space="preserve">  </w:t>
          </w:r>
          <w:r w:rsidR="00CF05F7" w:rsidRPr="00435034">
            <w:t xml:space="preserve"> </w:t>
          </w:r>
          <w:r w:rsidR="00CF05F7">
            <w:t xml:space="preserve"> </w:t>
          </w:r>
          <w:r w:rsidR="00CF05F7">
            <w:rPr>
              <w:rStyle w:val="y2iqfc"/>
            </w:rPr>
            <w:t xml:space="preserve"> </w:t>
          </w:r>
          <w:r w:rsidR="00CF05F7" w:rsidRPr="00435034">
            <w:rPr>
              <w:rStyle w:val="y2iqfc"/>
            </w:rPr>
            <w:t xml:space="preserve"> .   .   .   .   .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 </w:t>
          </w:r>
          <w:r w:rsidR="00CF05F7">
            <w:rPr>
              <w:rStyle w:val="y2iqfc"/>
            </w:rPr>
            <w:t xml:space="preserve"> </w:t>
          </w:r>
          <w:r w:rsidR="00CF05F7" w:rsidRPr="00435034">
            <w:rPr>
              <w:rStyle w:val="y2iqfc"/>
            </w:rPr>
            <w:t xml:space="preserve"> .  </w:t>
          </w:r>
          <w:r w:rsidR="00CF05F7">
            <w:rPr>
              <w:rStyle w:val="y2iqfc"/>
            </w:rPr>
            <w:t xml:space="preserve"> </w:t>
          </w:r>
          <w:r w:rsidR="00CF05F7" w:rsidRPr="00435034">
            <w:rPr>
              <w:rStyle w:val="y2iqfc"/>
            </w:rPr>
            <w:t xml:space="preserve">.   .  </w:t>
          </w:r>
          <w:r w:rsidR="00CF05F7">
            <w:rPr>
              <w:rStyle w:val="y2iqfc"/>
            </w:rPr>
            <w:t xml:space="preserve"> </w:t>
          </w:r>
          <w:r w:rsidR="00CF05F7" w:rsidRPr="00435034">
            <w:rPr>
              <w:rStyle w:val="y2iqfc"/>
            </w:rPr>
            <w:t xml:space="preserve">. </w:t>
          </w:r>
          <w:r w:rsidR="00CF05F7" w:rsidRPr="00435034">
            <w:rPr>
              <w:noProof/>
            </w:rPr>
            <w:t xml:space="preserve"> </w:t>
          </w:r>
          <w:r w:rsidR="00CF05F7">
            <w:rPr>
              <w:noProof/>
            </w:rPr>
            <w:t xml:space="preserve"> </w:t>
          </w:r>
          <w:r w:rsidR="00CF05F7" w:rsidRPr="00435034">
            <w:rPr>
              <w:noProof/>
            </w:rPr>
            <w:t xml:space="preserve">. </w:t>
          </w:r>
          <w:r w:rsidR="00CF05F7">
            <w:rPr>
              <w:noProof/>
            </w:rPr>
            <w:t xml:space="preserve"> </w:t>
          </w:r>
          <w:r w:rsidR="00CF05F7" w:rsidRPr="00435034">
            <w:rPr>
              <w:rStyle w:val="y2iqfc"/>
            </w:rPr>
            <w:t xml:space="preserve"> </w:t>
          </w:r>
          <w:r>
            <w:rPr>
              <w:rStyle w:val="y2iqfc"/>
            </w:rPr>
            <w:t>1</w:t>
          </w:r>
          <w:r w:rsidR="00CF05F7">
            <w:rPr>
              <w:rStyle w:val="y2iqfc"/>
            </w:rPr>
            <w:t>2</w:t>
          </w:r>
        </w:p>
        <w:p w14:paraId="2910D293" w14:textId="64CF1F52" w:rsidR="00197BDE" w:rsidRPr="00724C6D" w:rsidRDefault="00197BDE" w:rsidP="002A1FC2">
          <w:pPr>
            <w:ind w:left="284"/>
            <w:jc w:val="both"/>
            <w:rPr>
              <w:lang w:val="uk-UA"/>
            </w:rPr>
          </w:pPr>
          <w:r w:rsidRPr="00724C6D">
            <w:rPr>
              <w:lang w:val="uk-UA"/>
            </w:rPr>
            <w:t>1.</w:t>
          </w:r>
          <w:r w:rsidR="00117B85">
            <w:rPr>
              <w:lang w:val="uk-UA"/>
            </w:rPr>
            <w:t>9</w:t>
          </w:r>
          <w:r w:rsidRPr="00724C6D">
            <w:rPr>
              <w:lang w:val="uk-UA"/>
            </w:rPr>
            <w:t xml:space="preserve"> Формули</w:t>
          </w:r>
          <w:r>
            <w:rPr>
              <w:lang w:val="uk-UA"/>
            </w:rPr>
            <w:t xml:space="preserve"> </w:t>
          </w:r>
          <w:r w:rsidR="00CF05F7" w:rsidRPr="00435034">
            <w:t xml:space="preserve"> </w:t>
          </w:r>
          <w:r w:rsidR="00CF05F7" w:rsidRPr="00CF05F7">
            <w:rPr>
              <w:sz w:val="24"/>
              <w:szCs w:val="24"/>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   .   .   .   .   .   .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w:t>
          </w:r>
          <w:r w:rsidR="00CF05F7" w:rsidRPr="00435034">
            <w:rPr>
              <w:noProof/>
            </w:rPr>
            <w:t xml:space="preserve">  </w:t>
          </w:r>
          <w:r w:rsidR="00CF05F7">
            <w:rPr>
              <w:noProof/>
            </w:rPr>
            <w:t xml:space="preserve"> </w:t>
          </w:r>
          <w:r w:rsidR="00CF05F7" w:rsidRPr="00435034">
            <w:rPr>
              <w:noProof/>
            </w:rPr>
            <w:t xml:space="preserve">.  </w:t>
          </w:r>
          <w:r w:rsidR="00CF05F7">
            <w:rPr>
              <w:noProof/>
            </w:rPr>
            <w:t xml:space="preserve"> . </w:t>
          </w:r>
          <w:r w:rsidR="00CF05F7" w:rsidRPr="00435034">
            <w:rPr>
              <w:noProof/>
            </w:rPr>
            <w:t xml:space="preserve"> </w:t>
          </w:r>
          <w:r w:rsidR="00CF05F7">
            <w:rPr>
              <w:noProof/>
            </w:rPr>
            <w:t xml:space="preserve"> </w:t>
          </w:r>
          <w:r>
            <w:rPr>
              <w:rStyle w:val="y2iqfc"/>
            </w:rPr>
            <w:t>1</w:t>
          </w:r>
          <w:r w:rsidR="00CF05F7">
            <w:rPr>
              <w:rStyle w:val="y2iqfc"/>
            </w:rPr>
            <w:t>3</w:t>
          </w:r>
        </w:p>
        <w:p w14:paraId="323EF583" w14:textId="1AE101D4" w:rsidR="00117B85" w:rsidRPr="00137649" w:rsidRDefault="00117B85" w:rsidP="002A1FC2">
          <w:pPr>
            <w:spacing w:line="310" w:lineRule="auto"/>
            <w:ind w:left="284"/>
          </w:pPr>
          <w:r>
            <w:t>1.</w:t>
          </w:r>
          <w:r>
            <w:rPr>
              <w:lang w:val="uk-UA"/>
            </w:rPr>
            <w:t>10</w:t>
          </w:r>
          <w:r w:rsidRPr="00137649">
            <w:rPr>
              <w:rStyle w:val="30"/>
              <w:lang w:val="uk-UA"/>
            </w:rPr>
            <w:t xml:space="preserve"> </w:t>
          </w:r>
          <w:r w:rsidRPr="00137649">
            <w:rPr>
              <w:lang w:val="uk-UA"/>
            </w:rPr>
            <w:t>Точність розрахунків</w:t>
          </w:r>
          <w:r>
            <w:rPr>
              <w:lang w:val="uk-UA"/>
            </w:rPr>
            <w:t xml:space="preserve"> </w:t>
          </w:r>
          <w:r w:rsidR="00CF05F7" w:rsidRPr="00435034">
            <w:rPr>
              <w:rStyle w:val="y2iqfc"/>
            </w:rPr>
            <w:t xml:space="preserve">  </w:t>
          </w:r>
          <w:r w:rsidR="00CF05F7" w:rsidRPr="00435034">
            <w:rPr>
              <w:rStyle w:val="y2iqfc"/>
              <w:sz w:val="18"/>
              <w:szCs w:val="18"/>
            </w:rPr>
            <w:t xml:space="preserve"> </w:t>
          </w:r>
          <w:r w:rsidR="00CF05F7">
            <w:rPr>
              <w:rStyle w:val="y2iqfc"/>
              <w:sz w:val="18"/>
              <w:szCs w:val="18"/>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   .  </w:t>
          </w:r>
          <w:r w:rsidR="00CF05F7" w:rsidRPr="00435034">
            <w:rPr>
              <w:noProof/>
            </w:rPr>
            <w:t xml:space="preserve"> .  </w:t>
          </w:r>
          <w:r w:rsidR="00CF05F7" w:rsidRPr="00435034">
            <w:rPr>
              <w:rStyle w:val="y2iqfc"/>
            </w:rPr>
            <w:t xml:space="preserve"> </w:t>
          </w:r>
          <w:r w:rsidR="00CF05F7">
            <w:rPr>
              <w:rStyle w:val="y2iqfc"/>
            </w:rPr>
            <w:t xml:space="preserve">.   . </w:t>
          </w:r>
          <w:r w:rsidR="00CF05F7" w:rsidRPr="00435034">
            <w:rPr>
              <w:rStyle w:val="y2iqfc"/>
            </w:rPr>
            <w:t xml:space="preserve"> </w:t>
          </w:r>
          <w:r w:rsidR="00CF05F7">
            <w:rPr>
              <w:rStyle w:val="y2iqfc"/>
            </w:rPr>
            <w:t xml:space="preserve"> </w:t>
          </w:r>
          <w:r>
            <w:rPr>
              <w:rStyle w:val="y2iqfc"/>
            </w:rPr>
            <w:t>1</w:t>
          </w:r>
          <w:r w:rsidR="0047648F">
            <w:rPr>
              <w:rStyle w:val="y2iqfc"/>
            </w:rPr>
            <w:t>4</w:t>
          </w:r>
        </w:p>
        <w:p w14:paraId="04040D75" w14:textId="4C0A0B93" w:rsidR="003902BC" w:rsidRPr="00BF5CAB" w:rsidRDefault="003902BC" w:rsidP="003902BC">
          <w:pPr>
            <w:jc w:val="both"/>
            <w:rPr>
              <w:lang w:val="uk-UA"/>
            </w:rPr>
          </w:pPr>
          <w:r>
            <w:rPr>
              <w:lang w:val="uk-UA"/>
            </w:rPr>
            <w:t xml:space="preserve">2 Структура роботи  </w:t>
          </w:r>
          <w:r w:rsidR="00CF05F7" w:rsidRPr="00435034">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w:t>
          </w:r>
          <w:r w:rsidR="00CF05F7">
            <w:rPr>
              <w:rStyle w:val="y2iqfc"/>
            </w:rPr>
            <w:t xml:space="preserve"> </w:t>
          </w:r>
          <w:r w:rsidR="00CF05F7" w:rsidRPr="00435034">
            <w:rPr>
              <w:rStyle w:val="y2iqfc"/>
            </w:rPr>
            <w:t xml:space="preserve"> . </w:t>
          </w:r>
          <w:r w:rsidR="00CF05F7">
            <w:rPr>
              <w:rStyle w:val="y2iqfc"/>
            </w:rPr>
            <w:t xml:space="preserve"> </w:t>
          </w:r>
          <w:r w:rsidR="00CF05F7" w:rsidRPr="00435034">
            <w:rPr>
              <w:rStyle w:val="y2iqfc"/>
            </w:rPr>
            <w:t xml:space="preserve"> .</w:t>
          </w:r>
          <w:r w:rsidR="00CF05F7" w:rsidRPr="00435034">
            <w:t xml:space="preserve"> </w:t>
          </w:r>
          <w:r w:rsidR="00CF05F7">
            <w:t xml:space="preserve"> </w:t>
          </w:r>
          <w:r w:rsidR="00CF05F7" w:rsidRPr="00435034">
            <w:rPr>
              <w:rStyle w:val="y2iqfc"/>
            </w:rPr>
            <w:t xml:space="preserve"> .   .   .   .   .   . </w:t>
          </w:r>
          <w:r w:rsidR="00CF05F7">
            <w:rPr>
              <w:rStyle w:val="y2iqfc"/>
            </w:rPr>
            <w:t xml:space="preserve"> </w:t>
          </w:r>
          <w:r w:rsidR="00CF05F7" w:rsidRPr="00435034">
            <w:rPr>
              <w:rStyle w:val="y2iqfc"/>
            </w:rPr>
            <w:t xml:space="preserve"> .   </w:t>
          </w:r>
          <w:r>
            <w:rPr>
              <w:rStyle w:val="y2iqfc"/>
            </w:rPr>
            <w:t>1</w:t>
          </w:r>
          <w:r w:rsidR="003A14CF">
            <w:rPr>
              <w:rStyle w:val="y2iqfc"/>
            </w:rPr>
            <w:t>5</w:t>
          </w:r>
        </w:p>
        <w:p w14:paraId="68ACE1FE" w14:textId="5E9B8FD2" w:rsidR="00FE3CC6" w:rsidRDefault="003902BC" w:rsidP="00775FB1">
          <w:pPr>
            <w:pStyle w:val="a3"/>
            <w:ind w:left="284"/>
            <w:jc w:val="both"/>
            <w:rPr>
              <w:rStyle w:val="y2iqfc"/>
            </w:rPr>
          </w:pPr>
          <w:r>
            <w:t xml:space="preserve">2.1 </w:t>
          </w:r>
          <w:r>
            <w:rPr>
              <w:lang w:val="uk-UA"/>
            </w:rPr>
            <w:t>Послідовність виконання роботи</w:t>
          </w:r>
          <w:r w:rsidR="00775FB1">
            <w:rPr>
              <w:lang w:val="uk-UA"/>
            </w:rPr>
            <w:t xml:space="preserve"> </w:t>
          </w:r>
          <w:r w:rsidR="0047648F" w:rsidRPr="0047648F">
            <w:rPr>
              <w:sz w:val="32"/>
              <w:szCs w:val="32"/>
            </w:rPr>
            <w:t xml:space="preserve"> </w:t>
          </w:r>
          <w:r w:rsidR="0047648F" w:rsidRPr="0047648F">
            <w:rPr>
              <w:noProof/>
              <w:sz w:val="32"/>
              <w:szCs w:val="32"/>
            </w:rPr>
            <w:t xml:space="preserve"> </w:t>
          </w:r>
          <w:r w:rsidR="0047648F" w:rsidRPr="00435034">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   .</w:t>
          </w:r>
          <w:r w:rsidR="0047648F" w:rsidRPr="00435034">
            <w:rPr>
              <w:rStyle w:val="y2iqfc"/>
            </w:rPr>
            <w:t xml:space="preserve">   .   .   . </w:t>
          </w:r>
          <w:r w:rsidR="0047648F" w:rsidRPr="00435034">
            <w:rPr>
              <w:noProof/>
            </w:rPr>
            <w:t xml:space="preserve">  .  </w:t>
          </w:r>
          <w:r w:rsidR="0047648F" w:rsidRPr="00435034">
            <w:rPr>
              <w:rStyle w:val="y2iqfc"/>
            </w:rPr>
            <w:t xml:space="preserve"> </w:t>
          </w:r>
          <w:r>
            <w:rPr>
              <w:rStyle w:val="y2iqfc"/>
            </w:rPr>
            <w:t>1</w:t>
          </w:r>
          <w:r w:rsidR="003A14CF">
            <w:rPr>
              <w:rStyle w:val="y2iqfc"/>
            </w:rPr>
            <w:t>5</w:t>
          </w:r>
        </w:p>
        <w:p w14:paraId="5CFAAC56" w14:textId="1D4D8E0E" w:rsidR="00845638" w:rsidRDefault="00845638" w:rsidP="00775FB1">
          <w:pPr>
            <w:pStyle w:val="a3"/>
            <w:ind w:left="284"/>
            <w:jc w:val="both"/>
            <w:rPr>
              <w:rStyle w:val="y2iqfc"/>
            </w:rPr>
          </w:pPr>
          <w:r>
            <w:t>2.3</w:t>
          </w:r>
          <w:r w:rsidRPr="00985ADF">
            <w:t xml:space="preserve"> </w:t>
          </w:r>
          <w:r>
            <w:rPr>
              <w:lang w:val="uk-UA" w:eastAsia="ru-RU"/>
            </w:rPr>
            <w:t>Г</w:t>
          </w:r>
          <w:r w:rsidRPr="00361C8C">
            <w:rPr>
              <w:lang w:val="uk-UA" w:eastAsia="ru-RU"/>
            </w:rPr>
            <w:t>оловн</w:t>
          </w:r>
          <w:r>
            <w:rPr>
              <w:lang w:val="uk-UA" w:eastAsia="ru-RU"/>
            </w:rPr>
            <w:t>а</w:t>
          </w:r>
          <w:r w:rsidRPr="00361C8C">
            <w:rPr>
              <w:lang w:val="uk-UA" w:eastAsia="ru-RU"/>
            </w:rPr>
            <w:t xml:space="preserve"> </w:t>
          </w:r>
          <w:r>
            <w:rPr>
              <w:lang w:val="uk-UA" w:eastAsia="ru-RU"/>
            </w:rPr>
            <w:t xml:space="preserve"> </w:t>
          </w:r>
          <w:r w:rsidRPr="00361C8C">
            <w:rPr>
              <w:lang w:val="uk-UA" w:eastAsia="ru-RU"/>
            </w:rPr>
            <w:t>частин</w:t>
          </w:r>
          <w:r>
            <w:rPr>
              <w:lang w:val="uk-UA" w:eastAsia="ru-RU"/>
            </w:rPr>
            <w:t xml:space="preserve">а </w:t>
          </w:r>
          <w:r w:rsidR="0047648F" w:rsidRPr="00435034">
            <w:rPr>
              <w:lang w:eastAsia="ru-RU"/>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   .   .  </w:t>
          </w:r>
          <w:r w:rsidR="0047648F" w:rsidRPr="00435034">
            <w:rPr>
              <w:noProof/>
            </w:rPr>
            <w:t xml:space="preserve"> .  </w:t>
          </w:r>
          <w:r w:rsidR="0047648F">
            <w:rPr>
              <w:noProof/>
            </w:rPr>
            <w:t xml:space="preserve"> </w:t>
          </w:r>
          <w:r w:rsidR="0047648F" w:rsidRPr="00435034">
            <w:rPr>
              <w:noProof/>
            </w:rPr>
            <w:t xml:space="preserve">.  </w:t>
          </w:r>
          <w:r w:rsidR="0047648F" w:rsidRPr="00435034">
            <w:rPr>
              <w:rStyle w:val="y2iqfc"/>
            </w:rPr>
            <w:t xml:space="preserve"> </w:t>
          </w:r>
          <w:r w:rsidR="0047648F">
            <w:rPr>
              <w:rStyle w:val="y2iqfc"/>
            </w:rPr>
            <w:t xml:space="preserve">.   </w:t>
          </w:r>
          <w:r>
            <w:rPr>
              <w:rStyle w:val="y2iqfc"/>
            </w:rPr>
            <w:t>1</w:t>
          </w:r>
          <w:r w:rsidR="003A14CF">
            <w:rPr>
              <w:rStyle w:val="y2iqfc"/>
            </w:rPr>
            <w:t>6</w:t>
          </w:r>
        </w:p>
        <w:p w14:paraId="52AD9C0E" w14:textId="5E7F4537" w:rsidR="003902BC" w:rsidRDefault="00845638" w:rsidP="00775FB1">
          <w:pPr>
            <w:pStyle w:val="a3"/>
            <w:ind w:left="284"/>
            <w:jc w:val="both"/>
            <w:rPr>
              <w:rStyle w:val="y2iqfc"/>
            </w:rPr>
          </w:pPr>
          <w:r>
            <w:t xml:space="preserve">2.4 </w:t>
          </w:r>
          <w:r w:rsidRPr="00985ADF">
            <w:t>В</w:t>
          </w:r>
          <w:r>
            <w:rPr>
              <w:lang w:val="uk-UA"/>
            </w:rPr>
            <w:t xml:space="preserve">ступ </w:t>
          </w:r>
          <w:r>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   . </w:t>
          </w:r>
          <w:r w:rsidR="0047648F" w:rsidRPr="00435034">
            <w:rPr>
              <w:rStyle w:val="y2iqfc"/>
              <w:sz w:val="32"/>
              <w:szCs w:val="32"/>
            </w:rPr>
            <w:t xml:space="preserve"> </w:t>
          </w:r>
          <w:r w:rsidR="0047648F" w:rsidRPr="00435034">
            <w:rPr>
              <w:rStyle w:val="y2iqfc"/>
            </w:rPr>
            <w:t xml:space="preserve"> .   .   .   .   .   .</w:t>
          </w:r>
          <w:r w:rsidR="0047648F" w:rsidRPr="00435034">
            <w:rPr>
              <w:noProof/>
            </w:rPr>
            <w:t xml:space="preserve">   .</w:t>
          </w:r>
          <w:r w:rsidR="0047648F">
            <w:rPr>
              <w:noProof/>
            </w:rPr>
            <w:t xml:space="preserve">   .   .</w:t>
          </w:r>
          <w:r w:rsidR="0047648F" w:rsidRPr="00435034">
            <w:rPr>
              <w:noProof/>
            </w:rPr>
            <w:t xml:space="preserve">  </w:t>
          </w:r>
          <w:r w:rsidR="0047648F" w:rsidRPr="00435034">
            <w:rPr>
              <w:rStyle w:val="y2iqfc"/>
            </w:rPr>
            <w:t xml:space="preserve"> </w:t>
          </w:r>
          <w:r>
            <w:rPr>
              <w:rStyle w:val="y2iqfc"/>
            </w:rPr>
            <w:t>1</w:t>
          </w:r>
          <w:r w:rsidR="00F03740">
            <w:rPr>
              <w:rStyle w:val="y2iqfc"/>
            </w:rPr>
            <w:t>8</w:t>
          </w:r>
        </w:p>
        <w:p w14:paraId="5AF3AA14" w14:textId="3CE9F7B8" w:rsidR="00845638" w:rsidRDefault="00845638" w:rsidP="00775FB1">
          <w:pPr>
            <w:pStyle w:val="a3"/>
            <w:ind w:left="284"/>
            <w:jc w:val="both"/>
            <w:rPr>
              <w:rStyle w:val="y2iqfc"/>
            </w:rPr>
          </w:pPr>
          <w:r>
            <w:t xml:space="preserve">2.5 </w:t>
          </w:r>
          <w:r w:rsidRPr="00D5196B">
            <w:rPr>
              <w:lang w:val="uk-UA"/>
            </w:rPr>
            <w:t>Висновок</w:t>
          </w:r>
          <w:r>
            <w:rPr>
              <w:lang w:val="uk-UA"/>
            </w:rPr>
            <w:t xml:space="preserve"> </w:t>
          </w:r>
          <w:r w:rsidR="0047648F" w:rsidRPr="00435034">
            <w:rPr>
              <w:rStyle w:val="y2iqfc"/>
            </w:rPr>
            <w:t xml:space="preserve">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   . </w:t>
          </w:r>
          <w:r w:rsidR="0047648F" w:rsidRPr="00435034">
            <w:rPr>
              <w:rStyle w:val="y2iqfc"/>
              <w:sz w:val="32"/>
              <w:szCs w:val="32"/>
            </w:rPr>
            <w:t xml:space="preserve"> </w:t>
          </w:r>
          <w:r w:rsidR="0047648F" w:rsidRPr="00435034">
            <w:rPr>
              <w:rStyle w:val="y2iqfc"/>
            </w:rPr>
            <w:t xml:space="preserve"> .   .   .   .   .   .</w:t>
          </w:r>
          <w:r w:rsidR="0047648F" w:rsidRPr="00435034">
            <w:rPr>
              <w:noProof/>
            </w:rPr>
            <w:t xml:space="preserve">   .</w:t>
          </w:r>
          <w:r w:rsidR="0047648F">
            <w:rPr>
              <w:noProof/>
            </w:rPr>
            <w:t xml:space="preserve">   . </w:t>
          </w:r>
          <w:r w:rsidR="0047648F" w:rsidRPr="00435034">
            <w:rPr>
              <w:noProof/>
            </w:rPr>
            <w:t xml:space="preserve"> </w:t>
          </w:r>
          <w:r w:rsidR="0047648F" w:rsidRPr="00435034">
            <w:rPr>
              <w:rStyle w:val="y2iqfc"/>
            </w:rPr>
            <w:t xml:space="preserve"> </w:t>
          </w:r>
          <w:r w:rsidR="00F03740">
            <w:rPr>
              <w:rStyle w:val="y2iqfc"/>
            </w:rPr>
            <w:t>19</w:t>
          </w:r>
        </w:p>
        <w:p w14:paraId="431413B7" w14:textId="08D57886" w:rsidR="00845638" w:rsidRDefault="00845638" w:rsidP="00775FB1">
          <w:pPr>
            <w:pStyle w:val="a3"/>
            <w:ind w:left="284"/>
            <w:jc w:val="both"/>
            <w:rPr>
              <w:rStyle w:val="y2iqfc"/>
            </w:rPr>
          </w:pPr>
          <w:r>
            <w:t>2.6</w:t>
          </w:r>
          <w:r>
            <w:rPr>
              <w:lang w:val="uk-UA"/>
            </w:rPr>
            <w:t xml:space="preserve"> Додатки</w:t>
          </w:r>
          <w:r w:rsidR="00E53D93">
            <w:rPr>
              <w:lang w:val="uk-UA"/>
            </w:rPr>
            <w:t xml:space="preserve"> </w:t>
          </w:r>
          <w:r>
            <w:rPr>
              <w:lang w:val="uk-UA"/>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w:t>
          </w:r>
          <w:r w:rsidR="0047648F">
            <w:rPr>
              <w:rStyle w:val="y2iqfc"/>
            </w:rPr>
            <w:t xml:space="preserve"> </w:t>
          </w:r>
          <w:r w:rsidR="0047648F" w:rsidRPr="00435034">
            <w:rPr>
              <w:rStyle w:val="y2iqfc"/>
            </w:rPr>
            <w:t xml:space="preserve"> .   .   . </w:t>
          </w:r>
          <w:r w:rsidR="0047648F" w:rsidRPr="00435034">
            <w:rPr>
              <w:rStyle w:val="y2iqfc"/>
              <w:sz w:val="32"/>
              <w:szCs w:val="32"/>
            </w:rPr>
            <w:t xml:space="preserve"> </w:t>
          </w:r>
          <w:r w:rsidR="0047648F" w:rsidRPr="00435034">
            <w:rPr>
              <w:rStyle w:val="y2iqfc"/>
            </w:rPr>
            <w:t xml:space="preserve"> .   .   .   .   .   .</w:t>
          </w:r>
          <w:r w:rsidR="0047648F" w:rsidRPr="00435034">
            <w:rPr>
              <w:noProof/>
            </w:rPr>
            <w:t xml:space="preserve">   .</w:t>
          </w:r>
          <w:r w:rsidR="0047648F">
            <w:rPr>
              <w:noProof/>
            </w:rPr>
            <w:t xml:space="preserve">   .   .</w:t>
          </w:r>
          <w:r w:rsidR="0047648F" w:rsidRPr="00435034">
            <w:rPr>
              <w:noProof/>
            </w:rPr>
            <w:t xml:space="preserve">  </w:t>
          </w:r>
          <w:r w:rsidR="0047648F" w:rsidRPr="00435034">
            <w:rPr>
              <w:rStyle w:val="y2iqfc"/>
            </w:rPr>
            <w:t xml:space="preserve"> </w:t>
          </w:r>
          <w:r w:rsidR="00F03740">
            <w:rPr>
              <w:rStyle w:val="y2iqfc"/>
            </w:rPr>
            <w:t>19</w:t>
          </w:r>
        </w:p>
        <w:p w14:paraId="3F0789A3" w14:textId="21E29CB0" w:rsidR="00845638" w:rsidRDefault="00EA5EC6" w:rsidP="00775FB1">
          <w:pPr>
            <w:pStyle w:val="a3"/>
            <w:ind w:left="284"/>
            <w:jc w:val="both"/>
            <w:rPr>
              <w:rStyle w:val="y2iqfc"/>
            </w:rPr>
          </w:pPr>
          <w:r>
            <w:t>2.7 Пере</w:t>
          </w:r>
          <w:r>
            <w:rPr>
              <w:lang w:val="uk-UA"/>
            </w:rPr>
            <w:t>лік</w:t>
          </w:r>
          <w:r>
            <w:t>и</w:t>
          </w:r>
          <w:r w:rsidR="00E53D93">
            <w:rPr>
              <w:lang w:val="uk-UA"/>
            </w:rPr>
            <w:t xml:space="preserve"> </w:t>
          </w:r>
          <w:r>
            <w:rPr>
              <w:lang w:val="uk-UA"/>
            </w:rPr>
            <w:t xml:space="preserve"> </w:t>
          </w:r>
          <w:r w:rsidR="008E0A8E" w:rsidRPr="00435034">
            <w:rPr>
              <w:rStyle w:val="y2iqfc"/>
            </w:rPr>
            <w:t xml:space="preserve">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w:t>
          </w:r>
          <w:r w:rsidR="008E0A8E">
            <w:rPr>
              <w:rStyle w:val="y2iqfc"/>
            </w:rPr>
            <w:t xml:space="preserve"> </w:t>
          </w:r>
          <w:r w:rsidR="008E0A8E" w:rsidRPr="00435034">
            <w:rPr>
              <w:rStyle w:val="y2iqfc"/>
            </w:rPr>
            <w:t xml:space="preserve">.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   . </w:t>
          </w:r>
          <w:r w:rsidR="008E0A8E" w:rsidRPr="00435034">
            <w:rPr>
              <w:rStyle w:val="y2iqfc"/>
              <w:sz w:val="32"/>
              <w:szCs w:val="32"/>
            </w:rPr>
            <w:t xml:space="preserve"> </w:t>
          </w:r>
          <w:r w:rsidR="008E0A8E" w:rsidRPr="00435034">
            <w:rPr>
              <w:rStyle w:val="y2iqfc"/>
            </w:rPr>
            <w:t xml:space="preserve"> .   .   .   .   .   .</w:t>
          </w:r>
          <w:r w:rsidR="008E0A8E" w:rsidRPr="00435034">
            <w:rPr>
              <w:noProof/>
            </w:rPr>
            <w:t xml:space="preserve">   .</w:t>
          </w:r>
          <w:r w:rsidR="008E0A8E">
            <w:rPr>
              <w:noProof/>
            </w:rPr>
            <w:t xml:space="preserve">   . </w:t>
          </w:r>
          <w:r w:rsidR="008E0A8E" w:rsidRPr="00435034">
            <w:rPr>
              <w:noProof/>
            </w:rPr>
            <w:t xml:space="preserve"> </w:t>
          </w:r>
          <w:r w:rsidR="008E0A8E" w:rsidRPr="00435034">
            <w:rPr>
              <w:rStyle w:val="y2iqfc"/>
            </w:rPr>
            <w:t xml:space="preserve"> </w:t>
          </w:r>
          <w:r>
            <w:rPr>
              <w:rStyle w:val="y2iqfc"/>
            </w:rPr>
            <w:t>2</w:t>
          </w:r>
          <w:r w:rsidR="00F03740">
            <w:rPr>
              <w:rStyle w:val="y2iqfc"/>
            </w:rPr>
            <w:t>0</w:t>
          </w:r>
        </w:p>
        <w:p w14:paraId="20E239F1" w14:textId="4DF8CDE1" w:rsidR="00EA5EC6" w:rsidRDefault="003A14CF" w:rsidP="00775FB1">
          <w:pPr>
            <w:pStyle w:val="a3"/>
            <w:ind w:left="284"/>
            <w:jc w:val="both"/>
            <w:rPr>
              <w:rStyle w:val="y2iqfc"/>
            </w:rPr>
          </w:pPr>
          <w:r>
            <w:t>2.</w:t>
          </w:r>
          <w:r>
            <w:rPr>
              <w:lang w:val="uk-UA"/>
            </w:rPr>
            <w:t>8</w:t>
          </w:r>
          <w:r>
            <w:t xml:space="preserve"> </w:t>
          </w:r>
          <w:r w:rsidRPr="00EC4E8D">
            <w:rPr>
              <w:lang w:val="uk-UA"/>
            </w:rPr>
            <w:t>Анотація</w:t>
          </w:r>
          <w:r w:rsidR="00F03740">
            <w:rPr>
              <w:lang w:val="uk-UA"/>
            </w:rPr>
            <w:t xml:space="preserve"> </w:t>
          </w:r>
          <w:r w:rsidR="00EA5EC6">
            <w:rPr>
              <w:rStyle w:val="y2iqfc"/>
            </w:rPr>
            <w:t xml:space="preserve"> </w:t>
          </w:r>
          <w:r w:rsidR="008E0A8E" w:rsidRPr="00435034">
            <w:rPr>
              <w:rStyle w:val="y2iqfc"/>
            </w:rPr>
            <w:t xml:space="preserve">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w:t>
          </w:r>
          <w:r w:rsidR="008E0A8E">
            <w:rPr>
              <w:rStyle w:val="y2iqfc"/>
            </w:rPr>
            <w:t xml:space="preserve"> </w:t>
          </w:r>
          <w:r w:rsidR="008E0A8E" w:rsidRPr="00435034">
            <w:rPr>
              <w:rStyle w:val="y2iqfc"/>
            </w:rPr>
            <w:t xml:space="preserve">.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   . </w:t>
          </w:r>
          <w:r w:rsidR="008E0A8E" w:rsidRPr="00435034">
            <w:rPr>
              <w:rStyle w:val="y2iqfc"/>
              <w:sz w:val="32"/>
              <w:szCs w:val="32"/>
            </w:rPr>
            <w:t xml:space="preserve"> </w:t>
          </w:r>
          <w:r w:rsidR="008E0A8E" w:rsidRPr="00435034">
            <w:rPr>
              <w:rStyle w:val="y2iqfc"/>
            </w:rPr>
            <w:t xml:space="preserve"> .   .   .   .   .   .</w:t>
          </w:r>
          <w:r w:rsidR="008E0A8E" w:rsidRPr="00435034">
            <w:rPr>
              <w:noProof/>
            </w:rPr>
            <w:t xml:space="preserve">   .</w:t>
          </w:r>
          <w:r w:rsidR="008E0A8E">
            <w:rPr>
              <w:noProof/>
            </w:rPr>
            <w:t xml:space="preserve">   .</w:t>
          </w:r>
          <w:r w:rsidR="008E0A8E" w:rsidRPr="00435034">
            <w:rPr>
              <w:noProof/>
            </w:rPr>
            <w:t xml:space="preserve">  </w:t>
          </w:r>
          <w:r w:rsidR="008E0A8E" w:rsidRPr="00435034">
            <w:rPr>
              <w:rStyle w:val="y2iqfc"/>
            </w:rPr>
            <w:t xml:space="preserve"> </w:t>
          </w:r>
          <w:r w:rsidR="00F03740">
            <w:rPr>
              <w:rStyle w:val="y2iqfc"/>
            </w:rPr>
            <w:t>20</w:t>
          </w:r>
        </w:p>
        <w:p w14:paraId="67C1449F" w14:textId="624536F3" w:rsidR="00F03740" w:rsidRPr="00EA5EC6" w:rsidRDefault="00F03740" w:rsidP="00775FB1">
          <w:pPr>
            <w:pStyle w:val="a3"/>
            <w:ind w:left="284"/>
            <w:jc w:val="both"/>
            <w:rPr>
              <w:rStyle w:val="y2iqfc"/>
            </w:rPr>
          </w:pPr>
          <w:r w:rsidRPr="0085743C">
            <w:rPr>
              <w:lang w:val="uk-UA" w:eastAsia="ru-RU"/>
            </w:rPr>
            <w:t>2.9 Додаткові зауваження</w:t>
          </w:r>
          <w:r>
            <w:rPr>
              <w:lang w:val="uk-UA" w:eastAsia="ru-RU"/>
            </w:rPr>
            <w:t xml:space="preserve"> </w:t>
          </w:r>
          <w:r>
            <w:rPr>
              <w:rStyle w:val="y2iqfc"/>
            </w:rPr>
            <w:t xml:space="preserve"> </w:t>
          </w:r>
          <w:r w:rsidR="008E0A8E">
            <w:rPr>
              <w:rStyle w:val="y2iqfc"/>
            </w:rPr>
            <w:t xml:space="preserve"> </w:t>
          </w:r>
          <w:r w:rsidR="008E0A8E" w:rsidRPr="00435034">
            <w:rPr>
              <w:rStyle w:val="y2iqfc"/>
            </w:rPr>
            <w:t xml:space="preserve">.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w:t>
          </w:r>
          <w:r w:rsidR="008E0A8E">
            <w:rPr>
              <w:rStyle w:val="y2iqfc"/>
            </w:rPr>
            <w:t xml:space="preserve"> </w:t>
          </w:r>
          <w:r w:rsidR="008E0A8E" w:rsidRPr="00435034">
            <w:rPr>
              <w:rStyle w:val="y2iqfc"/>
            </w:rPr>
            <w:t xml:space="preserve"> .   .   . </w:t>
          </w:r>
          <w:r w:rsidR="008E0A8E" w:rsidRPr="00435034">
            <w:rPr>
              <w:rStyle w:val="y2iqfc"/>
              <w:sz w:val="32"/>
              <w:szCs w:val="32"/>
            </w:rPr>
            <w:t xml:space="preserve"> </w:t>
          </w:r>
          <w:r w:rsidR="008E0A8E" w:rsidRPr="00435034">
            <w:rPr>
              <w:rStyle w:val="y2iqfc"/>
            </w:rPr>
            <w:t xml:space="preserve"> .   .   .   .   .   .</w:t>
          </w:r>
          <w:r w:rsidR="008E0A8E" w:rsidRPr="00435034">
            <w:rPr>
              <w:noProof/>
            </w:rPr>
            <w:t xml:space="preserve">  </w:t>
          </w:r>
          <w:r w:rsidR="008E0A8E" w:rsidRPr="00435034">
            <w:rPr>
              <w:rStyle w:val="y2iqfc"/>
            </w:rPr>
            <w:t xml:space="preserve"> </w:t>
          </w:r>
          <w:r>
            <w:rPr>
              <w:rStyle w:val="y2iqfc"/>
            </w:rPr>
            <w:t>21</w:t>
          </w:r>
        </w:p>
        <w:bookmarkEnd w:id="3"/>
        <w:p w14:paraId="675C55D3" w14:textId="5DA31FA1" w:rsidR="00C71731" w:rsidRDefault="00C71731" w:rsidP="00C71731">
          <w:pPr>
            <w:jc w:val="center"/>
          </w:pPr>
          <w:r>
            <w:br w:type="page"/>
          </w:r>
        </w:p>
      </w:sdtContent>
    </w:sdt>
    <w:p w14:paraId="30F973AD" w14:textId="77777777" w:rsidR="00C71731" w:rsidRDefault="00C71731" w:rsidP="00BF36DD">
      <w:pPr>
        <w:ind w:firstLine="0"/>
        <w:jc w:val="center"/>
      </w:pPr>
    </w:p>
    <w:p w14:paraId="7E116656" w14:textId="1012518B" w:rsidR="00BF36DD" w:rsidRDefault="005B2C6B" w:rsidP="00BF36DD">
      <w:pPr>
        <w:ind w:firstLine="0"/>
        <w:jc w:val="center"/>
      </w:pPr>
      <w:r>
        <w:rPr>
          <w:lang w:val="uk-UA"/>
        </w:rPr>
        <w:t>ВСТУП</w:t>
      </w:r>
    </w:p>
    <w:p w14:paraId="7C8FDF89" w14:textId="77777777" w:rsidR="00BF36DD" w:rsidRPr="002F69FD" w:rsidRDefault="00BF36DD" w:rsidP="00BF36DD">
      <w:pPr>
        <w:ind w:firstLine="0"/>
        <w:jc w:val="center"/>
        <w:rPr>
          <w:sz w:val="20"/>
          <w:szCs w:val="20"/>
        </w:rPr>
      </w:pPr>
    </w:p>
    <w:p w14:paraId="5F9D76FE" w14:textId="591B9D8C" w:rsidR="00183E9E" w:rsidRDefault="005B2C6B" w:rsidP="0018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Pr>
      </w:pPr>
      <w:r w:rsidRPr="005B2C6B">
        <w:rPr>
          <w:rFonts w:eastAsia="Times New Roman"/>
          <w:lang w:val="uk-UA" w:eastAsia="ru-RU"/>
        </w:rPr>
        <w:t xml:space="preserve">Технічні документи повинні виконуватися строго відповідно до нормативної </w:t>
      </w:r>
      <w:r w:rsidR="00DE7886">
        <w:rPr>
          <w:rFonts w:eastAsia="Times New Roman"/>
          <w:lang w:val="uk-UA" w:eastAsia="ru-RU"/>
        </w:rPr>
        <w:t xml:space="preserve"> </w:t>
      </w:r>
      <w:r w:rsidRPr="005B2C6B">
        <w:rPr>
          <w:rFonts w:eastAsia="Times New Roman"/>
          <w:lang w:val="uk-UA" w:eastAsia="ru-RU"/>
        </w:rPr>
        <w:t>документації.</w:t>
      </w:r>
      <w:r>
        <w:rPr>
          <w:rFonts w:eastAsia="Times New Roman"/>
          <w:lang w:val="uk-UA" w:eastAsia="ru-RU"/>
        </w:rPr>
        <w:t xml:space="preserve"> </w:t>
      </w:r>
      <w:r w:rsidR="00BF36DD">
        <w:t xml:space="preserve"> </w:t>
      </w:r>
      <w:r>
        <w:rPr>
          <w:rStyle w:val="y2iqfc"/>
        </w:rPr>
        <w:t>У</w:t>
      </w:r>
      <w:r w:rsidR="00DE7886">
        <w:rPr>
          <w:rStyle w:val="y2iqfc"/>
        </w:rPr>
        <w:t xml:space="preserve"> </w:t>
      </w:r>
      <w:r>
        <w:rPr>
          <w:rStyle w:val="y2iqfc"/>
        </w:rPr>
        <w:t xml:space="preserve"> шкільному </w:t>
      </w:r>
      <w:r w:rsidR="00DE7886">
        <w:rPr>
          <w:rStyle w:val="y2iqfc"/>
        </w:rPr>
        <w:t xml:space="preserve"> </w:t>
      </w:r>
      <w:r>
        <w:rPr>
          <w:rStyle w:val="y2iqfc"/>
        </w:rPr>
        <w:t>навчальному</w:t>
      </w:r>
      <w:r w:rsidR="00DE7886">
        <w:rPr>
          <w:rStyle w:val="y2iqfc"/>
        </w:rPr>
        <w:t xml:space="preserve"> </w:t>
      </w:r>
      <w:r>
        <w:rPr>
          <w:rStyle w:val="y2iqfc"/>
        </w:rPr>
        <w:t xml:space="preserve"> процесі</w:t>
      </w:r>
      <w:r w:rsidR="00DE7886">
        <w:rPr>
          <w:rStyle w:val="y2iqfc"/>
        </w:rPr>
        <w:t xml:space="preserve"> </w:t>
      </w:r>
      <w:r>
        <w:rPr>
          <w:rStyle w:val="y2iqfc"/>
        </w:rPr>
        <w:t xml:space="preserve"> її </w:t>
      </w:r>
      <w:r w:rsidR="00DE7886">
        <w:rPr>
          <w:rStyle w:val="y2iqfc"/>
        </w:rPr>
        <w:t xml:space="preserve"> </w:t>
      </w:r>
      <w:r>
        <w:rPr>
          <w:rStyle w:val="y2iqfc"/>
        </w:rPr>
        <w:t>обґрунтовано</w:t>
      </w:r>
      <w:r w:rsidR="00DE7886">
        <w:rPr>
          <w:rStyle w:val="y2iqfc"/>
        </w:rPr>
        <w:t xml:space="preserve"> </w:t>
      </w:r>
      <w:r>
        <w:rPr>
          <w:rStyle w:val="y2iqfc"/>
        </w:rPr>
        <w:t xml:space="preserve"> не вивчають, оскільки різні спеціальності мають свої набори правил оформлення документів,</w:t>
      </w:r>
      <w:r w:rsidR="00DE7886">
        <w:rPr>
          <w:rStyle w:val="y2iqfc"/>
        </w:rPr>
        <w:t xml:space="preserve"> </w:t>
      </w:r>
      <w:r>
        <w:rPr>
          <w:rStyle w:val="y2iqfc"/>
        </w:rPr>
        <w:t xml:space="preserve"> причому</w:t>
      </w:r>
      <w:r w:rsidR="00DE7886">
        <w:rPr>
          <w:rStyle w:val="y2iqfc"/>
        </w:rPr>
        <w:t xml:space="preserve"> </w:t>
      </w:r>
      <w:r>
        <w:rPr>
          <w:rStyle w:val="y2iqfc"/>
        </w:rPr>
        <w:t xml:space="preserve"> часто</w:t>
      </w:r>
      <w:r w:rsidR="00DE7886">
        <w:rPr>
          <w:rStyle w:val="y2iqfc"/>
        </w:rPr>
        <w:t xml:space="preserve"> </w:t>
      </w:r>
      <w:r>
        <w:rPr>
          <w:rStyle w:val="y2iqfc"/>
        </w:rPr>
        <w:t xml:space="preserve"> вони</w:t>
      </w:r>
      <w:r w:rsidR="00DE7886">
        <w:rPr>
          <w:rStyle w:val="y2iqfc"/>
        </w:rPr>
        <w:t xml:space="preserve"> </w:t>
      </w:r>
      <w:r>
        <w:rPr>
          <w:rStyle w:val="y2iqfc"/>
        </w:rPr>
        <w:t xml:space="preserve"> дуже </w:t>
      </w:r>
      <w:r w:rsidR="00DE7886">
        <w:rPr>
          <w:rStyle w:val="y2iqfc"/>
        </w:rPr>
        <w:t xml:space="preserve"> </w:t>
      </w:r>
      <w:r>
        <w:rPr>
          <w:rStyle w:val="y2iqfc"/>
        </w:rPr>
        <w:t>специфічні.</w:t>
      </w:r>
      <w:r w:rsidR="00DE7886">
        <w:rPr>
          <w:rStyle w:val="y2iqfc"/>
        </w:rPr>
        <w:t xml:space="preserve"> </w:t>
      </w:r>
      <w:r>
        <w:rPr>
          <w:rStyle w:val="y2iqfc"/>
        </w:rPr>
        <w:t xml:space="preserve"> Відсутність</w:t>
      </w:r>
      <w:r w:rsidR="00DE7886">
        <w:rPr>
          <w:rStyle w:val="y2iqfc"/>
        </w:rPr>
        <w:t xml:space="preserve"> </w:t>
      </w:r>
      <w:r>
        <w:rPr>
          <w:rStyle w:val="y2iqfc"/>
        </w:rPr>
        <w:t xml:space="preserve"> вивчення</w:t>
      </w:r>
      <w:r w:rsidR="00DE7886">
        <w:rPr>
          <w:rStyle w:val="y2iqfc"/>
        </w:rPr>
        <w:t xml:space="preserve"> </w:t>
      </w:r>
      <w:r>
        <w:rPr>
          <w:rStyle w:val="y2iqfc"/>
        </w:rPr>
        <w:t xml:space="preserve"> у</w:t>
      </w:r>
      <w:r w:rsidR="00DE7886">
        <w:rPr>
          <w:rStyle w:val="y2iqfc"/>
        </w:rPr>
        <w:t xml:space="preserve"> </w:t>
      </w:r>
      <w:r>
        <w:rPr>
          <w:rStyle w:val="y2iqfc"/>
        </w:rPr>
        <w:t xml:space="preserve"> школі системи проектування та супроводу документів створюють у випускників помилкову</w:t>
      </w:r>
      <w:r w:rsidR="00DE7886">
        <w:rPr>
          <w:rStyle w:val="y2iqfc"/>
        </w:rPr>
        <w:t xml:space="preserve"> </w:t>
      </w:r>
      <w:r>
        <w:rPr>
          <w:rStyle w:val="y2iqfc"/>
        </w:rPr>
        <w:t xml:space="preserve"> думку</w:t>
      </w:r>
      <w:r w:rsidR="00DE7886">
        <w:rPr>
          <w:rStyle w:val="y2iqfc"/>
        </w:rPr>
        <w:t xml:space="preserve"> </w:t>
      </w:r>
      <w:r>
        <w:rPr>
          <w:rStyle w:val="y2iqfc"/>
        </w:rPr>
        <w:t xml:space="preserve"> про</w:t>
      </w:r>
      <w:r w:rsidR="00DE7886">
        <w:rPr>
          <w:rStyle w:val="y2iqfc"/>
        </w:rPr>
        <w:t xml:space="preserve"> </w:t>
      </w:r>
      <w:r>
        <w:rPr>
          <w:rStyle w:val="y2iqfc"/>
        </w:rPr>
        <w:t xml:space="preserve"> її </w:t>
      </w:r>
      <w:r w:rsidR="00DE7886">
        <w:rPr>
          <w:rStyle w:val="y2iqfc"/>
        </w:rPr>
        <w:t xml:space="preserve"> </w:t>
      </w:r>
      <w:r>
        <w:rPr>
          <w:rStyle w:val="y2iqfc"/>
        </w:rPr>
        <w:t>відсутність</w:t>
      </w:r>
      <w:r w:rsidR="00DE7886">
        <w:rPr>
          <w:rStyle w:val="y2iqfc"/>
        </w:rPr>
        <w:t xml:space="preserve"> </w:t>
      </w:r>
      <w:r>
        <w:rPr>
          <w:rStyle w:val="y2iqfc"/>
        </w:rPr>
        <w:t xml:space="preserve"> взагалі.</w:t>
      </w:r>
      <w:r w:rsidR="00DE7886">
        <w:rPr>
          <w:rStyle w:val="y2iqfc"/>
        </w:rPr>
        <w:t xml:space="preserve"> </w:t>
      </w:r>
      <w:r>
        <w:rPr>
          <w:rStyle w:val="y2iqfc"/>
        </w:rPr>
        <w:t xml:space="preserve"> Незнання</w:t>
      </w:r>
      <w:r w:rsidR="00DE7886">
        <w:rPr>
          <w:rStyle w:val="y2iqfc"/>
        </w:rPr>
        <w:t xml:space="preserve"> </w:t>
      </w:r>
      <w:r>
        <w:rPr>
          <w:rStyle w:val="y2iqfc"/>
        </w:rPr>
        <w:t xml:space="preserve"> призводить</w:t>
      </w:r>
      <w:r w:rsidR="00DE7886">
        <w:rPr>
          <w:rStyle w:val="y2iqfc"/>
        </w:rPr>
        <w:t xml:space="preserve"> </w:t>
      </w:r>
      <w:r>
        <w:rPr>
          <w:rStyle w:val="y2iqfc"/>
        </w:rPr>
        <w:t xml:space="preserve"> до</w:t>
      </w:r>
      <w:r w:rsidR="00DE7886">
        <w:rPr>
          <w:rStyle w:val="y2iqfc"/>
        </w:rPr>
        <w:t xml:space="preserve"> </w:t>
      </w:r>
      <w:r>
        <w:rPr>
          <w:rStyle w:val="y2iqfc"/>
        </w:rPr>
        <w:t xml:space="preserve"> нерозуміння</w:t>
      </w:r>
      <w:r w:rsidR="00DE7886">
        <w:rPr>
          <w:rStyle w:val="y2iqfc"/>
        </w:rPr>
        <w:t xml:space="preserve"> </w:t>
      </w:r>
      <w:r>
        <w:rPr>
          <w:rStyle w:val="y2iqfc"/>
        </w:rPr>
        <w:t xml:space="preserve"> та </w:t>
      </w:r>
      <w:r w:rsidR="00DE7886">
        <w:rPr>
          <w:rStyle w:val="y2iqfc"/>
        </w:rPr>
        <w:t xml:space="preserve"> </w:t>
      </w:r>
      <w:r>
        <w:rPr>
          <w:rStyle w:val="y2iqfc"/>
        </w:rPr>
        <w:t>відторгнення</w:t>
      </w:r>
      <w:r w:rsidR="00DE7886">
        <w:rPr>
          <w:rStyle w:val="y2iqfc"/>
        </w:rPr>
        <w:t xml:space="preserve"> </w:t>
      </w:r>
      <w:r>
        <w:rPr>
          <w:rStyle w:val="y2iqfc"/>
        </w:rPr>
        <w:t xml:space="preserve"> вимог</w:t>
      </w:r>
      <w:r w:rsidR="00DE7886">
        <w:rPr>
          <w:rStyle w:val="y2iqfc"/>
        </w:rPr>
        <w:t xml:space="preserve"> </w:t>
      </w:r>
      <w:r>
        <w:rPr>
          <w:rStyle w:val="y2iqfc"/>
        </w:rPr>
        <w:t xml:space="preserve"> до </w:t>
      </w:r>
      <w:r w:rsidR="00DE7886">
        <w:rPr>
          <w:rStyle w:val="y2iqfc"/>
        </w:rPr>
        <w:t xml:space="preserve"> </w:t>
      </w:r>
      <w:r>
        <w:rPr>
          <w:rStyle w:val="y2iqfc"/>
        </w:rPr>
        <w:t>оформлення</w:t>
      </w:r>
      <w:r w:rsidR="00DE7886">
        <w:rPr>
          <w:rStyle w:val="y2iqfc"/>
        </w:rPr>
        <w:t xml:space="preserve"> </w:t>
      </w:r>
      <w:r>
        <w:rPr>
          <w:rStyle w:val="y2iqfc"/>
        </w:rPr>
        <w:t xml:space="preserve"> документації,</w:t>
      </w:r>
      <w:r w:rsidR="00DE7886">
        <w:rPr>
          <w:rStyle w:val="y2iqfc"/>
        </w:rPr>
        <w:t xml:space="preserve"> </w:t>
      </w:r>
      <w:r>
        <w:rPr>
          <w:rStyle w:val="y2iqfc"/>
        </w:rPr>
        <w:t xml:space="preserve"> а</w:t>
      </w:r>
      <w:r w:rsidR="00DE7886">
        <w:rPr>
          <w:rStyle w:val="y2iqfc"/>
        </w:rPr>
        <w:t xml:space="preserve"> </w:t>
      </w:r>
      <w:r>
        <w:rPr>
          <w:rStyle w:val="y2iqfc"/>
        </w:rPr>
        <w:t xml:space="preserve"> також</w:t>
      </w:r>
      <w:r w:rsidR="00DE7886">
        <w:rPr>
          <w:rStyle w:val="y2iqfc"/>
        </w:rPr>
        <w:t xml:space="preserve"> </w:t>
      </w:r>
      <w:r>
        <w:rPr>
          <w:rStyle w:val="y2iqfc"/>
        </w:rPr>
        <w:t xml:space="preserve"> деякі студенти сприймають такі вимоги як персональні причіпки з боку викладача.</w:t>
      </w:r>
      <w:r w:rsidR="00183E9E">
        <w:rPr>
          <w:rStyle w:val="y2iqfc"/>
        </w:rPr>
        <w:t xml:space="preserve"> У військовослужбовців є приказка: − „Статути писані кров'ю“. Настільки</w:t>
      </w:r>
      <w:r w:rsidR="00DE7886">
        <w:rPr>
          <w:rStyle w:val="y2iqfc"/>
        </w:rPr>
        <w:t xml:space="preserve"> </w:t>
      </w:r>
      <w:r w:rsidR="00183E9E">
        <w:rPr>
          <w:rStyle w:val="y2iqfc"/>
        </w:rPr>
        <w:t xml:space="preserve"> жорстко</w:t>
      </w:r>
      <w:r w:rsidR="00DE7886">
        <w:rPr>
          <w:rStyle w:val="y2iqfc"/>
        </w:rPr>
        <w:t xml:space="preserve"> </w:t>
      </w:r>
      <w:r w:rsidR="00183E9E">
        <w:rPr>
          <w:rStyle w:val="y2iqfc"/>
        </w:rPr>
        <w:t xml:space="preserve"> щодо</w:t>
      </w:r>
      <w:r w:rsidR="00DE7886">
        <w:rPr>
          <w:rStyle w:val="y2iqfc"/>
        </w:rPr>
        <w:t xml:space="preserve"> </w:t>
      </w:r>
      <w:r w:rsidR="00183E9E">
        <w:rPr>
          <w:rStyle w:val="y2iqfc"/>
        </w:rPr>
        <w:t xml:space="preserve"> правил </w:t>
      </w:r>
      <w:r w:rsidR="00DE7886">
        <w:rPr>
          <w:rStyle w:val="y2iqfc"/>
        </w:rPr>
        <w:t xml:space="preserve"> </w:t>
      </w:r>
      <w:r w:rsidR="00183E9E">
        <w:rPr>
          <w:rStyle w:val="y2iqfc"/>
        </w:rPr>
        <w:t xml:space="preserve">оформлення, </w:t>
      </w:r>
      <w:r w:rsidR="00DE7886">
        <w:rPr>
          <w:rStyle w:val="y2iqfc"/>
        </w:rPr>
        <w:t xml:space="preserve"> </w:t>
      </w:r>
      <w:r w:rsidR="00183E9E">
        <w:rPr>
          <w:rStyle w:val="y2iqfc"/>
        </w:rPr>
        <w:t>звичайно,</w:t>
      </w:r>
      <w:r w:rsidR="00DE7886">
        <w:rPr>
          <w:rStyle w:val="y2iqfc"/>
        </w:rPr>
        <w:t xml:space="preserve"> </w:t>
      </w:r>
      <w:r w:rsidR="00183E9E">
        <w:rPr>
          <w:rStyle w:val="y2iqfc"/>
        </w:rPr>
        <w:t xml:space="preserve"> сказати </w:t>
      </w:r>
      <w:r w:rsidR="00DE7886">
        <w:rPr>
          <w:rStyle w:val="y2iqfc"/>
        </w:rPr>
        <w:t xml:space="preserve"> </w:t>
      </w:r>
      <w:r w:rsidR="00183E9E">
        <w:rPr>
          <w:rStyle w:val="y2iqfc"/>
        </w:rPr>
        <w:t>не</w:t>
      </w:r>
      <w:r w:rsidR="00DE7886">
        <w:rPr>
          <w:rStyle w:val="y2iqfc"/>
        </w:rPr>
        <w:t xml:space="preserve"> </w:t>
      </w:r>
      <w:r w:rsidR="00183E9E">
        <w:rPr>
          <w:rStyle w:val="y2iqfc"/>
        </w:rPr>
        <w:t xml:space="preserve"> можна,</w:t>
      </w:r>
      <w:r w:rsidR="00DE7886">
        <w:rPr>
          <w:rStyle w:val="y2iqfc"/>
        </w:rPr>
        <w:t xml:space="preserve"> </w:t>
      </w:r>
      <w:r w:rsidR="00183E9E">
        <w:rPr>
          <w:rStyle w:val="y2iqfc"/>
        </w:rPr>
        <w:t xml:space="preserve"> проте численні провали в реалізації різних проектів, що висловилися у значні економічні</w:t>
      </w:r>
      <w:r w:rsidR="00DE7886">
        <w:rPr>
          <w:rStyle w:val="y2iqfc"/>
        </w:rPr>
        <w:t xml:space="preserve"> </w:t>
      </w:r>
      <w:r w:rsidR="00183E9E">
        <w:rPr>
          <w:rStyle w:val="y2iqfc"/>
        </w:rPr>
        <w:t xml:space="preserve"> втрати, </w:t>
      </w:r>
      <w:r w:rsidR="00DE7886">
        <w:rPr>
          <w:rStyle w:val="y2iqfc"/>
        </w:rPr>
        <w:t xml:space="preserve"> </w:t>
      </w:r>
      <w:r w:rsidR="00183E9E">
        <w:rPr>
          <w:rStyle w:val="y2iqfc"/>
        </w:rPr>
        <w:t>створили</w:t>
      </w:r>
      <w:r w:rsidR="00DE7886">
        <w:rPr>
          <w:rStyle w:val="y2iqfc"/>
        </w:rPr>
        <w:t xml:space="preserve"> </w:t>
      </w:r>
      <w:r w:rsidR="00183E9E">
        <w:rPr>
          <w:rStyle w:val="y2iqfc"/>
        </w:rPr>
        <w:t xml:space="preserve"> зведення</w:t>
      </w:r>
      <w:r w:rsidR="00DE7886">
        <w:rPr>
          <w:rStyle w:val="y2iqfc"/>
        </w:rPr>
        <w:t xml:space="preserve"> </w:t>
      </w:r>
      <w:r w:rsidR="00183E9E">
        <w:rPr>
          <w:rStyle w:val="y2iqfc"/>
        </w:rPr>
        <w:t xml:space="preserve"> правил</w:t>
      </w:r>
      <w:r w:rsidR="00DE7886">
        <w:rPr>
          <w:rStyle w:val="y2iqfc"/>
        </w:rPr>
        <w:t xml:space="preserve"> </w:t>
      </w:r>
      <w:r w:rsidR="00183E9E">
        <w:rPr>
          <w:rStyle w:val="y2iqfc"/>
        </w:rPr>
        <w:t xml:space="preserve"> документообігу. </w:t>
      </w:r>
      <w:r w:rsidR="00DE7886">
        <w:rPr>
          <w:rStyle w:val="y2iqfc"/>
        </w:rPr>
        <w:t xml:space="preserve"> </w:t>
      </w:r>
      <w:r w:rsidR="00183E9E">
        <w:rPr>
          <w:rStyle w:val="y2iqfc"/>
        </w:rPr>
        <w:t>Вивчення</w:t>
      </w:r>
      <w:r w:rsidR="00DE7886">
        <w:rPr>
          <w:rStyle w:val="y2iqfc"/>
        </w:rPr>
        <w:t xml:space="preserve"> </w:t>
      </w:r>
      <w:r w:rsidR="00183E9E">
        <w:rPr>
          <w:rStyle w:val="y2iqfc"/>
        </w:rPr>
        <w:t xml:space="preserve"> великої</w:t>
      </w:r>
      <w:r w:rsidR="00DE7886">
        <w:rPr>
          <w:rStyle w:val="y2iqfc"/>
        </w:rPr>
        <w:t xml:space="preserve"> </w:t>
      </w:r>
      <w:r w:rsidR="00183E9E">
        <w:rPr>
          <w:rStyle w:val="y2iqfc"/>
        </w:rPr>
        <w:t xml:space="preserve"> кількості</w:t>
      </w:r>
      <w:r w:rsidR="00DE7886">
        <w:rPr>
          <w:rStyle w:val="y2iqfc"/>
        </w:rPr>
        <w:t xml:space="preserve"> </w:t>
      </w:r>
      <w:r w:rsidR="00183E9E">
        <w:rPr>
          <w:rStyle w:val="y2iqfc"/>
        </w:rPr>
        <w:t xml:space="preserve"> стандартів</w:t>
      </w:r>
      <w:r w:rsidR="00DE7886">
        <w:rPr>
          <w:rStyle w:val="y2iqfc"/>
        </w:rPr>
        <w:t xml:space="preserve"> </w:t>
      </w:r>
      <w:r w:rsidR="00183E9E">
        <w:rPr>
          <w:rStyle w:val="y2iqfc"/>
        </w:rPr>
        <w:t xml:space="preserve"> потребує</w:t>
      </w:r>
      <w:r w:rsidR="00DE7886">
        <w:rPr>
          <w:rStyle w:val="y2iqfc"/>
        </w:rPr>
        <w:t xml:space="preserve"> </w:t>
      </w:r>
      <w:r w:rsidR="00183E9E">
        <w:rPr>
          <w:rStyle w:val="y2iqfc"/>
        </w:rPr>
        <w:t xml:space="preserve"> значних </w:t>
      </w:r>
      <w:r w:rsidR="00DE7886">
        <w:rPr>
          <w:rStyle w:val="y2iqfc"/>
        </w:rPr>
        <w:t xml:space="preserve"> </w:t>
      </w:r>
      <w:r w:rsidR="00183E9E">
        <w:rPr>
          <w:rStyle w:val="y2iqfc"/>
        </w:rPr>
        <w:t>зусиль</w:t>
      </w:r>
      <w:r w:rsidR="00DE7886">
        <w:rPr>
          <w:rStyle w:val="y2iqfc"/>
        </w:rPr>
        <w:t xml:space="preserve"> </w:t>
      </w:r>
      <w:r w:rsidR="00183E9E">
        <w:rPr>
          <w:rStyle w:val="y2iqfc"/>
        </w:rPr>
        <w:t xml:space="preserve"> та</w:t>
      </w:r>
      <w:r w:rsidR="00DE7886">
        <w:rPr>
          <w:rStyle w:val="y2iqfc"/>
        </w:rPr>
        <w:t xml:space="preserve"> </w:t>
      </w:r>
      <w:r w:rsidR="00183E9E">
        <w:rPr>
          <w:rStyle w:val="y2iqfc"/>
        </w:rPr>
        <w:t xml:space="preserve"> часу,</w:t>
      </w:r>
      <w:r w:rsidR="00DE7886">
        <w:rPr>
          <w:rStyle w:val="y2iqfc"/>
        </w:rPr>
        <w:t xml:space="preserve"> </w:t>
      </w:r>
      <w:r w:rsidR="00183E9E">
        <w:rPr>
          <w:rStyle w:val="y2iqfc"/>
        </w:rPr>
        <w:t xml:space="preserve"> а</w:t>
      </w:r>
      <w:r w:rsidR="00DE7886">
        <w:rPr>
          <w:rStyle w:val="y2iqfc"/>
        </w:rPr>
        <w:t xml:space="preserve"> </w:t>
      </w:r>
      <w:r w:rsidR="00183E9E">
        <w:rPr>
          <w:rStyle w:val="y2iqfc"/>
        </w:rPr>
        <w:t xml:space="preserve"> ось</w:t>
      </w:r>
      <w:r w:rsidR="00DE7886">
        <w:rPr>
          <w:rStyle w:val="y2iqfc"/>
        </w:rPr>
        <w:t xml:space="preserve"> </w:t>
      </w:r>
      <w:r w:rsidR="00183E9E">
        <w:rPr>
          <w:rStyle w:val="y2iqfc"/>
        </w:rPr>
        <w:t xml:space="preserve"> цього</w:t>
      </w:r>
      <w:r w:rsidR="00DE7886">
        <w:rPr>
          <w:rStyle w:val="y2iqfc"/>
        </w:rPr>
        <w:t xml:space="preserve"> </w:t>
      </w:r>
      <w:r w:rsidR="00183E9E">
        <w:rPr>
          <w:rStyle w:val="y2iqfc"/>
        </w:rPr>
        <w:t xml:space="preserve"> багато хто намагається уникнути. </w:t>
      </w:r>
    </w:p>
    <w:p w14:paraId="761CB56B" w14:textId="4E230C3E" w:rsidR="00183E9E" w:rsidRDefault="00183E9E" w:rsidP="0018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rStyle w:val="y2iqfc"/>
        </w:rPr>
        <w:t xml:space="preserve">Прозріння, що настає при вирішенні складної проблеми, триватиме кілька хвилин, можливо годин. Далі нудна проза оформлення, що займає левову частку робочого часу. Вміння правильно та швидко оформити результати своєї роботи високо цінуються керівництвом (роботодавцем). Можна відкласти всі ці питання на потім, як і робить школа. Проте, звикнувши до неправильного, переучуватися складніше. Приклад тривіальний – абетка. Ще до школи дітям кажуть, що </w:t>
      </w:r>
      <w:r w:rsidRPr="00183E9E">
        <w:rPr>
          <w:rStyle w:val="y2iqfc"/>
          <w:b/>
          <w:bCs/>
        </w:rPr>
        <w:t>ЦЕ</w:t>
      </w:r>
      <w:r>
        <w:rPr>
          <w:rStyle w:val="y2iqfc"/>
        </w:rPr>
        <w:t xml:space="preserve"> великі  літери,  решта  маленьких.  Прошу  відповісти,  яка  з  наведених  літер  велика:</w:t>
      </w:r>
    </w:p>
    <w:p w14:paraId="2DB7EE12" w14:textId="6A553DBA" w:rsidR="007D79A5" w:rsidRPr="007D79A5" w:rsidRDefault="007D79A5" w:rsidP="00F32F14">
      <w:pPr>
        <w:spacing w:after="120" w:line="144" w:lineRule="auto"/>
        <w:jc w:val="center"/>
        <w:rPr>
          <w:sz w:val="56"/>
          <w:szCs w:val="56"/>
        </w:rPr>
      </w:pPr>
      <w:r>
        <w:t>А</w:t>
      </w:r>
      <w:r w:rsidR="002F69FD">
        <w:t xml:space="preserve">  </w:t>
      </w:r>
      <w:r>
        <w:t xml:space="preserve"> </w:t>
      </w:r>
      <w:r w:rsidR="00183E9E">
        <w:rPr>
          <w:lang w:val="uk-UA"/>
        </w:rPr>
        <w:t>або</w:t>
      </w:r>
      <w:r>
        <w:t xml:space="preserve">, </w:t>
      </w:r>
      <w:r w:rsidR="002F69FD">
        <w:t xml:space="preserve">  </w:t>
      </w:r>
      <w:r w:rsidRPr="007D79A5">
        <w:rPr>
          <w:sz w:val="72"/>
          <w:szCs w:val="72"/>
        </w:rPr>
        <w:t>а</w:t>
      </w:r>
    </w:p>
    <w:p w14:paraId="65A145EA" w14:textId="142B053E" w:rsidR="00F32F14" w:rsidRPr="00F32F14" w:rsidRDefault="00183E9E" w:rsidP="00F32F14">
      <w:pPr>
        <w:pStyle w:val="HTML"/>
        <w:spacing w:line="312" w:lineRule="auto"/>
        <w:ind w:firstLine="709"/>
        <w:jc w:val="both"/>
        <w:rPr>
          <w:rFonts w:ascii="Times New Roman" w:hAnsi="Times New Roman" w:cs="Times New Roman"/>
          <w:sz w:val="28"/>
          <w:szCs w:val="28"/>
        </w:rPr>
      </w:pPr>
      <w:r w:rsidRPr="00F32F14">
        <w:rPr>
          <w:rStyle w:val="y2iqfc"/>
          <w:rFonts w:ascii="Times New Roman" w:hAnsi="Times New Roman" w:cs="Times New Roman"/>
          <w:sz w:val="28"/>
          <w:szCs w:val="28"/>
        </w:rPr>
        <w:t>Кегль (розмір) першої літери 14, другий 36. Отже, друга літера</w:t>
      </w:r>
      <w:r w:rsidR="00F32F14">
        <w:rPr>
          <w:rStyle w:val="y2iqfc"/>
          <w:rFonts w:ascii="Times New Roman" w:hAnsi="Times New Roman" w:cs="Times New Roman"/>
          <w:sz w:val="28"/>
          <w:szCs w:val="28"/>
        </w:rPr>
        <w:t xml:space="preserve"> </w:t>
      </w:r>
      <w:r w:rsidR="00F32F14" w:rsidRPr="00F32F14">
        <w:rPr>
          <w:rStyle w:val="y2iqfc"/>
          <w:rFonts w:ascii="Times New Roman" w:hAnsi="Times New Roman" w:cs="Times New Roman"/>
          <w:sz w:val="28"/>
          <w:szCs w:val="28"/>
        </w:rPr>
        <w:t>велик</w:t>
      </w:r>
      <w:r w:rsidR="00F32F14">
        <w:rPr>
          <w:rStyle w:val="y2iqfc"/>
          <w:rFonts w:ascii="Times New Roman" w:hAnsi="Times New Roman" w:cs="Times New Roman"/>
          <w:sz w:val="28"/>
          <w:szCs w:val="28"/>
        </w:rPr>
        <w:t>а</w:t>
      </w:r>
      <w:r w:rsidRPr="00F32F14">
        <w:rPr>
          <w:rStyle w:val="y2iqfc"/>
          <w:rFonts w:ascii="Times New Roman" w:hAnsi="Times New Roman" w:cs="Times New Roman"/>
          <w:sz w:val="28"/>
          <w:szCs w:val="28"/>
        </w:rPr>
        <w:t xml:space="preserve">, а перша маленька. При цьому перша буква належить </w:t>
      </w:r>
      <w:r w:rsidR="00F32F14" w:rsidRPr="000D4D58">
        <w:rPr>
          <w:rStyle w:val="y2iqfc"/>
          <w:rFonts w:ascii="Times New Roman" w:hAnsi="Times New Roman" w:cs="Times New Roman"/>
          <w:b/>
          <w:bCs/>
          <w:sz w:val="28"/>
          <w:szCs w:val="28"/>
        </w:rPr>
        <w:t>прописн</w:t>
      </w:r>
      <w:r w:rsidRPr="000D4D58">
        <w:rPr>
          <w:rStyle w:val="y2iqfc"/>
          <w:rFonts w:ascii="Times New Roman" w:hAnsi="Times New Roman" w:cs="Times New Roman"/>
          <w:b/>
          <w:bCs/>
          <w:sz w:val="28"/>
          <w:szCs w:val="28"/>
        </w:rPr>
        <w:t>ому</w:t>
      </w:r>
      <w:r w:rsidRPr="00F32F14">
        <w:rPr>
          <w:rStyle w:val="y2iqfc"/>
          <w:rFonts w:ascii="Times New Roman" w:hAnsi="Times New Roman" w:cs="Times New Roman"/>
          <w:sz w:val="28"/>
          <w:szCs w:val="28"/>
        </w:rPr>
        <w:t xml:space="preserve"> шрифту, а друга </w:t>
      </w:r>
      <w:r w:rsidRPr="000D4D58">
        <w:rPr>
          <w:rStyle w:val="y2iqfc"/>
          <w:rFonts w:ascii="Times New Roman" w:hAnsi="Times New Roman" w:cs="Times New Roman"/>
          <w:b/>
          <w:bCs/>
          <w:sz w:val="28"/>
          <w:szCs w:val="28"/>
        </w:rPr>
        <w:t>рядковому</w:t>
      </w:r>
      <w:r w:rsidRPr="00F32F14">
        <w:rPr>
          <w:rStyle w:val="y2iqfc"/>
          <w:rFonts w:ascii="Times New Roman" w:hAnsi="Times New Roman" w:cs="Times New Roman"/>
          <w:sz w:val="28"/>
          <w:szCs w:val="28"/>
        </w:rPr>
        <w:t>.</w:t>
      </w:r>
      <w:r w:rsidR="00F32F14">
        <w:rPr>
          <w:rStyle w:val="y2iqfc"/>
          <w:rFonts w:ascii="Times New Roman" w:hAnsi="Times New Roman" w:cs="Times New Roman"/>
          <w:sz w:val="28"/>
          <w:szCs w:val="28"/>
        </w:rPr>
        <w:t xml:space="preserve"> </w:t>
      </w:r>
      <w:r w:rsidR="00F32F14" w:rsidRPr="00F32F14">
        <w:rPr>
          <w:rStyle w:val="y2iqfc"/>
          <w:rFonts w:ascii="Times New Roman" w:hAnsi="Times New Roman" w:cs="Times New Roman"/>
          <w:sz w:val="28"/>
          <w:szCs w:val="28"/>
        </w:rPr>
        <w:t>Приклад показує складність переучування у разі неправильного початкового навчання.</w:t>
      </w:r>
    </w:p>
    <w:p w14:paraId="4DE134C2" w14:textId="51A670C7" w:rsidR="009D04A8" w:rsidRDefault="00590BD6" w:rsidP="009D04A8">
      <w:pPr>
        <w:jc w:val="both"/>
        <w:rPr>
          <w:rStyle w:val="y2iqfc"/>
        </w:rPr>
      </w:pPr>
      <w:r>
        <w:rPr>
          <w:rStyle w:val="y2iqfc"/>
        </w:rPr>
        <w:t xml:space="preserve">Крім оформлення необхідно правильно виконувати розрахунки та оцінювати отримані результати. Усі розрахунки мають бути „прозорими“, тобто </w:t>
      </w:r>
      <w:r w:rsidR="00DE7886">
        <w:rPr>
          <w:rStyle w:val="y2iqfc"/>
        </w:rPr>
        <w:t xml:space="preserve">зручно </w:t>
      </w:r>
      <w:r>
        <w:rPr>
          <w:rStyle w:val="y2iqfc"/>
        </w:rPr>
        <w:t>перевір</w:t>
      </w:r>
      <w:r w:rsidR="00DE7886">
        <w:rPr>
          <w:rStyle w:val="y2iqfc"/>
        </w:rPr>
        <w:t>ят</w:t>
      </w:r>
      <w:r w:rsidR="00931E8B">
        <w:rPr>
          <w:rStyle w:val="y2iqfc"/>
        </w:rPr>
        <w:t>и</w:t>
      </w:r>
      <w:r w:rsidR="00DE7886">
        <w:rPr>
          <w:rStyle w:val="y2iqfc"/>
        </w:rPr>
        <w:t>ся</w:t>
      </w:r>
      <w:r>
        <w:rPr>
          <w:rStyle w:val="y2iqfc"/>
        </w:rPr>
        <w:t xml:space="preserve">, а також повторно проведеними із зміненими даними. Такі вимоги додатково  запроваджують  правила  проведення  розрахунків.  Правильна  </w:t>
      </w:r>
      <w:r>
        <w:rPr>
          <w:rStyle w:val="y2iqfc"/>
        </w:rPr>
        <w:lastRenderedPageBreak/>
        <w:t xml:space="preserve">(бажано критична) оцінка результатів часто дозволяє швидко локалізувати помилку. Усі електронні компоненти виробу виконані з якоюсь точністю, додаткову похибку вносять розрахунки. У багатьох випадках спеціальних розрахунків  похибки  не  потрібно  робити,  але  мати  наближену  оцінку  необхідно  </w:t>
      </w:r>
      <w:r w:rsidRPr="00590BD6">
        <w:rPr>
          <w:rStyle w:val="y2iqfc"/>
          <w:b/>
          <w:bCs/>
        </w:rPr>
        <w:t>завжди</w:t>
      </w:r>
      <w:r>
        <w:rPr>
          <w:rStyle w:val="y2iqfc"/>
        </w:rPr>
        <w:t>.</w:t>
      </w:r>
      <w:r w:rsidR="009D04A8">
        <w:rPr>
          <w:rStyle w:val="y2iqfc"/>
        </w:rPr>
        <w:t xml:space="preserve"> </w:t>
      </w:r>
    </w:p>
    <w:p w14:paraId="7F60D303" w14:textId="6331F94B" w:rsidR="009D04A8" w:rsidRDefault="009D04A8" w:rsidP="009D04A8">
      <w:pPr>
        <w:jc w:val="both"/>
        <w:rPr>
          <w:rStyle w:val="y2iqfc"/>
        </w:rPr>
      </w:pPr>
      <w:r>
        <w:rPr>
          <w:rStyle w:val="y2iqfc"/>
        </w:rPr>
        <w:t>Методичні вказівки (М</w:t>
      </w:r>
      <w:r w:rsidR="00B954D2">
        <w:rPr>
          <w:rStyle w:val="y2iqfc"/>
        </w:rPr>
        <w:t>В</w:t>
      </w:r>
      <w:r>
        <w:rPr>
          <w:rStyle w:val="y2iqfc"/>
        </w:rPr>
        <w:t xml:space="preserve">)  відповідають стандарту „Звіти у сфері науки та техніки“, ДСТУ 3008:2015. Стандарт передбачає, при складанні звіту, визначати місце нової розробки у світовій науці чи розвитку нових технологій. Проте завдання, які виконують студенти молодших курсів, зазвичай не містять огляду світових тенденцій або сучасного стану наукових розробок. </w:t>
      </w:r>
    </w:p>
    <w:p w14:paraId="29C54067" w14:textId="545B4EDC" w:rsidR="009D04A8" w:rsidRDefault="009D04A8" w:rsidP="009D04A8">
      <w:pPr>
        <w:jc w:val="both"/>
        <w:rPr>
          <w:rStyle w:val="y2iqfc"/>
        </w:rPr>
      </w:pPr>
      <w:r>
        <w:rPr>
          <w:rStyle w:val="y2iqfc"/>
        </w:rPr>
        <w:t>З спрямованості М</w:t>
      </w:r>
      <w:r w:rsidR="00BF30AE">
        <w:rPr>
          <w:rStyle w:val="y2iqfc"/>
        </w:rPr>
        <w:t>В</w:t>
      </w:r>
      <w:r>
        <w:rPr>
          <w:rStyle w:val="y2iqfc"/>
        </w:rPr>
        <w:t xml:space="preserve"> на молодші курси, пропонується переважно</w:t>
      </w:r>
      <w:r w:rsidR="00BF30AE">
        <w:rPr>
          <w:rStyle w:val="y2iqfc"/>
        </w:rPr>
        <w:t xml:space="preserve">  </w:t>
      </w:r>
      <w:r>
        <w:rPr>
          <w:rStyle w:val="y2iqfc"/>
        </w:rPr>
        <w:t xml:space="preserve"> розглядати конкретні питання безпосередньо пов'язані з виконанням</w:t>
      </w:r>
      <w:r w:rsidR="00BF30AE">
        <w:rPr>
          <w:rStyle w:val="y2iqfc"/>
        </w:rPr>
        <w:t xml:space="preserve"> </w:t>
      </w:r>
      <w:r>
        <w:rPr>
          <w:rStyle w:val="y2iqfc"/>
        </w:rPr>
        <w:t xml:space="preserve"> завдання.</w:t>
      </w:r>
      <w:r w:rsidR="00BF30AE">
        <w:rPr>
          <w:rStyle w:val="y2iqfc"/>
        </w:rPr>
        <w:t xml:space="preserve"> </w:t>
      </w:r>
      <w:r>
        <w:rPr>
          <w:rStyle w:val="y2iqfc"/>
        </w:rPr>
        <w:t xml:space="preserve"> Це більше відповідає виконанню ескізного чи технічного проекту. Керівники</w:t>
      </w:r>
      <w:r w:rsidR="00BF30AE">
        <w:rPr>
          <w:rStyle w:val="y2iqfc"/>
        </w:rPr>
        <w:t xml:space="preserve">   </w:t>
      </w:r>
      <w:r>
        <w:rPr>
          <w:rStyle w:val="y2iqfc"/>
        </w:rPr>
        <w:t xml:space="preserve"> при видачі завдань в окремих випадках можуть розширити перелік питань, що підлягають розгляду.</w:t>
      </w:r>
    </w:p>
    <w:p w14:paraId="60C0ADD7" w14:textId="583A1AF4" w:rsidR="000B75F8" w:rsidRDefault="000B75F8" w:rsidP="009D04A8">
      <w:pPr>
        <w:jc w:val="both"/>
        <w:rPr>
          <w:rStyle w:val="y2iqfc"/>
        </w:rPr>
      </w:pPr>
    </w:p>
    <w:p w14:paraId="4828D536" w14:textId="77777777" w:rsidR="00AD31A2" w:rsidRDefault="00AD31A2" w:rsidP="009D04A8">
      <w:pPr>
        <w:jc w:val="both"/>
        <w:rPr>
          <w:rStyle w:val="y2iqfc"/>
        </w:rPr>
      </w:pPr>
    </w:p>
    <w:p w14:paraId="3ABDD9F2" w14:textId="442792E2" w:rsidR="00931E8B" w:rsidRPr="007002FD" w:rsidRDefault="00931E8B" w:rsidP="00931E8B">
      <w:pPr>
        <w:rPr>
          <w:b/>
          <w:bCs/>
          <w:u w:val="single"/>
          <w:lang w:val="uk-UA" w:eastAsia="ru-RU"/>
        </w:rPr>
      </w:pPr>
      <w:r w:rsidRPr="007002FD">
        <w:rPr>
          <w:b/>
          <w:bCs/>
          <w:u w:val="single"/>
          <w:lang w:val="uk-UA" w:eastAsia="ru-RU"/>
        </w:rPr>
        <w:t xml:space="preserve">ОФОРМЛЕННЯ </w:t>
      </w:r>
      <w:r w:rsidR="006C603D">
        <w:rPr>
          <w:b/>
          <w:bCs/>
          <w:u w:val="single"/>
          <w:lang w:val="uk-UA" w:eastAsia="ru-RU"/>
        </w:rPr>
        <w:t xml:space="preserve"> </w:t>
      </w:r>
      <w:r w:rsidRPr="007002FD">
        <w:rPr>
          <w:b/>
          <w:bCs/>
          <w:u w:val="single"/>
          <w:lang w:val="uk-UA" w:eastAsia="ru-RU"/>
        </w:rPr>
        <w:t>РАЗОМ:</w:t>
      </w:r>
    </w:p>
    <w:p w14:paraId="4A46EC4E" w14:textId="35FF65CD" w:rsidR="00931E8B" w:rsidRPr="00C46AC0" w:rsidRDefault="00931E8B" w:rsidP="005946AC">
      <w:pPr>
        <w:ind w:left="964" w:hanging="284"/>
        <w:jc w:val="both"/>
        <w:rPr>
          <w:b/>
          <w:bCs/>
          <w:lang w:val="uk-UA"/>
        </w:rPr>
      </w:pPr>
      <w:r w:rsidRPr="007002FD">
        <w:rPr>
          <w:lang w:val="uk-UA"/>
        </w:rPr>
        <w:t>–</w:t>
      </w:r>
      <w:r w:rsidRPr="007002FD">
        <w:rPr>
          <w:b/>
          <w:bCs/>
          <w:lang w:val="uk-UA"/>
        </w:rPr>
        <w:t xml:space="preserve"> </w:t>
      </w:r>
      <w:r w:rsidRPr="007002FD">
        <w:rPr>
          <w:lang w:val="uk-UA"/>
        </w:rPr>
        <w:t xml:space="preserve">шрифт   </w:t>
      </w:r>
      <w:r w:rsidR="003C2114">
        <w:rPr>
          <w:lang w:val="uk-UA"/>
        </w:rPr>
        <w:t xml:space="preserve">  </w:t>
      </w:r>
      <w:r w:rsidRPr="007002FD">
        <w:rPr>
          <w:lang w:val="uk-UA"/>
        </w:rPr>
        <w:t xml:space="preserve">   </w:t>
      </w:r>
      <w:r w:rsidR="003C2114">
        <w:rPr>
          <w:lang w:val="uk-UA"/>
        </w:rPr>
        <w:t xml:space="preserve"> </w:t>
      </w:r>
      <w:r w:rsidR="005946AC">
        <w:rPr>
          <w:lang w:val="uk-UA"/>
        </w:rPr>
        <w:t xml:space="preserve">   </w:t>
      </w:r>
      <w:r w:rsidRPr="007002FD">
        <w:rPr>
          <w:lang w:val="uk-UA"/>
        </w:rPr>
        <w:t xml:space="preserve">  </w:t>
      </w:r>
      <w:r w:rsidR="005946AC">
        <w:rPr>
          <w:lang w:val="uk-UA"/>
        </w:rPr>
        <w:t xml:space="preserve">  </w:t>
      </w:r>
      <w:r w:rsidRPr="007002FD">
        <w:rPr>
          <w:lang w:val="uk-UA"/>
        </w:rPr>
        <w:t xml:space="preserve">    –</w:t>
      </w:r>
      <w:r w:rsidRPr="007002FD">
        <w:rPr>
          <w:b/>
          <w:bCs/>
          <w:lang w:val="uk-UA"/>
        </w:rPr>
        <w:t xml:space="preserve"> </w:t>
      </w:r>
      <w:r w:rsidRPr="007002FD">
        <w:rPr>
          <w:b/>
          <w:bCs/>
          <w:lang w:val="en-US"/>
        </w:rPr>
        <w:t>Times</w:t>
      </w:r>
      <w:r w:rsidRPr="00C46AC0">
        <w:rPr>
          <w:b/>
          <w:bCs/>
          <w:lang w:val="uk-UA"/>
        </w:rPr>
        <w:t xml:space="preserve"> </w:t>
      </w:r>
      <w:r w:rsidRPr="007002FD">
        <w:rPr>
          <w:b/>
          <w:bCs/>
          <w:lang w:val="en-US"/>
        </w:rPr>
        <w:t>New</w:t>
      </w:r>
      <w:r w:rsidRPr="00C46AC0">
        <w:rPr>
          <w:b/>
          <w:bCs/>
          <w:lang w:val="uk-UA"/>
        </w:rPr>
        <w:t xml:space="preserve"> </w:t>
      </w:r>
      <w:r w:rsidRPr="007002FD">
        <w:rPr>
          <w:b/>
          <w:bCs/>
          <w:lang w:val="en-US"/>
        </w:rPr>
        <w:t>Roman</w:t>
      </w:r>
      <w:r w:rsidRPr="00C46AC0">
        <w:rPr>
          <w:b/>
          <w:bCs/>
          <w:lang w:val="uk-UA"/>
        </w:rPr>
        <w:t>;</w:t>
      </w:r>
    </w:p>
    <w:p w14:paraId="368784F3" w14:textId="494D1F64" w:rsidR="00931E8B" w:rsidRPr="007002FD" w:rsidRDefault="00931E8B" w:rsidP="005946AC">
      <w:pPr>
        <w:ind w:left="964" w:hanging="284"/>
        <w:jc w:val="both"/>
        <w:rPr>
          <w:lang w:val="uk-UA"/>
        </w:rPr>
      </w:pPr>
      <w:r w:rsidRPr="007002FD">
        <w:rPr>
          <w:lang w:val="uk-UA"/>
        </w:rPr>
        <w:t xml:space="preserve">– кегль    </w:t>
      </w:r>
      <w:r w:rsidR="003C2114">
        <w:rPr>
          <w:lang w:val="uk-UA"/>
        </w:rPr>
        <w:t xml:space="preserve">  </w:t>
      </w:r>
      <w:r w:rsidRPr="007002FD">
        <w:rPr>
          <w:lang w:val="uk-UA"/>
        </w:rPr>
        <w:t xml:space="preserve">     </w:t>
      </w:r>
      <w:r w:rsidR="003C2114">
        <w:rPr>
          <w:lang w:val="uk-UA"/>
        </w:rPr>
        <w:t xml:space="preserve"> </w:t>
      </w:r>
      <w:r w:rsidR="005946AC">
        <w:rPr>
          <w:lang w:val="uk-UA"/>
        </w:rPr>
        <w:t xml:space="preserve">   </w:t>
      </w:r>
      <w:r w:rsidRPr="007002FD">
        <w:rPr>
          <w:lang w:val="uk-UA"/>
        </w:rPr>
        <w:t xml:space="preserve"> </w:t>
      </w:r>
      <w:r w:rsidR="005946AC">
        <w:rPr>
          <w:lang w:val="uk-UA"/>
        </w:rPr>
        <w:t xml:space="preserve">  </w:t>
      </w:r>
      <w:r w:rsidRPr="007002FD">
        <w:rPr>
          <w:lang w:val="uk-UA"/>
        </w:rPr>
        <w:t xml:space="preserve">    – </w:t>
      </w:r>
      <w:r w:rsidRPr="007002FD">
        <w:rPr>
          <w:b/>
          <w:bCs/>
          <w:lang w:val="uk-UA"/>
        </w:rPr>
        <w:t>14</w:t>
      </w:r>
      <w:r w:rsidRPr="007002FD">
        <w:rPr>
          <w:lang w:val="uk-UA"/>
        </w:rPr>
        <w:t xml:space="preserve">,  </w:t>
      </w:r>
      <w:r w:rsidR="00317317">
        <w:rPr>
          <w:lang w:val="uk-UA"/>
        </w:rPr>
        <w:t>(</w:t>
      </w:r>
      <w:r w:rsidRPr="007002FD">
        <w:rPr>
          <w:lang w:val="uk-UA"/>
        </w:rPr>
        <w:t xml:space="preserve">у </w:t>
      </w:r>
      <w:r w:rsidR="00317317" w:rsidRPr="0043619B">
        <w:rPr>
          <w:lang w:val="uk-UA" w:eastAsia="ru-RU"/>
        </w:rPr>
        <w:t>таблиц</w:t>
      </w:r>
      <w:r w:rsidR="00317317">
        <w:rPr>
          <w:lang w:val="uk-UA" w:eastAsia="ru-RU"/>
        </w:rPr>
        <w:t>ях</w:t>
      </w:r>
      <w:r w:rsidR="00317317" w:rsidRPr="0043619B">
        <w:rPr>
          <w:lang w:val="uk-UA" w:eastAsia="ru-RU"/>
        </w:rPr>
        <w:t>,</w:t>
      </w:r>
      <w:r w:rsidR="00317317">
        <w:rPr>
          <w:lang w:val="uk-UA" w:eastAsia="ru-RU"/>
        </w:rPr>
        <w:t xml:space="preserve"> рису</w:t>
      </w:r>
      <w:r w:rsidR="00317317" w:rsidRPr="0043619B">
        <w:rPr>
          <w:lang w:val="uk-UA" w:eastAsia="ru-RU"/>
        </w:rPr>
        <w:t>нк</w:t>
      </w:r>
      <w:r w:rsidR="00317317">
        <w:rPr>
          <w:lang w:val="uk-UA" w:eastAsia="ru-RU"/>
        </w:rPr>
        <w:t>ах</w:t>
      </w:r>
      <w:r w:rsidR="00317317" w:rsidRPr="0043619B">
        <w:rPr>
          <w:lang w:val="uk-UA" w:eastAsia="ru-RU"/>
        </w:rPr>
        <w:t>,</w:t>
      </w:r>
      <w:r w:rsidR="00317317">
        <w:rPr>
          <w:lang w:val="uk-UA" w:eastAsia="ru-RU"/>
        </w:rPr>
        <w:t xml:space="preserve"> </w:t>
      </w:r>
      <w:r w:rsidR="00317317" w:rsidRPr="0043619B">
        <w:rPr>
          <w:lang w:val="uk-UA" w:eastAsia="ru-RU"/>
        </w:rPr>
        <w:t>формул</w:t>
      </w:r>
      <w:r w:rsidR="00317317">
        <w:rPr>
          <w:lang w:val="uk-UA" w:eastAsia="ru-RU"/>
        </w:rPr>
        <w:t>ах</w:t>
      </w:r>
      <w:r w:rsidR="00317317" w:rsidRPr="007002FD">
        <w:rPr>
          <w:lang w:val="uk-UA"/>
        </w:rPr>
        <w:t xml:space="preserve"> </w:t>
      </w:r>
      <w:r w:rsidRPr="007002FD">
        <w:rPr>
          <w:lang w:val="uk-UA"/>
        </w:rPr>
        <w:t>м</w:t>
      </w:r>
      <w:r w:rsidR="00317317">
        <w:rPr>
          <w:lang w:val="uk-UA"/>
        </w:rPr>
        <w:t>ожна</w:t>
      </w:r>
      <w:r w:rsidRPr="007002FD">
        <w:rPr>
          <w:lang w:val="uk-UA"/>
        </w:rPr>
        <w:t xml:space="preserve"> </w:t>
      </w:r>
      <w:r w:rsidR="00DD2E6D">
        <w:rPr>
          <w:lang w:val="uk-UA"/>
        </w:rPr>
        <w:t>10</w:t>
      </w:r>
      <w:r w:rsidR="00317317">
        <w:rPr>
          <w:lang w:val="uk-UA"/>
        </w:rPr>
        <w:t>, 12)</w:t>
      </w:r>
      <w:r w:rsidRPr="007002FD">
        <w:rPr>
          <w:lang w:val="uk-UA"/>
        </w:rPr>
        <w:t>;</w:t>
      </w:r>
    </w:p>
    <w:p w14:paraId="7996D7A5" w14:textId="792FAB16" w:rsidR="007002FD" w:rsidRDefault="007002FD" w:rsidP="005946AC">
      <w:pPr>
        <w:ind w:left="964" w:hanging="284"/>
        <w:jc w:val="both"/>
        <w:rPr>
          <w:lang w:val="uk-UA"/>
        </w:rPr>
      </w:pPr>
      <w:r w:rsidRPr="007002FD">
        <w:rPr>
          <w:lang w:val="uk-UA"/>
        </w:rPr>
        <w:t>– інтерліньяж</w:t>
      </w:r>
      <w:r w:rsidR="003C2114">
        <w:rPr>
          <w:lang w:val="uk-UA"/>
        </w:rPr>
        <w:t xml:space="preserve"> </w:t>
      </w:r>
      <w:r w:rsidR="005946AC">
        <w:rPr>
          <w:lang w:val="uk-UA"/>
        </w:rPr>
        <w:t xml:space="preserve">   </w:t>
      </w:r>
      <w:r w:rsidR="003C2114">
        <w:rPr>
          <w:lang w:val="uk-UA"/>
        </w:rPr>
        <w:t xml:space="preserve">  </w:t>
      </w:r>
      <w:r w:rsidRPr="007002FD">
        <w:rPr>
          <w:lang w:val="uk-UA"/>
        </w:rPr>
        <w:t xml:space="preserve"> </w:t>
      </w:r>
      <w:r w:rsidR="005946AC">
        <w:rPr>
          <w:lang w:val="uk-UA"/>
        </w:rPr>
        <w:t xml:space="preserve">  </w:t>
      </w:r>
      <w:r w:rsidRPr="007002FD">
        <w:rPr>
          <w:lang w:val="uk-UA"/>
        </w:rPr>
        <w:t xml:space="preserve">  – </w:t>
      </w:r>
      <w:r w:rsidRPr="007002FD">
        <w:rPr>
          <w:b/>
          <w:bCs/>
          <w:lang w:val="uk-UA"/>
        </w:rPr>
        <w:t>1,5</w:t>
      </w:r>
      <w:r w:rsidR="003C2114" w:rsidRPr="003C2114">
        <w:rPr>
          <w:lang w:val="uk-UA"/>
        </w:rPr>
        <w:t>;</w:t>
      </w:r>
    </w:p>
    <w:p w14:paraId="15AE8D2A" w14:textId="3B72F202" w:rsidR="003C2114" w:rsidRPr="007002FD" w:rsidRDefault="003C2114" w:rsidP="005946AC">
      <w:pPr>
        <w:ind w:left="964" w:hanging="284"/>
        <w:jc w:val="both"/>
        <w:rPr>
          <w:lang w:val="uk-UA"/>
        </w:rPr>
      </w:pPr>
      <w:r w:rsidRPr="007002FD">
        <w:rPr>
          <w:lang w:val="uk-UA"/>
        </w:rPr>
        <w:t xml:space="preserve">– </w:t>
      </w:r>
      <w:r w:rsidRPr="00A23F59">
        <w:rPr>
          <w:lang w:val="uk-UA" w:eastAsia="ru-RU"/>
        </w:rPr>
        <w:t>абзацний відступ</w:t>
      </w:r>
      <w:r w:rsidR="005946AC">
        <w:rPr>
          <w:lang w:val="uk-UA" w:eastAsia="ru-RU"/>
        </w:rPr>
        <w:t xml:space="preserve"> </w:t>
      </w:r>
      <w:r>
        <w:rPr>
          <w:lang w:val="uk-UA" w:eastAsia="ru-RU"/>
        </w:rPr>
        <w:t xml:space="preserve"> </w:t>
      </w:r>
      <w:r w:rsidRPr="007002FD">
        <w:rPr>
          <w:lang w:val="uk-UA"/>
        </w:rPr>
        <w:t>–</w:t>
      </w:r>
      <w:r>
        <w:rPr>
          <w:lang w:val="uk-UA"/>
        </w:rPr>
        <w:t xml:space="preserve"> </w:t>
      </w:r>
      <w:r w:rsidR="0039055B">
        <w:rPr>
          <w:lang w:val="uk-UA"/>
        </w:rPr>
        <w:t>в</w:t>
      </w:r>
      <w:r w:rsidR="0039055B" w:rsidRPr="00A23F59">
        <w:rPr>
          <w:lang w:val="uk-UA" w:eastAsia="ru-RU"/>
        </w:rPr>
        <w:t>иділя</w:t>
      </w:r>
      <w:r w:rsidR="0039055B">
        <w:rPr>
          <w:lang w:val="uk-UA" w:eastAsia="ru-RU"/>
        </w:rPr>
        <w:t>є</w:t>
      </w:r>
      <w:r w:rsidR="0039055B" w:rsidRPr="00A23F59">
        <w:rPr>
          <w:lang w:val="uk-UA" w:eastAsia="ru-RU"/>
        </w:rPr>
        <w:t>ть</w:t>
      </w:r>
      <w:r w:rsidR="0039055B">
        <w:rPr>
          <w:lang w:val="uk-UA" w:eastAsia="ru-RU"/>
        </w:rPr>
        <w:t>ся</w:t>
      </w:r>
      <w:r w:rsidR="0039055B" w:rsidRPr="00A23F59">
        <w:rPr>
          <w:lang w:val="uk-UA" w:eastAsia="ru-RU"/>
        </w:rPr>
        <w:t xml:space="preserve"> пропуском </w:t>
      </w:r>
      <w:r w:rsidR="0039055B" w:rsidRPr="00A23F59">
        <w:rPr>
          <w:b/>
          <w:bCs/>
          <w:lang w:val="uk-UA" w:eastAsia="ru-RU"/>
        </w:rPr>
        <w:t>П'ЯТИ</w:t>
      </w:r>
      <w:r w:rsidR="0039055B" w:rsidRPr="00A23F59">
        <w:rPr>
          <w:lang w:val="uk-UA" w:eastAsia="ru-RU"/>
        </w:rPr>
        <w:t xml:space="preserve"> символів</w:t>
      </w:r>
      <w:r w:rsidR="0039055B">
        <w:rPr>
          <w:lang w:val="uk-UA" w:eastAsia="ru-RU"/>
        </w:rPr>
        <w:t xml:space="preserve"> (12,5мм);</w:t>
      </w:r>
    </w:p>
    <w:p w14:paraId="06AB8853" w14:textId="4398C2BE" w:rsidR="00DC7ABE" w:rsidRDefault="00DC7ABE" w:rsidP="005946AC">
      <w:pPr>
        <w:ind w:left="964" w:hanging="284"/>
        <w:jc w:val="both"/>
        <w:rPr>
          <w:lang w:val="uk-UA"/>
        </w:rPr>
      </w:pPr>
      <w:r>
        <w:t>–</w:t>
      </w:r>
      <w:r>
        <w:rPr>
          <w:lang w:val="uk-UA"/>
        </w:rPr>
        <w:t xml:space="preserve"> і</w:t>
      </w:r>
      <w:r>
        <w:rPr>
          <w:lang w:val="uk-UA" w:eastAsia="ru-RU"/>
        </w:rPr>
        <w:t xml:space="preserve">нтервал між абзацами </w:t>
      </w:r>
      <w:bookmarkStart w:id="4" w:name="_Hlk119663651"/>
      <w:r>
        <w:t>–</w:t>
      </w:r>
      <w:bookmarkEnd w:id="4"/>
      <w:r>
        <w:rPr>
          <w:lang w:val="uk-UA"/>
        </w:rPr>
        <w:t xml:space="preserve"> </w:t>
      </w:r>
      <w:r w:rsidRPr="00DC7ABE">
        <w:rPr>
          <w:b/>
          <w:bCs/>
          <w:lang w:val="uk-UA"/>
        </w:rPr>
        <w:t>НОЛЬ</w:t>
      </w:r>
      <w:r>
        <w:rPr>
          <w:b/>
          <w:bCs/>
          <w:lang w:val="uk-UA"/>
        </w:rPr>
        <w:t>;</w:t>
      </w:r>
    </w:p>
    <w:p w14:paraId="13BD1452" w14:textId="238B8B7D" w:rsidR="007002FD" w:rsidRPr="007002FD" w:rsidRDefault="007002FD" w:rsidP="005946AC">
      <w:pPr>
        <w:ind w:left="964" w:hanging="284"/>
        <w:jc w:val="both"/>
        <w:rPr>
          <w:lang w:val="uk-UA"/>
        </w:rPr>
      </w:pPr>
      <w:r w:rsidRPr="007002FD">
        <w:rPr>
          <w:lang w:val="uk-UA"/>
        </w:rPr>
        <w:t xml:space="preserve">– формат   </w:t>
      </w:r>
      <w:r w:rsidR="003C2114">
        <w:rPr>
          <w:lang w:val="uk-UA"/>
        </w:rPr>
        <w:t xml:space="preserve">  </w:t>
      </w:r>
      <w:r w:rsidRPr="007002FD">
        <w:rPr>
          <w:lang w:val="uk-UA"/>
        </w:rPr>
        <w:t xml:space="preserve">  </w:t>
      </w:r>
      <w:r w:rsidR="003C2114">
        <w:rPr>
          <w:lang w:val="uk-UA"/>
        </w:rPr>
        <w:t xml:space="preserve"> </w:t>
      </w:r>
      <w:r w:rsidRPr="007002FD">
        <w:rPr>
          <w:lang w:val="uk-UA"/>
        </w:rPr>
        <w:t xml:space="preserve"> </w:t>
      </w:r>
      <w:r w:rsidR="005946AC">
        <w:rPr>
          <w:lang w:val="uk-UA"/>
        </w:rPr>
        <w:t xml:space="preserve"> </w:t>
      </w:r>
      <w:r w:rsidRPr="007002FD">
        <w:rPr>
          <w:lang w:val="uk-UA"/>
        </w:rPr>
        <w:t xml:space="preserve">  </w:t>
      </w:r>
      <w:r w:rsidR="005946AC">
        <w:rPr>
          <w:lang w:val="uk-UA"/>
        </w:rPr>
        <w:t xml:space="preserve">   </w:t>
      </w:r>
      <w:r w:rsidRPr="007002FD">
        <w:rPr>
          <w:lang w:val="uk-UA"/>
        </w:rPr>
        <w:t xml:space="preserve">   – </w:t>
      </w:r>
      <w:r w:rsidRPr="007002FD">
        <w:rPr>
          <w:b/>
          <w:bCs/>
          <w:lang w:val="uk-UA"/>
        </w:rPr>
        <w:t>А4</w:t>
      </w:r>
      <w:r w:rsidR="00AD31A2">
        <w:rPr>
          <w:b/>
          <w:bCs/>
          <w:lang w:val="uk-UA"/>
        </w:rPr>
        <w:t xml:space="preserve">, </w:t>
      </w:r>
      <w:r w:rsidR="00AD31A2" w:rsidRPr="00AD31A2">
        <w:rPr>
          <w:lang w:val="uk-UA"/>
        </w:rPr>
        <w:t>орієнтація книжкова</w:t>
      </w:r>
      <w:r w:rsidRPr="007002FD">
        <w:rPr>
          <w:lang w:val="uk-UA"/>
        </w:rPr>
        <w:t>;</w:t>
      </w:r>
    </w:p>
    <w:p w14:paraId="33BDDC23" w14:textId="3AF8E591" w:rsidR="007002FD" w:rsidRPr="007002FD" w:rsidRDefault="007002FD" w:rsidP="005946AC">
      <w:pPr>
        <w:ind w:left="964" w:hanging="284"/>
        <w:jc w:val="both"/>
        <w:rPr>
          <w:lang w:val="uk-UA" w:eastAsia="ru-RU"/>
        </w:rPr>
      </w:pPr>
      <w:r w:rsidRPr="007002FD">
        <w:rPr>
          <w:lang w:val="uk-UA" w:eastAsia="ru-RU"/>
        </w:rPr>
        <w:t xml:space="preserve">‒ </w:t>
      </w:r>
      <w:r w:rsidRPr="0043619B">
        <w:rPr>
          <w:spacing w:val="-4"/>
          <w:lang w:val="uk-UA" w:eastAsia="ru-RU"/>
        </w:rPr>
        <w:t xml:space="preserve">положення тексту ‒ ліворуч </w:t>
      </w:r>
      <w:r w:rsidR="00B954D2">
        <w:rPr>
          <w:spacing w:val="-4"/>
          <w:lang w:val="uk-UA" w:eastAsia="ru-RU"/>
        </w:rPr>
        <w:t xml:space="preserve">  </w:t>
      </w:r>
      <w:r w:rsidRPr="0043619B">
        <w:rPr>
          <w:spacing w:val="-4"/>
          <w:lang w:val="uk-UA" w:eastAsia="ru-RU"/>
        </w:rPr>
        <w:t>30, зверху</w:t>
      </w:r>
      <w:r w:rsidR="00B954D2">
        <w:rPr>
          <w:spacing w:val="-4"/>
          <w:lang w:val="uk-UA" w:eastAsia="ru-RU"/>
        </w:rPr>
        <w:t xml:space="preserve"> </w:t>
      </w:r>
      <w:r w:rsidRPr="0043619B">
        <w:rPr>
          <w:spacing w:val="-4"/>
          <w:lang w:val="uk-UA" w:eastAsia="ru-RU"/>
        </w:rPr>
        <w:t xml:space="preserve"> 20, праворуч </w:t>
      </w:r>
      <w:r w:rsidR="00B954D2">
        <w:rPr>
          <w:spacing w:val="-4"/>
          <w:lang w:val="uk-UA" w:eastAsia="ru-RU"/>
        </w:rPr>
        <w:t xml:space="preserve"> </w:t>
      </w:r>
      <w:r w:rsidRPr="0043619B">
        <w:rPr>
          <w:spacing w:val="-4"/>
          <w:lang w:val="uk-UA" w:eastAsia="ru-RU"/>
        </w:rPr>
        <w:t xml:space="preserve">10, знизу </w:t>
      </w:r>
      <w:r w:rsidR="00B954D2">
        <w:rPr>
          <w:spacing w:val="-4"/>
          <w:lang w:val="uk-UA" w:eastAsia="ru-RU"/>
        </w:rPr>
        <w:t xml:space="preserve"> </w:t>
      </w:r>
      <w:r w:rsidRPr="0043619B">
        <w:rPr>
          <w:spacing w:val="-4"/>
          <w:lang w:val="uk-UA" w:eastAsia="ru-RU"/>
        </w:rPr>
        <w:t>20мм;</w:t>
      </w:r>
    </w:p>
    <w:p w14:paraId="4D619298" w14:textId="5A236123" w:rsidR="0043619B" w:rsidRPr="0043619B" w:rsidRDefault="0043619B" w:rsidP="005946AC">
      <w:pPr>
        <w:ind w:left="964" w:hanging="284"/>
        <w:jc w:val="both"/>
        <w:rPr>
          <w:lang w:eastAsia="ru-RU"/>
        </w:rPr>
      </w:pPr>
      <w:r w:rsidRPr="0043619B">
        <w:rPr>
          <w:lang w:val="uk-UA" w:eastAsia="ru-RU"/>
        </w:rPr>
        <w:t xml:space="preserve">‒ виклад </w:t>
      </w:r>
      <w:r>
        <w:rPr>
          <w:lang w:val="uk-UA" w:eastAsia="ru-RU"/>
        </w:rPr>
        <w:t xml:space="preserve">   </w:t>
      </w:r>
      <w:r w:rsidR="003C2114">
        <w:rPr>
          <w:lang w:val="uk-UA" w:eastAsia="ru-RU"/>
        </w:rPr>
        <w:t xml:space="preserve">  </w:t>
      </w:r>
      <w:r>
        <w:rPr>
          <w:lang w:val="uk-UA" w:eastAsia="ru-RU"/>
        </w:rPr>
        <w:t xml:space="preserve">  </w:t>
      </w:r>
      <w:r w:rsidR="003C2114">
        <w:rPr>
          <w:lang w:val="uk-UA" w:eastAsia="ru-RU"/>
        </w:rPr>
        <w:t xml:space="preserve"> </w:t>
      </w:r>
      <w:r>
        <w:rPr>
          <w:lang w:val="uk-UA" w:eastAsia="ru-RU"/>
        </w:rPr>
        <w:t xml:space="preserve">  </w:t>
      </w:r>
      <w:r w:rsidR="005946AC">
        <w:rPr>
          <w:lang w:val="uk-UA" w:eastAsia="ru-RU"/>
        </w:rPr>
        <w:t xml:space="preserve">  </w:t>
      </w:r>
      <w:r>
        <w:rPr>
          <w:lang w:val="uk-UA" w:eastAsia="ru-RU"/>
        </w:rPr>
        <w:t xml:space="preserve">   </w:t>
      </w:r>
      <w:r w:rsidR="005946AC">
        <w:rPr>
          <w:lang w:val="uk-UA" w:eastAsia="ru-RU"/>
        </w:rPr>
        <w:t xml:space="preserve">  </w:t>
      </w:r>
      <w:r>
        <w:rPr>
          <w:lang w:val="uk-UA" w:eastAsia="ru-RU"/>
        </w:rPr>
        <w:t xml:space="preserve"> </w:t>
      </w:r>
      <w:r w:rsidRPr="0043619B">
        <w:rPr>
          <w:lang w:val="uk-UA" w:eastAsia="ru-RU"/>
        </w:rPr>
        <w:t>‒ від</w:t>
      </w:r>
      <w:r>
        <w:rPr>
          <w:lang w:val="uk-UA" w:eastAsia="ru-RU"/>
        </w:rPr>
        <w:t xml:space="preserve"> </w:t>
      </w:r>
      <w:r w:rsidRPr="0043619B">
        <w:rPr>
          <w:lang w:val="uk-UA" w:eastAsia="ru-RU"/>
        </w:rPr>
        <w:t xml:space="preserve"> </w:t>
      </w:r>
      <w:r w:rsidRPr="0043619B">
        <w:rPr>
          <w:b/>
          <w:bCs/>
          <w:u w:val="single"/>
          <w:lang w:val="uk-UA" w:eastAsia="ru-RU"/>
        </w:rPr>
        <w:t>третьої</w:t>
      </w:r>
      <w:r>
        <w:rPr>
          <w:b/>
          <w:bCs/>
          <w:u w:val="single"/>
          <w:lang w:val="uk-UA" w:eastAsia="ru-RU"/>
        </w:rPr>
        <w:t xml:space="preserve"> </w:t>
      </w:r>
      <w:r w:rsidRPr="0043619B">
        <w:rPr>
          <w:b/>
          <w:bCs/>
          <w:u w:val="single"/>
          <w:lang w:val="uk-UA" w:eastAsia="ru-RU"/>
        </w:rPr>
        <w:t xml:space="preserve"> особи</w:t>
      </w:r>
      <w:r w:rsidRPr="0043619B">
        <w:rPr>
          <w:lang w:val="uk-UA" w:eastAsia="ru-RU"/>
        </w:rPr>
        <w:t xml:space="preserve"> </w:t>
      </w:r>
      <w:r>
        <w:rPr>
          <w:lang w:val="uk-UA" w:eastAsia="ru-RU"/>
        </w:rPr>
        <w:t xml:space="preserve"> </w:t>
      </w:r>
      <w:r w:rsidRPr="0043619B">
        <w:rPr>
          <w:lang w:val="uk-UA" w:eastAsia="ru-RU"/>
        </w:rPr>
        <w:t xml:space="preserve">та </w:t>
      </w:r>
      <w:r>
        <w:rPr>
          <w:lang w:val="uk-UA" w:eastAsia="ru-RU"/>
        </w:rPr>
        <w:t xml:space="preserve"> </w:t>
      </w:r>
      <w:r w:rsidRPr="0043619B">
        <w:rPr>
          <w:lang w:val="uk-UA" w:eastAsia="ru-RU"/>
        </w:rPr>
        <w:t>в</w:t>
      </w:r>
      <w:r>
        <w:rPr>
          <w:lang w:val="uk-UA" w:eastAsia="ru-RU"/>
        </w:rPr>
        <w:t xml:space="preserve"> </w:t>
      </w:r>
      <w:r w:rsidRPr="0043619B">
        <w:rPr>
          <w:lang w:val="uk-UA" w:eastAsia="ru-RU"/>
        </w:rPr>
        <w:t xml:space="preserve"> </w:t>
      </w:r>
      <w:r w:rsidR="00BD34CF">
        <w:rPr>
          <w:b/>
          <w:bCs/>
          <w:u w:val="single"/>
          <w:lang w:val="uk-UA" w:eastAsia="ru-RU"/>
        </w:rPr>
        <w:t>теперіш</w:t>
      </w:r>
      <w:r w:rsidRPr="0043619B">
        <w:rPr>
          <w:b/>
          <w:bCs/>
          <w:u w:val="single"/>
          <w:lang w:val="uk-UA" w:eastAsia="ru-RU"/>
        </w:rPr>
        <w:t>н</w:t>
      </w:r>
      <w:r w:rsidR="00C11707">
        <w:rPr>
          <w:b/>
          <w:bCs/>
          <w:u w:val="single"/>
          <w:lang w:val="uk-UA" w:eastAsia="ru-RU"/>
        </w:rPr>
        <w:t>ьому</w:t>
      </w:r>
      <w:r w:rsidRPr="0043619B">
        <w:rPr>
          <w:b/>
          <w:bCs/>
          <w:u w:val="single"/>
          <w:lang w:val="uk-UA" w:eastAsia="ru-RU"/>
        </w:rPr>
        <w:t xml:space="preserve"> </w:t>
      </w:r>
      <w:r>
        <w:rPr>
          <w:b/>
          <w:bCs/>
          <w:u w:val="single"/>
          <w:lang w:val="uk-UA" w:eastAsia="ru-RU"/>
        </w:rPr>
        <w:t xml:space="preserve"> </w:t>
      </w:r>
      <w:r w:rsidRPr="0043619B">
        <w:rPr>
          <w:b/>
          <w:bCs/>
          <w:u w:val="single"/>
          <w:lang w:val="uk-UA" w:eastAsia="ru-RU"/>
        </w:rPr>
        <w:t>час</w:t>
      </w:r>
      <w:r w:rsidR="00C11707">
        <w:rPr>
          <w:b/>
          <w:bCs/>
          <w:u w:val="single"/>
          <w:lang w:val="uk-UA" w:eastAsia="ru-RU"/>
        </w:rPr>
        <w:t>у</w:t>
      </w:r>
      <w:r w:rsidRPr="0043619B">
        <w:rPr>
          <w:lang w:val="uk-UA" w:eastAsia="ru-RU"/>
        </w:rPr>
        <w:t>;</w:t>
      </w:r>
    </w:p>
    <w:p w14:paraId="355A16B4" w14:textId="5DE1D4CD" w:rsidR="0043619B" w:rsidRDefault="0043619B" w:rsidP="005946AC">
      <w:pPr>
        <w:ind w:left="964" w:hanging="284"/>
        <w:jc w:val="both"/>
        <w:rPr>
          <w:lang w:val="uk-UA" w:eastAsia="ru-RU"/>
        </w:rPr>
      </w:pPr>
      <w:r w:rsidRPr="0043619B">
        <w:rPr>
          <w:lang w:val="uk-UA" w:eastAsia="ru-RU"/>
        </w:rPr>
        <w:t>‒ положення</w:t>
      </w:r>
      <w:r>
        <w:rPr>
          <w:lang w:val="uk-UA" w:eastAsia="ru-RU"/>
        </w:rPr>
        <w:t xml:space="preserve"> </w:t>
      </w:r>
      <w:r w:rsidR="003C2114">
        <w:rPr>
          <w:lang w:val="uk-UA" w:eastAsia="ru-RU"/>
        </w:rPr>
        <w:t xml:space="preserve"> </w:t>
      </w:r>
      <w:r w:rsidR="005946AC">
        <w:rPr>
          <w:lang w:val="uk-UA" w:eastAsia="ru-RU"/>
        </w:rPr>
        <w:t xml:space="preserve"> </w:t>
      </w:r>
      <w:r w:rsidR="003C2114">
        <w:rPr>
          <w:lang w:val="uk-UA" w:eastAsia="ru-RU"/>
        </w:rPr>
        <w:t xml:space="preserve">  </w:t>
      </w:r>
      <w:r>
        <w:rPr>
          <w:lang w:val="uk-UA" w:eastAsia="ru-RU"/>
        </w:rPr>
        <w:t xml:space="preserve"> </w:t>
      </w:r>
      <w:r w:rsidR="005946AC">
        <w:rPr>
          <w:lang w:val="uk-UA" w:eastAsia="ru-RU"/>
        </w:rPr>
        <w:t xml:space="preserve"> </w:t>
      </w:r>
      <w:r>
        <w:rPr>
          <w:lang w:val="uk-UA" w:eastAsia="ru-RU"/>
        </w:rPr>
        <w:t xml:space="preserve"> </w:t>
      </w:r>
      <w:r w:rsidR="005946AC">
        <w:rPr>
          <w:lang w:val="uk-UA" w:eastAsia="ru-RU"/>
        </w:rPr>
        <w:t xml:space="preserve"> </w:t>
      </w:r>
      <w:r>
        <w:rPr>
          <w:lang w:val="uk-UA" w:eastAsia="ru-RU"/>
        </w:rPr>
        <w:t xml:space="preserve">  </w:t>
      </w:r>
      <w:r w:rsidR="005946AC">
        <w:rPr>
          <w:lang w:val="uk-UA" w:eastAsia="ru-RU"/>
        </w:rPr>
        <w:t xml:space="preserve"> </w:t>
      </w:r>
      <w:r w:rsidRPr="0043619B">
        <w:rPr>
          <w:lang w:val="uk-UA" w:eastAsia="ru-RU"/>
        </w:rPr>
        <w:t xml:space="preserve">‒ таблиці, </w:t>
      </w:r>
      <w:r w:rsidR="00317317">
        <w:rPr>
          <w:lang w:val="uk-UA" w:eastAsia="ru-RU"/>
        </w:rPr>
        <w:t>рису</w:t>
      </w:r>
      <w:r w:rsidRPr="0043619B">
        <w:rPr>
          <w:lang w:val="uk-UA" w:eastAsia="ru-RU"/>
        </w:rPr>
        <w:t>нки,</w:t>
      </w:r>
      <w:r>
        <w:rPr>
          <w:lang w:val="uk-UA" w:eastAsia="ru-RU"/>
        </w:rPr>
        <w:t xml:space="preserve"> </w:t>
      </w:r>
      <w:r w:rsidRPr="0043619B">
        <w:rPr>
          <w:lang w:val="uk-UA" w:eastAsia="ru-RU"/>
        </w:rPr>
        <w:t>формули ‒ тільки</w:t>
      </w:r>
      <w:r>
        <w:rPr>
          <w:lang w:val="uk-UA" w:eastAsia="ru-RU"/>
        </w:rPr>
        <w:t xml:space="preserve"> </w:t>
      </w:r>
      <w:r w:rsidRPr="0043619B">
        <w:rPr>
          <w:lang w:val="uk-UA" w:eastAsia="ru-RU"/>
        </w:rPr>
        <w:t>всередині</w:t>
      </w:r>
      <w:r>
        <w:rPr>
          <w:lang w:val="uk-UA" w:eastAsia="ru-RU"/>
        </w:rPr>
        <w:t xml:space="preserve"> </w:t>
      </w:r>
      <w:r w:rsidRPr="0043619B">
        <w:rPr>
          <w:lang w:val="uk-UA" w:eastAsia="ru-RU"/>
        </w:rPr>
        <w:t xml:space="preserve"> тексту;</w:t>
      </w:r>
    </w:p>
    <w:p w14:paraId="3BADAA05" w14:textId="54AF1A17" w:rsidR="0096238C" w:rsidRPr="0043619B" w:rsidRDefault="0096238C" w:rsidP="005946AC">
      <w:pPr>
        <w:ind w:left="964" w:hanging="284"/>
        <w:jc w:val="both"/>
        <w:rPr>
          <w:lang w:eastAsia="ru-RU"/>
        </w:rPr>
      </w:pPr>
      <w:r w:rsidRPr="0096238C">
        <w:rPr>
          <w:rFonts w:eastAsia="Times New Roman"/>
          <w:lang w:val="uk-UA" w:eastAsia="ru-RU"/>
        </w:rPr>
        <w:t>– нумерація – без застосування позначення „№“;</w:t>
      </w:r>
    </w:p>
    <w:p w14:paraId="47306942" w14:textId="02A8C461" w:rsidR="006C603D" w:rsidRDefault="006C603D" w:rsidP="005946AC">
      <w:pPr>
        <w:ind w:left="964" w:hanging="284"/>
        <w:jc w:val="both"/>
        <w:rPr>
          <w:lang w:val="uk-UA" w:eastAsia="ru-RU"/>
        </w:rPr>
      </w:pPr>
      <w:r w:rsidRPr="006C603D">
        <w:rPr>
          <w:lang w:val="uk-UA" w:eastAsia="ru-RU"/>
        </w:rPr>
        <w:t>‒ акценти</w:t>
      </w:r>
      <w:r>
        <w:rPr>
          <w:lang w:val="uk-UA" w:eastAsia="ru-RU"/>
        </w:rPr>
        <w:t xml:space="preserve">     </w:t>
      </w:r>
      <w:r w:rsidR="003C2114">
        <w:rPr>
          <w:lang w:val="uk-UA" w:eastAsia="ru-RU"/>
        </w:rPr>
        <w:t xml:space="preserve">   </w:t>
      </w:r>
      <w:r>
        <w:rPr>
          <w:lang w:val="uk-UA" w:eastAsia="ru-RU"/>
        </w:rPr>
        <w:t xml:space="preserve"> </w:t>
      </w:r>
      <w:r w:rsidR="005946AC">
        <w:rPr>
          <w:lang w:val="uk-UA" w:eastAsia="ru-RU"/>
        </w:rPr>
        <w:t xml:space="preserve">   </w:t>
      </w:r>
      <w:r>
        <w:rPr>
          <w:lang w:val="uk-UA" w:eastAsia="ru-RU"/>
        </w:rPr>
        <w:t xml:space="preserve">    </w:t>
      </w:r>
      <w:r w:rsidRPr="006C603D">
        <w:rPr>
          <w:lang w:val="uk-UA" w:eastAsia="ru-RU"/>
        </w:rPr>
        <w:t xml:space="preserve"> ‒ шрифт </w:t>
      </w:r>
      <w:r w:rsidRPr="006C603D">
        <w:rPr>
          <w:i/>
          <w:iCs/>
          <w:lang w:val="uk-UA" w:eastAsia="ru-RU"/>
        </w:rPr>
        <w:t>похилий</w:t>
      </w:r>
      <w:r w:rsidRPr="006C603D">
        <w:rPr>
          <w:lang w:val="uk-UA" w:eastAsia="ru-RU"/>
        </w:rPr>
        <w:t xml:space="preserve">, </w:t>
      </w:r>
      <w:r w:rsidRPr="006C603D">
        <w:rPr>
          <w:b/>
          <w:bCs/>
          <w:lang w:val="uk-UA" w:eastAsia="ru-RU"/>
        </w:rPr>
        <w:t>напівжирний</w:t>
      </w:r>
      <w:r w:rsidRPr="006C603D">
        <w:rPr>
          <w:lang w:val="uk-UA" w:eastAsia="ru-RU"/>
        </w:rPr>
        <w:t xml:space="preserve">, </w:t>
      </w:r>
      <w:r w:rsidRPr="006C603D">
        <w:rPr>
          <w:u w:val="single"/>
          <w:lang w:val="uk-UA" w:eastAsia="ru-RU"/>
        </w:rPr>
        <w:t>підкреслений</w:t>
      </w:r>
      <w:r w:rsidRPr="006C603D">
        <w:rPr>
          <w:lang w:val="uk-UA" w:eastAsia="ru-RU"/>
        </w:rPr>
        <w:t>;</w:t>
      </w:r>
    </w:p>
    <w:p w14:paraId="3F9A2ED4" w14:textId="778CB87B" w:rsidR="006C603D" w:rsidRPr="006C603D" w:rsidRDefault="006C603D" w:rsidP="005946AC">
      <w:pPr>
        <w:ind w:left="964" w:hanging="284"/>
        <w:jc w:val="both"/>
        <w:rPr>
          <w:lang w:eastAsia="ru-RU"/>
        </w:rPr>
      </w:pPr>
      <w:r w:rsidRPr="006C603D">
        <w:rPr>
          <w:lang w:val="uk-UA" w:eastAsia="ru-RU"/>
        </w:rPr>
        <w:t xml:space="preserve">‒ результати </w:t>
      </w:r>
      <w:r>
        <w:rPr>
          <w:lang w:val="uk-UA" w:eastAsia="ru-RU"/>
        </w:rPr>
        <w:t xml:space="preserve"> </w:t>
      </w:r>
      <w:r w:rsidR="003C2114">
        <w:rPr>
          <w:lang w:val="uk-UA" w:eastAsia="ru-RU"/>
        </w:rPr>
        <w:t xml:space="preserve"> </w:t>
      </w:r>
      <w:r w:rsidR="005946AC">
        <w:rPr>
          <w:lang w:val="uk-UA" w:eastAsia="ru-RU"/>
        </w:rPr>
        <w:t xml:space="preserve">  </w:t>
      </w:r>
      <w:r w:rsidR="003C2114">
        <w:rPr>
          <w:lang w:val="uk-UA" w:eastAsia="ru-RU"/>
        </w:rPr>
        <w:t xml:space="preserve">  </w:t>
      </w:r>
      <w:r>
        <w:rPr>
          <w:lang w:val="uk-UA" w:eastAsia="ru-RU"/>
        </w:rPr>
        <w:t xml:space="preserve"> </w:t>
      </w:r>
      <w:r w:rsidR="005946AC">
        <w:rPr>
          <w:lang w:val="uk-UA" w:eastAsia="ru-RU"/>
        </w:rPr>
        <w:t xml:space="preserve"> </w:t>
      </w:r>
      <w:r>
        <w:rPr>
          <w:lang w:val="uk-UA" w:eastAsia="ru-RU"/>
        </w:rPr>
        <w:t xml:space="preserve">   </w:t>
      </w:r>
      <w:r w:rsidRPr="006C603D">
        <w:rPr>
          <w:lang w:val="uk-UA" w:eastAsia="ru-RU"/>
        </w:rPr>
        <w:t>‒ три значущі</w:t>
      </w:r>
      <w:r>
        <w:rPr>
          <w:lang w:val="uk-UA" w:eastAsia="ru-RU"/>
        </w:rPr>
        <w:t xml:space="preserve"> </w:t>
      </w:r>
      <w:r w:rsidRPr="006C603D">
        <w:rPr>
          <w:lang w:val="uk-UA" w:eastAsia="ru-RU"/>
        </w:rPr>
        <w:t>цифри,</w:t>
      </w:r>
      <w:r>
        <w:rPr>
          <w:lang w:val="uk-UA" w:eastAsia="ru-RU"/>
        </w:rPr>
        <w:t xml:space="preserve"> </w:t>
      </w:r>
      <w:r w:rsidRPr="006C603D">
        <w:rPr>
          <w:lang w:val="uk-UA" w:eastAsia="ru-RU"/>
        </w:rPr>
        <w:t>округляти</w:t>
      </w:r>
      <w:r>
        <w:rPr>
          <w:lang w:val="uk-UA" w:eastAsia="ru-RU"/>
        </w:rPr>
        <w:t xml:space="preserve"> </w:t>
      </w:r>
      <w:r w:rsidRPr="006C603D">
        <w:rPr>
          <w:lang w:val="uk-UA" w:eastAsia="ru-RU"/>
        </w:rPr>
        <w:t>за</w:t>
      </w:r>
      <w:r>
        <w:rPr>
          <w:lang w:val="uk-UA" w:eastAsia="ru-RU"/>
        </w:rPr>
        <w:t xml:space="preserve"> </w:t>
      </w:r>
      <w:r w:rsidRPr="006C603D">
        <w:rPr>
          <w:lang w:val="uk-UA" w:eastAsia="ru-RU"/>
        </w:rPr>
        <w:t>стандартним</w:t>
      </w:r>
      <w:r>
        <w:rPr>
          <w:lang w:val="uk-UA" w:eastAsia="ru-RU"/>
        </w:rPr>
        <w:t xml:space="preserve"> </w:t>
      </w:r>
      <w:r w:rsidRPr="006C603D">
        <w:rPr>
          <w:lang w:val="uk-UA" w:eastAsia="ru-RU"/>
        </w:rPr>
        <w:t xml:space="preserve"> рядом.</w:t>
      </w:r>
    </w:p>
    <w:p w14:paraId="54ADAA53" w14:textId="7B6F04CA" w:rsidR="007002FD" w:rsidRDefault="007002FD" w:rsidP="007002FD">
      <w:pPr>
        <w:jc w:val="both"/>
      </w:pPr>
    </w:p>
    <w:p w14:paraId="15A5D883" w14:textId="0517652B" w:rsidR="00350845" w:rsidRPr="00F01160" w:rsidRDefault="00350845">
      <w:pPr>
        <w:spacing w:after="160" w:line="259" w:lineRule="auto"/>
        <w:ind w:firstLine="0"/>
        <w:rPr>
          <w:lang w:val="uk-UA"/>
        </w:rPr>
      </w:pPr>
      <w:r w:rsidRPr="00F01160">
        <w:rPr>
          <w:lang w:val="uk-UA"/>
        </w:rPr>
        <w:br w:type="page"/>
      </w:r>
    </w:p>
    <w:p w14:paraId="49189A9D" w14:textId="77777777" w:rsidR="002D118A" w:rsidRPr="00F01160" w:rsidRDefault="002D118A" w:rsidP="00845B27">
      <w:pPr>
        <w:pStyle w:val="HTML"/>
        <w:jc w:val="center"/>
        <w:rPr>
          <w:rFonts w:ascii="Times New Roman" w:hAnsi="Times New Roman" w:cs="Times New Roman"/>
          <w:sz w:val="28"/>
          <w:szCs w:val="28"/>
          <w:lang w:val="uk-UA"/>
        </w:rPr>
      </w:pPr>
    </w:p>
    <w:p w14:paraId="56DDDE08" w14:textId="105C89A1" w:rsidR="00845B27" w:rsidRPr="00845B27" w:rsidRDefault="00350845" w:rsidP="00845B27">
      <w:pPr>
        <w:pStyle w:val="HTML"/>
        <w:jc w:val="center"/>
        <w:rPr>
          <w:rFonts w:ascii="Times New Roman" w:hAnsi="Times New Roman" w:cs="Times New Roman"/>
          <w:sz w:val="28"/>
          <w:szCs w:val="28"/>
        </w:rPr>
      </w:pPr>
      <w:r w:rsidRPr="00845B27">
        <w:rPr>
          <w:rFonts w:ascii="Times New Roman" w:hAnsi="Times New Roman" w:cs="Times New Roman"/>
          <w:sz w:val="28"/>
          <w:szCs w:val="28"/>
        </w:rPr>
        <w:t xml:space="preserve">1  </w:t>
      </w:r>
      <w:r w:rsidR="00845B27" w:rsidRPr="00845B27">
        <w:rPr>
          <w:rStyle w:val="y2iqfc"/>
          <w:rFonts w:ascii="Times New Roman" w:hAnsi="Times New Roman" w:cs="Times New Roman"/>
          <w:sz w:val="28"/>
          <w:szCs w:val="28"/>
        </w:rPr>
        <w:t>ОФОРМЛЕННЯ ТЕКСТУ</w:t>
      </w:r>
    </w:p>
    <w:p w14:paraId="6D90E1EF" w14:textId="189BC747" w:rsidR="00382A8F" w:rsidRDefault="00382A8F" w:rsidP="00350845">
      <w:pPr>
        <w:jc w:val="center"/>
      </w:pPr>
    </w:p>
    <w:p w14:paraId="5F66F24F" w14:textId="77777777" w:rsidR="00845B27" w:rsidRDefault="00CF5C44" w:rsidP="00845B27">
      <w:pPr>
        <w:keepNext/>
        <w:jc w:val="both"/>
        <w:rPr>
          <w:lang w:val="uk-UA"/>
        </w:rPr>
      </w:pPr>
      <w:r>
        <w:t>1.1 Шрифт</w:t>
      </w:r>
      <w:r w:rsidR="00845B27">
        <w:rPr>
          <w:lang w:val="uk-UA"/>
        </w:rPr>
        <w:t xml:space="preserve"> </w:t>
      </w:r>
    </w:p>
    <w:p w14:paraId="6546EE53" w14:textId="1AE97EB4" w:rsidR="002778A3" w:rsidRDefault="00845B27" w:rsidP="00C11707">
      <w:pPr>
        <w:jc w:val="both"/>
        <w:rPr>
          <w:rStyle w:val="y2iqfc"/>
        </w:rPr>
      </w:pPr>
      <w:r>
        <w:rPr>
          <w:rStyle w:val="y2iqfc"/>
        </w:rPr>
        <w:t xml:space="preserve">Шрифт – система накреслення літер та знаків. Історія створення та вдосконалення шрифтів налічує не одну сотню років. Використання персональних обчислювачів, розширило фантазії дизайнерів, художнє оформлення </w:t>
      </w:r>
      <w:r w:rsidR="00FE3CC6">
        <w:rPr>
          <w:rStyle w:val="y2iqfc"/>
        </w:rPr>
        <w:t xml:space="preserve"> </w:t>
      </w:r>
      <w:r>
        <w:rPr>
          <w:rStyle w:val="y2iqfc"/>
        </w:rPr>
        <w:t xml:space="preserve">друкованої </w:t>
      </w:r>
      <w:r w:rsidR="00FE3CC6">
        <w:rPr>
          <w:rStyle w:val="y2iqfc"/>
        </w:rPr>
        <w:t xml:space="preserve"> </w:t>
      </w:r>
      <w:r>
        <w:rPr>
          <w:rStyle w:val="y2iqfc"/>
        </w:rPr>
        <w:t xml:space="preserve">продукції, </w:t>
      </w:r>
      <w:r w:rsidR="00FE3CC6">
        <w:rPr>
          <w:rStyle w:val="y2iqfc"/>
        </w:rPr>
        <w:t xml:space="preserve"> </w:t>
      </w:r>
      <w:r>
        <w:rPr>
          <w:rStyle w:val="y2iqfc"/>
        </w:rPr>
        <w:t>що</w:t>
      </w:r>
      <w:r w:rsidR="00FE3CC6">
        <w:rPr>
          <w:rStyle w:val="y2iqfc"/>
        </w:rPr>
        <w:t xml:space="preserve"> </w:t>
      </w:r>
      <w:r>
        <w:rPr>
          <w:rStyle w:val="y2iqfc"/>
        </w:rPr>
        <w:t xml:space="preserve"> призвело</w:t>
      </w:r>
      <w:r w:rsidR="00FE3CC6">
        <w:rPr>
          <w:rStyle w:val="y2iqfc"/>
        </w:rPr>
        <w:t xml:space="preserve"> </w:t>
      </w:r>
      <w:r>
        <w:rPr>
          <w:rStyle w:val="y2iqfc"/>
        </w:rPr>
        <w:t xml:space="preserve"> до</w:t>
      </w:r>
      <w:r w:rsidR="00FE3CC6">
        <w:rPr>
          <w:rStyle w:val="y2iqfc"/>
        </w:rPr>
        <w:t xml:space="preserve"> </w:t>
      </w:r>
      <w:r>
        <w:rPr>
          <w:rStyle w:val="y2iqfc"/>
        </w:rPr>
        <w:t xml:space="preserve"> вибухового</w:t>
      </w:r>
      <w:r w:rsidR="00FE3CC6">
        <w:rPr>
          <w:rStyle w:val="y2iqfc"/>
        </w:rPr>
        <w:t xml:space="preserve"> </w:t>
      </w:r>
      <w:r>
        <w:rPr>
          <w:rStyle w:val="y2iqfc"/>
        </w:rPr>
        <w:t xml:space="preserve"> створення</w:t>
      </w:r>
      <w:r w:rsidR="00FE3CC6">
        <w:rPr>
          <w:rStyle w:val="y2iqfc"/>
        </w:rPr>
        <w:t xml:space="preserve"> </w:t>
      </w:r>
      <w:r>
        <w:rPr>
          <w:rStyle w:val="y2iqfc"/>
        </w:rPr>
        <w:t xml:space="preserve"> нових </w:t>
      </w:r>
      <w:r w:rsidR="00FE3CC6">
        <w:rPr>
          <w:rStyle w:val="y2iqfc"/>
        </w:rPr>
        <w:t xml:space="preserve"> </w:t>
      </w:r>
      <w:r>
        <w:rPr>
          <w:rStyle w:val="y2iqfc"/>
        </w:rPr>
        <w:t xml:space="preserve">шрифтів. </w:t>
      </w:r>
      <w:r w:rsidR="002D118A">
        <w:rPr>
          <w:rStyle w:val="y2iqfc"/>
        </w:rPr>
        <w:t xml:space="preserve"> </w:t>
      </w:r>
      <w:r>
        <w:rPr>
          <w:rStyle w:val="y2iqfc"/>
        </w:rPr>
        <w:t xml:space="preserve">Деякі </w:t>
      </w:r>
      <w:r w:rsidR="002D118A">
        <w:rPr>
          <w:rStyle w:val="y2iqfc"/>
        </w:rPr>
        <w:t xml:space="preserve"> </w:t>
      </w:r>
      <w:r>
        <w:rPr>
          <w:rStyle w:val="y2iqfc"/>
        </w:rPr>
        <w:t>створюються</w:t>
      </w:r>
      <w:r w:rsidR="002D118A">
        <w:rPr>
          <w:rStyle w:val="y2iqfc"/>
        </w:rPr>
        <w:t xml:space="preserve"> </w:t>
      </w:r>
      <w:r>
        <w:rPr>
          <w:rStyle w:val="y2iqfc"/>
        </w:rPr>
        <w:t xml:space="preserve"> під</w:t>
      </w:r>
      <w:r w:rsidR="002D118A">
        <w:rPr>
          <w:rStyle w:val="y2iqfc"/>
        </w:rPr>
        <w:t xml:space="preserve"> </w:t>
      </w:r>
      <w:r>
        <w:rPr>
          <w:rStyle w:val="y2iqfc"/>
        </w:rPr>
        <w:t xml:space="preserve"> впливом</w:t>
      </w:r>
      <w:r w:rsidR="002D118A">
        <w:rPr>
          <w:rStyle w:val="y2iqfc"/>
        </w:rPr>
        <w:t xml:space="preserve"> </w:t>
      </w:r>
      <w:r>
        <w:rPr>
          <w:rStyle w:val="y2iqfc"/>
        </w:rPr>
        <w:t xml:space="preserve"> поточної</w:t>
      </w:r>
      <w:r w:rsidR="002D118A">
        <w:rPr>
          <w:rStyle w:val="y2iqfc"/>
        </w:rPr>
        <w:t xml:space="preserve"> </w:t>
      </w:r>
      <w:r>
        <w:rPr>
          <w:rStyle w:val="y2iqfc"/>
        </w:rPr>
        <w:t xml:space="preserve"> ситуації</w:t>
      </w:r>
      <w:r w:rsidR="002D118A">
        <w:rPr>
          <w:rStyle w:val="y2iqfc"/>
        </w:rPr>
        <w:t xml:space="preserve"> </w:t>
      </w:r>
      <w:r>
        <w:rPr>
          <w:rStyle w:val="y2iqfc"/>
        </w:rPr>
        <w:t xml:space="preserve"> у </w:t>
      </w:r>
      <w:r w:rsidR="002D118A">
        <w:rPr>
          <w:rStyle w:val="y2iqfc"/>
        </w:rPr>
        <w:t xml:space="preserve"> </w:t>
      </w:r>
      <w:r>
        <w:rPr>
          <w:rStyle w:val="y2iqfc"/>
        </w:rPr>
        <w:t xml:space="preserve">суспільстві. Шрифт </w:t>
      </w:r>
      <w:r w:rsidRPr="001C3863">
        <w:rPr>
          <w:rStyle w:val="y2iqfc"/>
          <w:b/>
          <w:bCs/>
          <w:lang w:val="en-US"/>
        </w:rPr>
        <w:t>Tiny</w:t>
      </w:r>
      <w:r w:rsidRPr="00845B27">
        <w:rPr>
          <w:rStyle w:val="y2iqfc"/>
          <w:b/>
          <w:bCs/>
        </w:rPr>
        <w:t xml:space="preserve"> </w:t>
      </w:r>
      <w:r w:rsidRPr="001C3863">
        <w:rPr>
          <w:rStyle w:val="y2iqfc"/>
          <w:b/>
          <w:bCs/>
          <w:lang w:val="en-US"/>
        </w:rPr>
        <w:t>Hands</w:t>
      </w:r>
      <w:r>
        <w:rPr>
          <w:rStyle w:val="y2iqfc"/>
        </w:rPr>
        <w:t xml:space="preserve"> створений як відображення ексцентричного почерку американського президента Дональда </w:t>
      </w:r>
      <w:proofErr w:type="spellStart"/>
      <w:r>
        <w:rPr>
          <w:rStyle w:val="y2iqfc"/>
        </w:rPr>
        <w:t>Трампа</w:t>
      </w:r>
      <w:proofErr w:type="spellEnd"/>
      <w:r>
        <w:rPr>
          <w:rStyle w:val="y2iqfc"/>
        </w:rPr>
        <w:t xml:space="preserve">, а шрифт </w:t>
      </w:r>
      <w:r w:rsidRPr="00845B27">
        <w:rPr>
          <w:rStyle w:val="y2iqfc"/>
          <w:b/>
          <w:bCs/>
          <w:lang w:val="en-US"/>
        </w:rPr>
        <w:t>Pelmeshka</w:t>
      </w:r>
      <w:r>
        <w:rPr>
          <w:rStyle w:val="y2iqfc"/>
        </w:rPr>
        <w:t xml:space="preserve"> (</w:t>
      </w:r>
      <w:proofErr w:type="spellStart"/>
      <w:r w:rsidRPr="00931E8B">
        <w:rPr>
          <w:rStyle w:val="y2iqfc"/>
        </w:rPr>
        <w:t>Пельм</w:t>
      </w:r>
      <w:r w:rsidR="00567729" w:rsidRPr="00931E8B">
        <w:rPr>
          <w:rStyle w:val="y2iqfc"/>
        </w:rPr>
        <w:t>е</w:t>
      </w:r>
      <w:r w:rsidRPr="00931E8B">
        <w:rPr>
          <w:rStyle w:val="y2iqfc"/>
        </w:rPr>
        <w:t>шка</w:t>
      </w:r>
      <w:proofErr w:type="spellEnd"/>
      <w:r>
        <w:rPr>
          <w:rStyle w:val="y2iqfc"/>
        </w:rPr>
        <w:t>) надихає на придбання продуктів.</w:t>
      </w:r>
      <w:r w:rsidR="002778A3">
        <w:rPr>
          <w:rStyle w:val="y2iqfc"/>
        </w:rPr>
        <w:t xml:space="preserve"> </w:t>
      </w:r>
    </w:p>
    <w:p w14:paraId="5CF2DE30" w14:textId="3694D4EF" w:rsidR="002D118A" w:rsidRDefault="001C3863" w:rsidP="00C11707">
      <w:pPr>
        <w:jc w:val="both"/>
        <w:rPr>
          <w:rStyle w:val="y2iqfc"/>
        </w:rPr>
      </w:pPr>
      <w:r>
        <w:rPr>
          <w:rStyle w:val="y2iqfc"/>
        </w:rPr>
        <w:t xml:space="preserve">Шрифт технічних документів повинен відтворюватися скрізь і завжди. </w:t>
      </w:r>
      <w:r w:rsidRPr="001C3863">
        <w:rPr>
          <w:rStyle w:val="y2iqfc"/>
          <w:b/>
          <w:bCs/>
          <w:lang w:val="en-US"/>
        </w:rPr>
        <w:t>Times</w:t>
      </w:r>
      <w:r w:rsidRPr="001C3863">
        <w:rPr>
          <w:rStyle w:val="y2iqfc"/>
          <w:b/>
          <w:bCs/>
        </w:rPr>
        <w:t xml:space="preserve"> </w:t>
      </w:r>
      <w:r w:rsidRPr="001C3863">
        <w:rPr>
          <w:rStyle w:val="y2iqfc"/>
          <w:b/>
          <w:bCs/>
          <w:lang w:val="en-US"/>
        </w:rPr>
        <w:t>New</w:t>
      </w:r>
      <w:r w:rsidRPr="001C3863">
        <w:rPr>
          <w:rStyle w:val="y2iqfc"/>
          <w:b/>
          <w:bCs/>
        </w:rPr>
        <w:t xml:space="preserve"> </w:t>
      </w:r>
      <w:r w:rsidRPr="001C3863">
        <w:rPr>
          <w:rStyle w:val="y2iqfc"/>
          <w:b/>
          <w:bCs/>
          <w:lang w:val="en-US"/>
        </w:rPr>
        <w:t>Roman</w:t>
      </w:r>
      <w:r>
        <w:rPr>
          <w:rStyle w:val="y2iqfc"/>
        </w:rPr>
        <w:t xml:space="preserve"> – один із небагатьох текстових шрифтів найпоширеніших. Розроблено в 1932 році на замовлення лондонської газети „</w:t>
      </w:r>
      <w:proofErr w:type="spellStart"/>
      <w:r>
        <w:rPr>
          <w:rStyle w:val="y2iqfc"/>
        </w:rPr>
        <w:t>Таймс</w:t>
      </w:r>
      <w:proofErr w:type="spellEnd"/>
      <w:r>
        <w:rPr>
          <w:rStyle w:val="y2iqfc"/>
        </w:rPr>
        <w:t xml:space="preserve">“. До цього газета видавалася понад сто років. Перший номер газети, набраний новим шрифтом (03 жовтня, 1932), містив на першій сторінці текст: - </w:t>
      </w:r>
      <w:r w:rsidRPr="001C3863">
        <w:rPr>
          <w:rStyle w:val="y2iqfc"/>
          <w:lang w:val="en-US"/>
        </w:rPr>
        <w:t>The</w:t>
      </w:r>
      <w:r w:rsidRPr="00F01160">
        <w:rPr>
          <w:rStyle w:val="y2iqfc"/>
        </w:rPr>
        <w:t xml:space="preserve"> </w:t>
      </w:r>
      <w:r w:rsidRPr="001C3863">
        <w:rPr>
          <w:rStyle w:val="y2iqfc"/>
          <w:lang w:val="en-US"/>
        </w:rPr>
        <w:t>Times</w:t>
      </w:r>
      <w:r w:rsidRPr="00F01160">
        <w:rPr>
          <w:rStyle w:val="y2iqfc"/>
        </w:rPr>
        <w:t xml:space="preserve"> </w:t>
      </w:r>
      <w:r w:rsidRPr="001C3863">
        <w:rPr>
          <w:rStyle w:val="y2iqfc"/>
          <w:lang w:val="en-US"/>
        </w:rPr>
        <w:t>New</w:t>
      </w:r>
      <w:r w:rsidRPr="00F01160">
        <w:rPr>
          <w:rStyle w:val="y2iqfc"/>
        </w:rPr>
        <w:t xml:space="preserve"> </w:t>
      </w:r>
      <w:r w:rsidRPr="001C3863">
        <w:rPr>
          <w:rStyle w:val="y2iqfc"/>
          <w:lang w:val="en-US"/>
        </w:rPr>
        <w:t>Roman</w:t>
      </w:r>
      <w:r w:rsidRPr="00F01160">
        <w:rPr>
          <w:rStyle w:val="y2iqfc"/>
        </w:rPr>
        <w:t xml:space="preserve"> </w:t>
      </w:r>
      <w:r w:rsidRPr="001C3863">
        <w:rPr>
          <w:rStyle w:val="y2iqfc"/>
          <w:lang w:val="en-US"/>
        </w:rPr>
        <w:t>Type</w:t>
      </w:r>
      <w:r w:rsidR="00B954D2">
        <w:rPr>
          <w:rStyle w:val="y2iqfc"/>
        </w:rPr>
        <w:t xml:space="preserve"> </w:t>
      </w:r>
      <w:r>
        <w:rPr>
          <w:rStyle w:val="y2iqfc"/>
        </w:rPr>
        <w:t xml:space="preserve"> (верхня частина листа) </w:t>
      </w:r>
      <w:r w:rsidRPr="001C3863">
        <w:rPr>
          <w:rStyle w:val="y2iqfc"/>
          <w:lang w:val="en-US"/>
        </w:rPr>
        <w:t>The</w:t>
      </w:r>
      <w:r w:rsidRPr="00F01160">
        <w:rPr>
          <w:rStyle w:val="y2iqfc"/>
        </w:rPr>
        <w:t xml:space="preserve"> </w:t>
      </w:r>
      <w:r w:rsidRPr="001C3863">
        <w:rPr>
          <w:rStyle w:val="y2iqfc"/>
          <w:lang w:val="en-US"/>
        </w:rPr>
        <w:t>Times</w:t>
      </w:r>
      <w:r w:rsidRPr="00F01160">
        <w:rPr>
          <w:rStyle w:val="y2iqfc"/>
        </w:rPr>
        <w:t xml:space="preserve"> </w:t>
      </w:r>
      <w:r w:rsidRPr="001C3863">
        <w:rPr>
          <w:rStyle w:val="y2iqfc"/>
          <w:lang w:val="en-US"/>
        </w:rPr>
        <w:t>Old</w:t>
      </w:r>
      <w:r w:rsidRPr="00F01160">
        <w:rPr>
          <w:rStyle w:val="y2iqfc"/>
        </w:rPr>
        <w:t xml:space="preserve"> </w:t>
      </w:r>
      <w:r w:rsidRPr="001C3863">
        <w:rPr>
          <w:rStyle w:val="y2iqfc"/>
          <w:lang w:val="en-US"/>
        </w:rPr>
        <w:t>Roman</w:t>
      </w:r>
      <w:r w:rsidRPr="00F01160">
        <w:rPr>
          <w:rStyle w:val="y2iqfc"/>
        </w:rPr>
        <w:t xml:space="preserve"> </w:t>
      </w:r>
      <w:r w:rsidRPr="001C3863">
        <w:rPr>
          <w:rStyle w:val="y2iqfc"/>
          <w:lang w:val="en-US"/>
        </w:rPr>
        <w:t>Type</w:t>
      </w:r>
      <w:r w:rsidRPr="00F01160">
        <w:rPr>
          <w:rStyle w:val="y2iqfc"/>
        </w:rPr>
        <w:t>.</w:t>
      </w:r>
      <w:r>
        <w:rPr>
          <w:rStyle w:val="y2iqfc"/>
        </w:rPr>
        <w:t xml:space="preserve">“ </w:t>
      </w:r>
      <w:r w:rsidR="008574B9" w:rsidRPr="00F01160">
        <w:rPr>
          <w:lang w:val="uk-UA"/>
        </w:rPr>
        <w:t xml:space="preserve"> </w:t>
      </w:r>
      <w:r>
        <w:rPr>
          <w:rStyle w:val="y2iqfc"/>
        </w:rPr>
        <w:t>Звідси і назва шрифту – новий стосовно старого</w:t>
      </w:r>
      <w:r w:rsidR="00FE3CC6">
        <w:rPr>
          <w:rStyle w:val="y2iqfc"/>
        </w:rPr>
        <w:t xml:space="preserve"> </w:t>
      </w:r>
      <w:r>
        <w:rPr>
          <w:rStyle w:val="y2iqfc"/>
        </w:rPr>
        <w:t xml:space="preserve"> шрифту</w:t>
      </w:r>
      <w:r w:rsidR="00FE3CC6">
        <w:rPr>
          <w:rStyle w:val="y2iqfc"/>
        </w:rPr>
        <w:t xml:space="preserve"> </w:t>
      </w:r>
      <w:r>
        <w:rPr>
          <w:rStyle w:val="y2iqfc"/>
        </w:rPr>
        <w:t xml:space="preserve"> газети. </w:t>
      </w:r>
      <w:r w:rsidRPr="002778A3">
        <w:rPr>
          <w:rStyle w:val="y2iqfc"/>
          <w:lang w:val="en-US"/>
        </w:rPr>
        <w:t>Roman</w:t>
      </w:r>
      <w:r>
        <w:rPr>
          <w:rStyle w:val="y2iqfc"/>
        </w:rPr>
        <w:t xml:space="preserve"> – </w:t>
      </w:r>
      <w:r w:rsidR="00FE3CC6">
        <w:rPr>
          <w:rStyle w:val="y2iqfc"/>
        </w:rPr>
        <w:t>римська назва прямого</w:t>
      </w:r>
      <w:r>
        <w:rPr>
          <w:rStyle w:val="y2iqfc"/>
        </w:rPr>
        <w:t xml:space="preserve"> шрифту (стилізація, у нас самих, самих як у великих римлян</w:t>
      </w:r>
      <w:r w:rsidR="002778A3">
        <w:rPr>
          <w:rStyle w:val="y2iqfc"/>
        </w:rPr>
        <w:t>. Панове</w:t>
      </w:r>
      <w:r w:rsidR="002778A3" w:rsidRPr="002D118A">
        <w:rPr>
          <w:rStyle w:val="y2iqfc"/>
        </w:rPr>
        <w:t xml:space="preserve"> </w:t>
      </w:r>
      <w:proofErr w:type="spellStart"/>
      <w:r w:rsidR="002778A3">
        <w:rPr>
          <w:rStyle w:val="y2iqfc"/>
        </w:rPr>
        <w:t>OKAYі</w:t>
      </w:r>
      <w:r w:rsidR="002778A3" w:rsidRPr="002D118A">
        <w:rPr>
          <w:rStyle w:val="y2iqfc"/>
        </w:rPr>
        <w:t>ст</w:t>
      </w:r>
      <w:r w:rsidR="002778A3">
        <w:rPr>
          <w:rStyle w:val="y2iqfc"/>
        </w:rPr>
        <w:t>и</w:t>
      </w:r>
      <w:proofErr w:type="spellEnd"/>
      <w:r w:rsidR="002778A3" w:rsidRPr="002D118A">
        <w:rPr>
          <w:rStyle w:val="y2iqfc"/>
        </w:rPr>
        <w:t>,</w:t>
      </w:r>
      <w:r w:rsidR="008E08B1">
        <w:rPr>
          <w:rStyle w:val="y2iqfc"/>
        </w:rPr>
        <w:t xml:space="preserve"> </w:t>
      </w:r>
      <w:r w:rsidR="002778A3" w:rsidRPr="002D118A">
        <w:rPr>
          <w:rStyle w:val="y2iqfc"/>
        </w:rPr>
        <w:t xml:space="preserve"> </w:t>
      </w:r>
      <w:r w:rsidR="002778A3">
        <w:rPr>
          <w:rStyle w:val="y2iqfc"/>
        </w:rPr>
        <w:t>як</w:t>
      </w:r>
      <w:r w:rsidR="008E08B1">
        <w:rPr>
          <w:rStyle w:val="y2iqfc"/>
        </w:rPr>
        <w:t xml:space="preserve"> </w:t>
      </w:r>
      <w:r w:rsidR="002778A3">
        <w:rPr>
          <w:rStyle w:val="y2iqfc"/>
        </w:rPr>
        <w:t xml:space="preserve"> все</w:t>
      </w:r>
      <w:r w:rsidR="008E08B1">
        <w:rPr>
          <w:rStyle w:val="y2iqfc"/>
        </w:rPr>
        <w:t xml:space="preserve"> </w:t>
      </w:r>
      <w:r w:rsidR="002778A3">
        <w:rPr>
          <w:rStyle w:val="y2iqfc"/>
        </w:rPr>
        <w:t xml:space="preserve"> знайомо</w:t>
      </w:r>
      <w:r>
        <w:rPr>
          <w:rStyle w:val="y2iqfc"/>
        </w:rPr>
        <w:t>).</w:t>
      </w:r>
    </w:p>
    <w:p w14:paraId="721C7136" w14:textId="33B481DD" w:rsidR="002D118A" w:rsidRDefault="002D118A" w:rsidP="002D118A">
      <w:pPr>
        <w:jc w:val="both"/>
        <w:rPr>
          <w:rStyle w:val="y2iqfc"/>
        </w:rPr>
      </w:pPr>
      <w:r>
        <w:rPr>
          <w:rStyle w:val="y2iqfc"/>
        </w:rPr>
        <w:t xml:space="preserve">У книзі </w:t>
      </w:r>
      <w:r w:rsidR="00114B4A" w:rsidRPr="00A64F2B">
        <w:rPr>
          <w:lang w:val="uk-UA"/>
        </w:rPr>
        <w:t>„</w:t>
      </w:r>
      <w:proofErr w:type="spellStart"/>
      <w:r w:rsidR="00114B4A" w:rsidRPr="00A64F2B">
        <w:rPr>
          <w:lang w:val="uk-UA"/>
        </w:rPr>
        <w:t>Великие</w:t>
      </w:r>
      <w:proofErr w:type="spellEnd"/>
      <w:r w:rsidR="00114B4A" w:rsidRPr="00A64F2B">
        <w:rPr>
          <w:lang w:val="uk-UA"/>
        </w:rPr>
        <w:t xml:space="preserve"> </w:t>
      </w:r>
      <w:proofErr w:type="spellStart"/>
      <w:r w:rsidR="00114B4A" w:rsidRPr="00A64F2B">
        <w:rPr>
          <w:lang w:val="uk-UA"/>
        </w:rPr>
        <w:t>шрифты</w:t>
      </w:r>
      <w:proofErr w:type="spellEnd"/>
      <w:r w:rsidR="00114B4A" w:rsidRPr="00A64F2B">
        <w:rPr>
          <w:lang w:val="uk-UA"/>
        </w:rPr>
        <w:t>“</w:t>
      </w:r>
      <w:r>
        <w:rPr>
          <w:rStyle w:val="y2iqfc"/>
        </w:rPr>
        <w:t xml:space="preserve">, (т.2, </w:t>
      </w:r>
      <w:proofErr w:type="spellStart"/>
      <w:r w:rsidR="00114B4A" w:rsidRPr="00F01160">
        <w:rPr>
          <w:lang w:val="uk-UA"/>
        </w:rPr>
        <w:t>Ефимов</w:t>
      </w:r>
      <w:proofErr w:type="spellEnd"/>
      <w:r>
        <w:rPr>
          <w:rStyle w:val="y2iqfc"/>
        </w:rPr>
        <w:t xml:space="preserve"> В. В., 2007) дана наступна характеристика</w:t>
      </w:r>
      <w:r w:rsidR="00FE3CC6">
        <w:rPr>
          <w:rStyle w:val="y2iqfc"/>
        </w:rPr>
        <w:t xml:space="preserve"> </w:t>
      </w:r>
      <w:r>
        <w:rPr>
          <w:rStyle w:val="y2iqfc"/>
        </w:rPr>
        <w:t xml:space="preserve"> цього</w:t>
      </w:r>
      <w:r w:rsidR="00FE3CC6">
        <w:rPr>
          <w:rStyle w:val="y2iqfc"/>
        </w:rPr>
        <w:t xml:space="preserve"> </w:t>
      </w:r>
      <w:r>
        <w:rPr>
          <w:rStyle w:val="y2iqfc"/>
        </w:rPr>
        <w:t xml:space="preserve"> шрифту: "Він</w:t>
      </w:r>
      <w:r w:rsidR="00FE3CC6">
        <w:rPr>
          <w:rStyle w:val="y2iqfc"/>
        </w:rPr>
        <w:t xml:space="preserve"> </w:t>
      </w:r>
      <w:r>
        <w:rPr>
          <w:rStyle w:val="y2iqfc"/>
        </w:rPr>
        <w:t xml:space="preserve"> застосовується</w:t>
      </w:r>
      <w:r w:rsidR="00FE3CC6">
        <w:rPr>
          <w:rStyle w:val="y2iqfc"/>
        </w:rPr>
        <w:t xml:space="preserve"> </w:t>
      </w:r>
      <w:r>
        <w:rPr>
          <w:rStyle w:val="y2iqfc"/>
        </w:rPr>
        <w:t xml:space="preserve"> і</w:t>
      </w:r>
      <w:r w:rsidR="00FE3CC6">
        <w:rPr>
          <w:rStyle w:val="y2iqfc"/>
        </w:rPr>
        <w:t xml:space="preserve"> </w:t>
      </w:r>
      <w:r>
        <w:rPr>
          <w:rStyle w:val="y2iqfc"/>
        </w:rPr>
        <w:t xml:space="preserve"> буде</w:t>
      </w:r>
      <w:r w:rsidR="00FE3CC6">
        <w:rPr>
          <w:rStyle w:val="y2iqfc"/>
        </w:rPr>
        <w:t xml:space="preserve"> </w:t>
      </w:r>
      <w:r>
        <w:rPr>
          <w:rStyle w:val="y2iqfc"/>
        </w:rPr>
        <w:t xml:space="preserve"> застосовуватися</w:t>
      </w:r>
      <w:r w:rsidR="00FE3CC6">
        <w:rPr>
          <w:rStyle w:val="y2iqfc"/>
        </w:rPr>
        <w:t xml:space="preserve"> </w:t>
      </w:r>
      <w:r>
        <w:rPr>
          <w:rStyle w:val="y2iqfc"/>
        </w:rPr>
        <w:t xml:space="preserve"> всюди,</w:t>
      </w:r>
      <w:r w:rsidR="00FE3CC6">
        <w:rPr>
          <w:rStyle w:val="y2iqfc"/>
        </w:rPr>
        <w:t xml:space="preserve"> </w:t>
      </w:r>
      <w:r>
        <w:rPr>
          <w:rStyle w:val="y2iqfc"/>
        </w:rPr>
        <w:t xml:space="preserve"> де</w:t>
      </w:r>
      <w:r w:rsidR="00FE3CC6">
        <w:rPr>
          <w:rStyle w:val="y2iqfc"/>
        </w:rPr>
        <w:t xml:space="preserve"> </w:t>
      </w:r>
      <w:r>
        <w:rPr>
          <w:rStyle w:val="y2iqfc"/>
        </w:rPr>
        <w:t xml:space="preserve"> потрібен</w:t>
      </w:r>
      <w:r w:rsidR="00FE3CC6">
        <w:rPr>
          <w:rStyle w:val="y2iqfc"/>
        </w:rPr>
        <w:t xml:space="preserve"> </w:t>
      </w:r>
      <w:r>
        <w:rPr>
          <w:rStyle w:val="y2iqfc"/>
        </w:rPr>
        <w:t xml:space="preserve"> "звичайний",</w:t>
      </w:r>
      <w:r w:rsidR="00FE3CC6">
        <w:rPr>
          <w:rStyle w:val="y2iqfc"/>
        </w:rPr>
        <w:t xml:space="preserve"> </w:t>
      </w:r>
      <w:r>
        <w:rPr>
          <w:rStyle w:val="y2iqfc"/>
        </w:rPr>
        <w:t xml:space="preserve"> спокійний,</w:t>
      </w:r>
      <w:r w:rsidR="00FE3CC6">
        <w:rPr>
          <w:rStyle w:val="y2iqfc"/>
        </w:rPr>
        <w:t xml:space="preserve"> </w:t>
      </w:r>
      <w:r>
        <w:rPr>
          <w:rStyle w:val="y2iqfc"/>
        </w:rPr>
        <w:t xml:space="preserve"> загальноприйнятий, </w:t>
      </w:r>
      <w:r w:rsidR="00FE3CC6">
        <w:rPr>
          <w:rStyle w:val="y2iqfc"/>
        </w:rPr>
        <w:t xml:space="preserve"> </w:t>
      </w:r>
      <w:r>
        <w:rPr>
          <w:rStyle w:val="y2iqfc"/>
        </w:rPr>
        <w:t>"як</w:t>
      </w:r>
      <w:r w:rsidR="00FE3CC6">
        <w:rPr>
          <w:rStyle w:val="y2iqfc"/>
        </w:rPr>
        <w:t xml:space="preserve"> </w:t>
      </w:r>
      <w:r>
        <w:rPr>
          <w:rStyle w:val="y2iqfc"/>
        </w:rPr>
        <w:t xml:space="preserve"> у</w:t>
      </w:r>
      <w:r w:rsidR="00FE3CC6">
        <w:rPr>
          <w:rStyle w:val="y2iqfc"/>
        </w:rPr>
        <w:t xml:space="preserve"> </w:t>
      </w:r>
      <w:r>
        <w:rPr>
          <w:rStyle w:val="y2iqfc"/>
        </w:rPr>
        <w:t xml:space="preserve"> всіх", „як </w:t>
      </w:r>
      <w:r w:rsidR="00FE3CC6">
        <w:rPr>
          <w:rStyle w:val="y2iqfc"/>
        </w:rPr>
        <w:t xml:space="preserve"> </w:t>
      </w:r>
      <w:r>
        <w:rPr>
          <w:rStyle w:val="y2iqfc"/>
        </w:rPr>
        <w:t xml:space="preserve">у </w:t>
      </w:r>
      <w:r w:rsidR="00FE3CC6">
        <w:rPr>
          <w:rStyle w:val="y2iqfc"/>
        </w:rPr>
        <w:t xml:space="preserve"> </w:t>
      </w:r>
      <w:r>
        <w:rPr>
          <w:rStyle w:val="y2iqfc"/>
        </w:rPr>
        <w:t>людей“,</w:t>
      </w:r>
      <w:r w:rsidR="00FE3CC6">
        <w:rPr>
          <w:rStyle w:val="y2iqfc"/>
        </w:rPr>
        <w:t xml:space="preserve"> </w:t>
      </w:r>
      <w:r>
        <w:rPr>
          <w:rStyle w:val="y2iqfc"/>
        </w:rPr>
        <w:t xml:space="preserve"> шрифт.</w:t>
      </w:r>
      <w:r w:rsidR="00FE3CC6">
        <w:rPr>
          <w:rStyle w:val="y2iqfc"/>
        </w:rPr>
        <w:t xml:space="preserve"> </w:t>
      </w:r>
      <w:r w:rsidR="00543017" w:rsidRPr="002D118A">
        <w:rPr>
          <w:lang w:val="uk-UA"/>
        </w:rPr>
        <w:t xml:space="preserve"> </w:t>
      </w:r>
      <w:r>
        <w:rPr>
          <w:rStyle w:val="y2iqfc"/>
        </w:rPr>
        <w:t>Стабільна</w:t>
      </w:r>
      <w:r w:rsidR="00FE3CC6">
        <w:rPr>
          <w:rStyle w:val="y2iqfc"/>
        </w:rPr>
        <w:t xml:space="preserve"> </w:t>
      </w:r>
      <w:r>
        <w:rPr>
          <w:rStyle w:val="y2iqfc"/>
        </w:rPr>
        <w:t xml:space="preserve"> потреба </w:t>
      </w:r>
      <w:r w:rsidR="00FE3CC6">
        <w:rPr>
          <w:rStyle w:val="y2iqfc"/>
        </w:rPr>
        <w:t xml:space="preserve"> </w:t>
      </w:r>
      <w:r>
        <w:rPr>
          <w:rStyle w:val="y2iqfc"/>
        </w:rPr>
        <w:t>у</w:t>
      </w:r>
      <w:r w:rsidR="00FE3CC6">
        <w:rPr>
          <w:rStyle w:val="y2iqfc"/>
        </w:rPr>
        <w:t xml:space="preserve"> </w:t>
      </w:r>
      <w:r>
        <w:rPr>
          <w:rStyle w:val="y2iqfc"/>
        </w:rPr>
        <w:t xml:space="preserve"> подібному </w:t>
      </w:r>
      <w:r w:rsidR="00FE3CC6">
        <w:rPr>
          <w:rStyle w:val="y2iqfc"/>
        </w:rPr>
        <w:t xml:space="preserve"> </w:t>
      </w:r>
      <w:r>
        <w:rPr>
          <w:rStyle w:val="y2iqfc"/>
        </w:rPr>
        <w:t>шрифті</w:t>
      </w:r>
      <w:r w:rsidR="00FE3CC6">
        <w:rPr>
          <w:rStyle w:val="y2iqfc"/>
        </w:rPr>
        <w:t xml:space="preserve"> </w:t>
      </w:r>
      <w:r>
        <w:rPr>
          <w:rStyle w:val="y2iqfc"/>
        </w:rPr>
        <w:t xml:space="preserve"> навряд</w:t>
      </w:r>
      <w:r w:rsidR="00FE3CC6">
        <w:rPr>
          <w:rStyle w:val="y2iqfc"/>
        </w:rPr>
        <w:t xml:space="preserve"> </w:t>
      </w:r>
      <w:r>
        <w:rPr>
          <w:rStyle w:val="y2iqfc"/>
        </w:rPr>
        <w:t xml:space="preserve"> чи</w:t>
      </w:r>
      <w:r w:rsidR="00FE3CC6">
        <w:rPr>
          <w:rStyle w:val="y2iqfc"/>
        </w:rPr>
        <w:t xml:space="preserve"> </w:t>
      </w:r>
      <w:r>
        <w:rPr>
          <w:rStyle w:val="y2iqfc"/>
        </w:rPr>
        <w:t xml:space="preserve"> колись</w:t>
      </w:r>
      <w:r w:rsidR="00FE3CC6">
        <w:rPr>
          <w:rStyle w:val="y2iqfc"/>
        </w:rPr>
        <w:t xml:space="preserve"> </w:t>
      </w:r>
      <w:r>
        <w:rPr>
          <w:rStyle w:val="y2iqfc"/>
        </w:rPr>
        <w:t xml:space="preserve"> зникне. </w:t>
      </w:r>
      <w:r w:rsidR="00FE3CC6">
        <w:rPr>
          <w:rStyle w:val="y2iqfc"/>
        </w:rPr>
        <w:t xml:space="preserve"> </w:t>
      </w:r>
      <w:r>
        <w:rPr>
          <w:rStyle w:val="y2iqfc"/>
        </w:rPr>
        <w:t xml:space="preserve">До </w:t>
      </w:r>
      <w:r w:rsidR="00FE3CC6">
        <w:rPr>
          <w:rStyle w:val="y2iqfc"/>
        </w:rPr>
        <w:t xml:space="preserve"> </w:t>
      </w:r>
      <w:r>
        <w:rPr>
          <w:rStyle w:val="y2iqfc"/>
        </w:rPr>
        <w:t>того</w:t>
      </w:r>
      <w:r w:rsidR="00FE3CC6">
        <w:rPr>
          <w:rStyle w:val="y2iqfc"/>
        </w:rPr>
        <w:t xml:space="preserve"> </w:t>
      </w:r>
      <w:r>
        <w:rPr>
          <w:rStyle w:val="y2iqfc"/>
        </w:rPr>
        <w:t xml:space="preserve"> ж,</w:t>
      </w:r>
      <w:r w:rsidR="00FE3CC6">
        <w:rPr>
          <w:rStyle w:val="y2iqfc"/>
        </w:rPr>
        <w:t xml:space="preserve"> </w:t>
      </w:r>
      <w:r>
        <w:rPr>
          <w:rStyle w:val="y2iqfc"/>
        </w:rPr>
        <w:t xml:space="preserve"> пересилаючи</w:t>
      </w:r>
      <w:r w:rsidR="00FE3CC6">
        <w:rPr>
          <w:rStyle w:val="y2iqfc"/>
        </w:rPr>
        <w:t xml:space="preserve"> </w:t>
      </w:r>
      <w:r>
        <w:rPr>
          <w:rStyle w:val="y2iqfc"/>
        </w:rPr>
        <w:t xml:space="preserve"> кудись</w:t>
      </w:r>
      <w:r w:rsidR="00FE3CC6">
        <w:rPr>
          <w:rStyle w:val="y2iqfc"/>
        </w:rPr>
        <w:t xml:space="preserve"> </w:t>
      </w:r>
      <w:r>
        <w:rPr>
          <w:rStyle w:val="y2iqfc"/>
        </w:rPr>
        <w:t xml:space="preserve"> набраний</w:t>
      </w:r>
      <w:r w:rsidR="00FE3CC6">
        <w:rPr>
          <w:rStyle w:val="y2iqfc"/>
        </w:rPr>
        <w:t xml:space="preserve"> </w:t>
      </w:r>
      <w:r>
        <w:rPr>
          <w:rStyle w:val="y2iqfc"/>
        </w:rPr>
        <w:t xml:space="preserve"> </w:t>
      </w:r>
      <w:proofErr w:type="spellStart"/>
      <w:r>
        <w:rPr>
          <w:rStyle w:val="y2iqfc"/>
        </w:rPr>
        <w:t>Таймсом</w:t>
      </w:r>
      <w:proofErr w:type="spellEnd"/>
      <w:r w:rsidR="00FE3CC6">
        <w:rPr>
          <w:rStyle w:val="y2iqfc"/>
        </w:rPr>
        <w:t xml:space="preserve"> </w:t>
      </w:r>
      <w:r>
        <w:rPr>
          <w:rStyle w:val="y2iqfc"/>
        </w:rPr>
        <w:t xml:space="preserve"> документ, ви </w:t>
      </w:r>
      <w:r w:rsidR="00FE3CC6">
        <w:rPr>
          <w:rStyle w:val="y2iqfc"/>
        </w:rPr>
        <w:t xml:space="preserve"> </w:t>
      </w:r>
      <w:r>
        <w:rPr>
          <w:rStyle w:val="y2iqfc"/>
        </w:rPr>
        <w:t>можете</w:t>
      </w:r>
      <w:r w:rsidR="00FE3CC6">
        <w:rPr>
          <w:rStyle w:val="y2iqfc"/>
        </w:rPr>
        <w:t xml:space="preserve"> </w:t>
      </w:r>
      <w:r>
        <w:rPr>
          <w:rStyle w:val="y2iqfc"/>
        </w:rPr>
        <w:t xml:space="preserve"> бути</w:t>
      </w:r>
      <w:r w:rsidR="00FE3CC6">
        <w:rPr>
          <w:rStyle w:val="y2iqfc"/>
        </w:rPr>
        <w:t xml:space="preserve"> </w:t>
      </w:r>
      <w:r>
        <w:rPr>
          <w:rStyle w:val="y2iqfc"/>
        </w:rPr>
        <w:t xml:space="preserve"> впевнені, </w:t>
      </w:r>
      <w:r w:rsidR="00FE3CC6">
        <w:rPr>
          <w:rStyle w:val="y2iqfc"/>
        </w:rPr>
        <w:t xml:space="preserve"> </w:t>
      </w:r>
      <w:r>
        <w:rPr>
          <w:rStyle w:val="y2iqfc"/>
        </w:rPr>
        <w:t xml:space="preserve">що </w:t>
      </w:r>
      <w:r w:rsidR="00FE3CC6">
        <w:rPr>
          <w:rStyle w:val="y2iqfc"/>
        </w:rPr>
        <w:t xml:space="preserve"> </w:t>
      </w:r>
      <w:r>
        <w:rPr>
          <w:rStyle w:val="y2iqfc"/>
        </w:rPr>
        <w:t>вже</w:t>
      </w:r>
      <w:r w:rsidR="00FE3CC6">
        <w:rPr>
          <w:rStyle w:val="y2iqfc"/>
        </w:rPr>
        <w:t xml:space="preserve"> </w:t>
      </w:r>
      <w:r>
        <w:rPr>
          <w:rStyle w:val="y2iqfc"/>
        </w:rPr>
        <w:t xml:space="preserve"> цей</w:t>
      </w:r>
      <w:r w:rsidR="00FE3CC6">
        <w:rPr>
          <w:rStyle w:val="y2iqfc"/>
        </w:rPr>
        <w:t xml:space="preserve"> </w:t>
      </w:r>
      <w:r>
        <w:rPr>
          <w:rStyle w:val="y2iqfc"/>
        </w:rPr>
        <w:t xml:space="preserve"> шрифт </w:t>
      </w:r>
      <w:r w:rsidR="00FE3CC6">
        <w:rPr>
          <w:rStyle w:val="y2iqfc"/>
        </w:rPr>
        <w:t xml:space="preserve"> </w:t>
      </w:r>
      <w:r>
        <w:rPr>
          <w:rStyle w:val="y2iqfc"/>
        </w:rPr>
        <w:t>точно</w:t>
      </w:r>
      <w:r w:rsidR="00FE3CC6">
        <w:rPr>
          <w:rStyle w:val="y2iqfc"/>
        </w:rPr>
        <w:t xml:space="preserve"> </w:t>
      </w:r>
      <w:r>
        <w:rPr>
          <w:rStyle w:val="y2iqfc"/>
        </w:rPr>
        <w:t xml:space="preserve"> знайдеться</w:t>
      </w:r>
      <w:r w:rsidR="00FE3CC6">
        <w:rPr>
          <w:rStyle w:val="y2iqfc"/>
        </w:rPr>
        <w:t xml:space="preserve"> </w:t>
      </w:r>
      <w:r>
        <w:rPr>
          <w:rStyle w:val="y2iqfc"/>
        </w:rPr>
        <w:t xml:space="preserve"> там, </w:t>
      </w:r>
      <w:r w:rsidR="00FE3CC6">
        <w:rPr>
          <w:rStyle w:val="y2iqfc"/>
        </w:rPr>
        <w:t xml:space="preserve"> </w:t>
      </w:r>
      <w:r>
        <w:rPr>
          <w:rStyle w:val="y2iqfc"/>
        </w:rPr>
        <w:t>де</w:t>
      </w:r>
      <w:r w:rsidR="00FE3CC6">
        <w:rPr>
          <w:rStyle w:val="y2iqfc"/>
        </w:rPr>
        <w:t xml:space="preserve"> </w:t>
      </w:r>
      <w:r>
        <w:rPr>
          <w:rStyle w:val="y2iqfc"/>
        </w:rPr>
        <w:t xml:space="preserve"> документ буде роздрукований.“</w:t>
      </w:r>
    </w:p>
    <w:p w14:paraId="39230AA7" w14:textId="77777777" w:rsidR="002D118A" w:rsidRDefault="002D118A" w:rsidP="002D118A">
      <w:pPr>
        <w:jc w:val="both"/>
        <w:rPr>
          <w:rStyle w:val="y2iqfc"/>
        </w:rPr>
      </w:pPr>
      <w:r>
        <w:rPr>
          <w:rStyle w:val="y2iqfc"/>
        </w:rPr>
        <w:t xml:space="preserve">Шрифт </w:t>
      </w:r>
      <w:r w:rsidRPr="002D118A">
        <w:rPr>
          <w:rStyle w:val="y2iqfc"/>
          <w:b/>
          <w:bCs/>
          <w:lang w:val="en-US"/>
        </w:rPr>
        <w:t>Times</w:t>
      </w:r>
      <w:r w:rsidRPr="00F01160">
        <w:rPr>
          <w:rStyle w:val="y2iqfc"/>
          <w:b/>
          <w:bCs/>
          <w:lang w:val="ru-RU"/>
        </w:rPr>
        <w:t xml:space="preserve"> </w:t>
      </w:r>
      <w:r w:rsidRPr="002D118A">
        <w:rPr>
          <w:rStyle w:val="y2iqfc"/>
          <w:b/>
          <w:bCs/>
          <w:lang w:val="en-US"/>
        </w:rPr>
        <w:t>New</w:t>
      </w:r>
      <w:r w:rsidRPr="00F01160">
        <w:rPr>
          <w:rStyle w:val="y2iqfc"/>
          <w:b/>
          <w:bCs/>
          <w:lang w:val="ru-RU"/>
        </w:rPr>
        <w:t xml:space="preserve"> </w:t>
      </w:r>
      <w:r w:rsidRPr="002D118A">
        <w:rPr>
          <w:rStyle w:val="y2iqfc"/>
          <w:b/>
          <w:bCs/>
          <w:lang w:val="en-US"/>
        </w:rPr>
        <w:t>Roman</w:t>
      </w:r>
      <w:r>
        <w:rPr>
          <w:rStyle w:val="y2iqfc"/>
        </w:rPr>
        <w:t xml:space="preserve"> у студентських роботах є </w:t>
      </w:r>
      <w:r w:rsidRPr="004B008E">
        <w:rPr>
          <w:rStyle w:val="y2iqfc"/>
          <w:b/>
          <w:bCs/>
        </w:rPr>
        <w:t>обов'язковим</w:t>
      </w:r>
      <w:r>
        <w:rPr>
          <w:rStyle w:val="y2iqfc"/>
        </w:rPr>
        <w:t xml:space="preserve"> до застосування. У роздруківках програм та інших випадках допускається застосування іншого шрифту за узгодження з керівником роботи.</w:t>
      </w:r>
    </w:p>
    <w:p w14:paraId="771CE5FB" w14:textId="383862DD" w:rsidR="007068DD" w:rsidRDefault="002D118A" w:rsidP="007068DD">
      <w:pPr>
        <w:jc w:val="both"/>
        <w:rPr>
          <w:rStyle w:val="y2iqfc"/>
        </w:rPr>
      </w:pPr>
      <w:r>
        <w:rPr>
          <w:rStyle w:val="y2iqfc"/>
        </w:rPr>
        <w:t>У розробках, пов'язаних з поданням інформації на екранах дисплеїв, слід враховувати, що існує безліч шрифтів, які не мають можливості виводу на</w:t>
      </w:r>
      <w:r w:rsidR="00FE3CC6">
        <w:rPr>
          <w:rStyle w:val="y2iqfc"/>
        </w:rPr>
        <w:t xml:space="preserve">  </w:t>
      </w:r>
      <w:r>
        <w:rPr>
          <w:rStyle w:val="y2iqfc"/>
        </w:rPr>
        <w:t xml:space="preserve"> жорсткі носії. Їхнє призначення – дизайн інформації </w:t>
      </w:r>
      <w:r w:rsidRPr="00FE3CC6">
        <w:rPr>
          <w:rStyle w:val="y2iqfc"/>
          <w:b/>
          <w:bCs/>
          <w:u w:val="single"/>
        </w:rPr>
        <w:t>лише</w:t>
      </w:r>
      <w:r w:rsidRPr="00FE3CC6">
        <w:rPr>
          <w:rStyle w:val="y2iqfc"/>
          <w:b/>
          <w:bCs/>
        </w:rPr>
        <w:t xml:space="preserve"> на екрані дисплея</w:t>
      </w:r>
      <w:r>
        <w:rPr>
          <w:rStyle w:val="y2iqfc"/>
        </w:rPr>
        <w:t>.</w:t>
      </w:r>
    </w:p>
    <w:p w14:paraId="770E90EE" w14:textId="77777777" w:rsidR="007068DD" w:rsidRDefault="009C706D" w:rsidP="007068DD">
      <w:pPr>
        <w:keepNext/>
        <w:jc w:val="both"/>
        <w:rPr>
          <w:rStyle w:val="y2iqfc"/>
        </w:rPr>
      </w:pPr>
      <w:r w:rsidRPr="007068DD">
        <w:rPr>
          <w:lang w:val="uk-UA"/>
        </w:rPr>
        <w:lastRenderedPageBreak/>
        <w:t>1.</w:t>
      </w:r>
      <w:r w:rsidR="00CF5C44" w:rsidRPr="007068DD">
        <w:rPr>
          <w:lang w:val="uk-UA"/>
        </w:rPr>
        <w:t>2</w:t>
      </w:r>
      <w:r w:rsidRPr="007068DD">
        <w:rPr>
          <w:lang w:val="uk-UA"/>
        </w:rPr>
        <w:t xml:space="preserve"> </w:t>
      </w:r>
      <w:r w:rsidR="007068DD">
        <w:rPr>
          <w:rStyle w:val="y2iqfc"/>
        </w:rPr>
        <w:t xml:space="preserve">Розмір шрифту </w:t>
      </w:r>
    </w:p>
    <w:p w14:paraId="08BB00BD" w14:textId="0C84B898" w:rsidR="007068DD" w:rsidRDefault="00AA0365" w:rsidP="007068DD">
      <w:pPr>
        <w:jc w:val="both"/>
        <w:rPr>
          <w:rStyle w:val="y2iqfc"/>
        </w:rPr>
      </w:pPr>
      <w:r>
        <w:rPr>
          <w:rStyle w:val="y2iqfc"/>
        </w:rPr>
        <w:t>Р</w:t>
      </w:r>
      <w:r w:rsidR="007068DD">
        <w:rPr>
          <w:rStyle w:val="y2iqfc"/>
        </w:rPr>
        <w:t>озмір кегля шрифту</w:t>
      </w:r>
      <w:r>
        <w:rPr>
          <w:rStyle w:val="y2iqfc"/>
        </w:rPr>
        <w:t>, що застосовується тільки</w:t>
      </w:r>
      <w:r w:rsidR="007068DD">
        <w:rPr>
          <w:rStyle w:val="y2iqfc"/>
        </w:rPr>
        <w:t xml:space="preserve"> </w:t>
      </w:r>
      <w:r w:rsidR="007068DD" w:rsidRPr="00AA0365">
        <w:rPr>
          <w:rStyle w:val="y2iqfc"/>
          <w:b/>
          <w:bCs/>
        </w:rPr>
        <w:t>14</w:t>
      </w:r>
      <w:r w:rsidR="007068DD">
        <w:rPr>
          <w:rStyle w:val="y2iqfc"/>
        </w:rPr>
        <w:t>. Кегль у типографських системах</w:t>
      </w:r>
      <w:r>
        <w:rPr>
          <w:rStyle w:val="y2iqfc"/>
        </w:rPr>
        <w:t xml:space="preserve"> </w:t>
      </w:r>
      <w:r w:rsidR="007068DD">
        <w:rPr>
          <w:rStyle w:val="y2iqfc"/>
        </w:rPr>
        <w:t xml:space="preserve"> вимірюється </w:t>
      </w:r>
      <w:r>
        <w:rPr>
          <w:rStyle w:val="y2iqfc"/>
        </w:rPr>
        <w:t xml:space="preserve"> </w:t>
      </w:r>
      <w:r w:rsidR="007068DD">
        <w:rPr>
          <w:rStyle w:val="y2iqfc"/>
        </w:rPr>
        <w:t>в</w:t>
      </w:r>
      <w:r>
        <w:rPr>
          <w:rStyle w:val="y2iqfc"/>
        </w:rPr>
        <w:t xml:space="preserve"> </w:t>
      </w:r>
      <w:r w:rsidR="007068DD">
        <w:rPr>
          <w:rStyle w:val="y2iqfc"/>
        </w:rPr>
        <w:t xml:space="preserve"> пунктах,</w:t>
      </w:r>
      <w:r>
        <w:rPr>
          <w:rStyle w:val="y2iqfc"/>
        </w:rPr>
        <w:t xml:space="preserve"> </w:t>
      </w:r>
      <w:r w:rsidR="007068DD">
        <w:rPr>
          <w:rStyle w:val="y2iqfc"/>
        </w:rPr>
        <w:t xml:space="preserve"> відповідно</w:t>
      </w:r>
      <w:r>
        <w:rPr>
          <w:rStyle w:val="y2iqfc"/>
        </w:rPr>
        <w:t xml:space="preserve"> </w:t>
      </w:r>
      <w:r w:rsidR="007068DD">
        <w:rPr>
          <w:rStyle w:val="y2iqfc"/>
        </w:rPr>
        <w:t xml:space="preserve"> рекомендований </w:t>
      </w:r>
      <w:r>
        <w:rPr>
          <w:rStyle w:val="y2iqfc"/>
        </w:rPr>
        <w:t xml:space="preserve"> </w:t>
      </w:r>
      <w:r w:rsidR="007068DD">
        <w:rPr>
          <w:rStyle w:val="y2iqfc"/>
        </w:rPr>
        <w:t>шрифт</w:t>
      </w:r>
      <w:r>
        <w:rPr>
          <w:rStyle w:val="y2iqfc"/>
        </w:rPr>
        <w:t xml:space="preserve"> </w:t>
      </w:r>
      <w:r w:rsidR="007068DD">
        <w:rPr>
          <w:rStyle w:val="y2iqfc"/>
        </w:rPr>
        <w:t xml:space="preserve"> має </w:t>
      </w:r>
      <w:r>
        <w:rPr>
          <w:rStyle w:val="y2iqfc"/>
        </w:rPr>
        <w:t xml:space="preserve"> </w:t>
      </w:r>
      <w:r w:rsidR="007068DD">
        <w:rPr>
          <w:rStyle w:val="y2iqfc"/>
        </w:rPr>
        <w:t>розмір 14 пунктів. У різних типографських системах розмір пункту змінюється. Найбільш поширені електронні системи цифрової підготовки документів використовують пункти, що мають розмір 1/72 дюйми (0,353 мм).</w:t>
      </w:r>
    </w:p>
    <w:p w14:paraId="1ED80C6D" w14:textId="1358718B" w:rsidR="00885B88" w:rsidRDefault="007068DD" w:rsidP="00885B88">
      <w:pPr>
        <w:jc w:val="both"/>
        <w:rPr>
          <w:rStyle w:val="y2iqfc"/>
        </w:rPr>
      </w:pPr>
      <w:r>
        <w:rPr>
          <w:rStyle w:val="y2iqfc"/>
        </w:rPr>
        <w:t>Рекомендований, з кеглем</w:t>
      </w:r>
      <w:r w:rsidR="00667E39">
        <w:rPr>
          <w:rStyle w:val="y2iqfc"/>
        </w:rPr>
        <w:t xml:space="preserve"> </w:t>
      </w:r>
      <w:r>
        <w:rPr>
          <w:rStyle w:val="y2iqfc"/>
        </w:rPr>
        <w:t>14</w:t>
      </w:r>
      <w:r w:rsidR="00667E39">
        <w:rPr>
          <w:rStyle w:val="y2iqfc"/>
        </w:rPr>
        <w:t xml:space="preserve"> </w:t>
      </w:r>
      <w:r>
        <w:rPr>
          <w:rStyle w:val="y2iqfc"/>
        </w:rPr>
        <w:t>шрифт найб</w:t>
      </w:r>
      <w:r w:rsidR="00C1663A">
        <w:rPr>
          <w:rStyle w:val="y2iqfc"/>
        </w:rPr>
        <w:t>і</w:t>
      </w:r>
      <w:r>
        <w:rPr>
          <w:rStyle w:val="y2iqfc"/>
        </w:rPr>
        <w:t>л</w:t>
      </w:r>
      <w:r w:rsidR="00C1663A">
        <w:rPr>
          <w:rStyle w:val="y2iqfc"/>
        </w:rPr>
        <w:t>ьш</w:t>
      </w:r>
      <w:r w:rsidR="00667E39">
        <w:rPr>
          <w:rStyle w:val="y2iqfc"/>
        </w:rPr>
        <w:t xml:space="preserve"> </w:t>
      </w:r>
      <w:r w:rsidR="00C1663A">
        <w:rPr>
          <w:rStyle w:val="y2iqfc"/>
        </w:rPr>
        <w:t>близький</w:t>
      </w:r>
      <w:r>
        <w:rPr>
          <w:rStyle w:val="y2iqfc"/>
        </w:rPr>
        <w:t xml:space="preserve"> до</w:t>
      </w:r>
      <w:r w:rsidR="004B008E">
        <w:rPr>
          <w:rStyle w:val="y2iqfc"/>
        </w:rPr>
        <w:t xml:space="preserve"> </w:t>
      </w:r>
      <w:r w:rsidR="00C1663A">
        <w:rPr>
          <w:rStyle w:val="y2iqfc"/>
        </w:rPr>
        <w:t>заз</w:t>
      </w:r>
      <w:r w:rsidR="004B008E">
        <w:rPr>
          <w:rStyle w:val="y2iqfc"/>
        </w:rPr>
        <w:t>на</w:t>
      </w:r>
      <w:r w:rsidR="00C1663A">
        <w:rPr>
          <w:rStyle w:val="y2iqfc"/>
        </w:rPr>
        <w:t>че</w:t>
      </w:r>
      <w:r w:rsidR="004B008E">
        <w:rPr>
          <w:rStyle w:val="y2iqfc"/>
        </w:rPr>
        <w:t>ного</w:t>
      </w:r>
      <w:r>
        <w:rPr>
          <w:rStyle w:val="y2iqfc"/>
        </w:rPr>
        <w:t xml:space="preserve"> стандарто</w:t>
      </w:r>
      <w:r w:rsidR="00C1663A">
        <w:rPr>
          <w:rStyle w:val="y2iqfc"/>
        </w:rPr>
        <w:t xml:space="preserve">м  </w:t>
      </w:r>
      <w:r>
        <w:rPr>
          <w:rStyle w:val="y2iqfc"/>
        </w:rPr>
        <w:t xml:space="preserve"> шрифту</w:t>
      </w:r>
      <w:r w:rsidR="00667E39">
        <w:rPr>
          <w:rStyle w:val="y2iqfc"/>
        </w:rPr>
        <w:t xml:space="preserve"> </w:t>
      </w:r>
      <w:r w:rsidR="00C1663A">
        <w:rPr>
          <w:rStyle w:val="y2iqfc"/>
        </w:rPr>
        <w:t xml:space="preserve"> </w:t>
      </w:r>
      <w:r>
        <w:rPr>
          <w:rStyle w:val="y2iqfc"/>
        </w:rPr>
        <w:t xml:space="preserve"> розміром</w:t>
      </w:r>
      <w:r w:rsidR="00667E39">
        <w:rPr>
          <w:rStyle w:val="y2iqfc"/>
        </w:rPr>
        <w:t xml:space="preserve"> </w:t>
      </w:r>
      <w:r w:rsidR="00C1663A">
        <w:rPr>
          <w:rStyle w:val="y2iqfc"/>
        </w:rPr>
        <w:t xml:space="preserve"> </w:t>
      </w:r>
      <w:r>
        <w:rPr>
          <w:rStyle w:val="y2iqfc"/>
        </w:rPr>
        <w:t xml:space="preserve"> 5мм</w:t>
      </w:r>
      <w:r w:rsidR="00667E39">
        <w:rPr>
          <w:rStyle w:val="y2iqfc"/>
        </w:rPr>
        <w:t xml:space="preserve"> </w:t>
      </w:r>
      <w:r>
        <w:rPr>
          <w:rStyle w:val="y2iqfc"/>
        </w:rPr>
        <w:t xml:space="preserve">(4,94 мм), </w:t>
      </w:r>
      <w:r w:rsidR="00C1663A">
        <w:rPr>
          <w:rStyle w:val="y2iqfc"/>
        </w:rPr>
        <w:t xml:space="preserve"> </w:t>
      </w:r>
      <w:r w:rsidR="00667E39">
        <w:rPr>
          <w:rStyle w:val="y2iqfc"/>
        </w:rPr>
        <w:t xml:space="preserve"> </w:t>
      </w:r>
      <w:r>
        <w:rPr>
          <w:rStyle w:val="y2iqfc"/>
        </w:rPr>
        <w:t>має</w:t>
      </w:r>
      <w:r w:rsidR="00667E39">
        <w:rPr>
          <w:rStyle w:val="y2iqfc"/>
        </w:rPr>
        <w:t xml:space="preserve"> </w:t>
      </w:r>
      <w:r w:rsidR="00C1663A">
        <w:rPr>
          <w:rStyle w:val="y2iqfc"/>
        </w:rPr>
        <w:t xml:space="preserve"> </w:t>
      </w:r>
      <w:r>
        <w:rPr>
          <w:rStyle w:val="y2iqfc"/>
        </w:rPr>
        <w:t xml:space="preserve"> окреме</w:t>
      </w:r>
      <w:r w:rsidR="00667E39">
        <w:rPr>
          <w:rStyle w:val="y2iqfc"/>
        </w:rPr>
        <w:t xml:space="preserve"> </w:t>
      </w:r>
      <w:r w:rsidR="00C1663A">
        <w:rPr>
          <w:rStyle w:val="y2iqfc"/>
        </w:rPr>
        <w:t xml:space="preserve"> </w:t>
      </w:r>
      <w:r>
        <w:rPr>
          <w:rStyle w:val="y2iqfc"/>
        </w:rPr>
        <w:t xml:space="preserve"> ім'я – </w:t>
      </w:r>
      <w:proofErr w:type="spellStart"/>
      <w:r>
        <w:rPr>
          <w:rStyle w:val="y2iqfc"/>
        </w:rPr>
        <w:t>Міттель</w:t>
      </w:r>
      <w:proofErr w:type="spellEnd"/>
      <w:r>
        <w:rPr>
          <w:rStyle w:val="y2iqfc"/>
        </w:rPr>
        <w:t xml:space="preserve">. </w:t>
      </w:r>
      <w:r w:rsidR="00C1663A">
        <w:rPr>
          <w:rStyle w:val="y2iqfc"/>
        </w:rPr>
        <w:t xml:space="preserve">  </w:t>
      </w:r>
      <w:r>
        <w:rPr>
          <w:rStyle w:val="y2iqfc"/>
        </w:rPr>
        <w:t>Кегль</w:t>
      </w:r>
      <w:r w:rsidR="00667E39">
        <w:rPr>
          <w:rStyle w:val="y2iqfc"/>
        </w:rPr>
        <w:t xml:space="preserve"> </w:t>
      </w:r>
      <w:r>
        <w:rPr>
          <w:rStyle w:val="y2iqfc"/>
        </w:rPr>
        <w:t xml:space="preserve"> 12</w:t>
      </w:r>
      <w:r w:rsidR="00667E39">
        <w:rPr>
          <w:rStyle w:val="y2iqfc"/>
        </w:rPr>
        <w:t xml:space="preserve"> </w:t>
      </w:r>
      <w:r>
        <w:rPr>
          <w:rStyle w:val="y2iqfc"/>
        </w:rPr>
        <w:t>(4,2 мм, ім'я Цицеро, тому що їм вперше були видані промови Цицерона) не відповідає стандарту, проте дозволений до застосування як додатковий, наприклад, у примітках.</w:t>
      </w:r>
      <w:r w:rsidR="00885B88">
        <w:rPr>
          <w:rStyle w:val="y2iqfc"/>
        </w:rPr>
        <w:t xml:space="preserve"> </w:t>
      </w:r>
    </w:p>
    <w:p w14:paraId="34D8C8A9" w14:textId="6F80F599" w:rsidR="00885B88" w:rsidRDefault="00885B88" w:rsidP="00885B88">
      <w:pPr>
        <w:jc w:val="both"/>
        <w:rPr>
          <w:rStyle w:val="y2iqfc"/>
          <w:b/>
          <w:bCs/>
        </w:rPr>
      </w:pPr>
      <w:r>
        <w:rPr>
          <w:rStyle w:val="y2iqfc"/>
        </w:rPr>
        <w:t xml:space="preserve">Шрифти меншого розміру (10 або 12) допускається застосовувати </w:t>
      </w:r>
      <w:r w:rsidR="00A242B1" w:rsidRPr="00A242B1">
        <w:rPr>
          <w:rStyle w:val="y2iqfc"/>
          <w:b/>
          <w:bCs/>
          <w:u w:val="single"/>
        </w:rPr>
        <w:t>тільки</w:t>
      </w:r>
      <w:r w:rsidR="00A242B1">
        <w:rPr>
          <w:rStyle w:val="y2iqfc"/>
        </w:rPr>
        <w:t xml:space="preserve"> </w:t>
      </w:r>
      <w:r>
        <w:rPr>
          <w:rStyle w:val="y2iqfc"/>
        </w:rPr>
        <w:t xml:space="preserve">всередині </w:t>
      </w:r>
      <w:r w:rsidR="007B0163">
        <w:rPr>
          <w:rStyle w:val="y2iqfc"/>
        </w:rPr>
        <w:t xml:space="preserve"> </w:t>
      </w:r>
      <w:r w:rsidRPr="007B0163">
        <w:rPr>
          <w:rStyle w:val="y2iqfc"/>
          <w:b/>
          <w:bCs/>
        </w:rPr>
        <w:t>таблиць, формул</w:t>
      </w:r>
      <w:r>
        <w:rPr>
          <w:rStyle w:val="y2iqfc"/>
        </w:rPr>
        <w:t xml:space="preserve"> та інших спеціальних структурних одиниць тексту.   </w:t>
      </w:r>
      <w:r w:rsidRPr="00885B88">
        <w:rPr>
          <w:rStyle w:val="y2iqfc"/>
          <w:b/>
          <w:bCs/>
        </w:rPr>
        <w:t xml:space="preserve">Не можна застосовувати шрифти менше </w:t>
      </w:r>
      <w:r w:rsidR="00AD31A2">
        <w:rPr>
          <w:rStyle w:val="y2iqfc"/>
          <w:b/>
          <w:bCs/>
        </w:rPr>
        <w:t>3</w:t>
      </w:r>
      <w:r w:rsidRPr="00885B88">
        <w:rPr>
          <w:rStyle w:val="y2iqfc"/>
          <w:b/>
          <w:bCs/>
        </w:rPr>
        <w:t xml:space="preserve">,5 мм (кегль </w:t>
      </w:r>
      <w:r w:rsidR="00AD31A2">
        <w:rPr>
          <w:rStyle w:val="y2iqfc"/>
          <w:b/>
          <w:bCs/>
        </w:rPr>
        <w:t>10</w:t>
      </w:r>
      <w:r w:rsidRPr="00885B88">
        <w:rPr>
          <w:rStyle w:val="y2iqfc"/>
          <w:b/>
          <w:bCs/>
        </w:rPr>
        <w:t>).</w:t>
      </w:r>
    </w:p>
    <w:p w14:paraId="3C592F5B" w14:textId="77777777" w:rsidR="00F92D75" w:rsidRDefault="00885B88" w:rsidP="00F92D75">
      <w:pPr>
        <w:jc w:val="both"/>
        <w:rPr>
          <w:rStyle w:val="y2iqfc"/>
        </w:rPr>
      </w:pPr>
      <w:r>
        <w:rPr>
          <w:rStyle w:val="y2iqfc"/>
        </w:rPr>
        <w:t xml:space="preserve">Міняти прийнятий розмір шрифту (крім спеціальних одиниць тексту) можна </w:t>
      </w:r>
      <w:r w:rsidRPr="00490043">
        <w:rPr>
          <w:rStyle w:val="y2iqfc"/>
          <w:b/>
          <w:bCs/>
        </w:rPr>
        <w:t>тільки</w:t>
      </w:r>
      <w:r>
        <w:rPr>
          <w:rStyle w:val="y2iqfc"/>
        </w:rPr>
        <w:t xml:space="preserve"> для </w:t>
      </w:r>
      <w:r w:rsidRPr="00885B88">
        <w:rPr>
          <w:rStyle w:val="y2iqfc"/>
          <w:b/>
          <w:bCs/>
          <w:sz w:val="36"/>
          <w:szCs w:val="36"/>
          <w:u w:val="single"/>
        </w:rPr>
        <w:t>окремих</w:t>
      </w:r>
      <w:r>
        <w:rPr>
          <w:rStyle w:val="y2iqfc"/>
        </w:rPr>
        <w:t xml:space="preserve"> слів або виразів, якими автор хоче </w:t>
      </w:r>
      <w:r w:rsidRPr="00490043">
        <w:rPr>
          <w:rStyle w:val="y2iqfc"/>
          <w:i/>
          <w:iCs/>
        </w:rPr>
        <w:t>підкреслити</w:t>
      </w:r>
      <w:r>
        <w:rPr>
          <w:rStyle w:val="y2iqfc"/>
        </w:rPr>
        <w:t xml:space="preserve"> </w:t>
      </w:r>
      <w:r w:rsidRPr="00BF30AE">
        <w:rPr>
          <w:rStyle w:val="y2iqfc"/>
          <w:sz w:val="36"/>
          <w:szCs w:val="36"/>
        </w:rPr>
        <w:t xml:space="preserve">надзвичайну </w:t>
      </w:r>
      <w:r w:rsidRPr="00BF30AE">
        <w:rPr>
          <w:rStyle w:val="y2iqfc"/>
          <w:sz w:val="36"/>
          <w:szCs w:val="36"/>
          <w:u w:val="single"/>
        </w:rPr>
        <w:t>важливість</w:t>
      </w:r>
      <w:r>
        <w:rPr>
          <w:rStyle w:val="y2iqfc"/>
        </w:rPr>
        <w:t xml:space="preserve"> інформації (це р</w:t>
      </w:r>
      <w:r w:rsidR="00F92D75">
        <w:rPr>
          <w:rStyle w:val="y2iqfc"/>
        </w:rPr>
        <w:t>еченн</w:t>
      </w:r>
      <w:r>
        <w:rPr>
          <w:rStyle w:val="y2iqfc"/>
        </w:rPr>
        <w:t>я приклад використання такого виділення значущості тексту).</w:t>
      </w:r>
    </w:p>
    <w:p w14:paraId="58402199" w14:textId="7BCF3AD2" w:rsidR="00F92D75" w:rsidRDefault="00F92D75" w:rsidP="00F92D75">
      <w:pPr>
        <w:jc w:val="both"/>
        <w:rPr>
          <w:rStyle w:val="y2iqfc"/>
        </w:rPr>
      </w:pPr>
      <w:r>
        <w:rPr>
          <w:rStyle w:val="y2iqfc"/>
        </w:rPr>
        <w:t xml:space="preserve">В інших випадках робота від першого символу на титульному листі до останнього в додатках </w:t>
      </w:r>
      <w:r w:rsidRPr="00F92D75">
        <w:rPr>
          <w:rStyle w:val="y2iqfc"/>
          <w:b/>
          <w:bCs/>
        </w:rPr>
        <w:t>повинна мати</w:t>
      </w:r>
      <w:r w:rsidRPr="00C1663A">
        <w:rPr>
          <w:rStyle w:val="y2iqfc"/>
          <w:b/>
          <w:bCs/>
        </w:rPr>
        <w:t xml:space="preserve"> </w:t>
      </w:r>
      <w:r w:rsidRPr="00C1663A">
        <w:rPr>
          <w:rStyle w:val="y2iqfc"/>
          <w:b/>
          <w:bCs/>
          <w:u w:val="single"/>
        </w:rPr>
        <w:t>один</w:t>
      </w:r>
      <w:r>
        <w:rPr>
          <w:rStyle w:val="y2iqfc"/>
        </w:rPr>
        <w:t>, рекомендований кегль</w:t>
      </w:r>
      <w:r w:rsidR="00490043">
        <w:rPr>
          <w:rStyle w:val="y2iqfc"/>
        </w:rPr>
        <w:t xml:space="preserve"> </w:t>
      </w:r>
      <w:r w:rsidR="00490043" w:rsidRPr="00490043">
        <w:rPr>
          <w:rStyle w:val="y2iqfc"/>
          <w:b/>
          <w:bCs/>
        </w:rPr>
        <w:t>14</w:t>
      </w:r>
      <w:r>
        <w:rPr>
          <w:rStyle w:val="y2iqfc"/>
        </w:rPr>
        <w:t>.</w:t>
      </w:r>
    </w:p>
    <w:p w14:paraId="651887D1" w14:textId="77777777" w:rsidR="00F92D75" w:rsidRDefault="008C4CEE" w:rsidP="00F92D75">
      <w:pPr>
        <w:jc w:val="both"/>
        <w:rPr>
          <w:rStyle w:val="y2iqfc"/>
        </w:rPr>
      </w:pPr>
      <w:r w:rsidRPr="00F92D75">
        <w:rPr>
          <w:rFonts w:eastAsia="Times New Roman"/>
          <w:kern w:val="36"/>
          <w:lang w:val="uk-UA" w:eastAsia="ru-RU"/>
        </w:rPr>
        <w:t>1.</w:t>
      </w:r>
      <w:r w:rsidR="00216291" w:rsidRPr="00F92D75">
        <w:rPr>
          <w:rFonts w:eastAsia="Times New Roman"/>
          <w:kern w:val="36"/>
          <w:lang w:val="uk-UA" w:eastAsia="ru-RU"/>
        </w:rPr>
        <w:t>3</w:t>
      </w:r>
      <w:r w:rsidR="00F165A2" w:rsidRPr="00F92D75">
        <w:rPr>
          <w:rFonts w:eastAsia="Times New Roman"/>
          <w:kern w:val="36"/>
          <w:lang w:val="uk-UA" w:eastAsia="ru-RU"/>
        </w:rPr>
        <w:t xml:space="preserve"> </w:t>
      </w:r>
      <w:r w:rsidR="00F92D75">
        <w:rPr>
          <w:rStyle w:val="y2iqfc"/>
        </w:rPr>
        <w:t>Інтерліньяж</w:t>
      </w:r>
    </w:p>
    <w:p w14:paraId="67F865F3" w14:textId="77777777" w:rsidR="00667E39" w:rsidRDefault="00F92D75" w:rsidP="00667E39">
      <w:pPr>
        <w:jc w:val="both"/>
        <w:rPr>
          <w:rStyle w:val="y2iqfc"/>
        </w:rPr>
      </w:pPr>
      <w:r>
        <w:rPr>
          <w:rStyle w:val="y2iqfc"/>
        </w:rPr>
        <w:t>Інтерліньяж – відстань між базовими лініями сусідніх рядків. Істотно впливає</w:t>
      </w:r>
      <w:r w:rsidR="00667E39">
        <w:rPr>
          <w:rStyle w:val="y2iqfc"/>
        </w:rPr>
        <w:t xml:space="preserve"> </w:t>
      </w:r>
      <w:r>
        <w:rPr>
          <w:rStyle w:val="y2iqfc"/>
        </w:rPr>
        <w:t xml:space="preserve"> на</w:t>
      </w:r>
      <w:r w:rsidR="00667E39">
        <w:rPr>
          <w:rStyle w:val="y2iqfc"/>
        </w:rPr>
        <w:t xml:space="preserve"> </w:t>
      </w:r>
      <w:r>
        <w:rPr>
          <w:rStyle w:val="y2iqfc"/>
        </w:rPr>
        <w:t xml:space="preserve"> художнє </w:t>
      </w:r>
      <w:r w:rsidR="00667E39">
        <w:rPr>
          <w:rStyle w:val="y2iqfc"/>
        </w:rPr>
        <w:t xml:space="preserve"> </w:t>
      </w:r>
      <w:r>
        <w:rPr>
          <w:rStyle w:val="y2iqfc"/>
        </w:rPr>
        <w:t>сприйняття</w:t>
      </w:r>
      <w:r w:rsidR="00667E39">
        <w:rPr>
          <w:rStyle w:val="y2iqfc"/>
        </w:rPr>
        <w:t xml:space="preserve"> </w:t>
      </w:r>
      <w:r>
        <w:rPr>
          <w:rStyle w:val="y2iqfc"/>
        </w:rPr>
        <w:t xml:space="preserve"> тексту, зручність </w:t>
      </w:r>
      <w:r w:rsidR="00667E39">
        <w:rPr>
          <w:rStyle w:val="y2iqfc"/>
        </w:rPr>
        <w:t xml:space="preserve"> </w:t>
      </w:r>
      <w:r>
        <w:rPr>
          <w:rStyle w:val="y2iqfc"/>
        </w:rPr>
        <w:t xml:space="preserve">читання. Розмір </w:t>
      </w:r>
      <w:r w:rsidR="00667E39">
        <w:rPr>
          <w:rStyle w:val="y2iqfc"/>
        </w:rPr>
        <w:t xml:space="preserve"> </w:t>
      </w:r>
      <w:r>
        <w:rPr>
          <w:rStyle w:val="y2iqfc"/>
        </w:rPr>
        <w:t>при</w:t>
      </w:r>
      <w:r w:rsidR="00667E39">
        <w:rPr>
          <w:rStyle w:val="y2iqfc"/>
        </w:rPr>
        <w:t xml:space="preserve"> </w:t>
      </w:r>
      <w:r>
        <w:rPr>
          <w:rStyle w:val="y2iqfc"/>
        </w:rPr>
        <w:t xml:space="preserve"> виконанні </w:t>
      </w:r>
      <w:r w:rsidRPr="00A0193F">
        <w:rPr>
          <w:rStyle w:val="y2iqfc"/>
          <w:b/>
          <w:bCs/>
        </w:rPr>
        <w:t>художніх</w:t>
      </w:r>
      <w:r>
        <w:rPr>
          <w:rStyle w:val="y2iqfc"/>
        </w:rPr>
        <w:t xml:space="preserve"> текстів змінний і</w:t>
      </w:r>
      <w:r w:rsidR="00667E39">
        <w:rPr>
          <w:rStyle w:val="y2iqfc"/>
        </w:rPr>
        <w:t xml:space="preserve"> залежний</w:t>
      </w:r>
      <w:r>
        <w:rPr>
          <w:rStyle w:val="y2iqfc"/>
        </w:rPr>
        <w:t xml:space="preserve"> від розміру шрифту, довжини рядк</w:t>
      </w:r>
      <w:r w:rsidR="00667E39">
        <w:rPr>
          <w:rStyle w:val="y2iqfc"/>
        </w:rPr>
        <w:t>у</w:t>
      </w:r>
      <w:r>
        <w:rPr>
          <w:rStyle w:val="y2iqfc"/>
        </w:rPr>
        <w:t>, загальної компоновки тексту.</w:t>
      </w:r>
      <w:r w:rsidR="00667E39">
        <w:rPr>
          <w:rStyle w:val="y2iqfc"/>
        </w:rPr>
        <w:t xml:space="preserve"> Правильний вибір інтерліньяжу автором є однією з головних складових успіху дизайну роботи.</w:t>
      </w:r>
    </w:p>
    <w:p w14:paraId="46B4D190" w14:textId="77777777" w:rsidR="00667E39" w:rsidRDefault="00667E39" w:rsidP="00667E39">
      <w:pPr>
        <w:jc w:val="both"/>
        <w:rPr>
          <w:rStyle w:val="y2iqfc"/>
        </w:rPr>
      </w:pPr>
      <w:r>
        <w:rPr>
          <w:rStyle w:val="y2iqfc"/>
        </w:rPr>
        <w:t>У друкарських системах вимірюється у пунктах або у відсотках. У  редакторі WORD застосовано третій підхід – відносні коефіцієнти від розміру шрифту (вкладка Абзац, Інтервал, міжрядковий).</w:t>
      </w:r>
    </w:p>
    <w:p w14:paraId="653B1DC0" w14:textId="4F7FC175" w:rsidR="00667E39" w:rsidRDefault="00667E39" w:rsidP="00667E39">
      <w:pPr>
        <w:jc w:val="both"/>
        <w:rPr>
          <w:sz w:val="20"/>
        </w:rPr>
      </w:pPr>
      <w:r>
        <w:rPr>
          <w:rStyle w:val="y2iqfc"/>
        </w:rPr>
        <w:t xml:space="preserve">У технічних документах застосовується два значення – 1,5 та 2,0. </w:t>
      </w:r>
      <w:r w:rsidRPr="00667E39">
        <w:rPr>
          <w:rStyle w:val="y2iqfc"/>
          <w:b/>
          <w:bCs/>
        </w:rPr>
        <w:t>У</w:t>
      </w:r>
      <w:r>
        <w:rPr>
          <w:rStyle w:val="y2iqfc"/>
        </w:rPr>
        <w:t xml:space="preserve"> </w:t>
      </w:r>
      <w:r w:rsidRPr="00667E39">
        <w:rPr>
          <w:rStyle w:val="y2iqfc"/>
          <w:b/>
          <w:bCs/>
        </w:rPr>
        <w:t>студентських роботах слід застосовувати інтерліньяж</w:t>
      </w:r>
      <w:r w:rsidR="00490043">
        <w:rPr>
          <w:rStyle w:val="y2iqfc"/>
          <w:b/>
          <w:bCs/>
        </w:rPr>
        <w:t xml:space="preserve"> тільки</w:t>
      </w:r>
      <w:r w:rsidRPr="00667E39">
        <w:rPr>
          <w:rStyle w:val="y2iqfc"/>
          <w:b/>
          <w:bCs/>
        </w:rPr>
        <w:t xml:space="preserve"> 1,5.</w:t>
      </w:r>
      <w:r>
        <w:rPr>
          <w:rStyle w:val="y2iqfc"/>
        </w:rPr>
        <w:t xml:space="preserve"> Інші значення неприпустимі.</w:t>
      </w:r>
    </w:p>
    <w:p w14:paraId="23368801" w14:textId="63DF4DCC" w:rsidR="007239F5" w:rsidRPr="007239F5" w:rsidRDefault="007239F5" w:rsidP="00DA7F86">
      <w:pPr>
        <w:pStyle w:val="HTML"/>
        <w:spacing w:line="322" w:lineRule="auto"/>
        <w:ind w:left="1021" w:hanging="851"/>
        <w:jc w:val="both"/>
        <w:rPr>
          <w:rFonts w:ascii="Times New Roman" w:hAnsi="Times New Roman" w:cs="Times New Roman"/>
          <w:sz w:val="24"/>
          <w:szCs w:val="24"/>
        </w:rPr>
      </w:pPr>
      <w:r w:rsidRPr="007239F5">
        <w:rPr>
          <w:rStyle w:val="y2iqfc"/>
          <w:rFonts w:ascii="Times New Roman" w:hAnsi="Times New Roman" w:cs="Times New Roman"/>
          <w:sz w:val="24"/>
          <w:szCs w:val="24"/>
        </w:rPr>
        <w:lastRenderedPageBreak/>
        <w:t>Примітка. Значення 2,0 застосовується у документах тривалого користування, які мають високу ймовірність подальшої корекції (інструкції з …). При внесенні змін до такого тексту старе значення, що підлягає виправленню закреслюється однією тонкою.</w:t>
      </w:r>
    </w:p>
    <w:p w14:paraId="2945B5A4" w14:textId="4D6F4673" w:rsidR="00970B4E" w:rsidRPr="008473E9" w:rsidRDefault="00605F78" w:rsidP="0050621B">
      <w:pPr>
        <w:spacing w:line="240" w:lineRule="auto"/>
        <w:rPr>
          <w:rFonts w:eastAsia="Times New Roman"/>
          <w:kern w:val="36"/>
          <w:sz w:val="24"/>
          <w:szCs w:val="24"/>
          <w:lang w:eastAsia="ru-RU"/>
        </w:rPr>
      </w:pPr>
      <w:r>
        <w:rPr>
          <w:rFonts w:eastAsia="Times New Roman"/>
          <w:kern w:val="36"/>
          <w:sz w:val="24"/>
          <w:szCs w:val="24"/>
          <w:lang w:val="uk-UA" w:eastAsia="ru-RU"/>
        </w:rPr>
        <w:t xml:space="preserve"> </w:t>
      </w:r>
      <w:r w:rsidR="0050621B">
        <w:rPr>
          <w:rFonts w:eastAsia="Times New Roman"/>
          <w:kern w:val="36"/>
          <w:sz w:val="24"/>
          <w:szCs w:val="24"/>
          <w:lang w:val="uk-UA" w:eastAsia="ru-RU"/>
        </w:rPr>
        <w:t xml:space="preserve"> </w:t>
      </w:r>
      <w:r>
        <w:rPr>
          <w:rFonts w:eastAsia="Times New Roman"/>
          <w:kern w:val="36"/>
          <w:sz w:val="24"/>
          <w:szCs w:val="24"/>
          <w:lang w:val="uk-UA" w:eastAsia="ru-RU"/>
        </w:rPr>
        <w:t xml:space="preserve">        </w:t>
      </w:r>
      <w:r w:rsidR="008473E9">
        <w:rPr>
          <w:rFonts w:eastAsia="Times New Roman"/>
          <w:kern w:val="36"/>
          <w:sz w:val="24"/>
          <w:szCs w:val="24"/>
          <w:lang w:eastAsia="ru-RU"/>
        </w:rPr>
        <w:t xml:space="preserve">        </w:t>
      </w:r>
      <w:r w:rsidR="0050621B">
        <w:rPr>
          <w:rFonts w:eastAsia="Times New Roman"/>
          <w:kern w:val="36"/>
          <w:sz w:val="24"/>
          <w:szCs w:val="24"/>
          <w:lang w:val="uk-UA" w:eastAsia="ru-RU"/>
        </w:rPr>
        <w:t>З</w:t>
      </w:r>
      <w:r w:rsidR="00970B4E" w:rsidRPr="008473E9">
        <w:rPr>
          <w:rFonts w:eastAsia="Times New Roman"/>
          <w:kern w:val="36"/>
          <w:sz w:val="24"/>
          <w:szCs w:val="24"/>
          <w:lang w:eastAsia="ru-RU"/>
        </w:rPr>
        <w:t>верху</w:t>
      </w:r>
      <w:r w:rsidR="001D1E14" w:rsidRPr="008473E9">
        <w:rPr>
          <w:rFonts w:eastAsia="Times New Roman"/>
          <w:kern w:val="36"/>
          <w:sz w:val="24"/>
          <w:szCs w:val="24"/>
          <w:lang w:eastAsia="ru-RU"/>
        </w:rPr>
        <w:t xml:space="preserve"> </w:t>
      </w:r>
      <w:r w:rsidR="00DF226B" w:rsidRPr="008473E9">
        <w:rPr>
          <w:rFonts w:eastAsia="Times New Roman"/>
          <w:kern w:val="36"/>
          <w:sz w:val="24"/>
          <w:szCs w:val="24"/>
          <w:lang w:eastAsia="ru-RU"/>
        </w:rPr>
        <w:t xml:space="preserve">(изм. </w:t>
      </w:r>
      <w:r w:rsidR="00732650" w:rsidRPr="008473E9">
        <w:rPr>
          <w:rFonts w:eastAsia="Times New Roman"/>
          <w:kern w:val="36"/>
          <w:sz w:val="24"/>
          <w:szCs w:val="24"/>
          <w:lang w:eastAsia="ru-RU"/>
        </w:rPr>
        <w:t>δК</w:t>
      </w:r>
      <w:r w:rsidR="001D1E14" w:rsidRPr="008473E9">
        <w:rPr>
          <w:rFonts w:eastAsia="Times New Roman"/>
          <w:kern w:val="36"/>
          <w:sz w:val="24"/>
          <w:szCs w:val="24"/>
          <w:lang w:eastAsia="ru-RU"/>
        </w:rPr>
        <w:t xml:space="preserve"> </w:t>
      </w:r>
      <w:r w:rsidR="00DF226B" w:rsidRPr="008473E9">
        <w:rPr>
          <w:rFonts w:eastAsia="Times New Roman"/>
          <w:kern w:val="36"/>
          <w:sz w:val="24"/>
          <w:szCs w:val="24"/>
          <w:lang w:eastAsia="ru-RU"/>
        </w:rPr>
        <w:t>1234)</w:t>
      </w:r>
      <w:r w:rsidR="001D1E14" w:rsidRPr="008473E9">
        <w:rPr>
          <w:rFonts w:eastAsia="Times New Roman"/>
          <w:kern w:val="36"/>
          <w:sz w:val="24"/>
          <w:szCs w:val="24"/>
          <w:lang w:eastAsia="ru-RU"/>
        </w:rPr>
        <w:t xml:space="preserve"> </w:t>
      </w:r>
    </w:p>
    <w:p w14:paraId="64A7E622" w14:textId="03F52276" w:rsidR="00605F78" w:rsidRDefault="007239F5" w:rsidP="0050621B">
      <w:pPr>
        <w:pStyle w:val="HTML"/>
        <w:ind w:left="992"/>
        <w:rPr>
          <w:rStyle w:val="y2iqfc"/>
          <w:rFonts w:ascii="Times New Roman" w:hAnsi="Times New Roman" w:cs="Times New Roman"/>
          <w:sz w:val="24"/>
          <w:szCs w:val="24"/>
        </w:rPr>
      </w:pPr>
      <w:r w:rsidRPr="007239F5">
        <w:rPr>
          <w:rStyle w:val="y2iqfc"/>
          <w:rFonts w:ascii="Times New Roman" w:hAnsi="Times New Roman" w:cs="Times New Roman"/>
          <w:sz w:val="24"/>
          <w:szCs w:val="24"/>
        </w:rPr>
        <w:t>лінією</w:t>
      </w:r>
      <w:r w:rsidR="008F2D88" w:rsidRPr="007239F5">
        <w:rPr>
          <w:rFonts w:ascii="Times New Roman" w:hAnsi="Times New Roman" w:cs="Times New Roman"/>
          <w:kern w:val="36"/>
          <w:sz w:val="24"/>
          <w:szCs w:val="24"/>
        </w:rPr>
        <w:t>.</w:t>
      </w:r>
      <w:r w:rsidR="00975A62" w:rsidRPr="007239F5">
        <w:rPr>
          <w:rFonts w:ascii="Times New Roman" w:hAnsi="Times New Roman" w:cs="Times New Roman"/>
          <w:kern w:val="36"/>
          <w:sz w:val="24"/>
          <w:szCs w:val="24"/>
        </w:rPr>
        <w:t xml:space="preserve"> </w:t>
      </w:r>
      <w:r w:rsidR="008F2D88" w:rsidRPr="007239F5">
        <w:rPr>
          <w:rFonts w:ascii="Times New Roman" w:hAnsi="Times New Roman" w:cs="Times New Roman"/>
          <w:kern w:val="36"/>
          <w:sz w:val="24"/>
          <w:szCs w:val="24"/>
        </w:rPr>
        <w:t xml:space="preserve"> </w:t>
      </w:r>
      <w:r w:rsidRPr="00605F78">
        <w:rPr>
          <w:rStyle w:val="y2iqfc"/>
          <w:rFonts w:ascii="Times New Roman" w:hAnsi="Times New Roman" w:cs="Times New Roman"/>
          <w:strike/>
          <w:sz w:val="24"/>
          <w:szCs w:val="24"/>
        </w:rPr>
        <w:t>Знизу</w:t>
      </w:r>
      <w:r w:rsidRPr="007239F5">
        <w:rPr>
          <w:rStyle w:val="y2iqfc"/>
          <w:rFonts w:ascii="Times New Roman" w:hAnsi="Times New Roman" w:cs="Times New Roman"/>
          <w:sz w:val="24"/>
          <w:szCs w:val="24"/>
        </w:rPr>
        <w:t xml:space="preserve"> наводять новий текст із збереженням</w:t>
      </w:r>
      <w:r w:rsidR="00605F78" w:rsidRPr="00605F78">
        <w:rPr>
          <w:rStyle w:val="y2iqfc"/>
          <w:rFonts w:ascii="Times New Roman" w:hAnsi="Times New Roman" w:cs="Times New Roman"/>
          <w:sz w:val="24"/>
          <w:szCs w:val="24"/>
        </w:rPr>
        <w:t xml:space="preserve"> можливості прочитати старий.</w:t>
      </w:r>
    </w:p>
    <w:p w14:paraId="6E37AB8E" w14:textId="77777777" w:rsidR="00235A2D" w:rsidRPr="00235A2D" w:rsidRDefault="00235A2D" w:rsidP="00235A2D">
      <w:pPr>
        <w:pStyle w:val="HTML"/>
        <w:ind w:left="992"/>
        <w:jc w:val="center"/>
        <w:rPr>
          <w:rStyle w:val="y2iqfc"/>
          <w:rFonts w:ascii="Times New Roman" w:hAnsi="Times New Roman" w:cs="Times New Roman"/>
          <w:sz w:val="16"/>
          <w:szCs w:val="16"/>
        </w:rPr>
      </w:pPr>
    </w:p>
    <w:p w14:paraId="663CF78D" w14:textId="28518B4B" w:rsidR="00605F78" w:rsidRPr="00C27DBD" w:rsidRDefault="00605F78" w:rsidP="00640804">
      <w:pPr>
        <w:pStyle w:val="HTML"/>
        <w:spacing w:line="322" w:lineRule="auto"/>
        <w:ind w:left="992"/>
        <w:jc w:val="both"/>
        <w:rPr>
          <w:rFonts w:ascii="Times New Roman" w:hAnsi="Times New Roman" w:cs="Times New Roman"/>
          <w:sz w:val="24"/>
          <w:szCs w:val="24"/>
        </w:rPr>
      </w:pPr>
      <w:r w:rsidRPr="00605F78">
        <w:rPr>
          <w:rStyle w:val="y2iqfc"/>
          <w:rFonts w:ascii="Times New Roman" w:hAnsi="Times New Roman" w:cs="Times New Roman"/>
          <w:sz w:val="24"/>
          <w:szCs w:val="24"/>
        </w:rPr>
        <w:t xml:space="preserve">Крім нового тексту наводиться номер документа, згідно з яким </w:t>
      </w:r>
      <w:r w:rsidR="005638D0" w:rsidRPr="00605F78">
        <w:rPr>
          <w:rStyle w:val="y2iqfc"/>
          <w:rFonts w:ascii="Times New Roman" w:hAnsi="Times New Roman" w:cs="Times New Roman"/>
          <w:sz w:val="24"/>
          <w:szCs w:val="24"/>
        </w:rPr>
        <w:t>внесена</w:t>
      </w:r>
      <w:r w:rsidRPr="00605F78">
        <w:rPr>
          <w:rStyle w:val="y2iqfc"/>
          <w:rFonts w:ascii="Times New Roman" w:hAnsi="Times New Roman" w:cs="Times New Roman"/>
          <w:sz w:val="24"/>
          <w:szCs w:val="24"/>
        </w:rPr>
        <w:t xml:space="preserve"> ц</w:t>
      </w:r>
      <w:r w:rsidR="005638D0">
        <w:rPr>
          <w:rStyle w:val="y2iqfc"/>
          <w:rFonts w:ascii="Times New Roman" w:hAnsi="Times New Roman" w:cs="Times New Roman"/>
          <w:sz w:val="24"/>
          <w:szCs w:val="24"/>
        </w:rPr>
        <w:t>я</w:t>
      </w:r>
      <w:r w:rsidRPr="00605F78">
        <w:rPr>
          <w:rStyle w:val="y2iqfc"/>
          <w:rFonts w:ascii="Times New Roman" w:hAnsi="Times New Roman" w:cs="Times New Roman"/>
          <w:sz w:val="24"/>
          <w:szCs w:val="24"/>
        </w:rPr>
        <w:t xml:space="preserve"> змін</w:t>
      </w:r>
      <w:r w:rsidR="005638D0">
        <w:rPr>
          <w:rStyle w:val="y2iqfc"/>
          <w:rFonts w:ascii="Times New Roman" w:hAnsi="Times New Roman" w:cs="Times New Roman"/>
          <w:sz w:val="24"/>
          <w:szCs w:val="24"/>
        </w:rPr>
        <w:t>а</w:t>
      </w:r>
      <w:r w:rsidRPr="00605F78">
        <w:rPr>
          <w:rStyle w:val="y2iqfc"/>
          <w:rFonts w:ascii="Times New Roman" w:hAnsi="Times New Roman" w:cs="Times New Roman"/>
          <w:sz w:val="24"/>
          <w:szCs w:val="24"/>
        </w:rPr>
        <w:t>. У штампі або внизу листа вказується дата, ПІБ, який проводив цю зміну, особистий розпис.</w:t>
      </w:r>
      <w:r w:rsidR="00C27DBD">
        <w:rPr>
          <w:rStyle w:val="y2iqfc"/>
          <w:rFonts w:ascii="Times New Roman" w:hAnsi="Times New Roman" w:cs="Times New Roman"/>
          <w:sz w:val="24"/>
          <w:szCs w:val="24"/>
        </w:rPr>
        <w:t xml:space="preserve"> </w:t>
      </w:r>
      <w:r w:rsidRPr="00C27DBD">
        <w:rPr>
          <w:rStyle w:val="y2iqfc"/>
          <w:rFonts w:ascii="Times New Roman" w:hAnsi="Times New Roman" w:cs="Times New Roman"/>
          <w:sz w:val="24"/>
          <w:szCs w:val="24"/>
        </w:rPr>
        <w:t>Якщо це перша зміна, заводять лист змін, який додається до змісту, а сам документ, який наказує внести такі зміни, підшивається в кінці.</w:t>
      </w:r>
    </w:p>
    <w:p w14:paraId="40E064EF" w14:textId="2166C535" w:rsidR="00632058" w:rsidRDefault="00632058" w:rsidP="00DA7F86">
      <w:pPr>
        <w:pStyle w:val="HTML"/>
        <w:spacing w:line="322" w:lineRule="auto"/>
        <w:ind w:firstLine="709"/>
        <w:jc w:val="both"/>
        <w:rPr>
          <w:rStyle w:val="y2iqfc"/>
          <w:rFonts w:ascii="Times New Roman" w:hAnsi="Times New Roman" w:cs="Times New Roman"/>
          <w:b/>
          <w:bCs/>
          <w:sz w:val="28"/>
          <w:szCs w:val="28"/>
        </w:rPr>
      </w:pPr>
      <w:r w:rsidRPr="00632058">
        <w:rPr>
          <w:rStyle w:val="y2iqfc"/>
          <w:rFonts w:ascii="Times New Roman" w:hAnsi="Times New Roman" w:cs="Times New Roman"/>
          <w:b/>
          <w:bCs/>
          <w:sz w:val="28"/>
          <w:szCs w:val="28"/>
        </w:rPr>
        <w:t>У</w:t>
      </w:r>
      <w:r w:rsidR="00A242B1">
        <w:rPr>
          <w:rStyle w:val="y2iqfc"/>
          <w:rFonts w:ascii="Times New Roman" w:hAnsi="Times New Roman" w:cs="Times New Roman"/>
          <w:b/>
          <w:bCs/>
          <w:sz w:val="28"/>
          <w:szCs w:val="28"/>
        </w:rPr>
        <w:t xml:space="preserve"> </w:t>
      </w:r>
      <w:r w:rsidRPr="00632058">
        <w:rPr>
          <w:rStyle w:val="y2iqfc"/>
          <w:rFonts w:ascii="Times New Roman" w:hAnsi="Times New Roman" w:cs="Times New Roman"/>
          <w:b/>
          <w:bCs/>
          <w:sz w:val="28"/>
          <w:szCs w:val="28"/>
        </w:rPr>
        <w:t xml:space="preserve"> студентських</w:t>
      </w:r>
      <w:r w:rsidR="00A242B1">
        <w:rPr>
          <w:rStyle w:val="y2iqfc"/>
          <w:rFonts w:ascii="Times New Roman" w:hAnsi="Times New Roman" w:cs="Times New Roman"/>
          <w:b/>
          <w:bCs/>
          <w:sz w:val="28"/>
          <w:szCs w:val="28"/>
        </w:rPr>
        <w:t xml:space="preserve"> </w:t>
      </w:r>
      <w:r w:rsidRPr="00632058">
        <w:rPr>
          <w:rStyle w:val="y2iqfc"/>
          <w:rFonts w:ascii="Times New Roman" w:hAnsi="Times New Roman" w:cs="Times New Roman"/>
          <w:b/>
          <w:bCs/>
          <w:sz w:val="28"/>
          <w:szCs w:val="28"/>
        </w:rPr>
        <w:t xml:space="preserve"> роботах</w:t>
      </w:r>
      <w:r w:rsidR="00A242B1">
        <w:rPr>
          <w:rStyle w:val="y2iqfc"/>
          <w:rFonts w:ascii="Times New Roman" w:hAnsi="Times New Roman" w:cs="Times New Roman"/>
          <w:b/>
          <w:bCs/>
          <w:sz w:val="28"/>
          <w:szCs w:val="28"/>
        </w:rPr>
        <w:t xml:space="preserve">  не </w:t>
      </w:r>
      <w:r w:rsidRPr="00632058">
        <w:rPr>
          <w:rStyle w:val="y2iqfc"/>
          <w:rFonts w:ascii="Times New Roman" w:hAnsi="Times New Roman" w:cs="Times New Roman"/>
          <w:b/>
          <w:bCs/>
          <w:sz w:val="28"/>
          <w:szCs w:val="28"/>
        </w:rPr>
        <w:t xml:space="preserve"> допускаються  виправлення.</w:t>
      </w:r>
    </w:p>
    <w:p w14:paraId="7F13E36F" w14:textId="4B135CEA" w:rsidR="00632058" w:rsidRPr="00632058" w:rsidRDefault="008C4CEE" w:rsidP="00DA7F86">
      <w:pPr>
        <w:pStyle w:val="HTML"/>
        <w:spacing w:line="322" w:lineRule="auto"/>
        <w:ind w:firstLine="709"/>
        <w:jc w:val="both"/>
        <w:rPr>
          <w:rFonts w:ascii="Times New Roman" w:hAnsi="Times New Roman" w:cs="Times New Roman"/>
          <w:sz w:val="28"/>
          <w:szCs w:val="28"/>
        </w:rPr>
      </w:pPr>
      <w:r w:rsidRPr="00632058">
        <w:rPr>
          <w:rFonts w:ascii="Times New Roman" w:hAnsi="Times New Roman" w:cs="Times New Roman"/>
          <w:sz w:val="28"/>
          <w:szCs w:val="28"/>
        </w:rPr>
        <w:t>1.</w:t>
      </w:r>
      <w:r w:rsidR="00F165A2" w:rsidRPr="00632058">
        <w:rPr>
          <w:rFonts w:ascii="Times New Roman" w:hAnsi="Times New Roman" w:cs="Times New Roman"/>
          <w:sz w:val="28"/>
          <w:szCs w:val="28"/>
        </w:rPr>
        <w:t>4</w:t>
      </w:r>
      <w:r w:rsidRPr="00632058">
        <w:rPr>
          <w:rFonts w:ascii="Times New Roman" w:hAnsi="Times New Roman" w:cs="Times New Roman"/>
          <w:sz w:val="28"/>
          <w:szCs w:val="28"/>
        </w:rPr>
        <w:t xml:space="preserve"> </w:t>
      </w:r>
      <w:r w:rsidR="00632058" w:rsidRPr="00632058">
        <w:rPr>
          <w:rStyle w:val="y2iqfc"/>
          <w:rFonts w:ascii="Times New Roman" w:hAnsi="Times New Roman" w:cs="Times New Roman"/>
          <w:sz w:val="28"/>
          <w:szCs w:val="28"/>
        </w:rPr>
        <w:t>Внесення акцентів у тексті</w:t>
      </w:r>
    </w:p>
    <w:p w14:paraId="2EAAC3A6" w14:textId="156CC85A" w:rsidR="008C4CEE" w:rsidRPr="00F01160" w:rsidRDefault="00632058" w:rsidP="00DA7F86">
      <w:pPr>
        <w:spacing w:line="322" w:lineRule="auto"/>
        <w:jc w:val="both"/>
        <w:rPr>
          <w:lang w:val="uk-UA"/>
        </w:rPr>
      </w:pPr>
      <w:r>
        <w:rPr>
          <w:rStyle w:val="y2iqfc"/>
        </w:rPr>
        <w:t xml:space="preserve">Шрифт, кегль, </w:t>
      </w:r>
      <w:r w:rsidR="006856A8">
        <w:rPr>
          <w:rStyle w:val="y2iqfc"/>
        </w:rPr>
        <w:t>і</w:t>
      </w:r>
      <w:r>
        <w:rPr>
          <w:rStyle w:val="y2iqfc"/>
        </w:rPr>
        <w:t>нтерл</w:t>
      </w:r>
      <w:r w:rsidR="006856A8">
        <w:rPr>
          <w:rStyle w:val="y2iqfc"/>
        </w:rPr>
        <w:t>і</w:t>
      </w:r>
      <w:r>
        <w:rPr>
          <w:rStyle w:val="y2iqfc"/>
        </w:rPr>
        <w:t>ньяж всього тексту повинні бути однаковими у всій роботі. Основний шрифт ‒ прямий (</w:t>
      </w:r>
      <w:r w:rsidRPr="006856A8">
        <w:rPr>
          <w:rStyle w:val="y2iqfc"/>
          <w:lang w:val="en-US"/>
        </w:rPr>
        <w:t>Roman</w:t>
      </w:r>
      <w:r>
        <w:rPr>
          <w:rStyle w:val="y2iqfc"/>
        </w:rPr>
        <w:t>), кегль 14, інтерліньяж 1,5. Виділення у тексті важливої</w:t>
      </w:r>
      <w:r w:rsidRPr="00632058">
        <w:rPr>
          <w:rStyle w:val="y2iqfc"/>
        </w:rPr>
        <w:t xml:space="preserve"> інформації можливе застосуванням:</w:t>
      </w:r>
    </w:p>
    <w:p w14:paraId="2CCE3E6A" w14:textId="77777777" w:rsidR="006856A8" w:rsidRPr="006856A8" w:rsidRDefault="00DA3BA8" w:rsidP="00DA7F86">
      <w:pPr>
        <w:pStyle w:val="HTML"/>
        <w:spacing w:line="322" w:lineRule="auto"/>
        <w:ind w:left="964" w:hanging="284"/>
        <w:jc w:val="both"/>
        <w:rPr>
          <w:rFonts w:ascii="Times New Roman" w:hAnsi="Times New Roman" w:cs="Times New Roman"/>
          <w:sz w:val="28"/>
          <w:szCs w:val="28"/>
        </w:rPr>
      </w:pPr>
      <w:r>
        <w:rPr>
          <w:rFonts w:cs="Times New Roman"/>
          <w:szCs w:val="28"/>
        </w:rPr>
        <w:t xml:space="preserve">‒ </w:t>
      </w:r>
      <w:r w:rsidR="006856A8" w:rsidRPr="006856A8">
        <w:rPr>
          <w:rStyle w:val="y2iqfc"/>
          <w:rFonts w:ascii="Times New Roman" w:hAnsi="Times New Roman" w:cs="Times New Roman"/>
          <w:sz w:val="28"/>
          <w:szCs w:val="28"/>
        </w:rPr>
        <w:t xml:space="preserve">шрифту </w:t>
      </w:r>
      <w:r w:rsidR="006856A8" w:rsidRPr="006856A8">
        <w:rPr>
          <w:rStyle w:val="y2iqfc"/>
          <w:rFonts w:ascii="Times New Roman" w:hAnsi="Times New Roman" w:cs="Times New Roman"/>
          <w:sz w:val="28"/>
          <w:szCs w:val="28"/>
          <w:lang w:val="en-US"/>
        </w:rPr>
        <w:t>Italic</w:t>
      </w:r>
      <w:r w:rsidR="006856A8" w:rsidRPr="006856A8">
        <w:rPr>
          <w:rStyle w:val="y2iqfc"/>
          <w:rFonts w:ascii="Times New Roman" w:hAnsi="Times New Roman" w:cs="Times New Roman"/>
          <w:sz w:val="28"/>
          <w:szCs w:val="28"/>
        </w:rPr>
        <w:t xml:space="preserve"> (курсив ‒ шрифт трохи схожий на рукописний з нахилом. Курсив та похилий різні за формою символів шрифти. WORD використовує курсив);</w:t>
      </w:r>
    </w:p>
    <w:p w14:paraId="68337C5A" w14:textId="77777777" w:rsidR="004771EC" w:rsidRDefault="008E4D20" w:rsidP="00DA7F86">
      <w:pPr>
        <w:pStyle w:val="HTML"/>
        <w:spacing w:line="322" w:lineRule="auto"/>
        <w:ind w:left="964" w:hanging="284"/>
        <w:jc w:val="both"/>
        <w:rPr>
          <w:rStyle w:val="y2iqfc"/>
          <w:rFonts w:ascii="Times New Roman" w:hAnsi="Times New Roman" w:cs="Times New Roman"/>
          <w:sz w:val="28"/>
          <w:szCs w:val="28"/>
        </w:rPr>
      </w:pPr>
      <w:r w:rsidRPr="004771EC">
        <w:rPr>
          <w:rFonts w:ascii="Times New Roman" w:hAnsi="Times New Roman" w:cs="Times New Roman"/>
          <w:sz w:val="28"/>
          <w:szCs w:val="28"/>
        </w:rPr>
        <w:t xml:space="preserve">‒ </w:t>
      </w:r>
      <w:r w:rsidR="004771EC" w:rsidRPr="004771EC">
        <w:rPr>
          <w:rStyle w:val="y2iqfc"/>
          <w:rFonts w:ascii="Times New Roman" w:hAnsi="Times New Roman" w:cs="Times New Roman"/>
          <w:sz w:val="28"/>
          <w:szCs w:val="28"/>
        </w:rPr>
        <w:t>насичений (</w:t>
      </w:r>
      <w:r w:rsidR="004771EC" w:rsidRPr="004771EC">
        <w:rPr>
          <w:rStyle w:val="y2iqfc"/>
          <w:rFonts w:ascii="Times New Roman" w:hAnsi="Times New Roman" w:cs="Times New Roman"/>
          <w:sz w:val="28"/>
          <w:szCs w:val="28"/>
          <w:lang w:val="en-US"/>
        </w:rPr>
        <w:t>Semi</w:t>
      </w:r>
      <w:r w:rsidR="004771EC" w:rsidRPr="00E63B3E">
        <w:rPr>
          <w:rStyle w:val="y2iqfc"/>
          <w:rFonts w:ascii="Times New Roman" w:hAnsi="Times New Roman" w:cs="Times New Roman"/>
          <w:sz w:val="28"/>
          <w:szCs w:val="28"/>
          <w:lang w:val="ru-RU"/>
        </w:rPr>
        <w:t>-</w:t>
      </w:r>
      <w:r w:rsidR="004771EC" w:rsidRPr="004771EC">
        <w:rPr>
          <w:rStyle w:val="y2iqfc"/>
          <w:rFonts w:ascii="Times New Roman" w:hAnsi="Times New Roman" w:cs="Times New Roman"/>
          <w:sz w:val="28"/>
          <w:szCs w:val="28"/>
          <w:lang w:val="en-US"/>
        </w:rPr>
        <w:t>Bold</w:t>
      </w:r>
      <w:r w:rsidR="004771EC" w:rsidRPr="004771EC">
        <w:rPr>
          <w:rStyle w:val="y2iqfc"/>
          <w:rFonts w:ascii="Times New Roman" w:hAnsi="Times New Roman" w:cs="Times New Roman"/>
          <w:sz w:val="28"/>
          <w:szCs w:val="28"/>
        </w:rPr>
        <w:t xml:space="preserve"> – напівжирний) шрифт. У редакторі WORD жирний (</w:t>
      </w:r>
      <w:r w:rsidR="004771EC" w:rsidRPr="004771EC">
        <w:rPr>
          <w:rStyle w:val="y2iqfc"/>
          <w:rFonts w:ascii="Times New Roman" w:hAnsi="Times New Roman" w:cs="Times New Roman"/>
          <w:sz w:val="28"/>
          <w:szCs w:val="28"/>
          <w:lang w:val="en-US"/>
        </w:rPr>
        <w:t>Bold</w:t>
      </w:r>
      <w:r w:rsidR="004771EC" w:rsidRPr="004771EC">
        <w:rPr>
          <w:rStyle w:val="y2iqfc"/>
          <w:rFonts w:ascii="Times New Roman" w:hAnsi="Times New Roman" w:cs="Times New Roman"/>
          <w:sz w:val="28"/>
          <w:szCs w:val="28"/>
        </w:rPr>
        <w:t xml:space="preserve">) у гарнітурі </w:t>
      </w:r>
      <w:r w:rsidR="004771EC" w:rsidRPr="004771EC">
        <w:rPr>
          <w:rStyle w:val="y2iqfc"/>
          <w:rFonts w:ascii="Times New Roman" w:hAnsi="Times New Roman" w:cs="Times New Roman"/>
          <w:sz w:val="28"/>
          <w:szCs w:val="28"/>
          <w:lang w:val="en-US"/>
        </w:rPr>
        <w:t>Times</w:t>
      </w:r>
      <w:r w:rsidR="004771EC" w:rsidRPr="004771EC">
        <w:rPr>
          <w:rStyle w:val="y2iqfc"/>
          <w:rFonts w:ascii="Times New Roman" w:hAnsi="Times New Roman" w:cs="Times New Roman"/>
          <w:sz w:val="28"/>
          <w:szCs w:val="28"/>
        </w:rPr>
        <w:t xml:space="preserve"> </w:t>
      </w:r>
      <w:r w:rsidR="004771EC" w:rsidRPr="004771EC">
        <w:rPr>
          <w:rStyle w:val="y2iqfc"/>
          <w:rFonts w:ascii="Times New Roman" w:hAnsi="Times New Roman" w:cs="Times New Roman"/>
          <w:sz w:val="28"/>
          <w:szCs w:val="28"/>
          <w:lang w:val="en-US"/>
        </w:rPr>
        <w:t>New</w:t>
      </w:r>
      <w:r w:rsidR="004771EC" w:rsidRPr="004771EC">
        <w:rPr>
          <w:rStyle w:val="y2iqfc"/>
          <w:rFonts w:ascii="Times New Roman" w:hAnsi="Times New Roman" w:cs="Times New Roman"/>
          <w:sz w:val="28"/>
          <w:szCs w:val="28"/>
        </w:rPr>
        <w:t xml:space="preserve"> </w:t>
      </w:r>
      <w:r w:rsidR="004771EC" w:rsidRPr="004771EC">
        <w:rPr>
          <w:rStyle w:val="y2iqfc"/>
          <w:rFonts w:ascii="Times New Roman" w:hAnsi="Times New Roman" w:cs="Times New Roman"/>
          <w:sz w:val="28"/>
          <w:szCs w:val="28"/>
          <w:lang w:val="en-US"/>
        </w:rPr>
        <w:t>Roman</w:t>
      </w:r>
      <w:r w:rsidR="004771EC" w:rsidRPr="004771EC">
        <w:rPr>
          <w:rStyle w:val="y2iqfc"/>
          <w:rFonts w:ascii="Times New Roman" w:hAnsi="Times New Roman" w:cs="Times New Roman"/>
          <w:sz w:val="28"/>
          <w:szCs w:val="28"/>
        </w:rPr>
        <w:t xml:space="preserve"> відсутн</w:t>
      </w:r>
      <w:r w:rsidR="004771EC">
        <w:rPr>
          <w:rStyle w:val="y2iqfc"/>
          <w:rFonts w:ascii="Times New Roman" w:hAnsi="Times New Roman" w:cs="Times New Roman"/>
          <w:sz w:val="28"/>
          <w:szCs w:val="28"/>
        </w:rPr>
        <w:t>ій</w:t>
      </w:r>
      <w:r w:rsidR="004771EC" w:rsidRPr="004771EC">
        <w:rPr>
          <w:rStyle w:val="y2iqfc"/>
          <w:rFonts w:ascii="Times New Roman" w:hAnsi="Times New Roman" w:cs="Times New Roman"/>
          <w:sz w:val="28"/>
          <w:szCs w:val="28"/>
        </w:rPr>
        <w:t xml:space="preserve">, можливе застосування </w:t>
      </w:r>
      <w:r w:rsidR="004771EC" w:rsidRPr="004771EC">
        <w:rPr>
          <w:rStyle w:val="y2iqfc"/>
          <w:rFonts w:ascii="Times New Roman" w:hAnsi="Times New Roman" w:cs="Times New Roman"/>
          <w:sz w:val="28"/>
          <w:szCs w:val="28"/>
          <w:lang w:val="en-US"/>
        </w:rPr>
        <w:t>Semi</w:t>
      </w:r>
      <w:r w:rsidR="004771EC" w:rsidRPr="004771EC">
        <w:rPr>
          <w:rStyle w:val="y2iqfc"/>
          <w:rFonts w:ascii="Times New Roman" w:hAnsi="Times New Roman" w:cs="Times New Roman"/>
          <w:sz w:val="28"/>
          <w:szCs w:val="28"/>
        </w:rPr>
        <w:t>-</w:t>
      </w:r>
      <w:r w:rsidR="004771EC" w:rsidRPr="004771EC">
        <w:rPr>
          <w:rStyle w:val="y2iqfc"/>
          <w:rFonts w:ascii="Times New Roman" w:hAnsi="Times New Roman" w:cs="Times New Roman"/>
          <w:sz w:val="28"/>
          <w:szCs w:val="28"/>
          <w:lang w:val="en-US"/>
        </w:rPr>
        <w:t>Bold</w:t>
      </w:r>
      <w:r w:rsidR="004771EC" w:rsidRPr="004771EC">
        <w:rPr>
          <w:rStyle w:val="y2iqfc"/>
          <w:rFonts w:ascii="Times New Roman" w:hAnsi="Times New Roman" w:cs="Times New Roman"/>
          <w:sz w:val="28"/>
          <w:szCs w:val="28"/>
        </w:rPr>
        <w:t xml:space="preserve"> </w:t>
      </w:r>
      <w:r w:rsidR="004771EC" w:rsidRPr="004771EC">
        <w:rPr>
          <w:rStyle w:val="y2iqfc"/>
          <w:rFonts w:ascii="Times New Roman" w:hAnsi="Times New Roman" w:cs="Times New Roman"/>
          <w:sz w:val="28"/>
          <w:szCs w:val="28"/>
          <w:lang w:val="en-US"/>
        </w:rPr>
        <w:t>Roman</w:t>
      </w:r>
      <w:r w:rsidR="004771EC" w:rsidRPr="004771EC">
        <w:rPr>
          <w:rStyle w:val="y2iqfc"/>
          <w:rFonts w:ascii="Times New Roman" w:hAnsi="Times New Roman" w:cs="Times New Roman"/>
          <w:sz w:val="28"/>
          <w:szCs w:val="28"/>
        </w:rPr>
        <w:t xml:space="preserve"> (напівжирний прямий) та </w:t>
      </w:r>
      <w:r w:rsidR="004771EC" w:rsidRPr="004771EC">
        <w:rPr>
          <w:rStyle w:val="y2iqfc"/>
          <w:rFonts w:ascii="Times New Roman" w:hAnsi="Times New Roman" w:cs="Times New Roman"/>
          <w:sz w:val="28"/>
          <w:szCs w:val="28"/>
          <w:lang w:val="en-US"/>
        </w:rPr>
        <w:t>Semi</w:t>
      </w:r>
      <w:r w:rsidR="004771EC" w:rsidRPr="004771EC">
        <w:rPr>
          <w:rStyle w:val="y2iqfc"/>
          <w:rFonts w:ascii="Times New Roman" w:hAnsi="Times New Roman" w:cs="Times New Roman"/>
          <w:sz w:val="28"/>
          <w:szCs w:val="28"/>
        </w:rPr>
        <w:t>-</w:t>
      </w:r>
      <w:r w:rsidR="004771EC" w:rsidRPr="004771EC">
        <w:rPr>
          <w:rStyle w:val="y2iqfc"/>
          <w:rFonts w:ascii="Times New Roman" w:hAnsi="Times New Roman" w:cs="Times New Roman"/>
          <w:sz w:val="28"/>
          <w:szCs w:val="28"/>
          <w:lang w:val="en-US"/>
        </w:rPr>
        <w:t>Bold</w:t>
      </w:r>
      <w:r w:rsidR="004771EC" w:rsidRPr="004771EC">
        <w:rPr>
          <w:rStyle w:val="y2iqfc"/>
          <w:rFonts w:ascii="Times New Roman" w:hAnsi="Times New Roman" w:cs="Times New Roman"/>
          <w:sz w:val="28"/>
          <w:szCs w:val="28"/>
        </w:rPr>
        <w:t xml:space="preserve"> </w:t>
      </w:r>
      <w:r w:rsidR="004771EC" w:rsidRPr="004771EC">
        <w:rPr>
          <w:rStyle w:val="y2iqfc"/>
          <w:rFonts w:ascii="Times New Roman" w:hAnsi="Times New Roman" w:cs="Times New Roman"/>
          <w:sz w:val="28"/>
          <w:szCs w:val="28"/>
          <w:lang w:val="en-US"/>
        </w:rPr>
        <w:t>Italic</w:t>
      </w:r>
      <w:r w:rsidR="004771EC" w:rsidRPr="004771EC">
        <w:rPr>
          <w:rStyle w:val="y2iqfc"/>
          <w:rFonts w:ascii="Times New Roman" w:hAnsi="Times New Roman" w:cs="Times New Roman"/>
          <w:sz w:val="28"/>
          <w:szCs w:val="28"/>
        </w:rPr>
        <w:t xml:space="preserve"> (напівжирний курсив);</w:t>
      </w:r>
    </w:p>
    <w:p w14:paraId="6CCA69C0" w14:textId="77777777" w:rsidR="004771EC" w:rsidRDefault="00D84892" w:rsidP="00DA7F86">
      <w:pPr>
        <w:pStyle w:val="HTML"/>
        <w:spacing w:line="322" w:lineRule="auto"/>
        <w:ind w:left="964" w:hanging="284"/>
        <w:jc w:val="both"/>
        <w:rPr>
          <w:rFonts w:ascii="Times New Roman" w:hAnsi="Times New Roman" w:cs="Times New Roman"/>
          <w:sz w:val="28"/>
          <w:szCs w:val="28"/>
        </w:rPr>
      </w:pPr>
      <w:r w:rsidRPr="004771EC">
        <w:rPr>
          <w:rFonts w:ascii="Times New Roman" w:hAnsi="Times New Roman" w:cs="Times New Roman"/>
          <w:sz w:val="28"/>
          <w:szCs w:val="28"/>
        </w:rPr>
        <w:t>‒</w:t>
      </w:r>
      <w:r w:rsidR="00C72D8A" w:rsidRPr="004771EC">
        <w:rPr>
          <w:rFonts w:ascii="Times New Roman" w:hAnsi="Times New Roman" w:cs="Times New Roman"/>
          <w:sz w:val="28"/>
          <w:szCs w:val="28"/>
        </w:rPr>
        <w:t xml:space="preserve"> </w:t>
      </w:r>
      <w:r w:rsidR="004771EC" w:rsidRPr="00AA7370">
        <w:rPr>
          <w:rStyle w:val="y2iqfc"/>
          <w:rFonts w:ascii="Times New Roman" w:hAnsi="Times New Roman" w:cs="Times New Roman"/>
          <w:sz w:val="28"/>
          <w:szCs w:val="28"/>
          <w:u w:val="single"/>
        </w:rPr>
        <w:t>підкреслений</w:t>
      </w:r>
      <w:r w:rsidR="004771EC">
        <w:rPr>
          <w:rStyle w:val="y2iqfc"/>
          <w:rFonts w:ascii="Times New Roman" w:hAnsi="Times New Roman" w:cs="Times New Roman"/>
          <w:sz w:val="28"/>
          <w:szCs w:val="28"/>
        </w:rPr>
        <w:t xml:space="preserve"> </w:t>
      </w:r>
      <w:r w:rsidR="005B3E57" w:rsidRPr="004771EC">
        <w:rPr>
          <w:rFonts w:ascii="Times New Roman" w:hAnsi="Times New Roman" w:cs="Times New Roman"/>
          <w:sz w:val="28"/>
          <w:szCs w:val="28"/>
        </w:rPr>
        <w:t xml:space="preserve"> шрифт;</w:t>
      </w:r>
      <w:r w:rsidR="004771EC">
        <w:rPr>
          <w:rFonts w:ascii="Times New Roman" w:hAnsi="Times New Roman" w:cs="Times New Roman"/>
          <w:sz w:val="28"/>
          <w:szCs w:val="28"/>
        </w:rPr>
        <w:t xml:space="preserve"> </w:t>
      </w:r>
    </w:p>
    <w:p w14:paraId="25186701" w14:textId="77777777" w:rsidR="001172D5" w:rsidRDefault="005B3E57" w:rsidP="00DA7F86">
      <w:pPr>
        <w:pStyle w:val="HTML"/>
        <w:spacing w:line="322" w:lineRule="auto"/>
        <w:ind w:left="964" w:hanging="284"/>
        <w:jc w:val="both"/>
        <w:rPr>
          <w:rStyle w:val="y2iqfc"/>
          <w:rFonts w:ascii="Times New Roman" w:hAnsi="Times New Roman" w:cs="Times New Roman"/>
          <w:sz w:val="28"/>
          <w:szCs w:val="28"/>
        </w:rPr>
      </w:pPr>
      <w:r w:rsidRPr="004771EC">
        <w:rPr>
          <w:rFonts w:ascii="Times New Roman" w:hAnsi="Times New Roman" w:cs="Times New Roman"/>
          <w:sz w:val="28"/>
          <w:szCs w:val="28"/>
        </w:rPr>
        <w:t xml:space="preserve">‒ </w:t>
      </w:r>
      <w:r w:rsidR="004771EC" w:rsidRPr="00AA7370">
        <w:rPr>
          <w:rStyle w:val="y2iqfc"/>
          <w:rFonts w:ascii="Times New Roman" w:hAnsi="Times New Roman" w:cs="Times New Roman"/>
          <w:i/>
          <w:iCs/>
          <w:sz w:val="28"/>
          <w:szCs w:val="28"/>
        </w:rPr>
        <w:t>комбінація</w:t>
      </w:r>
      <w:r w:rsidR="004771EC" w:rsidRPr="004771EC">
        <w:rPr>
          <w:rStyle w:val="y2iqfc"/>
          <w:rFonts w:ascii="Times New Roman" w:hAnsi="Times New Roman" w:cs="Times New Roman"/>
          <w:sz w:val="28"/>
          <w:szCs w:val="28"/>
        </w:rPr>
        <w:t xml:space="preserve"> </w:t>
      </w:r>
      <w:r w:rsidR="004771EC" w:rsidRPr="00AA7370">
        <w:rPr>
          <w:rStyle w:val="y2iqfc"/>
          <w:rFonts w:ascii="Times New Roman" w:hAnsi="Times New Roman" w:cs="Times New Roman"/>
          <w:sz w:val="28"/>
          <w:szCs w:val="28"/>
          <w:u w:val="single"/>
        </w:rPr>
        <w:t>перерахованих</w:t>
      </w:r>
      <w:r w:rsidR="004771EC" w:rsidRPr="004771EC">
        <w:rPr>
          <w:rStyle w:val="y2iqfc"/>
          <w:rFonts w:ascii="Times New Roman" w:hAnsi="Times New Roman" w:cs="Times New Roman"/>
          <w:sz w:val="28"/>
          <w:szCs w:val="28"/>
        </w:rPr>
        <w:t xml:space="preserve"> </w:t>
      </w:r>
      <w:r w:rsidR="004771EC" w:rsidRPr="00AA7370">
        <w:rPr>
          <w:rStyle w:val="y2iqfc"/>
          <w:rFonts w:ascii="Times New Roman" w:hAnsi="Times New Roman" w:cs="Times New Roman"/>
          <w:b/>
          <w:bCs/>
          <w:sz w:val="28"/>
          <w:szCs w:val="28"/>
        </w:rPr>
        <w:t>вище</w:t>
      </w:r>
      <w:r w:rsidR="004771EC" w:rsidRPr="004771EC">
        <w:rPr>
          <w:rStyle w:val="y2iqfc"/>
          <w:rFonts w:ascii="Times New Roman" w:hAnsi="Times New Roman" w:cs="Times New Roman"/>
          <w:sz w:val="28"/>
          <w:szCs w:val="28"/>
        </w:rPr>
        <w:t xml:space="preserve"> </w:t>
      </w:r>
      <w:r w:rsidR="004771EC" w:rsidRPr="00DD2E6D">
        <w:rPr>
          <w:rStyle w:val="y2iqfc"/>
          <w:rFonts w:ascii="Times New Roman" w:hAnsi="Times New Roman" w:cs="Times New Roman"/>
          <w:sz w:val="28"/>
          <w:szCs w:val="28"/>
        </w:rPr>
        <w:t>способів</w:t>
      </w:r>
      <w:r w:rsidR="001172D5">
        <w:rPr>
          <w:rStyle w:val="y2iqfc"/>
          <w:rFonts w:ascii="Times New Roman" w:hAnsi="Times New Roman" w:cs="Times New Roman"/>
          <w:sz w:val="28"/>
          <w:szCs w:val="28"/>
        </w:rPr>
        <w:t>.</w:t>
      </w:r>
    </w:p>
    <w:p w14:paraId="60A34ED0" w14:textId="495F6A36" w:rsidR="009E1F0B" w:rsidRPr="009E1F0B" w:rsidRDefault="001172D5" w:rsidP="00DA7F86">
      <w:pPr>
        <w:pStyle w:val="HTML"/>
        <w:spacing w:line="322" w:lineRule="auto"/>
        <w:ind w:left="1021" w:hanging="851"/>
        <w:jc w:val="both"/>
        <w:rPr>
          <w:rFonts w:ascii="Times New Roman" w:hAnsi="Times New Roman" w:cs="Times New Roman"/>
          <w:sz w:val="24"/>
          <w:szCs w:val="24"/>
        </w:rPr>
      </w:pPr>
      <w:r w:rsidRPr="007239F5">
        <w:rPr>
          <w:rStyle w:val="y2iqfc"/>
          <w:rFonts w:ascii="Times New Roman" w:hAnsi="Times New Roman" w:cs="Times New Roman"/>
          <w:sz w:val="24"/>
          <w:szCs w:val="24"/>
        </w:rPr>
        <w:t>Примітка.</w:t>
      </w:r>
      <w:r w:rsidR="006215E9" w:rsidRPr="008473E9">
        <w:rPr>
          <w:rFonts w:cs="Times New Roman"/>
          <w:sz w:val="24"/>
          <w:szCs w:val="24"/>
        </w:rPr>
        <w:t xml:space="preserve"> </w:t>
      </w:r>
      <w:r w:rsidR="009E1F0B" w:rsidRPr="009E1F0B">
        <w:rPr>
          <w:rStyle w:val="y2iqfc"/>
          <w:rFonts w:ascii="Times New Roman" w:hAnsi="Times New Roman" w:cs="Times New Roman"/>
          <w:sz w:val="24"/>
          <w:szCs w:val="24"/>
        </w:rPr>
        <w:t>Жирний шрифт при оформленні документів не застосовується. У спеціальних застосуваннях можливий тип шрифту, розробленого як жирний</w:t>
      </w:r>
      <w:r w:rsidR="009E1F0B">
        <w:rPr>
          <w:rStyle w:val="y2iqfc"/>
          <w:rFonts w:ascii="Times New Roman" w:hAnsi="Times New Roman" w:cs="Times New Roman"/>
          <w:sz w:val="24"/>
          <w:szCs w:val="24"/>
        </w:rPr>
        <w:t xml:space="preserve"> </w:t>
      </w:r>
      <w:r w:rsidR="00B77F84" w:rsidRPr="008473E9">
        <w:rPr>
          <w:rFonts w:cs="Times New Roman"/>
          <w:sz w:val="24"/>
          <w:szCs w:val="24"/>
        </w:rPr>
        <w:t>(</w:t>
      </w:r>
      <w:r w:rsidR="00B77F84" w:rsidRPr="008473E9">
        <w:rPr>
          <w:rFonts w:ascii="Arial Black" w:hAnsi="Arial Black" w:cs="Times New Roman"/>
          <w:sz w:val="24"/>
          <w:szCs w:val="24"/>
          <w:lang w:val="en-US"/>
        </w:rPr>
        <w:t>Arial</w:t>
      </w:r>
      <w:r w:rsidR="00B77F84" w:rsidRPr="008473E9">
        <w:rPr>
          <w:rFonts w:ascii="Arial Black" w:hAnsi="Arial Black" w:cs="Times New Roman"/>
          <w:sz w:val="24"/>
          <w:szCs w:val="24"/>
        </w:rPr>
        <w:t xml:space="preserve"> </w:t>
      </w:r>
      <w:r w:rsidR="00B77F84" w:rsidRPr="008473E9">
        <w:rPr>
          <w:rFonts w:ascii="Arial Black" w:hAnsi="Arial Black" w:cs="Times New Roman"/>
          <w:sz w:val="24"/>
          <w:szCs w:val="24"/>
          <w:lang w:val="en-US"/>
        </w:rPr>
        <w:t>Black</w:t>
      </w:r>
      <w:r w:rsidR="006B26DB">
        <w:rPr>
          <w:rFonts w:cs="Times New Roman"/>
          <w:sz w:val="24"/>
          <w:szCs w:val="24"/>
        </w:rPr>
        <w:t>)</w:t>
      </w:r>
      <w:r w:rsidR="00B77F84" w:rsidRPr="008473E9">
        <w:rPr>
          <w:rFonts w:cs="Times New Roman"/>
          <w:sz w:val="24"/>
          <w:szCs w:val="24"/>
        </w:rPr>
        <w:t>.</w:t>
      </w:r>
    </w:p>
    <w:p w14:paraId="173444B7" w14:textId="6F6CC446" w:rsidR="00AA7370" w:rsidRDefault="00AA7370" w:rsidP="00DA7F86">
      <w:pPr>
        <w:spacing w:line="322" w:lineRule="auto"/>
        <w:jc w:val="both"/>
        <w:rPr>
          <w:lang w:val="uk-UA" w:eastAsia="ru-RU"/>
        </w:rPr>
      </w:pPr>
      <w:r w:rsidRPr="00AA7370">
        <w:rPr>
          <w:lang w:val="uk-UA" w:eastAsia="ru-RU"/>
        </w:rPr>
        <w:t>Приклад виділення дуже важливого тексту  наведено у пункті 1.2.</w:t>
      </w:r>
      <w:r w:rsidR="007F2895" w:rsidRPr="007F2895">
        <w:rPr>
          <w:rFonts w:eastAsia="Times New Roman"/>
          <w:lang w:val="uk-UA" w:eastAsia="ru-RU"/>
        </w:rPr>
        <w:t xml:space="preserve"> Цей пункт надто переповнений варіантами проставлення акцентів у тесті. Його завдання продемонструвати можливі варіанти. Звичайний текст не слід перевантажувати акцентами, оскільки на них перестануть звертати увагу.</w:t>
      </w:r>
    </w:p>
    <w:p w14:paraId="547EBAED" w14:textId="77777777" w:rsidR="00114B4A" w:rsidRDefault="009E1F0B" w:rsidP="00DA7F86">
      <w:pPr>
        <w:keepNext/>
        <w:spacing w:line="322" w:lineRule="auto"/>
        <w:jc w:val="both"/>
        <w:rPr>
          <w:rStyle w:val="y2iqfc"/>
        </w:rPr>
      </w:pPr>
      <w:r w:rsidRPr="009E1F0B">
        <w:t xml:space="preserve">1.5 </w:t>
      </w:r>
      <w:r w:rsidRPr="009E1F0B">
        <w:rPr>
          <w:rStyle w:val="y2iqfc"/>
        </w:rPr>
        <w:t>Формати та положення тексту на аркуші</w:t>
      </w:r>
      <w:r w:rsidR="00114B4A">
        <w:rPr>
          <w:rStyle w:val="y2iqfc"/>
        </w:rPr>
        <w:t xml:space="preserve"> </w:t>
      </w:r>
    </w:p>
    <w:p w14:paraId="2C989A02" w14:textId="5DA99820" w:rsidR="00114B4A" w:rsidRDefault="00114B4A" w:rsidP="00DA7F86">
      <w:pPr>
        <w:spacing w:line="322" w:lineRule="auto"/>
        <w:jc w:val="both"/>
      </w:pPr>
      <w:r>
        <w:rPr>
          <w:rStyle w:val="y2iqfc"/>
        </w:rPr>
        <w:t xml:space="preserve">Застосовувати слід стандартні листи формату А4 (210×297мм). Використання інших форматів </w:t>
      </w:r>
      <w:r w:rsidRPr="00BB4E4A">
        <w:rPr>
          <w:rStyle w:val="y2iqfc"/>
          <w:u w:val="single"/>
        </w:rPr>
        <w:t>для текстових документів заборонено.</w:t>
      </w:r>
      <w:r>
        <w:rPr>
          <w:rStyle w:val="y2iqfc"/>
        </w:rPr>
        <w:t xml:space="preserve"> Розміщувати текст слід з одного боку аркуша дотримуючись інтервалів:</w:t>
      </w:r>
    </w:p>
    <w:p w14:paraId="06D2FF68" w14:textId="0C35436F" w:rsidR="00B502F5" w:rsidRDefault="00B502F5" w:rsidP="00DA7F86">
      <w:pPr>
        <w:spacing w:line="322" w:lineRule="auto"/>
        <w:jc w:val="both"/>
      </w:pPr>
      <w:r>
        <w:t xml:space="preserve">‒ </w:t>
      </w:r>
      <w:r w:rsidR="00964E40" w:rsidRPr="00964E40">
        <w:rPr>
          <w:rStyle w:val="y2iqfc"/>
        </w:rPr>
        <w:t>зліва</w:t>
      </w:r>
      <w:r w:rsidR="005569B2">
        <w:rPr>
          <w:rStyle w:val="y2iqfc"/>
        </w:rPr>
        <w:t xml:space="preserve"> </w:t>
      </w:r>
      <w:r w:rsidR="00964E40" w:rsidRPr="00964E40">
        <w:rPr>
          <w:rStyle w:val="y2iqfc"/>
        </w:rPr>
        <w:t xml:space="preserve"> від</w:t>
      </w:r>
      <w:r w:rsidR="005569B2">
        <w:rPr>
          <w:rStyle w:val="y2iqfc"/>
        </w:rPr>
        <w:t xml:space="preserve"> </w:t>
      </w:r>
      <w:r w:rsidR="00964E40" w:rsidRPr="00964E40">
        <w:rPr>
          <w:rStyle w:val="y2iqfc"/>
        </w:rPr>
        <w:t xml:space="preserve"> краю</w:t>
      </w:r>
      <w:r w:rsidR="00235A2D">
        <w:rPr>
          <w:rStyle w:val="y2iqfc"/>
        </w:rPr>
        <w:t xml:space="preserve"> </w:t>
      </w:r>
      <w:r w:rsidR="00964E40" w:rsidRPr="00964E40">
        <w:rPr>
          <w:rStyle w:val="y2iqfc"/>
        </w:rPr>
        <w:t xml:space="preserve"> листа</w:t>
      </w:r>
      <w:r w:rsidR="005569B2">
        <w:t xml:space="preserve"> ‒</w:t>
      </w:r>
      <w:r w:rsidR="00964E40">
        <w:t xml:space="preserve"> </w:t>
      </w:r>
      <w:r>
        <w:t>30мм;</w:t>
      </w:r>
    </w:p>
    <w:p w14:paraId="7FA4F1AF" w14:textId="02CF7757" w:rsidR="00B502F5" w:rsidRDefault="00B502F5" w:rsidP="003107CD">
      <w:pPr>
        <w:jc w:val="both"/>
      </w:pPr>
      <w:r>
        <w:lastRenderedPageBreak/>
        <w:t xml:space="preserve">‒ </w:t>
      </w:r>
      <w:r w:rsidR="009B5CAF" w:rsidRPr="00964E40">
        <w:rPr>
          <w:rStyle w:val="y2iqfc"/>
        </w:rPr>
        <w:t>зв</w:t>
      </w:r>
      <w:r w:rsidR="005569B2">
        <w:rPr>
          <w:rStyle w:val="y2iqfc"/>
        </w:rPr>
        <w:t>ерху</w:t>
      </w:r>
      <w:r w:rsidR="009B5CAF" w:rsidRPr="00964E40">
        <w:rPr>
          <w:rStyle w:val="y2iqfc"/>
        </w:rPr>
        <w:t xml:space="preserve"> від краю листа</w:t>
      </w:r>
      <w:r w:rsidR="002D2BC4">
        <w:t xml:space="preserve"> ‒ 20мм;</w:t>
      </w:r>
    </w:p>
    <w:p w14:paraId="757656D6" w14:textId="0D822223" w:rsidR="002D2BC4" w:rsidRDefault="002D2BC4" w:rsidP="003107CD">
      <w:pPr>
        <w:jc w:val="both"/>
      </w:pPr>
      <w:r>
        <w:t xml:space="preserve">‒ справа </w:t>
      </w:r>
      <w:r w:rsidR="005569B2" w:rsidRPr="00964E40">
        <w:rPr>
          <w:rStyle w:val="y2iqfc"/>
        </w:rPr>
        <w:t>від краю листа</w:t>
      </w:r>
      <w:r>
        <w:t xml:space="preserve"> ‒ 10мм;</w:t>
      </w:r>
    </w:p>
    <w:p w14:paraId="464C51F0" w14:textId="2DEADD7D" w:rsidR="002D2BC4" w:rsidRDefault="002D2BC4" w:rsidP="003107CD">
      <w:pPr>
        <w:jc w:val="both"/>
      </w:pPr>
      <w:r>
        <w:t>‒</w:t>
      </w:r>
      <w:r w:rsidRPr="005569B2">
        <w:rPr>
          <w:lang w:val="uk-UA"/>
        </w:rPr>
        <w:t xml:space="preserve"> </w:t>
      </w:r>
      <w:r w:rsidR="005569B2" w:rsidRPr="005569B2">
        <w:rPr>
          <w:lang w:val="uk-UA"/>
        </w:rPr>
        <w:t>з</w:t>
      </w:r>
      <w:r w:rsidRPr="005569B2">
        <w:rPr>
          <w:lang w:val="uk-UA"/>
        </w:rPr>
        <w:t>низу</w:t>
      </w:r>
      <w:r w:rsidR="00A647CE">
        <w:t xml:space="preserve">  </w:t>
      </w:r>
      <w:r w:rsidR="005569B2" w:rsidRPr="00964E40">
        <w:rPr>
          <w:rStyle w:val="y2iqfc"/>
        </w:rPr>
        <w:t>від</w:t>
      </w:r>
      <w:r w:rsidR="005569B2">
        <w:rPr>
          <w:rStyle w:val="y2iqfc"/>
        </w:rPr>
        <w:t xml:space="preserve"> </w:t>
      </w:r>
      <w:r w:rsidR="005569B2" w:rsidRPr="00964E40">
        <w:rPr>
          <w:rStyle w:val="y2iqfc"/>
        </w:rPr>
        <w:t xml:space="preserve"> краю листа</w:t>
      </w:r>
      <w:r w:rsidR="00D238A4">
        <w:t xml:space="preserve"> ‒ 2</w:t>
      </w:r>
      <w:r w:rsidR="00A647CE">
        <w:t>0</w:t>
      </w:r>
      <w:r w:rsidR="00D238A4">
        <w:t>мм.</w:t>
      </w:r>
    </w:p>
    <w:p w14:paraId="612AE807" w14:textId="26313BDA" w:rsidR="005569B2" w:rsidRDefault="005569B2" w:rsidP="003107CD">
      <w:pPr>
        <w:jc w:val="both"/>
      </w:pPr>
      <w:r>
        <w:rPr>
          <w:rStyle w:val="y2iqfc"/>
        </w:rPr>
        <w:t>У текстових документах заборонено „Висячі рядки</w:t>
      </w:r>
      <w:r w:rsidRPr="00F50685">
        <w:t>“</w:t>
      </w:r>
      <w:r>
        <w:rPr>
          <w:rStyle w:val="y2iqfc"/>
        </w:rPr>
        <w:t>. Висячі рядки, за умовчанням, переносяться автоматично (WORD</w:t>
      </w:r>
      <w:r w:rsidR="00C46AC0">
        <w:rPr>
          <w:rStyle w:val="y2iqfc"/>
        </w:rPr>
        <w:t xml:space="preserve">, </w:t>
      </w:r>
      <w:r w:rsidR="00C46AC0">
        <w:rPr>
          <w:rFonts w:eastAsia="Times New Roman"/>
          <w:kern w:val="36"/>
          <w:lang w:eastAsia="ru-RU"/>
        </w:rPr>
        <w:t>вкладка АБЗАЦ</w:t>
      </w:r>
      <w:r w:rsidR="00C46AC0">
        <w:rPr>
          <w:rFonts w:eastAsia="Times New Roman"/>
          <w:kern w:val="36"/>
          <w:lang w:val="uk-UA" w:eastAsia="ru-RU"/>
        </w:rPr>
        <w:t xml:space="preserve"> </w:t>
      </w:r>
      <w:r w:rsidR="00C46AC0">
        <w:rPr>
          <w:rFonts w:eastAsia="Times New Roman"/>
          <w:kern w:val="36"/>
          <w:lang w:eastAsia="ru-RU"/>
        </w:rPr>
        <w:t>→</w:t>
      </w:r>
      <w:r w:rsidR="00C46AC0">
        <w:rPr>
          <w:rFonts w:eastAsia="Times New Roman"/>
          <w:kern w:val="36"/>
          <w:lang w:val="uk-UA" w:eastAsia="ru-RU"/>
        </w:rPr>
        <w:t xml:space="preserve"> СТАНОВИЩЕ НА СТОРІНЦІ </w:t>
      </w:r>
      <w:bookmarkStart w:id="5" w:name="_Hlk103241295"/>
      <w:r w:rsidR="00C46AC0">
        <w:rPr>
          <w:rFonts w:eastAsia="Times New Roman"/>
          <w:kern w:val="36"/>
          <w:lang w:eastAsia="ru-RU"/>
        </w:rPr>
        <w:t>→</w:t>
      </w:r>
      <w:bookmarkEnd w:id="5"/>
      <w:r w:rsidR="00C46AC0">
        <w:rPr>
          <w:rFonts w:eastAsia="Times New Roman"/>
          <w:kern w:val="36"/>
          <w:lang w:val="uk-UA" w:eastAsia="ru-RU"/>
        </w:rPr>
        <w:t xml:space="preserve"> ЗАБОРОНА ВИСЯЧИХ РЯДКІВ, відзначаємо</w:t>
      </w:r>
      <w:r>
        <w:rPr>
          <w:rStyle w:val="y2iqfc"/>
        </w:rPr>
        <w:t>), що</w:t>
      </w:r>
      <w:r w:rsidR="00C46AC0">
        <w:rPr>
          <w:rStyle w:val="y2iqfc"/>
        </w:rPr>
        <w:t xml:space="preserve"> не</w:t>
      </w:r>
      <w:r>
        <w:rPr>
          <w:rStyle w:val="y2iqfc"/>
        </w:rPr>
        <w:t xml:space="preserve"> завжди дозволяє точно витримати закінчення тексту внизу поточного аркуша.</w:t>
      </w:r>
    </w:p>
    <w:p w14:paraId="2B2528C7" w14:textId="34152807" w:rsidR="005569B2" w:rsidRPr="005569B2" w:rsidRDefault="005569B2" w:rsidP="003107CD">
      <w:pPr>
        <w:ind w:left="709" w:hanging="709"/>
        <w:jc w:val="both"/>
        <w:rPr>
          <w:sz w:val="24"/>
          <w:szCs w:val="24"/>
        </w:rPr>
      </w:pPr>
      <w:r w:rsidRPr="007239F5">
        <w:rPr>
          <w:rStyle w:val="y2iqfc"/>
          <w:sz w:val="24"/>
          <w:szCs w:val="24"/>
        </w:rPr>
        <w:t>Примітка.</w:t>
      </w:r>
      <w:r w:rsidR="00C52918" w:rsidRPr="00763011">
        <w:rPr>
          <w:sz w:val="24"/>
          <w:szCs w:val="24"/>
        </w:rPr>
        <w:t xml:space="preserve"> </w:t>
      </w:r>
      <w:r w:rsidR="00C52918" w:rsidRPr="005569B2">
        <w:rPr>
          <w:sz w:val="24"/>
          <w:szCs w:val="24"/>
        </w:rPr>
        <w:t xml:space="preserve"> </w:t>
      </w:r>
      <w:r w:rsidRPr="005569B2">
        <w:rPr>
          <w:rStyle w:val="y2iqfc"/>
          <w:sz w:val="24"/>
          <w:szCs w:val="24"/>
        </w:rPr>
        <w:t xml:space="preserve">Висячий рядок ‒ один рядок </w:t>
      </w:r>
      <w:r w:rsidR="005638D0" w:rsidRPr="005569B2">
        <w:rPr>
          <w:rStyle w:val="y2iqfc"/>
          <w:sz w:val="24"/>
          <w:szCs w:val="24"/>
        </w:rPr>
        <w:t>(перший)</w:t>
      </w:r>
      <w:r w:rsidR="005638D0">
        <w:rPr>
          <w:rStyle w:val="y2iqfc"/>
          <w:sz w:val="24"/>
          <w:szCs w:val="24"/>
        </w:rPr>
        <w:t xml:space="preserve"> </w:t>
      </w:r>
      <w:r w:rsidRPr="005569B2">
        <w:rPr>
          <w:rStyle w:val="y2iqfc"/>
          <w:sz w:val="24"/>
          <w:szCs w:val="24"/>
        </w:rPr>
        <w:t>наприкінці аркуша або на початку наступного аркуша (останній рядок) із багаторядкового абзацу, а також заголовок нового пункту плюс один рядок. У разі кінця аркуша переноситься початок абзацу на наступний аркуш, а у разі початку аркуша забирається рядок із попереднього. Заголовок нового пункту без наступного тексту також вважається „висячим“ та підлягає перенесенню на наступну сторінку. Таким чином, найбільша невизначеність закінчення сторінки може досягти трьох рядків.</w:t>
      </w:r>
    </w:p>
    <w:p w14:paraId="29A5454A" w14:textId="6F250E3A" w:rsidR="00065A4A" w:rsidRPr="00065A4A" w:rsidRDefault="00065A4A" w:rsidP="003107CD">
      <w:pPr>
        <w:pStyle w:val="HTML"/>
        <w:spacing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Нумерація сторінок, рисунків, таблиць, формул та інших структурних одиниць виконується без застосування </w:t>
      </w:r>
      <w:r w:rsidR="003273D0">
        <w:rPr>
          <w:rFonts w:ascii="Times New Roman" w:hAnsi="Times New Roman" w:cs="Times New Roman"/>
          <w:sz w:val="28"/>
          <w:szCs w:val="28"/>
          <w:lang w:val="uk-UA"/>
        </w:rPr>
        <w:t>по</w:t>
      </w:r>
      <w:r>
        <w:rPr>
          <w:rFonts w:ascii="Times New Roman" w:hAnsi="Times New Roman" w:cs="Times New Roman"/>
          <w:sz w:val="28"/>
          <w:szCs w:val="28"/>
          <w:lang w:val="uk-UA"/>
        </w:rPr>
        <w:t>зна</w:t>
      </w:r>
      <w:r w:rsidR="003273D0">
        <w:rPr>
          <w:rFonts w:ascii="Times New Roman" w:hAnsi="Times New Roman" w:cs="Times New Roman"/>
          <w:sz w:val="28"/>
          <w:szCs w:val="28"/>
          <w:lang w:val="uk-UA"/>
        </w:rPr>
        <w:t>ч</w:t>
      </w:r>
      <w:r>
        <w:rPr>
          <w:rFonts w:ascii="Times New Roman" w:hAnsi="Times New Roman" w:cs="Times New Roman"/>
          <w:sz w:val="28"/>
          <w:szCs w:val="28"/>
          <w:lang w:val="uk-UA"/>
        </w:rPr>
        <w:t>к</w:t>
      </w:r>
      <w:r w:rsidR="003273D0">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Pr="00065A4A">
        <w:rPr>
          <w:rFonts w:ascii="Times New Roman" w:hAnsi="Times New Roman" w:cs="Times New Roman"/>
          <w:sz w:val="28"/>
          <w:szCs w:val="28"/>
          <w:lang w:val="uk-UA"/>
        </w:rPr>
        <w:t xml:space="preserve"> </w:t>
      </w:r>
      <w:bookmarkStart w:id="6" w:name="_Hlk119707424"/>
      <w:bookmarkStart w:id="7" w:name="_Hlk119663845"/>
      <w:r w:rsidRPr="00065A4A">
        <w:rPr>
          <w:rStyle w:val="y2iqfc"/>
          <w:rFonts w:ascii="Times New Roman" w:hAnsi="Times New Roman" w:cs="Times New Roman"/>
          <w:sz w:val="28"/>
          <w:szCs w:val="28"/>
        </w:rPr>
        <w:t>„</w:t>
      </w:r>
      <w:bookmarkEnd w:id="6"/>
      <w:r>
        <w:rPr>
          <w:rStyle w:val="y2iqfc"/>
          <w:rFonts w:ascii="Times New Roman" w:hAnsi="Times New Roman" w:cs="Times New Roman"/>
          <w:sz w:val="28"/>
          <w:szCs w:val="28"/>
        </w:rPr>
        <w:t>№</w:t>
      </w:r>
      <w:bookmarkStart w:id="8" w:name="_Hlk119707462"/>
      <w:r w:rsidRPr="00065A4A">
        <w:rPr>
          <w:rFonts w:ascii="Times New Roman" w:hAnsi="Times New Roman" w:cs="Times New Roman"/>
          <w:sz w:val="28"/>
          <w:szCs w:val="28"/>
        </w:rPr>
        <w:t>“</w:t>
      </w:r>
      <w:bookmarkEnd w:id="7"/>
      <w:bookmarkEnd w:id="8"/>
      <w:r>
        <w:rPr>
          <w:rFonts w:ascii="Times New Roman" w:hAnsi="Times New Roman" w:cs="Times New Roman"/>
          <w:sz w:val="28"/>
          <w:szCs w:val="28"/>
          <w:lang w:val="uk-UA"/>
        </w:rPr>
        <w:t>.</w:t>
      </w:r>
    </w:p>
    <w:p w14:paraId="0B9A6202" w14:textId="3BD9B298" w:rsidR="009763A9" w:rsidRPr="009763A9" w:rsidRDefault="00985ADF" w:rsidP="003107CD">
      <w:pPr>
        <w:pStyle w:val="HTML"/>
        <w:keepNext/>
        <w:spacing w:line="312" w:lineRule="auto"/>
        <w:ind w:firstLine="709"/>
        <w:rPr>
          <w:rFonts w:ascii="Times New Roman" w:hAnsi="Times New Roman" w:cs="Times New Roman"/>
          <w:sz w:val="28"/>
          <w:szCs w:val="28"/>
        </w:rPr>
      </w:pPr>
      <w:r w:rsidRPr="009763A9">
        <w:rPr>
          <w:rFonts w:ascii="Times New Roman" w:hAnsi="Times New Roman" w:cs="Times New Roman"/>
          <w:sz w:val="28"/>
          <w:szCs w:val="28"/>
        </w:rPr>
        <w:t xml:space="preserve">1.6 </w:t>
      </w:r>
      <w:r w:rsidR="009763A9" w:rsidRPr="009763A9">
        <w:rPr>
          <w:rStyle w:val="y2iqfc"/>
          <w:rFonts w:ascii="Times New Roman" w:hAnsi="Times New Roman" w:cs="Times New Roman"/>
          <w:sz w:val="28"/>
          <w:szCs w:val="28"/>
        </w:rPr>
        <w:t>Виклад тексту</w:t>
      </w:r>
    </w:p>
    <w:p w14:paraId="6DEC8E1A" w14:textId="23E16452" w:rsidR="00B94939" w:rsidRDefault="00B94939" w:rsidP="003107CD">
      <w:pPr>
        <w:jc w:val="both"/>
        <w:rPr>
          <w:rStyle w:val="y2iqfc"/>
        </w:rPr>
      </w:pPr>
      <w:r w:rsidRPr="00B94939">
        <w:rPr>
          <w:rStyle w:val="y2iqfc"/>
        </w:rPr>
        <w:t xml:space="preserve">Текст  документа  повинен  бути  по  можливості  стислим,  не  допускати  різне тлумачення. </w:t>
      </w:r>
      <w:r w:rsidRPr="00B94939">
        <w:rPr>
          <w:lang w:val="uk-UA"/>
        </w:rPr>
        <w:t>Виклад тексту ведеться</w:t>
      </w:r>
      <w:r>
        <w:rPr>
          <w:lang w:val="uk-UA"/>
        </w:rPr>
        <w:t xml:space="preserve"> у </w:t>
      </w:r>
      <w:r w:rsidRPr="00B94939">
        <w:rPr>
          <w:b/>
          <w:bCs/>
          <w:lang w:val="uk-UA"/>
        </w:rPr>
        <w:t>сучасному часі від третьої особи</w:t>
      </w:r>
      <w:r w:rsidRPr="00B94939">
        <w:rPr>
          <w:lang w:val="uk-UA"/>
        </w:rPr>
        <w:t>.</w:t>
      </w:r>
      <w:r>
        <w:rPr>
          <w:lang w:val="uk-UA"/>
        </w:rPr>
        <w:t xml:space="preserve"> </w:t>
      </w:r>
    </w:p>
    <w:p w14:paraId="6F2D4502" w14:textId="2F5BC049" w:rsidR="004E0F44" w:rsidRPr="004E0F44" w:rsidRDefault="00B94939" w:rsidP="003107CD">
      <w:pPr>
        <w:jc w:val="both"/>
        <w:rPr>
          <w:lang w:val="uk-UA" w:eastAsia="ru-RU"/>
        </w:rPr>
      </w:pPr>
      <w:r w:rsidRPr="009763A9">
        <w:rPr>
          <w:rStyle w:val="y2iqfc"/>
        </w:rPr>
        <w:t>При</w:t>
      </w:r>
      <w:r>
        <w:rPr>
          <w:rStyle w:val="y2iqfc"/>
        </w:rPr>
        <w:t xml:space="preserve"> </w:t>
      </w:r>
      <w:r w:rsidRPr="009763A9">
        <w:rPr>
          <w:rStyle w:val="y2iqfc"/>
        </w:rPr>
        <w:t xml:space="preserve">наборі тексту, </w:t>
      </w:r>
      <w:r w:rsidRPr="00B94939">
        <w:rPr>
          <w:rStyle w:val="y2iqfc"/>
          <w:b/>
          <w:bCs/>
        </w:rPr>
        <w:t>неприпустимо</w:t>
      </w:r>
      <w:r w:rsidRPr="009763A9">
        <w:rPr>
          <w:rStyle w:val="y2iqfc"/>
        </w:rPr>
        <w:t>, щоб початок абзацу або перенесення рядка всередині починався з числових або службових символів, розривалася фізична величина та її числове значення.</w:t>
      </w:r>
      <w:r>
        <w:rPr>
          <w:rStyle w:val="y2iqfc"/>
        </w:rPr>
        <w:t xml:space="preserve"> </w:t>
      </w:r>
    </w:p>
    <w:p w14:paraId="3C51D954" w14:textId="7927682F" w:rsidR="009763A9" w:rsidRDefault="009763A9" w:rsidP="003107CD">
      <w:pPr>
        <w:jc w:val="both"/>
        <w:rPr>
          <w:rStyle w:val="y2iqfc"/>
        </w:rPr>
      </w:pPr>
      <w:r w:rsidRPr="009763A9">
        <w:rPr>
          <w:rStyle w:val="y2iqfc"/>
        </w:rPr>
        <w:t>Застосовуватись повинні</w:t>
      </w:r>
      <w:r w:rsidR="00A33586">
        <w:rPr>
          <w:rStyle w:val="y2iqfc"/>
        </w:rPr>
        <w:t xml:space="preserve"> єдині</w:t>
      </w:r>
      <w:r w:rsidRPr="009763A9">
        <w:rPr>
          <w:rStyle w:val="y2iqfc"/>
        </w:rPr>
        <w:t xml:space="preserve"> стандартні терміни, визначення. Фізичні величини наводити в системі СІ із застосуванням </w:t>
      </w:r>
      <w:r w:rsidRPr="009545AB">
        <w:rPr>
          <w:rStyle w:val="y2iqfc"/>
        </w:rPr>
        <w:t xml:space="preserve">стандартних приставок (кратних та </w:t>
      </w:r>
      <w:r w:rsidR="00FA3B24">
        <w:rPr>
          <w:rStyle w:val="y2iqfc"/>
        </w:rPr>
        <w:t>частк</w:t>
      </w:r>
      <w:r w:rsidRPr="009545AB">
        <w:rPr>
          <w:rStyle w:val="y2iqfc"/>
        </w:rPr>
        <w:t>о</w:t>
      </w:r>
      <w:r w:rsidR="00FA3B24">
        <w:rPr>
          <w:rStyle w:val="y2iqfc"/>
        </w:rPr>
        <w:t>в</w:t>
      </w:r>
      <w:r w:rsidRPr="009545AB">
        <w:rPr>
          <w:rStyle w:val="y2iqfc"/>
        </w:rPr>
        <w:t>их).</w:t>
      </w:r>
      <w:r w:rsidR="00B94939" w:rsidRPr="00B94939">
        <w:rPr>
          <w:lang w:val="uk-UA" w:eastAsia="ru-RU"/>
        </w:rPr>
        <w:t xml:space="preserve"> </w:t>
      </w:r>
      <w:r w:rsidR="00B94939" w:rsidRPr="004E0F44">
        <w:rPr>
          <w:lang w:val="uk-UA" w:eastAsia="ru-RU"/>
        </w:rPr>
        <w:t>Прізвища, назви установ, організацій, фірм та інші</w:t>
      </w:r>
      <w:r w:rsidR="00B94939">
        <w:rPr>
          <w:lang w:val="uk-UA" w:eastAsia="ru-RU"/>
        </w:rPr>
        <w:t xml:space="preserve"> </w:t>
      </w:r>
      <w:r w:rsidR="00B94939" w:rsidRPr="004E0F44">
        <w:rPr>
          <w:lang w:val="uk-UA" w:eastAsia="ru-RU"/>
        </w:rPr>
        <w:t>власні назви наводять мовою</w:t>
      </w:r>
      <w:r w:rsidR="00B94939" w:rsidRPr="00B94939">
        <w:rPr>
          <w:lang w:val="uk-UA" w:eastAsia="ru-RU"/>
        </w:rPr>
        <w:t xml:space="preserve"> </w:t>
      </w:r>
      <w:r w:rsidR="00B94939" w:rsidRPr="004E0F44">
        <w:rPr>
          <w:lang w:val="uk-UA" w:eastAsia="ru-RU"/>
        </w:rPr>
        <w:t>оригіналу. Дозволено транслітерувати власні назви, додаючи в разі першого згадування в тексті оригінальну назву.</w:t>
      </w:r>
    </w:p>
    <w:p w14:paraId="1E9EAE28" w14:textId="77A28B79" w:rsidR="000A57F2" w:rsidRDefault="000A57F2" w:rsidP="003107CD">
      <w:pPr>
        <w:jc w:val="both"/>
        <w:rPr>
          <w:rFonts w:eastAsia="Times New Roman"/>
          <w:lang w:val="uk-UA" w:eastAsia="ru-RU"/>
        </w:rPr>
      </w:pPr>
      <w:r w:rsidRPr="000A57F2">
        <w:rPr>
          <w:rFonts w:eastAsia="Times New Roman"/>
          <w:lang w:val="uk-UA" w:eastAsia="ru-RU"/>
        </w:rPr>
        <w:t>Числові значення величин у тексті документа слід писати цифрами для чисел із розмірністю, а без розмірності – словами. Розмірність того самого параметра в межах документа повинна бути постійною.</w:t>
      </w:r>
    </w:p>
    <w:p w14:paraId="7D92E1EB" w14:textId="13FCAAC9" w:rsidR="003107CD" w:rsidRPr="003107CD" w:rsidRDefault="009545AB" w:rsidP="003107CD">
      <w:pPr>
        <w:pStyle w:val="HTML"/>
        <w:spacing w:line="312" w:lineRule="auto"/>
        <w:ind w:firstLine="709"/>
        <w:jc w:val="both"/>
        <w:rPr>
          <w:rFonts w:ascii="Times New Roman" w:hAnsi="Times New Roman" w:cs="Times New Roman"/>
          <w:sz w:val="28"/>
          <w:szCs w:val="28"/>
        </w:rPr>
      </w:pPr>
      <w:r w:rsidRPr="008824AC">
        <w:rPr>
          <w:rFonts w:ascii="Times New Roman" w:hAnsi="Times New Roman" w:cs="Times New Roman"/>
          <w:sz w:val="28"/>
          <w:szCs w:val="28"/>
          <w:lang w:val="uk-UA"/>
        </w:rPr>
        <w:t xml:space="preserve">Інтервал числових значень слід задавати послідовністю трьох крапок між крайніми цифрами інтервалу. </w:t>
      </w:r>
      <w:r w:rsidR="008824AC" w:rsidRPr="008824AC">
        <w:rPr>
          <w:rFonts w:ascii="Times New Roman" w:hAnsi="Times New Roman" w:cs="Times New Roman"/>
          <w:sz w:val="28"/>
          <w:szCs w:val="28"/>
          <w:lang w:val="uk-UA"/>
        </w:rPr>
        <w:t xml:space="preserve">Конструкцію з початкового значення, трьох точок, кінцевого значення редактор WORD автоматично замінює на три точковий </w:t>
      </w:r>
      <w:r w:rsidR="008824AC" w:rsidRPr="008824AC">
        <w:rPr>
          <w:rFonts w:ascii="Times New Roman" w:hAnsi="Times New Roman" w:cs="Times New Roman"/>
          <w:sz w:val="28"/>
          <w:szCs w:val="28"/>
          <w:lang w:val="uk-UA"/>
        </w:rPr>
        <w:lastRenderedPageBreak/>
        <w:t>службовий символ (три точки зі збільшеною відстанню) між межами інтервалу.</w:t>
      </w:r>
      <w:r w:rsidR="003107CD">
        <w:rPr>
          <w:rFonts w:ascii="Times New Roman" w:hAnsi="Times New Roman" w:cs="Times New Roman"/>
          <w:sz w:val="28"/>
          <w:szCs w:val="28"/>
          <w:lang w:val="uk-UA"/>
        </w:rPr>
        <w:t xml:space="preserve"> </w:t>
      </w:r>
      <w:r w:rsidR="003107CD" w:rsidRPr="003107CD">
        <w:rPr>
          <w:rFonts w:ascii="Times New Roman" w:hAnsi="Times New Roman" w:cs="Times New Roman"/>
          <w:sz w:val="28"/>
          <w:szCs w:val="28"/>
          <w:lang w:val="uk-UA"/>
        </w:rPr>
        <w:t>Приклади помилок та правильного оформлення наведено у таблиці 1.1.</w:t>
      </w:r>
    </w:p>
    <w:p w14:paraId="0C5C0318" w14:textId="77777777" w:rsidR="00213F79" w:rsidRDefault="00213F79" w:rsidP="00213F79">
      <w:pPr>
        <w:jc w:val="both"/>
      </w:pP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967"/>
        <w:gridCol w:w="3686"/>
        <w:gridCol w:w="3078"/>
      </w:tblGrid>
      <w:tr w:rsidR="00213F79" w14:paraId="44742C2F" w14:textId="77777777" w:rsidTr="00165EF9">
        <w:tc>
          <w:tcPr>
            <w:tcW w:w="2967" w:type="dxa"/>
          </w:tcPr>
          <w:p w14:paraId="40EF636B" w14:textId="1D6F0DA6" w:rsidR="00213F79" w:rsidRDefault="00213F79" w:rsidP="0021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pPr>
            <w:r w:rsidRPr="00213F79">
              <w:rPr>
                <w:rFonts w:eastAsia="Times New Roman"/>
                <w:lang w:val="uk-UA" w:eastAsia="ru-RU"/>
              </w:rPr>
              <w:t>Помилковий текст</w:t>
            </w:r>
          </w:p>
        </w:tc>
        <w:tc>
          <w:tcPr>
            <w:tcW w:w="3686" w:type="dxa"/>
          </w:tcPr>
          <w:p w14:paraId="3AC5E673" w14:textId="14BDC1C7" w:rsidR="00213F79" w:rsidRDefault="00213F79" w:rsidP="0021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pPr>
            <w:r w:rsidRPr="00213F79">
              <w:rPr>
                <w:rFonts w:eastAsia="Times New Roman"/>
                <w:lang w:val="uk-UA" w:eastAsia="ru-RU"/>
              </w:rPr>
              <w:t>Назва помилки</w:t>
            </w:r>
          </w:p>
        </w:tc>
        <w:tc>
          <w:tcPr>
            <w:tcW w:w="3078" w:type="dxa"/>
          </w:tcPr>
          <w:p w14:paraId="552696CD" w14:textId="320DE66F" w:rsidR="00213F79" w:rsidRPr="00213F79" w:rsidRDefault="00213F79" w:rsidP="00165EF9">
            <w:pPr>
              <w:ind w:firstLine="0"/>
              <w:jc w:val="center"/>
              <w:rPr>
                <w:lang w:val="uk-UA"/>
              </w:rPr>
            </w:pPr>
            <w:r w:rsidRPr="00213F79">
              <w:rPr>
                <w:lang w:val="uk-UA"/>
              </w:rPr>
              <w:t>Правильний текст</w:t>
            </w:r>
          </w:p>
        </w:tc>
      </w:tr>
      <w:tr w:rsidR="00213F79" w14:paraId="2B9A7388" w14:textId="77777777" w:rsidTr="00165EF9">
        <w:tc>
          <w:tcPr>
            <w:tcW w:w="2967" w:type="dxa"/>
            <w:vAlign w:val="center"/>
          </w:tcPr>
          <w:p w14:paraId="56049897" w14:textId="7D2E5BE1" w:rsidR="00213F79" w:rsidRPr="00213F79" w:rsidRDefault="00353761" w:rsidP="00353761">
            <w:pPr>
              <w:spacing w:line="240" w:lineRule="auto"/>
              <w:ind w:firstLine="0"/>
              <w:jc w:val="both"/>
              <w:rPr>
                <w:lang w:val="uk-UA"/>
              </w:rPr>
            </w:pPr>
            <w:r w:rsidRPr="00213F79">
              <w:rPr>
                <w:lang w:val="uk-UA"/>
              </w:rPr>
              <w:t>...</w:t>
            </w:r>
            <w:r>
              <w:rPr>
                <w:lang w:val="uk-UA"/>
              </w:rPr>
              <w:t>р</w:t>
            </w:r>
            <w:r w:rsidR="00213F79" w:rsidRPr="00213F79">
              <w:rPr>
                <w:lang w:val="uk-UA"/>
              </w:rPr>
              <w:t>езистор</w:t>
            </w:r>
            <w:r w:rsidRPr="00213F79">
              <w:rPr>
                <w:lang w:val="uk-UA"/>
              </w:rPr>
              <w:t xml:space="preserve"> на  вход</w:t>
            </w:r>
            <w:r>
              <w:rPr>
                <w:lang w:val="uk-UA"/>
              </w:rPr>
              <w:t>і</w:t>
            </w:r>
            <w:r w:rsidR="00213F79" w:rsidRPr="00213F79">
              <w:rPr>
                <w:lang w:val="uk-UA"/>
              </w:rPr>
              <w:t xml:space="preserve"> </w:t>
            </w:r>
            <w:r w:rsidR="00213F79" w:rsidRPr="00213F79">
              <w:rPr>
                <w:bCs/>
                <w:lang w:val="uk-UA"/>
              </w:rPr>
              <w:t>12</w:t>
            </w:r>
            <w:r w:rsidR="00213F79" w:rsidRPr="00213F79">
              <w:rPr>
                <w:b/>
                <w:u w:val="single"/>
                <w:lang w:val="uk-UA"/>
              </w:rPr>
              <w:t xml:space="preserve">  </w:t>
            </w:r>
            <w:r w:rsidR="00213F79" w:rsidRPr="00213F79">
              <w:rPr>
                <w:lang w:val="uk-UA"/>
              </w:rPr>
              <w:t>кОм</w:t>
            </w:r>
            <w:r w:rsidRPr="00213F79">
              <w:rPr>
                <w:lang w:val="uk-UA"/>
              </w:rPr>
              <w:t>…</w:t>
            </w:r>
            <w:r w:rsidR="00213F79" w:rsidRPr="00213F79">
              <w:rPr>
                <w:lang w:val="uk-UA"/>
              </w:rPr>
              <w:t xml:space="preserve"> </w:t>
            </w:r>
          </w:p>
        </w:tc>
        <w:tc>
          <w:tcPr>
            <w:tcW w:w="3686" w:type="dxa"/>
            <w:vAlign w:val="center"/>
          </w:tcPr>
          <w:p w14:paraId="095EC548" w14:textId="14EBAB2B" w:rsidR="00213F79" w:rsidRPr="00213F79" w:rsidRDefault="00213F79" w:rsidP="0021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pPr>
            <w:r w:rsidRPr="00213F79">
              <w:rPr>
                <w:rFonts w:eastAsia="Times New Roman"/>
                <w:lang w:val="uk-UA" w:eastAsia="ru-RU"/>
              </w:rPr>
              <w:t>Розірвано значення величини та її розмірність</w:t>
            </w:r>
            <w:r w:rsidR="00353761">
              <w:rPr>
                <w:rFonts w:eastAsia="Times New Roman"/>
                <w:lang w:val="uk-UA" w:eastAsia="ru-RU"/>
              </w:rPr>
              <w:t xml:space="preserve">. </w:t>
            </w:r>
            <w:r w:rsidR="00353761" w:rsidRPr="0060134E">
              <w:rPr>
                <w:rFonts w:eastAsia="Times New Roman"/>
                <w:lang w:val="uk-UA" w:eastAsia="ru-RU"/>
              </w:rPr>
              <w:t>Змінюємо текст.</w:t>
            </w:r>
          </w:p>
        </w:tc>
        <w:tc>
          <w:tcPr>
            <w:tcW w:w="3078" w:type="dxa"/>
            <w:vAlign w:val="center"/>
          </w:tcPr>
          <w:p w14:paraId="53457B5D" w14:textId="1386C411" w:rsidR="00213F79" w:rsidRPr="00213F79" w:rsidRDefault="00353761" w:rsidP="00353761">
            <w:pPr>
              <w:spacing w:line="240" w:lineRule="auto"/>
              <w:ind w:firstLine="0"/>
              <w:jc w:val="both"/>
              <w:rPr>
                <w:lang w:val="uk-UA"/>
              </w:rPr>
            </w:pPr>
            <w:r w:rsidRPr="00213F79">
              <w:rPr>
                <w:lang w:val="uk-UA"/>
              </w:rPr>
              <w:t>...</w:t>
            </w:r>
            <w:r>
              <w:rPr>
                <w:lang w:val="uk-UA"/>
              </w:rPr>
              <w:t>р</w:t>
            </w:r>
            <w:r w:rsidR="00213F79" w:rsidRPr="00213F79">
              <w:rPr>
                <w:lang w:val="uk-UA"/>
              </w:rPr>
              <w:t xml:space="preserve">езистор </w:t>
            </w:r>
            <w:r w:rsidR="00213F79" w:rsidRPr="00213F79">
              <w:rPr>
                <w:bCs/>
                <w:lang w:val="uk-UA"/>
              </w:rPr>
              <w:t>12</w:t>
            </w:r>
            <w:r>
              <w:rPr>
                <w:bCs/>
                <w:lang w:val="uk-UA"/>
              </w:rPr>
              <w:t xml:space="preserve"> </w:t>
            </w:r>
            <w:r w:rsidR="00213F79" w:rsidRPr="00213F79">
              <w:rPr>
                <w:lang w:val="uk-UA"/>
              </w:rPr>
              <w:t>кОм</w:t>
            </w:r>
            <w:r>
              <w:rPr>
                <w:lang w:val="uk-UA"/>
              </w:rPr>
              <w:t xml:space="preserve"> </w:t>
            </w:r>
            <w:r w:rsidR="00213F79" w:rsidRPr="00213F79">
              <w:rPr>
                <w:lang w:val="uk-UA"/>
              </w:rPr>
              <w:t>на  вход</w:t>
            </w:r>
            <w:r w:rsidR="00213F79">
              <w:rPr>
                <w:lang w:val="uk-UA"/>
              </w:rPr>
              <w:t>і</w:t>
            </w:r>
            <w:r w:rsidRPr="00213F79">
              <w:rPr>
                <w:lang w:val="uk-UA"/>
              </w:rPr>
              <w:t>…</w:t>
            </w:r>
          </w:p>
        </w:tc>
      </w:tr>
      <w:tr w:rsidR="00213F79" w14:paraId="013FF43C" w14:textId="77777777" w:rsidTr="00165EF9">
        <w:tc>
          <w:tcPr>
            <w:tcW w:w="2967" w:type="dxa"/>
            <w:vAlign w:val="center"/>
          </w:tcPr>
          <w:p w14:paraId="5F4EEC97" w14:textId="473AFAAD" w:rsidR="00213F79" w:rsidRDefault="00213F79" w:rsidP="00653774">
            <w:pPr>
              <w:spacing w:line="240" w:lineRule="auto"/>
              <w:ind w:firstLine="0"/>
            </w:pPr>
            <w:r w:rsidRPr="00213F79">
              <w:rPr>
                <w:rFonts w:eastAsia="Times New Roman"/>
                <w:lang w:val="uk-UA" w:eastAsia="ru-RU"/>
              </w:rPr>
              <w:t>Покрити</w:t>
            </w:r>
            <w:r w:rsidR="00653774">
              <w:rPr>
                <w:rFonts w:eastAsia="Times New Roman"/>
                <w:lang w:val="uk-UA" w:eastAsia="ru-RU"/>
              </w:rPr>
              <w:t xml:space="preserve"> </w:t>
            </w:r>
            <w:r w:rsidRPr="00213F79">
              <w:rPr>
                <w:rFonts w:eastAsia="Times New Roman"/>
                <w:lang w:val="uk-UA" w:eastAsia="ru-RU"/>
              </w:rPr>
              <w:t xml:space="preserve"> лаком</w:t>
            </w:r>
            <w:r w:rsidR="00653774">
              <w:rPr>
                <w:rFonts w:eastAsia="Times New Roman"/>
                <w:lang w:val="uk-UA" w:eastAsia="ru-RU"/>
              </w:rPr>
              <w:t xml:space="preserve"> </w:t>
            </w:r>
            <w:r w:rsidRPr="00213F79">
              <w:rPr>
                <w:rFonts w:eastAsia="Times New Roman"/>
                <w:lang w:val="uk-UA" w:eastAsia="ru-RU"/>
              </w:rPr>
              <w:t xml:space="preserve"> у</w:t>
            </w:r>
            <w:r w:rsidR="00653774">
              <w:rPr>
                <w:rFonts w:eastAsia="Times New Roman"/>
                <w:lang w:val="uk-UA" w:eastAsia="ru-RU"/>
              </w:rPr>
              <w:t xml:space="preserve"> </w:t>
            </w:r>
            <w:r w:rsidRPr="00213F79">
              <w:rPr>
                <w:rFonts w:eastAsia="Times New Roman"/>
                <w:lang w:val="uk-UA" w:eastAsia="ru-RU"/>
              </w:rPr>
              <w:t xml:space="preserve"> </w:t>
            </w:r>
            <w:r w:rsidRPr="00213F79">
              <w:rPr>
                <w:rFonts w:eastAsia="Times New Roman"/>
                <w:b/>
                <w:bCs/>
                <w:u w:val="single"/>
                <w:lang w:val="uk-UA" w:eastAsia="ru-RU"/>
              </w:rPr>
              <w:t>2</w:t>
            </w:r>
            <w:r w:rsidRPr="00213F79">
              <w:rPr>
                <w:rFonts w:eastAsia="Times New Roman"/>
                <w:lang w:val="uk-UA" w:eastAsia="ru-RU"/>
              </w:rPr>
              <w:t xml:space="preserve"> шари</w:t>
            </w:r>
          </w:p>
        </w:tc>
        <w:tc>
          <w:tcPr>
            <w:tcW w:w="3686" w:type="dxa"/>
            <w:vAlign w:val="center"/>
          </w:tcPr>
          <w:p w14:paraId="71D741EE" w14:textId="17954FA1" w:rsidR="00213F79" w:rsidRDefault="00653774" w:rsidP="0065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pPr>
            <w:r w:rsidRPr="00653774">
              <w:rPr>
                <w:rFonts w:eastAsia="Times New Roman"/>
                <w:lang w:val="uk-UA" w:eastAsia="ru-RU"/>
              </w:rPr>
              <w:t>Величина</w:t>
            </w:r>
            <w:r>
              <w:rPr>
                <w:rFonts w:eastAsia="Times New Roman"/>
                <w:lang w:val="uk-UA" w:eastAsia="ru-RU"/>
              </w:rPr>
              <w:t xml:space="preserve"> </w:t>
            </w:r>
            <w:r w:rsidRPr="00653774">
              <w:rPr>
                <w:rFonts w:eastAsia="Times New Roman"/>
                <w:lang w:val="uk-UA" w:eastAsia="ru-RU"/>
              </w:rPr>
              <w:t xml:space="preserve"> без</w:t>
            </w:r>
            <w:r>
              <w:rPr>
                <w:rFonts w:eastAsia="Times New Roman"/>
                <w:lang w:val="uk-UA" w:eastAsia="ru-RU"/>
              </w:rPr>
              <w:t xml:space="preserve"> </w:t>
            </w:r>
            <w:r w:rsidRPr="00653774">
              <w:rPr>
                <w:rFonts w:eastAsia="Times New Roman"/>
                <w:lang w:val="uk-UA" w:eastAsia="ru-RU"/>
              </w:rPr>
              <w:t xml:space="preserve"> розмірності вказан</w:t>
            </w:r>
            <w:r>
              <w:rPr>
                <w:rFonts w:eastAsia="Times New Roman"/>
                <w:lang w:val="uk-UA" w:eastAsia="ru-RU"/>
              </w:rPr>
              <w:t xml:space="preserve">а </w:t>
            </w:r>
            <w:r w:rsidRPr="00653774">
              <w:rPr>
                <w:rFonts w:eastAsia="Times New Roman"/>
                <w:lang w:val="uk-UA" w:eastAsia="ru-RU"/>
              </w:rPr>
              <w:t xml:space="preserve"> цифрою.</w:t>
            </w:r>
          </w:p>
        </w:tc>
        <w:tc>
          <w:tcPr>
            <w:tcW w:w="3078" w:type="dxa"/>
            <w:vAlign w:val="center"/>
          </w:tcPr>
          <w:p w14:paraId="6A0948EF" w14:textId="7056B9CF" w:rsidR="00213F79" w:rsidRPr="00213F79" w:rsidRDefault="00213F79" w:rsidP="0021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pacing w:val="-6"/>
              </w:rPr>
            </w:pPr>
            <w:r w:rsidRPr="00213F79">
              <w:rPr>
                <w:rFonts w:eastAsia="Times New Roman"/>
                <w:lang w:val="uk-UA" w:eastAsia="ru-RU"/>
              </w:rPr>
              <w:t>Покрити лаком у два шари</w:t>
            </w:r>
          </w:p>
        </w:tc>
      </w:tr>
      <w:tr w:rsidR="00213F79" w14:paraId="08A3D2E9" w14:textId="77777777" w:rsidTr="00165EF9">
        <w:tc>
          <w:tcPr>
            <w:tcW w:w="2967" w:type="dxa"/>
            <w:vAlign w:val="center"/>
          </w:tcPr>
          <w:p w14:paraId="0D895B7F" w14:textId="1DF125A9" w:rsidR="00213F79" w:rsidRPr="00653774" w:rsidRDefault="00213F79" w:rsidP="00165EF9">
            <w:pPr>
              <w:spacing w:line="240" w:lineRule="auto"/>
              <w:ind w:firstLine="0"/>
              <w:jc w:val="both"/>
              <w:rPr>
                <w:lang w:val="uk-UA"/>
              </w:rPr>
            </w:pPr>
            <w:r w:rsidRPr="00653774">
              <w:rPr>
                <w:rFonts w:eastAsia="Times New Roman"/>
                <w:kern w:val="36"/>
                <w:lang w:val="uk-UA" w:eastAsia="ru-RU"/>
              </w:rPr>
              <w:t>В</w:t>
            </w:r>
            <w:r w:rsidR="00653774" w:rsidRPr="00653774">
              <w:rPr>
                <w:rFonts w:eastAsia="Times New Roman"/>
                <w:kern w:val="36"/>
                <w:lang w:val="uk-UA" w:eastAsia="ru-RU"/>
              </w:rPr>
              <w:t>и</w:t>
            </w:r>
            <w:r w:rsidRPr="00653774">
              <w:rPr>
                <w:rFonts w:eastAsia="Times New Roman"/>
                <w:kern w:val="36"/>
                <w:lang w:val="uk-UA" w:eastAsia="ru-RU"/>
              </w:rPr>
              <w:t xml:space="preserve">сота </w:t>
            </w:r>
            <w:r w:rsidR="00653774" w:rsidRPr="00653774">
              <w:rPr>
                <w:rFonts w:eastAsia="Times New Roman"/>
                <w:kern w:val="36"/>
                <w:lang w:val="uk-UA" w:eastAsia="ru-RU"/>
              </w:rPr>
              <w:t>в</w:t>
            </w:r>
            <w:r w:rsidRPr="00653774">
              <w:rPr>
                <w:rFonts w:eastAsia="Times New Roman"/>
                <w:kern w:val="36"/>
                <w:lang w:val="uk-UA" w:eastAsia="ru-RU"/>
              </w:rPr>
              <w:t>и</w:t>
            </w:r>
            <w:r w:rsidR="00653774" w:rsidRPr="00653774">
              <w:rPr>
                <w:rFonts w:eastAsia="Times New Roman"/>
                <w:kern w:val="36"/>
                <w:lang w:val="uk-UA" w:eastAsia="ru-RU"/>
              </w:rPr>
              <w:t xml:space="preserve">робу </w:t>
            </w:r>
            <w:r w:rsidRPr="00653774">
              <w:rPr>
                <w:rFonts w:eastAsia="Times New Roman"/>
                <w:kern w:val="36"/>
                <w:lang w:val="uk-UA" w:eastAsia="ru-RU"/>
              </w:rPr>
              <w:t xml:space="preserve"> </w:t>
            </w:r>
            <w:r w:rsidR="00653774" w:rsidRPr="00653774">
              <w:rPr>
                <w:rFonts w:eastAsia="Times New Roman"/>
                <w:kern w:val="36"/>
                <w:lang w:val="uk-UA" w:eastAsia="ru-RU"/>
              </w:rPr>
              <w:t>п</w:t>
            </w:r>
            <w:r w:rsidRPr="00653774">
              <w:rPr>
                <w:rFonts w:eastAsia="Times New Roman"/>
                <w:kern w:val="36"/>
                <w:lang w:val="uk-UA" w:eastAsia="ru-RU"/>
              </w:rPr>
              <w:t>о</w:t>
            </w:r>
            <w:r w:rsidR="00653774" w:rsidRPr="00653774">
              <w:rPr>
                <w:rFonts w:eastAsia="Times New Roman"/>
                <w:kern w:val="36"/>
                <w:lang w:val="uk-UA" w:eastAsia="ru-RU"/>
              </w:rPr>
              <w:t>вин</w:t>
            </w:r>
            <w:r w:rsidRPr="00653774">
              <w:rPr>
                <w:rFonts w:eastAsia="Times New Roman"/>
                <w:kern w:val="36"/>
                <w:lang w:val="uk-UA" w:eastAsia="ru-RU"/>
              </w:rPr>
              <w:t>на б</w:t>
            </w:r>
            <w:r w:rsidR="00653774" w:rsidRPr="00653774">
              <w:rPr>
                <w:rFonts w:eastAsia="Times New Roman"/>
                <w:kern w:val="36"/>
                <w:lang w:val="uk-UA" w:eastAsia="ru-RU"/>
              </w:rPr>
              <w:t>у</w:t>
            </w:r>
            <w:r w:rsidRPr="00653774">
              <w:rPr>
                <w:rFonts w:eastAsia="Times New Roman"/>
                <w:kern w:val="36"/>
                <w:lang w:val="uk-UA" w:eastAsia="ru-RU"/>
              </w:rPr>
              <w:t>т</w:t>
            </w:r>
            <w:r w:rsidR="00653774" w:rsidRPr="00653774">
              <w:rPr>
                <w:rFonts w:eastAsia="Times New Roman"/>
                <w:kern w:val="36"/>
                <w:lang w:val="uk-UA" w:eastAsia="ru-RU"/>
              </w:rPr>
              <w:t>и</w:t>
            </w:r>
            <w:r w:rsidRPr="00653774">
              <w:rPr>
                <w:rFonts w:eastAsia="Times New Roman"/>
                <w:kern w:val="36"/>
                <w:lang w:val="uk-UA" w:eastAsia="ru-RU"/>
              </w:rPr>
              <w:t xml:space="preserve"> 60</w:t>
            </w:r>
            <w:r w:rsidRPr="00653774">
              <w:rPr>
                <w:rFonts w:eastAsia="Times New Roman"/>
                <w:b/>
                <w:bCs/>
                <w:kern w:val="36"/>
                <w:u w:val="single"/>
                <w:lang w:val="uk-UA" w:eastAsia="ru-RU"/>
              </w:rPr>
              <w:t xml:space="preserve"> - </w:t>
            </w:r>
            <w:r w:rsidRPr="00653774">
              <w:rPr>
                <w:rFonts w:eastAsia="Times New Roman"/>
                <w:kern w:val="36"/>
                <w:lang w:val="uk-UA" w:eastAsia="ru-RU"/>
              </w:rPr>
              <w:t>85мм.</w:t>
            </w:r>
          </w:p>
        </w:tc>
        <w:tc>
          <w:tcPr>
            <w:tcW w:w="3686" w:type="dxa"/>
            <w:vAlign w:val="center"/>
          </w:tcPr>
          <w:p w14:paraId="6987C55E" w14:textId="324D5FD8" w:rsidR="00213F79" w:rsidRPr="0060134E" w:rsidRDefault="0060134E" w:rsidP="00165EF9">
            <w:pPr>
              <w:spacing w:line="240" w:lineRule="auto"/>
              <w:ind w:firstLine="0"/>
              <w:jc w:val="center"/>
              <w:rPr>
                <w:lang w:val="uk-UA"/>
              </w:rPr>
            </w:pPr>
            <w:r w:rsidRPr="0060134E">
              <w:rPr>
                <w:lang w:val="uk-UA"/>
              </w:rPr>
              <w:t>Помилко</w:t>
            </w:r>
            <w:r w:rsidR="00213F79" w:rsidRPr="0060134E">
              <w:rPr>
                <w:lang w:val="uk-UA"/>
              </w:rPr>
              <w:t>во</w:t>
            </w:r>
            <w:r>
              <w:rPr>
                <w:lang w:val="uk-UA"/>
              </w:rPr>
              <w:t xml:space="preserve"> </w:t>
            </w:r>
            <w:r w:rsidR="00213F79" w:rsidRPr="0060134E">
              <w:rPr>
                <w:lang w:val="uk-UA"/>
              </w:rPr>
              <w:t xml:space="preserve"> задан</w:t>
            </w:r>
            <w:r>
              <w:rPr>
                <w:lang w:val="uk-UA"/>
              </w:rPr>
              <w:t xml:space="preserve">ий </w:t>
            </w:r>
            <w:r w:rsidR="00213F79" w:rsidRPr="0060134E">
              <w:rPr>
                <w:lang w:val="uk-UA"/>
              </w:rPr>
              <w:t xml:space="preserve"> числов</w:t>
            </w:r>
            <w:r w:rsidRPr="0060134E">
              <w:rPr>
                <w:lang w:val="uk-UA"/>
              </w:rPr>
              <w:t>и</w:t>
            </w:r>
            <w:r w:rsidR="00213F79" w:rsidRPr="0060134E">
              <w:rPr>
                <w:lang w:val="uk-UA"/>
              </w:rPr>
              <w:t>й</w:t>
            </w:r>
            <w:r>
              <w:rPr>
                <w:lang w:val="uk-UA"/>
              </w:rPr>
              <w:t xml:space="preserve"> </w:t>
            </w:r>
            <w:r w:rsidR="00213F79" w:rsidRPr="0060134E">
              <w:rPr>
                <w:lang w:val="uk-UA"/>
              </w:rPr>
              <w:t xml:space="preserve"> </w:t>
            </w:r>
            <w:r w:rsidRPr="0060134E">
              <w:rPr>
                <w:lang w:val="uk-UA"/>
              </w:rPr>
              <w:t>і</w:t>
            </w:r>
            <w:r w:rsidR="00213F79" w:rsidRPr="0060134E">
              <w:rPr>
                <w:lang w:val="uk-UA"/>
              </w:rPr>
              <w:t>нтервал.</w:t>
            </w:r>
          </w:p>
        </w:tc>
        <w:tc>
          <w:tcPr>
            <w:tcW w:w="3078" w:type="dxa"/>
            <w:vAlign w:val="center"/>
          </w:tcPr>
          <w:p w14:paraId="18AB8F44" w14:textId="74592CE6" w:rsidR="00213F79" w:rsidRDefault="00213F79" w:rsidP="00165EF9">
            <w:pPr>
              <w:spacing w:line="240" w:lineRule="auto"/>
              <w:ind w:firstLine="0"/>
              <w:jc w:val="both"/>
            </w:pPr>
            <w:r>
              <w:rPr>
                <w:rFonts w:eastAsia="Times New Roman"/>
                <w:kern w:val="36"/>
                <w:lang w:eastAsia="ru-RU"/>
              </w:rPr>
              <w:t>В</w:t>
            </w:r>
            <w:r w:rsidR="0060134E">
              <w:rPr>
                <w:rFonts w:eastAsia="Times New Roman"/>
                <w:kern w:val="36"/>
                <w:lang w:val="uk-UA" w:eastAsia="ru-RU"/>
              </w:rPr>
              <w:t>и</w:t>
            </w:r>
            <w:r>
              <w:rPr>
                <w:rFonts w:eastAsia="Times New Roman"/>
                <w:kern w:val="36"/>
                <w:lang w:eastAsia="ru-RU"/>
              </w:rPr>
              <w:t xml:space="preserve">сота </w:t>
            </w:r>
            <w:r w:rsidR="0060134E">
              <w:rPr>
                <w:rFonts w:eastAsia="Times New Roman"/>
                <w:kern w:val="36"/>
                <w:lang w:val="uk-UA" w:eastAsia="ru-RU"/>
              </w:rPr>
              <w:t>в</w:t>
            </w:r>
            <w:r>
              <w:rPr>
                <w:rFonts w:eastAsia="Times New Roman"/>
                <w:kern w:val="36"/>
                <w:lang w:eastAsia="ru-RU"/>
              </w:rPr>
              <w:t>и</w:t>
            </w:r>
            <w:r w:rsidR="0060134E">
              <w:rPr>
                <w:rFonts w:eastAsia="Times New Roman"/>
                <w:kern w:val="36"/>
                <w:lang w:val="uk-UA" w:eastAsia="ru-RU"/>
              </w:rPr>
              <w:t>робу</w:t>
            </w:r>
            <w:r>
              <w:rPr>
                <w:rFonts w:eastAsia="Times New Roman"/>
                <w:kern w:val="36"/>
                <w:lang w:eastAsia="ru-RU"/>
              </w:rPr>
              <w:t xml:space="preserve"> </w:t>
            </w:r>
            <w:r w:rsidR="0060134E">
              <w:rPr>
                <w:rFonts w:eastAsia="Times New Roman"/>
                <w:kern w:val="36"/>
                <w:lang w:val="uk-UA" w:eastAsia="ru-RU"/>
              </w:rPr>
              <w:t>п</w:t>
            </w:r>
            <w:r>
              <w:rPr>
                <w:rFonts w:eastAsia="Times New Roman"/>
                <w:kern w:val="36"/>
                <w:lang w:eastAsia="ru-RU"/>
              </w:rPr>
              <w:t>о</w:t>
            </w:r>
            <w:r w:rsidR="0060134E">
              <w:rPr>
                <w:rFonts w:eastAsia="Times New Roman"/>
                <w:kern w:val="36"/>
                <w:lang w:val="uk-UA" w:eastAsia="ru-RU"/>
              </w:rPr>
              <w:t>вин</w:t>
            </w:r>
            <w:r>
              <w:rPr>
                <w:rFonts w:eastAsia="Times New Roman"/>
                <w:kern w:val="36"/>
                <w:lang w:eastAsia="ru-RU"/>
              </w:rPr>
              <w:t>на б</w:t>
            </w:r>
            <w:r w:rsidR="0060134E">
              <w:rPr>
                <w:rFonts w:eastAsia="Times New Roman"/>
                <w:kern w:val="36"/>
                <w:lang w:val="uk-UA" w:eastAsia="ru-RU"/>
              </w:rPr>
              <w:t>у</w:t>
            </w:r>
            <w:r>
              <w:rPr>
                <w:rFonts w:eastAsia="Times New Roman"/>
                <w:kern w:val="36"/>
                <w:lang w:eastAsia="ru-RU"/>
              </w:rPr>
              <w:t>т</w:t>
            </w:r>
            <w:r w:rsidR="0060134E">
              <w:rPr>
                <w:rFonts w:eastAsia="Times New Roman"/>
                <w:kern w:val="36"/>
                <w:lang w:val="uk-UA" w:eastAsia="ru-RU"/>
              </w:rPr>
              <w:t>и</w:t>
            </w:r>
            <w:r>
              <w:rPr>
                <w:rFonts w:eastAsia="Times New Roman"/>
                <w:kern w:val="36"/>
                <w:lang w:eastAsia="ru-RU"/>
              </w:rPr>
              <w:t xml:space="preserve"> 60</w:t>
            </w:r>
            <w:r w:rsidRPr="007A5D23">
              <w:rPr>
                <w:rFonts w:eastAsia="Times New Roman"/>
                <w:b/>
                <w:bCs/>
                <w:kern w:val="36"/>
                <w:u w:val="single"/>
                <w:lang w:eastAsia="ru-RU"/>
              </w:rPr>
              <w:t>…</w:t>
            </w:r>
            <w:r>
              <w:rPr>
                <w:rFonts w:eastAsia="Times New Roman"/>
                <w:kern w:val="36"/>
                <w:lang w:eastAsia="ru-RU"/>
              </w:rPr>
              <w:t>85мм.</w:t>
            </w:r>
          </w:p>
        </w:tc>
      </w:tr>
      <w:tr w:rsidR="00213F79" w14:paraId="6C9A894B" w14:textId="77777777" w:rsidTr="00165EF9">
        <w:tc>
          <w:tcPr>
            <w:tcW w:w="2967" w:type="dxa"/>
            <w:vAlign w:val="center"/>
          </w:tcPr>
          <w:p w14:paraId="0FDEF8C2" w14:textId="3F229624" w:rsidR="00213F79" w:rsidRDefault="00213F79" w:rsidP="00165EF9">
            <w:pPr>
              <w:spacing w:line="240" w:lineRule="auto"/>
              <w:ind w:firstLine="0"/>
            </w:pPr>
            <w:proofErr w:type="gramStart"/>
            <w:r>
              <w:rPr>
                <w:rFonts w:eastAsia="Times New Roman"/>
                <w:color w:val="333333"/>
                <w:lang w:eastAsia="ru-RU"/>
              </w:rPr>
              <w:t>.</w:t>
            </w:r>
            <w:r w:rsidRPr="0060134E">
              <w:rPr>
                <w:rFonts w:eastAsia="Times New Roman"/>
                <w:color w:val="333333"/>
                <w:lang w:val="uk-UA" w:eastAsia="ru-RU"/>
              </w:rPr>
              <w:t>.</w:t>
            </w:r>
            <w:proofErr w:type="gramEnd"/>
            <w:r w:rsidRPr="0060134E">
              <w:rPr>
                <w:rFonts w:eastAsia="Times New Roman"/>
                <w:color w:val="333333"/>
                <w:lang w:val="uk-UA" w:eastAsia="ru-RU"/>
              </w:rPr>
              <w:t xml:space="preserve"> кремн</w:t>
            </w:r>
            <w:r w:rsidR="0060134E" w:rsidRPr="0060134E">
              <w:rPr>
                <w:rFonts w:eastAsia="Times New Roman"/>
                <w:color w:val="333333"/>
                <w:lang w:val="uk-UA" w:eastAsia="ru-RU"/>
              </w:rPr>
              <w:t>іє</w:t>
            </w:r>
            <w:r w:rsidRPr="0060134E">
              <w:rPr>
                <w:rFonts w:eastAsia="Times New Roman"/>
                <w:color w:val="333333"/>
                <w:lang w:val="uk-UA" w:eastAsia="ru-RU"/>
              </w:rPr>
              <w:t>в</w:t>
            </w:r>
            <w:r w:rsidR="0060134E" w:rsidRPr="0060134E">
              <w:rPr>
                <w:rFonts w:eastAsia="Times New Roman"/>
                <w:color w:val="333333"/>
                <w:lang w:val="uk-UA" w:eastAsia="ru-RU"/>
              </w:rPr>
              <w:t>і</w:t>
            </w:r>
            <w:r w:rsidRPr="0060134E">
              <w:rPr>
                <w:rFonts w:eastAsia="Times New Roman"/>
                <w:color w:val="333333"/>
                <w:lang w:val="uk-UA" w:eastAsia="ru-RU"/>
              </w:rPr>
              <w:t xml:space="preserve"> д</w:t>
            </w:r>
            <w:r w:rsidR="0060134E" w:rsidRPr="0060134E">
              <w:rPr>
                <w:rFonts w:eastAsia="Times New Roman"/>
                <w:color w:val="333333"/>
                <w:lang w:val="uk-UA" w:eastAsia="ru-RU"/>
              </w:rPr>
              <w:t>і</w:t>
            </w:r>
            <w:r w:rsidRPr="0060134E">
              <w:rPr>
                <w:rFonts w:eastAsia="Times New Roman"/>
                <w:color w:val="333333"/>
                <w:lang w:val="uk-UA" w:eastAsia="ru-RU"/>
              </w:rPr>
              <w:t>од</w:t>
            </w:r>
            <w:r w:rsidR="0060134E" w:rsidRPr="0060134E">
              <w:rPr>
                <w:rFonts w:eastAsia="Times New Roman"/>
                <w:color w:val="333333"/>
                <w:lang w:val="uk-UA" w:eastAsia="ru-RU"/>
              </w:rPr>
              <w:t>и</w:t>
            </w:r>
            <w:r w:rsidRPr="0060134E">
              <w:rPr>
                <w:rFonts w:eastAsia="Times New Roman"/>
                <w:color w:val="333333"/>
                <w:lang w:val="uk-UA" w:eastAsia="ru-RU"/>
              </w:rPr>
              <w:t xml:space="preserve"> 0,4 …0,7В </w:t>
            </w:r>
            <w:r w:rsidRPr="0060134E">
              <w:rPr>
                <w:rFonts w:eastAsia="Times New Roman"/>
                <w:lang w:val="uk-UA" w:eastAsia="ru-RU"/>
              </w:rPr>
              <w:t xml:space="preserve">– </w:t>
            </w:r>
            <w:r w:rsidRPr="0060134E">
              <w:rPr>
                <w:rFonts w:eastAsia="Times New Roman"/>
                <w:color w:val="333333"/>
                <w:lang w:val="uk-UA" w:eastAsia="ru-RU"/>
              </w:rPr>
              <w:t>т</w:t>
            </w:r>
            <w:r w:rsidR="0060134E" w:rsidRPr="0060134E">
              <w:rPr>
                <w:rFonts w:eastAsia="Times New Roman"/>
                <w:color w:val="333333"/>
                <w:lang w:val="uk-UA" w:eastAsia="ru-RU"/>
              </w:rPr>
              <w:t>и</w:t>
            </w:r>
            <w:r w:rsidRPr="0060134E">
              <w:rPr>
                <w:rFonts w:eastAsia="Times New Roman"/>
                <w:color w:val="333333"/>
                <w:lang w:val="uk-UA" w:eastAsia="ru-RU"/>
              </w:rPr>
              <w:t xml:space="preserve">пове ...   </w:t>
            </w:r>
          </w:p>
        </w:tc>
        <w:tc>
          <w:tcPr>
            <w:tcW w:w="3686" w:type="dxa"/>
            <w:vAlign w:val="center"/>
          </w:tcPr>
          <w:p w14:paraId="77F9E238" w14:textId="6652B402" w:rsidR="00213F79" w:rsidRPr="0060134E" w:rsidRDefault="0060134E" w:rsidP="0060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pPr>
            <w:r w:rsidRPr="0060134E">
              <w:rPr>
                <w:rFonts w:eastAsia="Times New Roman"/>
                <w:lang w:val="uk-UA" w:eastAsia="ru-RU"/>
              </w:rPr>
              <w:t>Початок рядка – службовий знак. Змінюємо текст.</w:t>
            </w:r>
          </w:p>
        </w:tc>
        <w:tc>
          <w:tcPr>
            <w:tcW w:w="3078" w:type="dxa"/>
            <w:vAlign w:val="center"/>
          </w:tcPr>
          <w:p w14:paraId="486883F1" w14:textId="336D1C40" w:rsidR="00213F79" w:rsidRPr="009001A6" w:rsidRDefault="00213F79" w:rsidP="00165EF9">
            <w:pPr>
              <w:spacing w:line="240" w:lineRule="auto"/>
              <w:ind w:firstLine="0"/>
              <w:rPr>
                <w:lang w:val="uk-UA"/>
              </w:rPr>
            </w:pPr>
            <w:r w:rsidRPr="009001A6">
              <w:rPr>
                <w:rFonts w:eastAsia="Times New Roman"/>
                <w:color w:val="333333"/>
                <w:lang w:val="uk-UA" w:eastAsia="ru-RU"/>
              </w:rPr>
              <w:t xml:space="preserve"> ... кремн</w:t>
            </w:r>
            <w:r w:rsidR="0060134E" w:rsidRPr="009001A6">
              <w:rPr>
                <w:rFonts w:eastAsia="Times New Roman"/>
                <w:color w:val="333333"/>
                <w:lang w:val="uk-UA" w:eastAsia="ru-RU"/>
              </w:rPr>
              <w:t>іє</w:t>
            </w:r>
            <w:r w:rsidRPr="009001A6">
              <w:rPr>
                <w:rFonts w:eastAsia="Times New Roman"/>
                <w:color w:val="333333"/>
                <w:lang w:val="uk-UA" w:eastAsia="ru-RU"/>
              </w:rPr>
              <w:t>в</w:t>
            </w:r>
            <w:r w:rsidR="0060134E" w:rsidRPr="009001A6">
              <w:rPr>
                <w:rFonts w:eastAsia="Times New Roman"/>
                <w:color w:val="333333"/>
                <w:lang w:val="uk-UA" w:eastAsia="ru-RU"/>
              </w:rPr>
              <w:t>і</w:t>
            </w:r>
            <w:r w:rsidRPr="009001A6">
              <w:rPr>
                <w:rFonts w:eastAsia="Times New Roman"/>
                <w:color w:val="333333"/>
                <w:lang w:val="uk-UA" w:eastAsia="ru-RU"/>
              </w:rPr>
              <w:t xml:space="preserve"> д</w:t>
            </w:r>
            <w:r w:rsidR="0060134E" w:rsidRPr="009001A6">
              <w:rPr>
                <w:rFonts w:eastAsia="Times New Roman"/>
                <w:color w:val="333333"/>
                <w:lang w:val="uk-UA" w:eastAsia="ru-RU"/>
              </w:rPr>
              <w:t>і</w:t>
            </w:r>
            <w:r w:rsidRPr="009001A6">
              <w:rPr>
                <w:rFonts w:eastAsia="Times New Roman"/>
                <w:color w:val="333333"/>
                <w:lang w:val="uk-UA" w:eastAsia="ru-RU"/>
              </w:rPr>
              <w:t>од</w:t>
            </w:r>
            <w:r w:rsidR="009001A6">
              <w:rPr>
                <w:rFonts w:eastAsia="Times New Roman"/>
                <w:color w:val="333333"/>
                <w:lang w:val="uk-UA" w:eastAsia="ru-RU"/>
              </w:rPr>
              <w:t>и</w:t>
            </w:r>
            <w:r w:rsidRPr="009001A6">
              <w:rPr>
                <w:rFonts w:eastAsia="Times New Roman"/>
                <w:color w:val="333333"/>
                <w:lang w:val="uk-UA" w:eastAsia="ru-RU"/>
              </w:rPr>
              <w:t xml:space="preserve"> </w:t>
            </w:r>
            <w:r w:rsidRPr="009001A6">
              <w:rPr>
                <w:rFonts w:eastAsia="Times New Roman"/>
                <w:lang w:val="uk-UA" w:eastAsia="ru-RU"/>
              </w:rPr>
              <w:t xml:space="preserve">– </w:t>
            </w:r>
            <w:r w:rsidRPr="009001A6">
              <w:rPr>
                <w:rFonts w:eastAsia="Times New Roman"/>
                <w:color w:val="333333"/>
                <w:spacing w:val="-6"/>
                <w:lang w:val="uk-UA" w:eastAsia="ru-RU"/>
              </w:rPr>
              <w:t>м</w:t>
            </w:r>
            <w:r w:rsidR="0060134E" w:rsidRPr="009001A6">
              <w:rPr>
                <w:rFonts w:eastAsia="Times New Roman"/>
                <w:color w:val="333333"/>
                <w:spacing w:val="-6"/>
                <w:lang w:val="uk-UA" w:eastAsia="ru-RU"/>
              </w:rPr>
              <w:t>а</w:t>
            </w:r>
            <w:r w:rsidRPr="009001A6">
              <w:rPr>
                <w:rFonts w:eastAsia="Times New Roman"/>
                <w:color w:val="333333"/>
                <w:spacing w:val="-6"/>
                <w:lang w:val="uk-UA" w:eastAsia="ru-RU"/>
              </w:rPr>
              <w:t>ют</w:t>
            </w:r>
            <w:r w:rsidR="009001A6" w:rsidRPr="009001A6">
              <w:rPr>
                <w:rFonts w:eastAsia="Times New Roman"/>
                <w:color w:val="333333"/>
                <w:spacing w:val="-6"/>
                <w:lang w:val="uk-UA" w:eastAsia="ru-RU"/>
              </w:rPr>
              <w:t>ь</w:t>
            </w:r>
            <w:r w:rsidRPr="009001A6">
              <w:rPr>
                <w:rFonts w:eastAsia="Times New Roman"/>
                <w:color w:val="333333"/>
                <w:spacing w:val="-6"/>
                <w:lang w:val="uk-UA" w:eastAsia="ru-RU"/>
              </w:rPr>
              <w:t xml:space="preserve"> 0,4…0,7В типове </w:t>
            </w:r>
          </w:p>
        </w:tc>
      </w:tr>
      <w:tr w:rsidR="00213F79" w14:paraId="722348E5" w14:textId="77777777" w:rsidTr="00165EF9">
        <w:tc>
          <w:tcPr>
            <w:tcW w:w="2967" w:type="dxa"/>
            <w:vAlign w:val="center"/>
          </w:tcPr>
          <w:p w14:paraId="7F91ECCA" w14:textId="70127619" w:rsidR="00213F79" w:rsidRPr="009001A6" w:rsidRDefault="009001A6" w:rsidP="00165EF9">
            <w:pPr>
              <w:spacing w:line="240" w:lineRule="auto"/>
              <w:ind w:firstLine="0"/>
              <w:rPr>
                <w:lang w:val="uk-UA"/>
              </w:rPr>
            </w:pPr>
            <w:r w:rsidRPr="009001A6">
              <w:rPr>
                <w:rFonts w:eastAsia="Times New Roman"/>
                <w:color w:val="333333"/>
                <w:lang w:val="uk-UA" w:eastAsia="ru-RU"/>
              </w:rPr>
              <w:t>…</w:t>
            </w:r>
            <w:r w:rsidR="00213F79" w:rsidRPr="009001A6">
              <w:rPr>
                <w:rFonts w:eastAsia="Times New Roman"/>
                <w:color w:val="333333"/>
                <w:spacing w:val="-6"/>
                <w:lang w:val="uk-UA" w:eastAsia="ru-RU"/>
              </w:rPr>
              <w:t xml:space="preserve"> напр</w:t>
            </w:r>
            <w:r w:rsidRPr="009001A6">
              <w:rPr>
                <w:rFonts w:eastAsia="Times New Roman"/>
                <w:color w:val="333333"/>
                <w:spacing w:val="-6"/>
                <w:lang w:val="uk-UA" w:eastAsia="ru-RU"/>
              </w:rPr>
              <w:t xml:space="preserve">уга </w:t>
            </w:r>
            <w:r w:rsidR="00213F79" w:rsidRPr="009001A6">
              <w:rPr>
                <w:rFonts w:eastAsia="Times New Roman"/>
                <w:color w:val="333333"/>
                <w:spacing w:val="-6"/>
                <w:lang w:val="uk-UA" w:eastAsia="ru-RU"/>
              </w:rPr>
              <w:t xml:space="preserve"> с</w:t>
            </w:r>
            <w:r w:rsidRPr="009001A6">
              <w:rPr>
                <w:rFonts w:eastAsia="Times New Roman"/>
                <w:color w:val="333333"/>
                <w:spacing w:val="-6"/>
                <w:lang w:val="uk-UA" w:eastAsia="ru-RU"/>
              </w:rPr>
              <w:t>кл</w:t>
            </w:r>
            <w:r w:rsidR="00213F79" w:rsidRPr="009001A6">
              <w:rPr>
                <w:rFonts w:eastAsia="Times New Roman"/>
                <w:color w:val="333333"/>
                <w:spacing w:val="-6"/>
                <w:lang w:val="uk-UA" w:eastAsia="ru-RU"/>
              </w:rPr>
              <w:t>а</w:t>
            </w:r>
            <w:r w:rsidRPr="009001A6">
              <w:rPr>
                <w:rFonts w:eastAsia="Times New Roman"/>
                <w:color w:val="333333"/>
                <w:spacing w:val="-6"/>
                <w:lang w:val="uk-UA" w:eastAsia="ru-RU"/>
              </w:rPr>
              <w:t>дає</w:t>
            </w:r>
            <w:r w:rsidR="00213F79" w:rsidRPr="009001A6">
              <w:rPr>
                <w:rFonts w:eastAsia="Times New Roman"/>
                <w:color w:val="333333"/>
                <w:lang w:val="uk-UA" w:eastAsia="ru-RU"/>
              </w:rPr>
              <w:t xml:space="preserve"> 0,25…0,4В ...</w:t>
            </w:r>
          </w:p>
        </w:tc>
        <w:tc>
          <w:tcPr>
            <w:tcW w:w="3686" w:type="dxa"/>
            <w:vAlign w:val="center"/>
          </w:tcPr>
          <w:p w14:paraId="1C360CFA" w14:textId="65B376D4" w:rsidR="00213F79" w:rsidRDefault="009001A6" w:rsidP="00165EF9">
            <w:pPr>
              <w:spacing w:line="240" w:lineRule="auto"/>
              <w:ind w:firstLine="0"/>
              <w:jc w:val="center"/>
            </w:pPr>
            <w:r w:rsidRPr="0060134E">
              <w:rPr>
                <w:rFonts w:eastAsia="Times New Roman"/>
                <w:lang w:val="uk-UA" w:eastAsia="ru-RU"/>
              </w:rPr>
              <w:t xml:space="preserve">Початок рядка – </w:t>
            </w:r>
            <w:r>
              <w:rPr>
                <w:rFonts w:eastAsia="Times New Roman"/>
                <w:lang w:val="uk-UA" w:eastAsia="ru-RU"/>
              </w:rPr>
              <w:t>цифри</w:t>
            </w:r>
            <w:r w:rsidRPr="0060134E">
              <w:rPr>
                <w:rFonts w:eastAsia="Times New Roman"/>
                <w:lang w:val="uk-UA" w:eastAsia="ru-RU"/>
              </w:rPr>
              <w:t>. Змінюємо текст.</w:t>
            </w:r>
          </w:p>
        </w:tc>
        <w:tc>
          <w:tcPr>
            <w:tcW w:w="3078" w:type="dxa"/>
            <w:vAlign w:val="center"/>
          </w:tcPr>
          <w:p w14:paraId="609C9594" w14:textId="6970D9AE" w:rsidR="00213F79" w:rsidRDefault="00213F79" w:rsidP="00165EF9">
            <w:pPr>
              <w:spacing w:line="240" w:lineRule="auto"/>
              <w:ind w:firstLine="0"/>
            </w:pPr>
            <w:r>
              <w:rPr>
                <w:rFonts w:eastAsia="Times New Roman"/>
                <w:color w:val="333333"/>
                <w:spacing w:val="-6"/>
                <w:lang w:eastAsia="ru-RU"/>
              </w:rPr>
              <w:t>..</w:t>
            </w:r>
            <w:r w:rsidRPr="008E42B0">
              <w:rPr>
                <w:rFonts w:eastAsia="Times New Roman"/>
                <w:color w:val="333333"/>
                <w:spacing w:val="-6"/>
                <w:lang w:eastAsia="ru-RU"/>
              </w:rPr>
              <w:t xml:space="preserve">. </w:t>
            </w:r>
            <w:r w:rsidR="009001A6" w:rsidRPr="009001A6">
              <w:rPr>
                <w:rFonts w:eastAsia="Times New Roman"/>
                <w:color w:val="333333"/>
                <w:spacing w:val="-6"/>
                <w:lang w:val="uk-UA" w:eastAsia="ru-RU"/>
              </w:rPr>
              <w:t xml:space="preserve">напруга </w:t>
            </w:r>
            <w:r w:rsidR="009001A6">
              <w:rPr>
                <w:rFonts w:eastAsia="Times New Roman"/>
                <w:color w:val="333333"/>
                <w:spacing w:val="-6"/>
                <w:lang w:val="uk-UA" w:eastAsia="ru-RU"/>
              </w:rPr>
              <w:t xml:space="preserve"> на  вході</w:t>
            </w:r>
            <w:r w:rsidR="009001A6" w:rsidRPr="009001A6">
              <w:rPr>
                <w:rFonts w:eastAsia="Times New Roman"/>
                <w:color w:val="333333"/>
                <w:spacing w:val="-6"/>
                <w:lang w:val="uk-UA" w:eastAsia="ru-RU"/>
              </w:rPr>
              <w:t xml:space="preserve"> складає</w:t>
            </w:r>
            <w:r w:rsidR="009001A6">
              <w:rPr>
                <w:rFonts w:eastAsia="Times New Roman"/>
                <w:color w:val="333333"/>
                <w:spacing w:val="-6"/>
                <w:lang w:val="uk-UA" w:eastAsia="ru-RU"/>
              </w:rPr>
              <w:t xml:space="preserve"> </w:t>
            </w:r>
            <w:r w:rsidRPr="00185AFD">
              <w:rPr>
                <w:rFonts w:eastAsia="Times New Roman"/>
                <w:color w:val="333333"/>
                <w:lang w:eastAsia="ru-RU"/>
              </w:rPr>
              <w:t xml:space="preserve"> 0,</w:t>
            </w:r>
            <w:r>
              <w:rPr>
                <w:rFonts w:eastAsia="Times New Roman"/>
                <w:color w:val="333333"/>
                <w:lang w:eastAsia="ru-RU"/>
              </w:rPr>
              <w:t>25…0,4В ...</w:t>
            </w:r>
          </w:p>
        </w:tc>
      </w:tr>
      <w:tr w:rsidR="00213F79" w14:paraId="3D574979" w14:textId="77777777" w:rsidTr="00165EF9">
        <w:tc>
          <w:tcPr>
            <w:tcW w:w="2967" w:type="dxa"/>
            <w:vAlign w:val="center"/>
          </w:tcPr>
          <w:p w14:paraId="4EB07C3E" w14:textId="77777777" w:rsidR="00213F79" w:rsidRPr="0052597F" w:rsidRDefault="00213F79" w:rsidP="00165EF9">
            <w:pPr>
              <w:spacing w:line="240" w:lineRule="auto"/>
              <w:ind w:firstLine="0"/>
              <w:jc w:val="both"/>
              <w:rPr>
                <w:lang w:val="uk-UA"/>
              </w:rPr>
            </w:pPr>
            <w:r w:rsidRPr="0052597F">
              <w:rPr>
                <w:lang w:val="uk-UA"/>
              </w:rPr>
              <w:t>… листа ‒ 20мм</w:t>
            </w:r>
            <w:r w:rsidRPr="0052597F">
              <w:rPr>
                <w:b/>
                <w:u w:val="single"/>
                <w:lang w:val="uk-UA"/>
              </w:rPr>
              <w:t xml:space="preserve">  </w:t>
            </w:r>
            <w:r w:rsidRPr="0052597F">
              <w:rPr>
                <w:b/>
                <w:bCs/>
                <w:lang w:val="uk-UA"/>
              </w:rPr>
              <w:t>.</w:t>
            </w:r>
            <w:r w:rsidRPr="0052597F">
              <w:rPr>
                <w:lang w:val="uk-UA"/>
              </w:rPr>
              <w:t xml:space="preserve">  </w:t>
            </w:r>
          </w:p>
          <w:p w14:paraId="639B2486" w14:textId="211E2450" w:rsidR="00213F79" w:rsidRPr="0052597F" w:rsidRDefault="00213F79" w:rsidP="00165EF9">
            <w:pPr>
              <w:spacing w:line="240" w:lineRule="auto"/>
              <w:ind w:firstLine="0"/>
              <w:jc w:val="both"/>
              <w:rPr>
                <w:lang w:val="uk-UA"/>
              </w:rPr>
            </w:pPr>
            <w:r w:rsidRPr="0052597F">
              <w:rPr>
                <w:lang w:val="uk-UA"/>
              </w:rPr>
              <w:t>… прямо</w:t>
            </w:r>
            <w:r w:rsidR="0052597F">
              <w:rPr>
                <w:lang w:val="uk-UA"/>
              </w:rPr>
              <w:t xml:space="preserve"> </w:t>
            </w:r>
            <w:r w:rsidRPr="0052597F">
              <w:rPr>
                <w:lang w:val="uk-UA"/>
              </w:rPr>
              <w:t xml:space="preserve"> </w:t>
            </w:r>
            <w:r w:rsidR="0052597F" w:rsidRPr="0052597F">
              <w:rPr>
                <w:lang w:val="uk-UA"/>
              </w:rPr>
              <w:t>в</w:t>
            </w:r>
            <w:r w:rsidRPr="0052597F">
              <w:rPr>
                <w:lang w:val="uk-UA"/>
              </w:rPr>
              <w:t>каз</w:t>
            </w:r>
            <w:r w:rsidR="0052597F" w:rsidRPr="0052597F">
              <w:rPr>
                <w:lang w:val="uk-UA"/>
              </w:rPr>
              <w:t>у</w:t>
            </w:r>
            <w:r w:rsidRPr="0052597F">
              <w:rPr>
                <w:lang w:val="uk-UA"/>
              </w:rPr>
              <w:t>ват</w:t>
            </w:r>
            <w:r w:rsidR="0052597F" w:rsidRPr="0052597F">
              <w:rPr>
                <w:lang w:val="uk-UA"/>
              </w:rPr>
              <w:t>и</w:t>
            </w:r>
            <w:r w:rsidRPr="0052597F">
              <w:rPr>
                <w:b/>
                <w:u w:val="single"/>
                <w:lang w:val="uk-UA"/>
              </w:rPr>
              <w:t xml:space="preserve">  </w:t>
            </w:r>
            <w:r w:rsidRPr="0052597F">
              <w:rPr>
                <w:lang w:val="uk-UA"/>
              </w:rPr>
              <w:t>!</w:t>
            </w:r>
            <w:r w:rsidRPr="0052597F">
              <w:rPr>
                <w:b/>
                <w:u w:val="single"/>
                <w:lang w:val="uk-UA"/>
              </w:rPr>
              <w:t xml:space="preserve"> </w:t>
            </w:r>
          </w:p>
        </w:tc>
        <w:tc>
          <w:tcPr>
            <w:tcW w:w="3686" w:type="dxa"/>
            <w:vAlign w:val="center"/>
          </w:tcPr>
          <w:p w14:paraId="51D505E4" w14:textId="3A3596C8" w:rsidR="00213F79" w:rsidRPr="0052597F" w:rsidRDefault="00213F79" w:rsidP="00165EF9">
            <w:pPr>
              <w:spacing w:line="240" w:lineRule="auto"/>
              <w:ind w:firstLine="0"/>
              <w:jc w:val="center"/>
              <w:rPr>
                <w:lang w:val="uk-UA"/>
              </w:rPr>
            </w:pPr>
            <w:r w:rsidRPr="0052597F">
              <w:rPr>
                <w:lang w:val="uk-UA"/>
              </w:rPr>
              <w:t>Проб</w:t>
            </w:r>
            <w:r w:rsidR="009001A6" w:rsidRPr="0052597F">
              <w:rPr>
                <w:lang w:val="uk-UA"/>
              </w:rPr>
              <w:t>і</w:t>
            </w:r>
            <w:r w:rsidRPr="0052597F">
              <w:rPr>
                <w:lang w:val="uk-UA"/>
              </w:rPr>
              <w:t xml:space="preserve">л </w:t>
            </w:r>
            <w:r w:rsidR="0052597F">
              <w:rPr>
                <w:lang w:val="uk-UA"/>
              </w:rPr>
              <w:t xml:space="preserve"> </w:t>
            </w:r>
            <w:r w:rsidRPr="0052597F">
              <w:rPr>
                <w:lang w:val="uk-UA"/>
              </w:rPr>
              <w:t>перед</w:t>
            </w:r>
            <w:r w:rsidR="0052597F">
              <w:rPr>
                <w:lang w:val="uk-UA"/>
              </w:rPr>
              <w:t xml:space="preserve"> </w:t>
            </w:r>
            <w:r w:rsidRPr="0052597F">
              <w:rPr>
                <w:lang w:val="uk-UA"/>
              </w:rPr>
              <w:t xml:space="preserve"> </w:t>
            </w:r>
            <w:r w:rsidR="0052597F" w:rsidRPr="0052597F">
              <w:rPr>
                <w:lang w:val="uk-UA"/>
              </w:rPr>
              <w:t xml:space="preserve">розділовими </w:t>
            </w:r>
            <w:r w:rsidRPr="0052597F">
              <w:rPr>
                <w:lang w:val="uk-UA"/>
              </w:rPr>
              <w:t>знаками</w:t>
            </w:r>
            <w:r w:rsidR="0052597F" w:rsidRPr="0052597F">
              <w:rPr>
                <w:lang w:val="uk-UA"/>
              </w:rPr>
              <w:t>.</w:t>
            </w:r>
            <w:r w:rsidRPr="0052597F">
              <w:rPr>
                <w:lang w:val="uk-UA"/>
              </w:rPr>
              <w:t xml:space="preserve"> </w:t>
            </w:r>
          </w:p>
        </w:tc>
        <w:tc>
          <w:tcPr>
            <w:tcW w:w="3078" w:type="dxa"/>
            <w:vAlign w:val="center"/>
          </w:tcPr>
          <w:p w14:paraId="744FD42A" w14:textId="77777777" w:rsidR="00213F79" w:rsidRPr="0052597F" w:rsidRDefault="00213F79" w:rsidP="00165EF9">
            <w:pPr>
              <w:spacing w:line="240" w:lineRule="auto"/>
              <w:ind w:firstLine="0"/>
              <w:jc w:val="both"/>
              <w:rPr>
                <w:b/>
                <w:bCs/>
                <w:lang w:val="uk-UA"/>
              </w:rPr>
            </w:pPr>
            <w:r w:rsidRPr="0052597F">
              <w:rPr>
                <w:lang w:val="uk-UA"/>
              </w:rPr>
              <w:t>… листа ‒ 20мм</w:t>
            </w:r>
            <w:r w:rsidRPr="0052597F">
              <w:rPr>
                <w:b/>
                <w:bCs/>
                <w:lang w:val="uk-UA"/>
              </w:rPr>
              <w:t>.</w:t>
            </w:r>
          </w:p>
          <w:p w14:paraId="358B5561" w14:textId="34E63BBE" w:rsidR="00213F79" w:rsidRPr="0052597F" w:rsidRDefault="00213F79" w:rsidP="00165EF9">
            <w:pPr>
              <w:spacing w:line="240" w:lineRule="auto"/>
              <w:ind w:firstLine="0"/>
              <w:jc w:val="both"/>
              <w:rPr>
                <w:bCs/>
                <w:lang w:val="uk-UA"/>
              </w:rPr>
            </w:pPr>
            <w:r w:rsidRPr="0052597F">
              <w:rPr>
                <w:lang w:val="uk-UA"/>
              </w:rPr>
              <w:t>… прямо</w:t>
            </w:r>
            <w:r w:rsidR="0052597F">
              <w:rPr>
                <w:lang w:val="uk-UA"/>
              </w:rPr>
              <w:t xml:space="preserve"> </w:t>
            </w:r>
            <w:r w:rsidRPr="0052597F">
              <w:rPr>
                <w:lang w:val="uk-UA"/>
              </w:rPr>
              <w:t xml:space="preserve"> </w:t>
            </w:r>
            <w:r w:rsidR="0052597F" w:rsidRPr="0052597F">
              <w:rPr>
                <w:lang w:val="uk-UA"/>
              </w:rPr>
              <w:t>вказувати</w:t>
            </w:r>
            <w:r w:rsidRPr="0052597F">
              <w:rPr>
                <w:b/>
                <w:bCs/>
                <w:lang w:val="uk-UA"/>
              </w:rPr>
              <w:t>!</w:t>
            </w:r>
          </w:p>
        </w:tc>
      </w:tr>
      <w:tr w:rsidR="00213F79" w14:paraId="1AB38199" w14:textId="77777777" w:rsidTr="00165EF9">
        <w:tc>
          <w:tcPr>
            <w:tcW w:w="2967" w:type="dxa"/>
            <w:vAlign w:val="center"/>
          </w:tcPr>
          <w:p w14:paraId="58AA7BA0" w14:textId="588360B4" w:rsidR="00213F79" w:rsidRDefault="00213F79" w:rsidP="00961D5D">
            <w:pPr>
              <w:spacing w:line="240" w:lineRule="auto"/>
              <w:ind w:firstLine="0"/>
              <w:jc w:val="center"/>
            </w:pPr>
            <w:r>
              <w:t xml:space="preserve">… </w:t>
            </w:r>
            <w:r w:rsidR="00961D5D" w:rsidRPr="0052597F">
              <w:rPr>
                <w:rStyle w:val="y2iqfc"/>
              </w:rPr>
              <w:t>струм</w:t>
            </w:r>
            <w:r>
              <w:t xml:space="preserve"> в</w:t>
            </w:r>
            <w:r w:rsidR="00961D5D">
              <w:rPr>
                <w:lang w:val="uk-UA"/>
              </w:rPr>
              <w:t xml:space="preserve"> </w:t>
            </w:r>
            <w:r>
              <w:t xml:space="preserve"> А</w:t>
            </w:r>
            <w:r w:rsidR="00961D5D">
              <w:rPr>
                <w:lang w:val="uk-UA"/>
              </w:rPr>
              <w:t xml:space="preserve"> </w:t>
            </w:r>
            <w:r>
              <w:t xml:space="preserve"> </w:t>
            </w:r>
            <w:r w:rsidR="00961D5D" w:rsidRPr="0052597F">
              <w:rPr>
                <w:rStyle w:val="y2iqfc"/>
              </w:rPr>
              <w:t>приймаємо</w:t>
            </w:r>
            <w:r>
              <w:t xml:space="preserve"> …</w:t>
            </w:r>
          </w:p>
        </w:tc>
        <w:tc>
          <w:tcPr>
            <w:tcW w:w="3686" w:type="dxa"/>
            <w:vAlign w:val="center"/>
          </w:tcPr>
          <w:p w14:paraId="1F558CB5" w14:textId="0176F857" w:rsidR="00213F79" w:rsidRPr="0052597F" w:rsidRDefault="0052597F" w:rsidP="0052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pPr>
            <w:r w:rsidRPr="0052597F">
              <w:rPr>
                <w:rFonts w:eastAsia="Times New Roman"/>
                <w:lang w:val="uk-UA" w:eastAsia="ru-RU"/>
              </w:rPr>
              <w:t>Не можна скорочувати фізичні величини без цифрового значення.</w:t>
            </w:r>
          </w:p>
        </w:tc>
        <w:tc>
          <w:tcPr>
            <w:tcW w:w="3078" w:type="dxa"/>
            <w:vAlign w:val="center"/>
          </w:tcPr>
          <w:p w14:paraId="3003BE97" w14:textId="727572C4" w:rsidR="00213F79" w:rsidRPr="0052597F" w:rsidRDefault="00213F79" w:rsidP="0052597F">
            <w:pPr>
              <w:pStyle w:val="HTML"/>
              <w:jc w:val="center"/>
              <w:rPr>
                <w:rFonts w:ascii="Times New Roman" w:hAnsi="Times New Roman" w:cs="Times New Roman"/>
                <w:sz w:val="28"/>
                <w:szCs w:val="28"/>
              </w:rPr>
            </w:pPr>
            <w:r w:rsidRPr="0052597F">
              <w:rPr>
                <w:rFonts w:ascii="Times New Roman" w:hAnsi="Times New Roman" w:cs="Times New Roman"/>
                <w:sz w:val="28"/>
                <w:szCs w:val="28"/>
              </w:rPr>
              <w:t xml:space="preserve">… </w:t>
            </w:r>
            <w:r w:rsidR="0052597F" w:rsidRPr="0052597F">
              <w:rPr>
                <w:rStyle w:val="y2iqfc"/>
                <w:rFonts w:ascii="Times New Roman" w:hAnsi="Times New Roman" w:cs="Times New Roman"/>
                <w:sz w:val="28"/>
                <w:szCs w:val="28"/>
              </w:rPr>
              <w:t>струм у амперах приймаємо</w:t>
            </w:r>
            <w:r w:rsidR="0052597F" w:rsidRPr="0052597F">
              <w:rPr>
                <w:rFonts w:ascii="Times New Roman" w:hAnsi="Times New Roman" w:cs="Times New Roman"/>
                <w:sz w:val="28"/>
                <w:szCs w:val="28"/>
              </w:rPr>
              <w:t xml:space="preserve"> </w:t>
            </w:r>
            <w:r w:rsidRPr="0052597F">
              <w:rPr>
                <w:rFonts w:ascii="Times New Roman" w:hAnsi="Times New Roman" w:cs="Times New Roman"/>
                <w:sz w:val="28"/>
                <w:szCs w:val="28"/>
              </w:rPr>
              <w:t>…</w:t>
            </w:r>
          </w:p>
        </w:tc>
      </w:tr>
      <w:tr w:rsidR="00213F79" w14:paraId="1474F665" w14:textId="77777777" w:rsidTr="00165EF9">
        <w:tc>
          <w:tcPr>
            <w:tcW w:w="2967" w:type="dxa"/>
            <w:vAlign w:val="center"/>
          </w:tcPr>
          <w:p w14:paraId="737F7CC8" w14:textId="05588E4C" w:rsidR="00213F79" w:rsidRDefault="00213F79" w:rsidP="00165EF9">
            <w:pPr>
              <w:spacing w:line="240" w:lineRule="auto"/>
              <w:ind w:firstLine="0"/>
              <w:jc w:val="center"/>
            </w:pPr>
            <w:r>
              <w:t xml:space="preserve">… </w:t>
            </w:r>
            <w:r w:rsidR="00961D5D" w:rsidRPr="0052597F">
              <w:rPr>
                <w:rStyle w:val="y2iqfc"/>
              </w:rPr>
              <w:t>струм</w:t>
            </w:r>
            <w:r>
              <w:t xml:space="preserve"> </w:t>
            </w:r>
            <w:r>
              <w:rPr>
                <w:rFonts w:eastAsia="Times New Roman"/>
                <w:lang w:eastAsia="ru-RU"/>
              </w:rPr>
              <w:t>–</w:t>
            </w:r>
            <w:r>
              <w:t xml:space="preserve">2,5А </w:t>
            </w:r>
            <w:r w:rsidR="00961D5D">
              <w:rPr>
                <w:lang w:val="uk-UA"/>
              </w:rPr>
              <w:t>потрібен</w:t>
            </w:r>
            <w:r>
              <w:t xml:space="preserve"> …</w:t>
            </w:r>
          </w:p>
        </w:tc>
        <w:tc>
          <w:tcPr>
            <w:tcW w:w="3686" w:type="dxa"/>
            <w:vAlign w:val="center"/>
          </w:tcPr>
          <w:p w14:paraId="7CE2F951" w14:textId="06EEA175" w:rsidR="00213F79" w:rsidRPr="00961D5D" w:rsidRDefault="00961D5D" w:rsidP="0096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pPr>
            <w:r w:rsidRPr="00961D5D">
              <w:rPr>
                <w:rFonts w:eastAsia="Times New Roman"/>
                <w:lang w:val="uk-UA" w:eastAsia="ru-RU"/>
              </w:rPr>
              <w:t>Знак мінус (–) застосовувати у тексті заборонено.</w:t>
            </w:r>
          </w:p>
        </w:tc>
        <w:tc>
          <w:tcPr>
            <w:tcW w:w="3078" w:type="dxa"/>
            <w:vAlign w:val="center"/>
          </w:tcPr>
          <w:p w14:paraId="2A839196" w14:textId="29587F0D" w:rsidR="00213F79" w:rsidRDefault="00213F79" w:rsidP="00165EF9">
            <w:pPr>
              <w:spacing w:line="240" w:lineRule="auto"/>
              <w:ind w:firstLine="0"/>
              <w:jc w:val="center"/>
            </w:pPr>
            <w:r>
              <w:t xml:space="preserve">… </w:t>
            </w:r>
            <w:r w:rsidR="00961D5D" w:rsidRPr="0052597F">
              <w:rPr>
                <w:rStyle w:val="y2iqfc"/>
              </w:rPr>
              <w:t>струм</w:t>
            </w:r>
            <w:r>
              <w:t xml:space="preserve"> м</w:t>
            </w:r>
            <w:r w:rsidR="00961D5D">
              <w:rPr>
                <w:lang w:val="uk-UA"/>
              </w:rPr>
              <w:t>і</w:t>
            </w:r>
            <w:r>
              <w:t xml:space="preserve">нус 2,5А </w:t>
            </w:r>
            <w:r w:rsidR="00961D5D">
              <w:rPr>
                <w:lang w:val="uk-UA"/>
              </w:rPr>
              <w:t>потрібен</w:t>
            </w:r>
            <w:r>
              <w:t xml:space="preserve"> …</w:t>
            </w:r>
          </w:p>
        </w:tc>
      </w:tr>
    </w:tbl>
    <w:p w14:paraId="661D3E6E" w14:textId="77777777" w:rsidR="00213F79" w:rsidRDefault="00213F79" w:rsidP="00213F79">
      <w:pPr>
        <w:jc w:val="center"/>
      </w:pPr>
      <w:r>
        <w:t xml:space="preserve">Таблица 1.1 </w:t>
      </w:r>
      <w:r>
        <w:rPr>
          <w:rFonts w:eastAsia="Times New Roman"/>
          <w:lang w:eastAsia="ru-RU"/>
        </w:rPr>
        <w:t>– Ошибки в оформлении текста и их исправление.</w:t>
      </w:r>
    </w:p>
    <w:p w14:paraId="0AF0F594" w14:textId="77777777" w:rsidR="00213F79" w:rsidRPr="00144ACF" w:rsidRDefault="00213F79" w:rsidP="00213F79">
      <w:pPr>
        <w:jc w:val="both"/>
      </w:pPr>
    </w:p>
    <w:p w14:paraId="14972EA4" w14:textId="1BC9C3F6" w:rsidR="006E51AB" w:rsidRDefault="00C22E8A" w:rsidP="00C2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2E8A">
        <w:rPr>
          <w:rFonts w:eastAsia="Times New Roman"/>
          <w:lang w:val="uk-UA" w:eastAsia="ru-RU"/>
        </w:rPr>
        <w:t>У тексті не можна застосовувати</w:t>
      </w:r>
      <w:r w:rsidR="006E51AB">
        <w:t>:</w:t>
      </w:r>
    </w:p>
    <w:p w14:paraId="117714F5" w14:textId="4A690C87" w:rsidR="006E51AB" w:rsidRDefault="006E51AB" w:rsidP="00F408B1">
      <w:pPr>
        <w:ind w:left="993" w:hanging="284"/>
      </w:pPr>
      <w:bookmarkStart w:id="9" w:name="_Hlk119706930"/>
      <w:r w:rsidRPr="0000562A">
        <w:rPr>
          <w:rStyle w:val="y2iqfc"/>
        </w:rPr>
        <w:t>–</w:t>
      </w:r>
      <w:bookmarkEnd w:id="9"/>
      <w:r w:rsidRPr="0000562A">
        <w:rPr>
          <w:rStyle w:val="y2iqfc"/>
        </w:rPr>
        <w:t xml:space="preserve"> </w:t>
      </w:r>
      <w:r w:rsidR="0000562A" w:rsidRPr="0000562A">
        <w:rPr>
          <w:rStyle w:val="y2iqfc"/>
        </w:rPr>
        <w:t>обороти розмовної мови, жаргон</w:t>
      </w:r>
      <w:r w:rsidR="00F408B1">
        <w:rPr>
          <w:rStyle w:val="y2iqfc"/>
        </w:rPr>
        <w:t xml:space="preserve"> (</w:t>
      </w:r>
      <w:r w:rsidR="00F408B1">
        <w:rPr>
          <w:lang w:val="uk-UA"/>
        </w:rPr>
        <w:t>мило</w:t>
      </w:r>
      <w:r w:rsidR="00F408B1" w:rsidRPr="00F408B1">
        <w:rPr>
          <w:lang w:val="uk-UA"/>
        </w:rPr>
        <w:t xml:space="preserve"> </w:t>
      </w:r>
      <w:r w:rsidR="00F408B1" w:rsidRPr="0000562A">
        <w:rPr>
          <w:lang w:val="uk-UA"/>
        </w:rPr>
        <w:t xml:space="preserve">не можна, можна </w:t>
      </w:r>
      <w:r w:rsidR="00F408B1">
        <w:rPr>
          <w:lang w:val="uk-UA"/>
        </w:rPr>
        <w:t>електронна пошта)</w:t>
      </w:r>
      <w:r>
        <w:t>;</w:t>
      </w:r>
    </w:p>
    <w:p w14:paraId="44D7D149" w14:textId="656960F4" w:rsidR="00F50685" w:rsidRDefault="006E51AB" w:rsidP="00F50685">
      <w:pPr>
        <w:ind w:left="993" w:hanging="284"/>
        <w:jc w:val="both"/>
      </w:pPr>
      <w:r w:rsidRPr="00985ADF">
        <w:t>–</w:t>
      </w:r>
      <w:r>
        <w:t xml:space="preserve"> </w:t>
      </w:r>
      <w:r w:rsidR="0000562A" w:rsidRPr="0000562A">
        <w:rPr>
          <w:lang w:val="uk-UA"/>
        </w:rPr>
        <w:t>іноземні</w:t>
      </w:r>
      <w:r w:rsidR="001E6FED">
        <w:rPr>
          <w:lang w:val="uk-UA"/>
        </w:rPr>
        <w:t xml:space="preserve"> </w:t>
      </w:r>
      <w:r w:rsidR="0000562A" w:rsidRPr="0000562A">
        <w:rPr>
          <w:lang w:val="uk-UA"/>
        </w:rPr>
        <w:t xml:space="preserve"> слова</w:t>
      </w:r>
      <w:r w:rsidR="001E6FED">
        <w:rPr>
          <w:lang w:val="uk-UA"/>
        </w:rPr>
        <w:t xml:space="preserve"> </w:t>
      </w:r>
      <w:r w:rsidR="0000562A" w:rsidRPr="0000562A">
        <w:rPr>
          <w:lang w:val="uk-UA"/>
        </w:rPr>
        <w:t xml:space="preserve"> за </w:t>
      </w:r>
      <w:r w:rsidR="001E6FED">
        <w:rPr>
          <w:lang w:val="uk-UA"/>
        </w:rPr>
        <w:t xml:space="preserve"> </w:t>
      </w:r>
      <w:r w:rsidR="0000562A" w:rsidRPr="0000562A">
        <w:rPr>
          <w:lang w:val="uk-UA"/>
        </w:rPr>
        <w:t xml:space="preserve">наявності </w:t>
      </w:r>
      <w:r w:rsidR="001E6FED">
        <w:rPr>
          <w:lang w:val="uk-UA"/>
        </w:rPr>
        <w:t xml:space="preserve"> </w:t>
      </w:r>
      <w:r w:rsidR="0000562A" w:rsidRPr="0000562A">
        <w:rPr>
          <w:lang w:val="uk-UA"/>
        </w:rPr>
        <w:t>вітчизняних</w:t>
      </w:r>
      <w:r w:rsidR="001E6FED">
        <w:rPr>
          <w:lang w:val="uk-UA"/>
        </w:rPr>
        <w:t xml:space="preserve"> </w:t>
      </w:r>
      <w:r w:rsidR="0000562A" w:rsidRPr="0000562A">
        <w:rPr>
          <w:lang w:val="uk-UA"/>
        </w:rPr>
        <w:t xml:space="preserve"> (</w:t>
      </w:r>
      <w:proofErr w:type="spellStart"/>
      <w:r w:rsidR="0000562A" w:rsidRPr="0000562A">
        <w:rPr>
          <w:lang w:val="uk-UA"/>
        </w:rPr>
        <w:t>кулер</w:t>
      </w:r>
      <w:proofErr w:type="spellEnd"/>
      <w:r w:rsidR="0000562A" w:rsidRPr="0000562A">
        <w:rPr>
          <w:lang w:val="uk-UA"/>
        </w:rPr>
        <w:t xml:space="preserve"> </w:t>
      </w:r>
      <w:r w:rsidR="001E6FED">
        <w:rPr>
          <w:lang w:val="uk-UA"/>
        </w:rPr>
        <w:t xml:space="preserve"> </w:t>
      </w:r>
      <w:r w:rsidR="0000562A" w:rsidRPr="0000562A">
        <w:rPr>
          <w:lang w:val="uk-UA"/>
        </w:rPr>
        <w:t>не</w:t>
      </w:r>
      <w:r w:rsidR="001E6FED">
        <w:rPr>
          <w:lang w:val="uk-UA"/>
        </w:rPr>
        <w:t xml:space="preserve"> </w:t>
      </w:r>
      <w:r w:rsidR="0000562A" w:rsidRPr="0000562A">
        <w:rPr>
          <w:lang w:val="uk-UA"/>
        </w:rPr>
        <w:t xml:space="preserve"> можна, </w:t>
      </w:r>
      <w:r w:rsidR="001E6FED">
        <w:rPr>
          <w:lang w:val="uk-UA"/>
        </w:rPr>
        <w:t xml:space="preserve"> </w:t>
      </w:r>
      <w:r w:rsidR="0000562A" w:rsidRPr="0000562A">
        <w:rPr>
          <w:lang w:val="uk-UA"/>
        </w:rPr>
        <w:t xml:space="preserve">можна </w:t>
      </w:r>
      <w:r w:rsidR="00063017">
        <w:rPr>
          <w:lang w:val="uk-UA"/>
        </w:rPr>
        <w:t xml:space="preserve"> </w:t>
      </w:r>
      <w:r w:rsidR="0000562A" w:rsidRPr="0000562A">
        <w:rPr>
          <w:lang w:val="uk-UA"/>
        </w:rPr>
        <w:t>вентилятор, охолоджувач)</w:t>
      </w:r>
      <w:r>
        <w:t>;</w:t>
      </w:r>
    </w:p>
    <w:p w14:paraId="35141BD2" w14:textId="76453A3A" w:rsidR="00FD562E" w:rsidRDefault="006E51AB" w:rsidP="00F50685">
      <w:pPr>
        <w:ind w:left="993" w:hanging="284"/>
        <w:jc w:val="both"/>
        <w:rPr>
          <w:rStyle w:val="y2iqfc"/>
        </w:rPr>
      </w:pPr>
      <w:r w:rsidRPr="00985ADF">
        <w:t xml:space="preserve">– </w:t>
      </w:r>
      <w:r w:rsidR="00F50685" w:rsidRPr="00F50685">
        <w:rPr>
          <w:lang w:val="uk-UA"/>
        </w:rPr>
        <w:t xml:space="preserve">математичні </w:t>
      </w:r>
      <w:r w:rsidR="001E6FED">
        <w:rPr>
          <w:lang w:val="uk-UA"/>
        </w:rPr>
        <w:t xml:space="preserve"> </w:t>
      </w:r>
      <w:r w:rsidR="00F50685" w:rsidRPr="00F50685">
        <w:rPr>
          <w:lang w:val="uk-UA"/>
        </w:rPr>
        <w:t>знаки</w:t>
      </w:r>
      <w:r w:rsidR="001E6FED">
        <w:rPr>
          <w:lang w:val="uk-UA"/>
        </w:rPr>
        <w:t xml:space="preserve"> </w:t>
      </w:r>
      <w:r w:rsidR="00F50685" w:rsidRPr="00F50685">
        <w:rPr>
          <w:lang w:val="uk-UA"/>
        </w:rPr>
        <w:t xml:space="preserve"> ( ±, &lt;</w:t>
      </w:r>
      <w:r w:rsidR="00FD562E">
        <w:rPr>
          <w:lang w:val="uk-UA"/>
        </w:rPr>
        <w:t>,</w:t>
      </w:r>
      <w:r w:rsidR="00F50685" w:rsidRPr="00F50685">
        <w:rPr>
          <w:lang w:val="uk-UA"/>
        </w:rPr>
        <w:t xml:space="preserve"> </w:t>
      </w:r>
      <w:bookmarkStart w:id="10" w:name="_Hlk102853184"/>
      <w:r w:rsidR="00FD562E">
        <w:rPr>
          <w:lang w:val="uk-UA"/>
        </w:rPr>
        <w:t>=, ≠</w:t>
      </w:r>
      <w:bookmarkEnd w:id="10"/>
      <w:r w:rsidR="0018454D">
        <w:rPr>
          <w:lang w:val="uk-UA"/>
        </w:rPr>
        <w:t xml:space="preserve"> </w:t>
      </w:r>
      <w:r w:rsidR="00F50685" w:rsidRPr="00F50685">
        <w:rPr>
          <w:lang w:val="uk-UA"/>
        </w:rPr>
        <w:t xml:space="preserve">) </w:t>
      </w:r>
      <w:r w:rsidR="001E6FED">
        <w:rPr>
          <w:lang w:val="uk-UA"/>
        </w:rPr>
        <w:t xml:space="preserve"> </w:t>
      </w:r>
      <w:r w:rsidR="00F50685" w:rsidRPr="00F50685">
        <w:rPr>
          <w:lang w:val="uk-UA"/>
        </w:rPr>
        <w:t>застосовувати</w:t>
      </w:r>
      <w:r w:rsidR="0018454D">
        <w:rPr>
          <w:lang w:val="uk-UA"/>
        </w:rPr>
        <w:t xml:space="preserve"> </w:t>
      </w:r>
      <w:r w:rsidR="00F50685" w:rsidRPr="00F50685">
        <w:rPr>
          <w:lang w:val="uk-UA"/>
        </w:rPr>
        <w:t xml:space="preserve"> без</w:t>
      </w:r>
      <w:r w:rsidR="0018454D">
        <w:rPr>
          <w:lang w:val="uk-UA"/>
        </w:rPr>
        <w:t xml:space="preserve"> </w:t>
      </w:r>
      <w:r w:rsidR="00F50685" w:rsidRPr="00F50685">
        <w:rPr>
          <w:lang w:val="uk-UA"/>
        </w:rPr>
        <w:t xml:space="preserve"> числових</w:t>
      </w:r>
      <w:r w:rsidR="0018454D">
        <w:rPr>
          <w:lang w:val="uk-UA"/>
        </w:rPr>
        <w:t xml:space="preserve"> </w:t>
      </w:r>
      <w:r w:rsidR="00F50685" w:rsidRPr="00F50685">
        <w:rPr>
          <w:lang w:val="uk-UA"/>
        </w:rPr>
        <w:t xml:space="preserve"> значень</w:t>
      </w:r>
      <w:r w:rsidR="00F01160">
        <w:rPr>
          <w:lang w:val="uk-UA"/>
        </w:rPr>
        <w:t>,</w:t>
      </w:r>
      <w:r w:rsidR="00F50685" w:rsidRPr="00F50685">
        <w:rPr>
          <w:lang w:val="uk-UA"/>
        </w:rPr>
        <w:t xml:space="preserve"> </w:t>
      </w:r>
      <w:r w:rsidR="0018454D">
        <w:rPr>
          <w:lang w:val="uk-UA"/>
        </w:rPr>
        <w:t xml:space="preserve"> </w:t>
      </w:r>
      <w:r w:rsidR="00F50685" w:rsidRPr="00F50685">
        <w:rPr>
          <w:lang w:val="uk-UA"/>
        </w:rPr>
        <w:t xml:space="preserve">перед негативним числом слід писати слово </w:t>
      </w:r>
      <w:r w:rsidR="00F50685">
        <w:rPr>
          <w:rStyle w:val="y2iqfc"/>
        </w:rPr>
        <w:t>„</w:t>
      </w:r>
      <w:r w:rsidR="00F50685" w:rsidRPr="00F50685">
        <w:rPr>
          <w:lang w:val="uk-UA"/>
        </w:rPr>
        <w:t>мінус</w:t>
      </w:r>
      <w:r w:rsidR="00F50685">
        <w:rPr>
          <w:rStyle w:val="y2iqfc"/>
        </w:rPr>
        <w:t>“</w:t>
      </w:r>
      <w:r w:rsidR="00DB4274">
        <w:rPr>
          <w:rStyle w:val="y2iqfc"/>
        </w:rPr>
        <w:t>;</w:t>
      </w:r>
    </w:p>
    <w:p w14:paraId="58D7B3FC" w14:textId="5DE1A193" w:rsidR="00DB4274" w:rsidRDefault="00C7194B" w:rsidP="00F50685">
      <w:pPr>
        <w:ind w:left="993" w:hanging="284"/>
        <w:jc w:val="both"/>
        <w:rPr>
          <w:rStyle w:val="y2iqfc"/>
        </w:rPr>
      </w:pPr>
      <w:r w:rsidRPr="00DB4274">
        <w:rPr>
          <w:rFonts w:eastAsia="Times New Roman"/>
          <w:lang w:val="uk-UA" w:eastAsia="ru-RU"/>
        </w:rPr>
        <w:t xml:space="preserve">– скорочувати позначення одиниць фізичних величин, якщо вони застосовані без цифр, за винятком головок та </w:t>
      </w:r>
      <w:proofErr w:type="spellStart"/>
      <w:r w:rsidRPr="00DB4274">
        <w:rPr>
          <w:rFonts w:eastAsia="Times New Roman"/>
          <w:lang w:val="uk-UA" w:eastAsia="ru-RU"/>
        </w:rPr>
        <w:t>боковиків</w:t>
      </w:r>
      <w:proofErr w:type="spellEnd"/>
      <w:r w:rsidRPr="00DB4274">
        <w:rPr>
          <w:rFonts w:eastAsia="Times New Roman"/>
          <w:lang w:val="uk-UA" w:eastAsia="ru-RU"/>
        </w:rPr>
        <w:t xml:space="preserve"> таблиць та у розшифровках буквених позначень, що входять до формул</w:t>
      </w:r>
      <w:r>
        <w:rPr>
          <w:rFonts w:eastAsia="Times New Roman"/>
          <w:lang w:val="uk-UA" w:eastAsia="ru-RU"/>
        </w:rPr>
        <w:t>;</w:t>
      </w:r>
    </w:p>
    <w:p w14:paraId="3BE46867" w14:textId="7AD59769" w:rsidR="005D266A" w:rsidRPr="00961D5D" w:rsidRDefault="00FD562E" w:rsidP="00961D5D">
      <w:pPr>
        <w:ind w:left="993" w:hanging="284"/>
        <w:jc w:val="both"/>
        <w:rPr>
          <w:lang w:val="uk-UA"/>
        </w:rPr>
      </w:pPr>
      <w:r w:rsidRPr="00985ADF">
        <w:t>–</w:t>
      </w:r>
      <w:r>
        <w:rPr>
          <w:lang w:val="uk-UA"/>
        </w:rPr>
        <w:t xml:space="preserve"> вживати індекс стандарту</w:t>
      </w:r>
      <w:r w:rsidR="00A33586">
        <w:rPr>
          <w:lang w:val="uk-UA"/>
        </w:rPr>
        <w:t xml:space="preserve"> (ДСТУ, ТУ)</w:t>
      </w:r>
      <w:r>
        <w:rPr>
          <w:lang w:val="uk-UA"/>
        </w:rPr>
        <w:t xml:space="preserve"> без номера</w:t>
      </w:r>
      <w:r w:rsidR="004D257E">
        <w:t>.</w:t>
      </w:r>
    </w:p>
    <w:p w14:paraId="1DC3437A" w14:textId="7CD01D67" w:rsidR="00423948" w:rsidRPr="001E428F" w:rsidRDefault="00F50685" w:rsidP="00F50685">
      <w:pPr>
        <w:jc w:val="both"/>
        <w:rPr>
          <w:lang w:val="uk-UA"/>
        </w:rPr>
      </w:pPr>
      <w:r w:rsidRPr="00F50685">
        <w:rPr>
          <w:lang w:val="uk-UA"/>
        </w:rPr>
        <w:t>У</w:t>
      </w:r>
      <w:r>
        <w:rPr>
          <w:lang w:val="uk-UA"/>
        </w:rPr>
        <w:t xml:space="preserve"> </w:t>
      </w:r>
      <w:r w:rsidRPr="00F50685">
        <w:rPr>
          <w:lang w:val="uk-UA"/>
        </w:rPr>
        <w:t xml:space="preserve"> розвитку </w:t>
      </w:r>
      <w:r>
        <w:rPr>
          <w:lang w:val="uk-UA"/>
        </w:rPr>
        <w:t xml:space="preserve"> </w:t>
      </w:r>
      <w:r w:rsidRPr="00F50685">
        <w:rPr>
          <w:lang w:val="uk-UA"/>
        </w:rPr>
        <w:t xml:space="preserve">суспільства </w:t>
      </w:r>
      <w:r>
        <w:rPr>
          <w:lang w:val="uk-UA"/>
        </w:rPr>
        <w:t xml:space="preserve"> </w:t>
      </w:r>
      <w:r w:rsidRPr="00F50685">
        <w:rPr>
          <w:lang w:val="uk-UA"/>
        </w:rPr>
        <w:t xml:space="preserve">деякі </w:t>
      </w:r>
      <w:r>
        <w:rPr>
          <w:lang w:val="uk-UA"/>
        </w:rPr>
        <w:t xml:space="preserve"> </w:t>
      </w:r>
      <w:r w:rsidRPr="00F50685">
        <w:rPr>
          <w:lang w:val="uk-UA"/>
        </w:rPr>
        <w:t xml:space="preserve">країни </w:t>
      </w:r>
      <w:r>
        <w:rPr>
          <w:lang w:val="uk-UA"/>
        </w:rPr>
        <w:t xml:space="preserve"> </w:t>
      </w:r>
      <w:r w:rsidRPr="00F50685">
        <w:rPr>
          <w:lang w:val="uk-UA"/>
        </w:rPr>
        <w:t>вимагали</w:t>
      </w:r>
      <w:r>
        <w:rPr>
          <w:lang w:val="uk-UA"/>
        </w:rPr>
        <w:t xml:space="preserve"> </w:t>
      </w:r>
      <w:r w:rsidRPr="00F50685">
        <w:rPr>
          <w:lang w:val="uk-UA"/>
        </w:rPr>
        <w:t xml:space="preserve"> значних</w:t>
      </w:r>
      <w:r>
        <w:rPr>
          <w:lang w:val="uk-UA"/>
        </w:rPr>
        <w:t xml:space="preserve"> </w:t>
      </w:r>
      <w:r w:rsidRPr="00F50685">
        <w:rPr>
          <w:lang w:val="uk-UA"/>
        </w:rPr>
        <w:t xml:space="preserve"> результатів, </w:t>
      </w:r>
      <w:r>
        <w:rPr>
          <w:lang w:val="uk-UA"/>
        </w:rPr>
        <w:t xml:space="preserve"> </w:t>
      </w:r>
      <w:r w:rsidRPr="00F50685">
        <w:rPr>
          <w:lang w:val="uk-UA"/>
        </w:rPr>
        <w:t>ставали прикладом всім іншим. У період 15...17 століть відбулося становлення друкованої справи, створювалися друкарні. На цей період накла</w:t>
      </w:r>
      <w:r w:rsidR="00E92750">
        <w:rPr>
          <w:lang w:val="uk-UA"/>
        </w:rPr>
        <w:t>даєтьс</w:t>
      </w:r>
      <w:r w:rsidRPr="00F50685">
        <w:rPr>
          <w:lang w:val="uk-UA"/>
        </w:rPr>
        <w:t xml:space="preserve">я пік </w:t>
      </w:r>
      <w:r w:rsidRPr="00F50685">
        <w:rPr>
          <w:lang w:val="uk-UA"/>
        </w:rPr>
        <w:lastRenderedPageBreak/>
        <w:t>обожнювання всього італійського.</w:t>
      </w:r>
      <w:r w:rsidRPr="00E92750">
        <w:rPr>
          <w:lang w:val="uk-UA"/>
        </w:rPr>
        <w:t xml:space="preserve"> </w:t>
      </w:r>
      <w:r w:rsidRPr="00F50685">
        <w:rPr>
          <w:lang w:val="uk-UA"/>
        </w:rPr>
        <w:t xml:space="preserve">Відлунням </w:t>
      </w:r>
      <w:r w:rsidR="00E92750">
        <w:rPr>
          <w:lang w:val="uk-UA"/>
        </w:rPr>
        <w:t>в</w:t>
      </w:r>
      <w:r w:rsidRPr="00F50685">
        <w:rPr>
          <w:lang w:val="uk-UA"/>
        </w:rPr>
        <w:t xml:space="preserve"> наші дні залишилися назви шрифтів:</w:t>
      </w:r>
      <w:r w:rsidR="00DA79C3">
        <w:rPr>
          <w:lang w:val="uk-UA"/>
        </w:rPr>
        <w:t xml:space="preserve"> </w:t>
      </w:r>
      <w:r w:rsidRPr="00F50685">
        <w:rPr>
          <w:lang w:val="uk-UA"/>
        </w:rPr>
        <w:t xml:space="preserve"> </w:t>
      </w:r>
      <w:r w:rsidRPr="00DA79C3">
        <w:rPr>
          <w:lang w:val="en-US"/>
        </w:rPr>
        <w:t>Italic</w:t>
      </w:r>
      <w:r w:rsidRPr="00F50685">
        <w:rPr>
          <w:lang w:val="uk-UA"/>
        </w:rPr>
        <w:t xml:space="preserve"> – гарний </w:t>
      </w:r>
      <w:r w:rsidR="00DA79C3">
        <w:rPr>
          <w:lang w:val="uk-UA"/>
        </w:rPr>
        <w:t xml:space="preserve"> </w:t>
      </w:r>
      <w:r w:rsidRPr="00F50685">
        <w:rPr>
          <w:lang w:val="uk-UA"/>
        </w:rPr>
        <w:t xml:space="preserve">похилий </w:t>
      </w:r>
      <w:r w:rsidR="00DA79C3">
        <w:rPr>
          <w:lang w:val="uk-UA"/>
        </w:rPr>
        <w:t xml:space="preserve"> </w:t>
      </w:r>
      <w:r w:rsidRPr="00F50685">
        <w:rPr>
          <w:lang w:val="uk-UA"/>
        </w:rPr>
        <w:t>як</w:t>
      </w:r>
      <w:r w:rsidR="00DA79C3">
        <w:rPr>
          <w:lang w:val="uk-UA"/>
        </w:rPr>
        <w:t xml:space="preserve"> </w:t>
      </w:r>
      <w:r w:rsidRPr="00F50685">
        <w:rPr>
          <w:lang w:val="uk-UA"/>
        </w:rPr>
        <w:t xml:space="preserve"> в</w:t>
      </w:r>
      <w:r w:rsidR="00DA79C3">
        <w:rPr>
          <w:lang w:val="uk-UA"/>
        </w:rPr>
        <w:t xml:space="preserve"> </w:t>
      </w:r>
      <w:r w:rsidRPr="00F50685">
        <w:rPr>
          <w:lang w:val="uk-UA"/>
        </w:rPr>
        <w:t xml:space="preserve"> Італії, </w:t>
      </w:r>
      <w:r w:rsidR="00DA79C3">
        <w:rPr>
          <w:lang w:val="uk-UA"/>
        </w:rPr>
        <w:t xml:space="preserve"> </w:t>
      </w:r>
      <w:r w:rsidRPr="00DA79C3">
        <w:rPr>
          <w:lang w:val="en-US"/>
        </w:rPr>
        <w:t>Roman</w:t>
      </w:r>
      <w:r w:rsidRPr="00F50685">
        <w:rPr>
          <w:lang w:val="uk-UA"/>
        </w:rPr>
        <w:t xml:space="preserve"> – прямий</w:t>
      </w:r>
      <w:r>
        <w:rPr>
          <w:lang w:val="uk-UA"/>
        </w:rPr>
        <w:t xml:space="preserve"> </w:t>
      </w:r>
      <w:r w:rsidRPr="00F50685">
        <w:rPr>
          <w:lang w:val="uk-UA"/>
        </w:rPr>
        <w:t xml:space="preserve"> схожий </w:t>
      </w:r>
      <w:r>
        <w:rPr>
          <w:lang w:val="uk-UA"/>
        </w:rPr>
        <w:t xml:space="preserve"> </w:t>
      </w:r>
      <w:r w:rsidRPr="00F50685">
        <w:rPr>
          <w:lang w:val="uk-UA"/>
        </w:rPr>
        <w:t>із текстами</w:t>
      </w:r>
      <w:r>
        <w:rPr>
          <w:lang w:val="uk-UA"/>
        </w:rPr>
        <w:t xml:space="preserve"> </w:t>
      </w:r>
      <w:r w:rsidR="00423948" w:rsidRPr="00F50685">
        <w:rPr>
          <w:lang w:val="uk-UA"/>
        </w:rPr>
        <w:t xml:space="preserve"> </w:t>
      </w:r>
      <w:r w:rsidR="00423948" w:rsidRPr="00E92750">
        <w:rPr>
          <w:b/>
          <w:bCs/>
          <w:lang w:val="uk-UA"/>
        </w:rPr>
        <w:t>ВЕЛИКИХ</w:t>
      </w:r>
      <w:r w:rsidR="000E25A4" w:rsidRPr="00E92750">
        <w:rPr>
          <w:b/>
          <w:bCs/>
          <w:lang w:val="uk-UA"/>
        </w:rPr>
        <w:t xml:space="preserve"> (!!!!!)</w:t>
      </w:r>
      <w:r w:rsidR="00DA79C3" w:rsidRPr="00E92750">
        <w:rPr>
          <w:lang w:val="uk-UA"/>
        </w:rPr>
        <w:t xml:space="preserve"> </w:t>
      </w:r>
      <w:r w:rsidR="00423948" w:rsidRPr="00E92750">
        <w:rPr>
          <w:lang w:val="uk-UA"/>
        </w:rPr>
        <w:t xml:space="preserve"> </w:t>
      </w:r>
      <w:r w:rsidRPr="00F50685">
        <w:rPr>
          <w:lang w:val="uk-UA"/>
        </w:rPr>
        <w:t>римлян</w:t>
      </w:r>
      <w:r w:rsidR="00DA79C3">
        <w:rPr>
          <w:lang w:val="uk-UA"/>
        </w:rPr>
        <w:t xml:space="preserve"> </w:t>
      </w:r>
      <w:r w:rsidRPr="00F50685">
        <w:rPr>
          <w:lang w:val="uk-UA"/>
        </w:rPr>
        <w:t xml:space="preserve"> на</w:t>
      </w:r>
      <w:r w:rsidR="00DA79C3">
        <w:rPr>
          <w:lang w:val="uk-UA"/>
        </w:rPr>
        <w:t xml:space="preserve"> </w:t>
      </w:r>
      <w:r w:rsidRPr="00F50685">
        <w:rPr>
          <w:lang w:val="uk-UA"/>
        </w:rPr>
        <w:t xml:space="preserve"> пам'ятниках </w:t>
      </w:r>
      <w:r w:rsidR="00DA79C3">
        <w:rPr>
          <w:lang w:val="uk-UA"/>
        </w:rPr>
        <w:t xml:space="preserve"> </w:t>
      </w:r>
      <w:r w:rsidRPr="00F50685">
        <w:rPr>
          <w:lang w:val="uk-UA"/>
        </w:rPr>
        <w:t xml:space="preserve">та </w:t>
      </w:r>
      <w:r w:rsidR="00DA79C3">
        <w:rPr>
          <w:lang w:val="uk-UA"/>
        </w:rPr>
        <w:t xml:space="preserve"> </w:t>
      </w:r>
      <w:r w:rsidRPr="00F50685">
        <w:rPr>
          <w:lang w:val="uk-UA"/>
        </w:rPr>
        <w:t>будинках.</w:t>
      </w:r>
      <w:r w:rsidR="00423948" w:rsidRPr="001E428F">
        <w:rPr>
          <w:lang w:val="uk-UA"/>
        </w:rPr>
        <w:t xml:space="preserve"> </w:t>
      </w:r>
    </w:p>
    <w:p w14:paraId="1530A8E6" w14:textId="76FF8E1E" w:rsidR="00DA79C3" w:rsidRDefault="00DA79C3" w:rsidP="00DA79C3">
      <w:pPr>
        <w:jc w:val="both"/>
        <w:rPr>
          <w:lang w:val="uk-UA" w:eastAsia="ru-RU"/>
        </w:rPr>
      </w:pPr>
      <w:r w:rsidRPr="00DA79C3">
        <w:rPr>
          <w:lang w:val="uk-UA" w:eastAsia="ru-RU"/>
        </w:rPr>
        <w:t>Подібних прикладів безліч. Особливо серед молоді, яка у спробі надання собі більшої значущості застосовує іноземні слова. Подібна практика швидше призводить до зворотного результату (тактика бразильської ЖАБИ, яка роз</w:t>
      </w:r>
      <w:r w:rsidR="00BB4E4A">
        <w:rPr>
          <w:lang w:val="uk-UA" w:eastAsia="ru-RU"/>
        </w:rPr>
        <w:t>ширю</w:t>
      </w:r>
      <w:r w:rsidRPr="00DA79C3">
        <w:rPr>
          <w:lang w:val="uk-UA" w:eastAsia="ru-RU"/>
        </w:rPr>
        <w:t>ється щоб злякати оточуючих).</w:t>
      </w:r>
    </w:p>
    <w:p w14:paraId="3F440E27" w14:textId="5E055311" w:rsidR="001E428F" w:rsidRDefault="00260810" w:rsidP="00260810">
      <w:pPr>
        <w:jc w:val="both"/>
        <w:rPr>
          <w:lang w:val="uk-UA" w:eastAsia="ru-RU"/>
        </w:rPr>
      </w:pPr>
      <w:r w:rsidRPr="00260810">
        <w:rPr>
          <w:lang w:val="uk-UA" w:eastAsia="ru-RU"/>
        </w:rPr>
        <w:t xml:space="preserve">Текстові документи необхідно складати від </w:t>
      </w:r>
      <w:r w:rsidRPr="00260810">
        <w:rPr>
          <w:b/>
          <w:bCs/>
          <w:u w:val="single"/>
          <w:lang w:val="uk-UA" w:eastAsia="ru-RU"/>
        </w:rPr>
        <w:t>третьої особи</w:t>
      </w:r>
      <w:r w:rsidRPr="00260810">
        <w:rPr>
          <w:lang w:val="uk-UA" w:eastAsia="ru-RU"/>
        </w:rPr>
        <w:t xml:space="preserve"> та в </w:t>
      </w:r>
      <w:r w:rsidRPr="00260810">
        <w:rPr>
          <w:b/>
          <w:bCs/>
          <w:u w:val="single"/>
          <w:lang w:val="uk-UA" w:eastAsia="ru-RU"/>
        </w:rPr>
        <w:t>даний час</w:t>
      </w:r>
      <w:r w:rsidRPr="00260810">
        <w:rPr>
          <w:lang w:val="uk-UA" w:eastAsia="ru-RU"/>
        </w:rPr>
        <w:t>.</w:t>
      </w:r>
      <w:r>
        <w:rPr>
          <w:lang w:val="uk-UA" w:eastAsia="ru-RU"/>
        </w:rPr>
        <w:t xml:space="preserve"> </w:t>
      </w:r>
      <w:r w:rsidRPr="00260810">
        <w:rPr>
          <w:lang w:val="uk-UA" w:eastAsia="ru-RU"/>
        </w:rPr>
        <w:t>Вирази „</w:t>
      </w:r>
      <w:r w:rsidRPr="00260810">
        <w:rPr>
          <w:b/>
          <w:bCs/>
          <w:lang w:val="uk-UA" w:eastAsia="ru-RU"/>
        </w:rPr>
        <w:t>Я</w:t>
      </w:r>
      <w:r w:rsidRPr="00260810">
        <w:rPr>
          <w:lang w:val="uk-UA" w:eastAsia="ru-RU"/>
        </w:rPr>
        <w:t xml:space="preserve"> вибираю значення…“ або „… </w:t>
      </w:r>
      <w:r w:rsidRPr="00260810">
        <w:rPr>
          <w:b/>
          <w:bCs/>
          <w:lang w:val="uk-UA" w:eastAsia="ru-RU"/>
        </w:rPr>
        <w:t>буде</w:t>
      </w:r>
      <w:r w:rsidRPr="00260810">
        <w:rPr>
          <w:lang w:val="uk-UA" w:eastAsia="ru-RU"/>
        </w:rPr>
        <w:t xml:space="preserve"> розраховано далі…“ не допустимі.</w:t>
      </w:r>
      <w:r w:rsidR="004E626E">
        <w:rPr>
          <w:lang w:val="uk-UA" w:eastAsia="ru-RU"/>
        </w:rPr>
        <w:t xml:space="preserve"> Можна </w:t>
      </w:r>
      <w:r w:rsidR="004E626E" w:rsidRPr="00260810">
        <w:rPr>
          <w:lang w:val="uk-UA" w:eastAsia="ru-RU"/>
        </w:rPr>
        <w:t>„</w:t>
      </w:r>
      <w:r w:rsidR="004E626E">
        <w:rPr>
          <w:lang w:val="uk-UA" w:eastAsia="ru-RU"/>
        </w:rPr>
        <w:t xml:space="preserve">Обрано (стандартне) значення </w:t>
      </w:r>
      <w:r w:rsidR="004E626E" w:rsidRPr="00260810">
        <w:rPr>
          <w:lang w:val="uk-UA" w:eastAsia="ru-RU"/>
        </w:rPr>
        <w:t>…“</w:t>
      </w:r>
      <w:r w:rsidR="004E626E">
        <w:rPr>
          <w:lang w:val="uk-UA" w:eastAsia="ru-RU"/>
        </w:rPr>
        <w:t xml:space="preserve"> або </w:t>
      </w:r>
      <w:r w:rsidR="004E626E" w:rsidRPr="00260810">
        <w:rPr>
          <w:lang w:val="uk-UA" w:eastAsia="ru-RU"/>
        </w:rPr>
        <w:t>„…</w:t>
      </w:r>
      <w:r w:rsidR="004E626E">
        <w:rPr>
          <w:lang w:val="uk-UA" w:eastAsia="ru-RU"/>
        </w:rPr>
        <w:t>розраховано у пункті Х.ХХ</w:t>
      </w:r>
      <w:r w:rsidR="004E626E" w:rsidRPr="00260810">
        <w:rPr>
          <w:lang w:val="uk-UA" w:eastAsia="ru-RU"/>
        </w:rPr>
        <w:t>…“</w:t>
      </w:r>
      <w:r w:rsidR="003A526F">
        <w:rPr>
          <w:lang w:val="uk-UA" w:eastAsia="ru-RU"/>
        </w:rPr>
        <w:t xml:space="preserve"> (варіант </w:t>
      </w:r>
      <w:r w:rsidR="003A526F" w:rsidRPr="00260810">
        <w:rPr>
          <w:lang w:val="uk-UA" w:eastAsia="ru-RU"/>
        </w:rPr>
        <w:t>„…</w:t>
      </w:r>
      <w:r w:rsidR="003A526F">
        <w:rPr>
          <w:lang w:val="uk-UA" w:eastAsia="ru-RU"/>
        </w:rPr>
        <w:t>розраховано після вибору</w:t>
      </w:r>
      <w:r w:rsidR="003A526F" w:rsidRPr="00260810">
        <w:rPr>
          <w:lang w:val="uk-UA" w:eastAsia="ru-RU"/>
        </w:rPr>
        <w:t>…“</w:t>
      </w:r>
      <w:r w:rsidR="003A526F">
        <w:rPr>
          <w:lang w:val="uk-UA" w:eastAsia="ru-RU"/>
        </w:rPr>
        <w:t>).</w:t>
      </w:r>
    </w:p>
    <w:p w14:paraId="59473041" w14:textId="30DFBDD1" w:rsidR="00260810" w:rsidRPr="00260810" w:rsidRDefault="00260810" w:rsidP="00260810">
      <w:pPr>
        <w:jc w:val="both"/>
        <w:rPr>
          <w:lang w:eastAsia="ru-RU"/>
        </w:rPr>
      </w:pPr>
      <w:r w:rsidRPr="00260810">
        <w:rPr>
          <w:lang w:val="uk-UA" w:eastAsia="ru-RU"/>
        </w:rPr>
        <w:t xml:space="preserve">Робота виконується як </w:t>
      </w:r>
      <w:r w:rsidRPr="00260810">
        <w:rPr>
          <w:b/>
          <w:bCs/>
          <w:lang w:val="uk-UA" w:eastAsia="ru-RU"/>
        </w:rPr>
        <w:t>ПОЯСНЮВАЛЬНА ЗАПИСКА</w:t>
      </w:r>
      <w:r w:rsidRPr="00260810">
        <w:rPr>
          <w:lang w:val="uk-UA" w:eastAsia="ru-RU"/>
        </w:rPr>
        <w:t xml:space="preserve">. Інакше автор повинен пояснювати все, що він робить. Кожна формула, вибір елемента, розрахунок його властивостей </w:t>
      </w:r>
      <w:r w:rsidRPr="00353761">
        <w:rPr>
          <w:b/>
          <w:bCs/>
          <w:lang w:val="uk-UA" w:eastAsia="ru-RU"/>
        </w:rPr>
        <w:t>мають супроводжуватися</w:t>
      </w:r>
      <w:r w:rsidRPr="00260810">
        <w:rPr>
          <w:lang w:val="uk-UA" w:eastAsia="ru-RU"/>
        </w:rPr>
        <w:t xml:space="preserve"> пояснюючим текстом.</w:t>
      </w:r>
    </w:p>
    <w:p w14:paraId="73EAC15F" w14:textId="77777777" w:rsidR="00260810" w:rsidRDefault="00B974E8" w:rsidP="00260810">
      <w:pPr>
        <w:keepNext/>
        <w:jc w:val="both"/>
        <w:rPr>
          <w:lang w:val="uk-UA"/>
        </w:rPr>
      </w:pPr>
      <w:r>
        <w:t>1.</w:t>
      </w:r>
      <w:r w:rsidR="000F22D6">
        <w:t>7</w:t>
      </w:r>
      <w:r>
        <w:t xml:space="preserve"> </w:t>
      </w:r>
      <w:r w:rsidRPr="00260810">
        <w:rPr>
          <w:lang w:val="uk-UA"/>
        </w:rPr>
        <w:t>Рисунки</w:t>
      </w:r>
      <w:r w:rsidR="00260810">
        <w:rPr>
          <w:lang w:val="uk-UA"/>
        </w:rPr>
        <w:t xml:space="preserve"> </w:t>
      </w:r>
    </w:p>
    <w:p w14:paraId="2B0BCE9B" w14:textId="2873742B" w:rsidR="00963CEB" w:rsidRPr="00E0128F" w:rsidRDefault="001C2DA3" w:rsidP="00DA370F">
      <w:pPr>
        <w:jc w:val="both"/>
        <w:rPr>
          <w:lang w:val="uk-UA"/>
        </w:rPr>
      </w:pPr>
      <w:r w:rsidRPr="009F54A1">
        <w:rPr>
          <w:lang w:val="uk-UA"/>
        </w:rPr>
        <w:t>Усі</w:t>
      </w:r>
      <w:r w:rsidR="0070177C" w:rsidRPr="009F54A1">
        <w:rPr>
          <w:lang w:val="uk-UA"/>
        </w:rPr>
        <w:t xml:space="preserve"> </w:t>
      </w:r>
      <w:r w:rsidRPr="009F54A1">
        <w:rPr>
          <w:lang w:val="uk-UA"/>
        </w:rPr>
        <w:t xml:space="preserve"> графічні</w:t>
      </w:r>
      <w:r w:rsidR="0070177C" w:rsidRPr="009F54A1">
        <w:rPr>
          <w:lang w:val="uk-UA"/>
        </w:rPr>
        <w:t xml:space="preserve"> </w:t>
      </w:r>
      <w:r w:rsidRPr="009F54A1">
        <w:rPr>
          <w:lang w:val="uk-UA"/>
        </w:rPr>
        <w:t xml:space="preserve"> матеріали </w:t>
      </w:r>
      <w:r w:rsidR="0070177C" w:rsidRPr="009F54A1">
        <w:rPr>
          <w:lang w:val="uk-UA"/>
        </w:rPr>
        <w:t xml:space="preserve"> </w:t>
      </w:r>
      <w:r w:rsidRPr="009F54A1">
        <w:rPr>
          <w:lang w:val="uk-UA"/>
        </w:rPr>
        <w:t xml:space="preserve">(ескізи, </w:t>
      </w:r>
      <w:r w:rsidR="0070177C" w:rsidRPr="009F54A1">
        <w:rPr>
          <w:lang w:val="uk-UA"/>
        </w:rPr>
        <w:t xml:space="preserve"> </w:t>
      </w:r>
      <w:r w:rsidRPr="009F54A1">
        <w:rPr>
          <w:lang w:val="uk-UA"/>
        </w:rPr>
        <w:t xml:space="preserve">фотографії, </w:t>
      </w:r>
      <w:r w:rsidR="0070177C" w:rsidRPr="009F54A1">
        <w:rPr>
          <w:lang w:val="uk-UA"/>
        </w:rPr>
        <w:t xml:space="preserve"> </w:t>
      </w:r>
      <w:r w:rsidRPr="009F54A1">
        <w:rPr>
          <w:lang w:val="uk-UA"/>
        </w:rPr>
        <w:t>діаграми,</w:t>
      </w:r>
      <w:r w:rsidR="0070177C" w:rsidRPr="009F54A1">
        <w:rPr>
          <w:lang w:val="uk-UA"/>
        </w:rPr>
        <w:t xml:space="preserve"> </w:t>
      </w:r>
      <w:r w:rsidRPr="009F54A1">
        <w:rPr>
          <w:lang w:val="uk-UA"/>
        </w:rPr>
        <w:t xml:space="preserve"> рисунки, </w:t>
      </w:r>
      <w:r w:rsidR="0070177C" w:rsidRPr="009F54A1">
        <w:rPr>
          <w:lang w:val="uk-UA"/>
        </w:rPr>
        <w:t xml:space="preserve"> </w:t>
      </w:r>
      <w:r w:rsidRPr="009F54A1">
        <w:rPr>
          <w:lang w:val="uk-UA"/>
        </w:rPr>
        <w:t>схем</w:t>
      </w:r>
      <w:r w:rsidR="0070177C" w:rsidRPr="009F54A1">
        <w:rPr>
          <w:lang w:val="uk-UA"/>
        </w:rPr>
        <w:t xml:space="preserve">и </w:t>
      </w:r>
      <w:r w:rsidRPr="009F54A1">
        <w:rPr>
          <w:lang w:val="uk-UA"/>
        </w:rPr>
        <w:t xml:space="preserve"> тощо) мають бути віднесені до категорії „Рисунки“.</w:t>
      </w:r>
      <w:r w:rsidR="00963CEB" w:rsidRPr="00963CEB">
        <w:rPr>
          <w:b/>
          <w:bCs/>
          <w:u w:val="single"/>
          <w:lang w:val="uk-UA"/>
        </w:rPr>
        <w:t xml:space="preserve"> </w:t>
      </w:r>
      <w:r w:rsidR="00963CEB" w:rsidRPr="009F54A1">
        <w:rPr>
          <w:b/>
          <w:bCs/>
          <w:u w:val="single"/>
          <w:lang w:val="uk-UA"/>
        </w:rPr>
        <w:t xml:space="preserve">Рисунки  </w:t>
      </w:r>
      <w:r w:rsidR="00963CEB" w:rsidRPr="00E0128F">
        <w:rPr>
          <w:b/>
          <w:bCs/>
          <w:u w:val="single"/>
          <w:lang w:val="uk-UA"/>
        </w:rPr>
        <w:t>розміщ</w:t>
      </w:r>
      <w:r w:rsidR="00C7380F">
        <w:rPr>
          <w:b/>
          <w:bCs/>
          <w:u w:val="single"/>
          <w:lang w:val="uk-UA"/>
        </w:rPr>
        <w:t>уються</w:t>
      </w:r>
      <w:r w:rsidR="00963CEB" w:rsidRPr="00E0128F">
        <w:rPr>
          <w:b/>
          <w:bCs/>
          <w:u w:val="single"/>
          <w:lang w:val="uk-UA"/>
        </w:rPr>
        <w:t xml:space="preserve">  тільки  ВСЕРЕДИНІ  тексту.</w:t>
      </w:r>
      <w:r w:rsidRPr="00E0128F">
        <w:rPr>
          <w:lang w:val="uk-UA"/>
        </w:rPr>
        <w:t xml:space="preserve"> </w:t>
      </w:r>
    </w:p>
    <w:p w14:paraId="39321B6D" w14:textId="77777777" w:rsidR="0097186D" w:rsidRDefault="001C2DA3" w:rsidP="00676A94">
      <w:pPr>
        <w:jc w:val="both"/>
        <w:rPr>
          <w:lang w:val="uk-UA"/>
        </w:rPr>
      </w:pPr>
      <w:r w:rsidRPr="0039055B">
        <w:rPr>
          <w:lang w:val="uk-UA"/>
        </w:rPr>
        <w:t>У студентських роботах</w:t>
      </w:r>
      <w:r w:rsidRPr="009F54A1">
        <w:rPr>
          <w:lang w:val="uk-UA"/>
        </w:rPr>
        <w:t xml:space="preserve"> текст повинен розташовуватися лише вище та нижче тіла рисунка (обтікання текстом,</w:t>
      </w:r>
      <w:r w:rsidR="0070177C" w:rsidRPr="009F54A1">
        <w:rPr>
          <w:lang w:val="uk-UA"/>
        </w:rPr>
        <w:t xml:space="preserve"> </w:t>
      </w:r>
      <w:r w:rsidRPr="009F54A1">
        <w:rPr>
          <w:lang w:val="uk-UA"/>
        </w:rPr>
        <w:t>накладення</w:t>
      </w:r>
      <w:r w:rsidR="0070177C" w:rsidRPr="009F54A1">
        <w:rPr>
          <w:lang w:val="uk-UA"/>
        </w:rPr>
        <w:t xml:space="preserve"> </w:t>
      </w:r>
      <w:r w:rsidRPr="009F54A1">
        <w:rPr>
          <w:lang w:val="uk-UA"/>
        </w:rPr>
        <w:t>на</w:t>
      </w:r>
      <w:r w:rsidR="0070177C" w:rsidRPr="009F54A1">
        <w:rPr>
          <w:lang w:val="uk-UA"/>
        </w:rPr>
        <w:t xml:space="preserve"> </w:t>
      </w:r>
      <w:r w:rsidRPr="009F54A1">
        <w:rPr>
          <w:lang w:val="uk-UA"/>
        </w:rPr>
        <w:t xml:space="preserve"> текст </w:t>
      </w:r>
      <w:r w:rsidRPr="009F54A1">
        <w:rPr>
          <w:b/>
          <w:bCs/>
          <w:lang w:val="uk-UA"/>
        </w:rPr>
        <w:t>заборонено</w:t>
      </w:r>
      <w:r w:rsidRPr="009F54A1">
        <w:rPr>
          <w:lang w:val="uk-UA"/>
        </w:rPr>
        <w:t>).</w:t>
      </w:r>
      <w:r w:rsidR="0070177C" w:rsidRPr="009F54A1">
        <w:rPr>
          <w:lang w:val="uk-UA"/>
        </w:rPr>
        <w:t xml:space="preserve"> </w:t>
      </w:r>
      <w:r w:rsidR="0070177C" w:rsidRPr="009F54A1">
        <w:rPr>
          <w:sz w:val="32"/>
          <w:szCs w:val="32"/>
          <w:lang w:val="uk-UA"/>
        </w:rPr>
        <w:t xml:space="preserve"> </w:t>
      </w:r>
      <w:r w:rsidR="00260810" w:rsidRPr="009F54A1">
        <w:rPr>
          <w:lang w:val="uk-UA"/>
        </w:rPr>
        <w:t>Пункт</w:t>
      </w:r>
      <w:r w:rsidR="0070177C" w:rsidRPr="009F54A1">
        <w:rPr>
          <w:lang w:val="uk-UA"/>
        </w:rPr>
        <w:t xml:space="preserve"> </w:t>
      </w:r>
      <w:r w:rsidR="00260810" w:rsidRPr="009F54A1">
        <w:rPr>
          <w:lang w:val="uk-UA"/>
        </w:rPr>
        <w:t xml:space="preserve"> не</w:t>
      </w:r>
      <w:r w:rsidR="0070177C" w:rsidRPr="009F54A1">
        <w:rPr>
          <w:lang w:val="uk-UA"/>
        </w:rPr>
        <w:t xml:space="preserve"> </w:t>
      </w:r>
      <w:r w:rsidR="00260810" w:rsidRPr="009F54A1">
        <w:rPr>
          <w:lang w:val="uk-UA"/>
        </w:rPr>
        <w:t>може складатися</w:t>
      </w:r>
      <w:r w:rsidR="0070177C" w:rsidRPr="009F54A1">
        <w:rPr>
          <w:lang w:val="uk-UA"/>
        </w:rPr>
        <w:t xml:space="preserve"> </w:t>
      </w:r>
      <w:r w:rsidR="00260810" w:rsidRPr="009F54A1">
        <w:rPr>
          <w:lang w:val="uk-UA"/>
        </w:rPr>
        <w:t xml:space="preserve">із </w:t>
      </w:r>
      <w:r w:rsidR="00676A94" w:rsidRPr="009F54A1">
        <w:rPr>
          <w:lang w:val="uk-UA"/>
        </w:rPr>
        <w:t>рисунка</w:t>
      </w:r>
      <w:r w:rsidR="00260810" w:rsidRPr="009F54A1">
        <w:rPr>
          <w:lang w:val="uk-UA"/>
        </w:rPr>
        <w:t xml:space="preserve">. На </w:t>
      </w:r>
      <w:r w:rsidR="00676A94" w:rsidRPr="009F54A1">
        <w:rPr>
          <w:lang w:val="uk-UA"/>
        </w:rPr>
        <w:t>рисун</w:t>
      </w:r>
      <w:r w:rsidR="0070177C" w:rsidRPr="009F54A1">
        <w:rPr>
          <w:lang w:val="uk-UA"/>
        </w:rPr>
        <w:t>о</w:t>
      </w:r>
      <w:r w:rsidR="00676A94" w:rsidRPr="009F54A1">
        <w:rPr>
          <w:lang w:val="uk-UA"/>
        </w:rPr>
        <w:t>к</w:t>
      </w:r>
      <w:r w:rsidR="00260810" w:rsidRPr="009F54A1">
        <w:rPr>
          <w:lang w:val="uk-UA"/>
        </w:rPr>
        <w:t xml:space="preserve"> мають бути посилання у тексті. </w:t>
      </w:r>
      <w:r w:rsidR="00903F75">
        <w:rPr>
          <w:lang w:val="uk-UA"/>
        </w:rPr>
        <w:t xml:space="preserve">  </w:t>
      </w:r>
      <w:r w:rsidR="00260810" w:rsidRPr="009F54A1">
        <w:rPr>
          <w:lang w:val="uk-UA"/>
        </w:rPr>
        <w:t xml:space="preserve">Перше </w:t>
      </w:r>
      <w:r w:rsidR="00903F75">
        <w:rPr>
          <w:lang w:val="uk-UA"/>
        </w:rPr>
        <w:t xml:space="preserve"> </w:t>
      </w:r>
      <w:r w:rsidR="00260810" w:rsidRPr="009F54A1">
        <w:rPr>
          <w:lang w:val="uk-UA"/>
        </w:rPr>
        <w:t>посилання</w:t>
      </w:r>
      <w:r w:rsidR="00903F75">
        <w:rPr>
          <w:lang w:val="uk-UA"/>
        </w:rPr>
        <w:t xml:space="preserve"> </w:t>
      </w:r>
      <w:r w:rsidR="00260810" w:rsidRPr="009F54A1">
        <w:rPr>
          <w:lang w:val="uk-UA"/>
        </w:rPr>
        <w:t xml:space="preserve"> на </w:t>
      </w:r>
      <w:r w:rsidR="00903F75">
        <w:rPr>
          <w:lang w:val="uk-UA"/>
        </w:rPr>
        <w:t xml:space="preserve"> </w:t>
      </w:r>
      <w:r w:rsidR="00676A94" w:rsidRPr="009F54A1">
        <w:rPr>
          <w:lang w:val="uk-UA"/>
        </w:rPr>
        <w:t>рисунок</w:t>
      </w:r>
      <w:r w:rsidR="00903F75">
        <w:rPr>
          <w:lang w:val="uk-UA"/>
        </w:rPr>
        <w:t xml:space="preserve"> </w:t>
      </w:r>
      <w:r w:rsidR="00260810" w:rsidRPr="009F54A1">
        <w:rPr>
          <w:lang w:val="uk-UA"/>
        </w:rPr>
        <w:t xml:space="preserve"> </w:t>
      </w:r>
      <w:r w:rsidR="00260810" w:rsidRPr="009F54A1">
        <w:rPr>
          <w:b/>
          <w:bCs/>
          <w:u w:val="single"/>
          <w:lang w:val="uk-UA"/>
        </w:rPr>
        <w:t>обов'язков</w:t>
      </w:r>
      <w:r w:rsidR="00676A94" w:rsidRPr="009F54A1">
        <w:rPr>
          <w:b/>
          <w:bCs/>
          <w:u w:val="single"/>
          <w:lang w:val="uk-UA"/>
        </w:rPr>
        <w:t>о</w:t>
      </w:r>
      <w:r w:rsidR="00260810" w:rsidRPr="009F54A1">
        <w:rPr>
          <w:b/>
          <w:bCs/>
          <w:u w:val="single"/>
          <w:lang w:val="uk-UA"/>
        </w:rPr>
        <w:t xml:space="preserve"> до</w:t>
      </w:r>
      <w:r w:rsidR="00903F75" w:rsidRPr="00EB1AED">
        <w:rPr>
          <w:lang w:val="uk-UA"/>
        </w:rPr>
        <w:t xml:space="preserve"> </w:t>
      </w:r>
      <w:r w:rsidR="00260810" w:rsidRPr="009F54A1">
        <w:rPr>
          <w:lang w:val="uk-UA"/>
        </w:rPr>
        <w:t xml:space="preserve"> тіла</w:t>
      </w:r>
      <w:r w:rsidR="00903F75">
        <w:rPr>
          <w:lang w:val="uk-UA"/>
        </w:rPr>
        <w:t xml:space="preserve"> </w:t>
      </w:r>
      <w:r w:rsidR="00260810" w:rsidRPr="009F54A1">
        <w:rPr>
          <w:lang w:val="uk-UA"/>
        </w:rPr>
        <w:t xml:space="preserve"> </w:t>
      </w:r>
      <w:r w:rsidR="00676A94" w:rsidRPr="009F54A1">
        <w:rPr>
          <w:lang w:val="uk-UA"/>
        </w:rPr>
        <w:t>рисунка</w:t>
      </w:r>
      <w:r w:rsidR="00260810" w:rsidRPr="009F54A1">
        <w:rPr>
          <w:lang w:val="uk-UA"/>
        </w:rPr>
        <w:t xml:space="preserve">. </w:t>
      </w:r>
      <w:r w:rsidR="00903F75">
        <w:rPr>
          <w:lang w:val="uk-UA"/>
        </w:rPr>
        <w:t xml:space="preserve"> </w:t>
      </w:r>
      <w:r w:rsidR="00676A94" w:rsidRPr="009F54A1">
        <w:rPr>
          <w:lang w:val="uk-UA"/>
        </w:rPr>
        <w:t>Рисунки</w:t>
      </w:r>
      <w:r w:rsidR="00260810" w:rsidRPr="009F54A1">
        <w:rPr>
          <w:lang w:val="uk-UA"/>
        </w:rPr>
        <w:t>,</w:t>
      </w:r>
      <w:r w:rsidR="00903F75">
        <w:rPr>
          <w:lang w:val="uk-UA"/>
        </w:rPr>
        <w:t xml:space="preserve"> </w:t>
      </w:r>
      <w:r w:rsidR="00260810" w:rsidRPr="009F54A1">
        <w:rPr>
          <w:lang w:val="uk-UA"/>
        </w:rPr>
        <w:t xml:space="preserve"> на</w:t>
      </w:r>
      <w:r w:rsidR="00903F75">
        <w:rPr>
          <w:lang w:val="uk-UA"/>
        </w:rPr>
        <w:t xml:space="preserve"> </w:t>
      </w:r>
      <w:r w:rsidR="00260810" w:rsidRPr="009F54A1">
        <w:rPr>
          <w:lang w:val="uk-UA"/>
        </w:rPr>
        <w:t xml:space="preserve"> які</w:t>
      </w:r>
      <w:r w:rsidR="00903F75">
        <w:rPr>
          <w:lang w:val="uk-UA"/>
        </w:rPr>
        <w:t xml:space="preserve"> </w:t>
      </w:r>
      <w:r w:rsidR="00260810" w:rsidRPr="009F54A1">
        <w:rPr>
          <w:lang w:val="uk-UA"/>
        </w:rPr>
        <w:t xml:space="preserve"> </w:t>
      </w:r>
      <w:r w:rsidR="00260810" w:rsidRPr="0039055B">
        <w:rPr>
          <w:b/>
          <w:bCs/>
          <w:lang w:val="uk-UA"/>
        </w:rPr>
        <w:t>немає</w:t>
      </w:r>
      <w:r w:rsidR="00260810" w:rsidRPr="009F54A1">
        <w:rPr>
          <w:lang w:val="uk-UA"/>
        </w:rPr>
        <w:t xml:space="preserve"> посилань, бути присутніми в роботі </w:t>
      </w:r>
      <w:r w:rsidR="00260810" w:rsidRPr="00C7380F">
        <w:rPr>
          <w:lang w:val="uk-UA"/>
        </w:rPr>
        <w:t>не можуть.</w:t>
      </w:r>
    </w:p>
    <w:p w14:paraId="206E6171" w14:textId="5252E4F6" w:rsidR="00676A94" w:rsidRDefault="00037197" w:rsidP="00676A94">
      <w:pPr>
        <w:jc w:val="both"/>
        <w:rPr>
          <w:lang w:val="uk-UA" w:eastAsia="ru-RU"/>
        </w:rPr>
      </w:pPr>
      <w:r w:rsidRPr="009F54A1">
        <w:rPr>
          <w:lang w:val="uk-UA"/>
        </w:rPr>
        <w:t>Існує міф про негайне розміщення рисунка в наступному рядку після посилання. Такої твердої</w:t>
      </w:r>
      <w:r w:rsidR="00903F75">
        <w:rPr>
          <w:lang w:val="uk-UA"/>
        </w:rPr>
        <w:t xml:space="preserve">  </w:t>
      </w:r>
      <w:r w:rsidRPr="009F54A1">
        <w:rPr>
          <w:lang w:val="uk-UA"/>
        </w:rPr>
        <w:t xml:space="preserve"> прив'язки</w:t>
      </w:r>
      <w:r w:rsidR="00903F75">
        <w:rPr>
          <w:lang w:val="uk-UA"/>
        </w:rPr>
        <w:t xml:space="preserve"> </w:t>
      </w:r>
      <w:r w:rsidRPr="009F54A1">
        <w:rPr>
          <w:lang w:val="uk-UA"/>
        </w:rPr>
        <w:t xml:space="preserve"> немає.</w:t>
      </w:r>
      <w:r w:rsidR="009F54A1" w:rsidRPr="009F54A1">
        <w:rPr>
          <w:lang w:val="uk-UA"/>
        </w:rPr>
        <w:t xml:space="preserve"> </w:t>
      </w:r>
      <w:r w:rsidR="00903F75">
        <w:rPr>
          <w:lang w:val="uk-UA"/>
        </w:rPr>
        <w:t xml:space="preserve"> </w:t>
      </w:r>
      <w:r w:rsidR="009F54A1" w:rsidRPr="009F54A1">
        <w:rPr>
          <w:lang w:val="uk-UA"/>
        </w:rPr>
        <w:t>Можна</w:t>
      </w:r>
      <w:r w:rsidR="00903F75">
        <w:rPr>
          <w:lang w:val="uk-UA"/>
        </w:rPr>
        <w:t xml:space="preserve"> </w:t>
      </w:r>
      <w:r w:rsidR="009F54A1" w:rsidRPr="009F54A1">
        <w:rPr>
          <w:lang w:val="uk-UA"/>
        </w:rPr>
        <w:t xml:space="preserve"> продовжувати</w:t>
      </w:r>
      <w:r w:rsidR="00E248C9">
        <w:rPr>
          <w:lang w:val="uk-UA"/>
        </w:rPr>
        <w:t xml:space="preserve"> </w:t>
      </w:r>
      <w:r w:rsidR="009F54A1" w:rsidRPr="009F54A1">
        <w:rPr>
          <w:lang w:val="uk-UA"/>
        </w:rPr>
        <w:t xml:space="preserve"> виклад</w:t>
      </w:r>
      <w:r w:rsidR="00E248C9">
        <w:rPr>
          <w:lang w:val="uk-UA"/>
        </w:rPr>
        <w:t xml:space="preserve"> </w:t>
      </w:r>
      <w:r w:rsidR="009F54A1" w:rsidRPr="009F54A1">
        <w:rPr>
          <w:lang w:val="uk-UA"/>
        </w:rPr>
        <w:t xml:space="preserve"> тексту, </w:t>
      </w:r>
      <w:r w:rsidR="00E248C9">
        <w:rPr>
          <w:lang w:val="uk-UA"/>
        </w:rPr>
        <w:t xml:space="preserve"> </w:t>
      </w:r>
      <w:r w:rsidR="009F54A1" w:rsidRPr="009F54A1">
        <w:rPr>
          <w:lang w:val="uk-UA"/>
        </w:rPr>
        <w:t>до</w:t>
      </w:r>
      <w:r w:rsidR="00E248C9">
        <w:rPr>
          <w:lang w:val="uk-UA"/>
        </w:rPr>
        <w:t xml:space="preserve"> </w:t>
      </w:r>
      <w:r w:rsidR="009F54A1" w:rsidRPr="009F54A1">
        <w:rPr>
          <w:lang w:val="uk-UA"/>
        </w:rPr>
        <w:t xml:space="preserve"> появи</w:t>
      </w:r>
      <w:r w:rsidR="00E248C9">
        <w:rPr>
          <w:lang w:val="uk-UA"/>
        </w:rPr>
        <w:t xml:space="preserve"> </w:t>
      </w:r>
      <w:r w:rsidR="009F54A1" w:rsidRPr="009F54A1">
        <w:rPr>
          <w:lang w:val="uk-UA"/>
        </w:rPr>
        <w:t xml:space="preserve"> зручної </w:t>
      </w:r>
      <w:r w:rsidR="00E248C9">
        <w:rPr>
          <w:lang w:val="uk-UA"/>
        </w:rPr>
        <w:t xml:space="preserve"> </w:t>
      </w:r>
      <w:r w:rsidR="009F54A1" w:rsidRPr="009F54A1">
        <w:rPr>
          <w:lang w:val="uk-UA"/>
        </w:rPr>
        <w:t>можливості</w:t>
      </w:r>
      <w:r w:rsidR="00E248C9">
        <w:rPr>
          <w:lang w:val="uk-UA"/>
        </w:rPr>
        <w:t xml:space="preserve"> </w:t>
      </w:r>
      <w:r w:rsidR="009F54A1" w:rsidRPr="009F54A1">
        <w:rPr>
          <w:lang w:val="uk-UA"/>
        </w:rPr>
        <w:t xml:space="preserve"> розміщення</w:t>
      </w:r>
      <w:r w:rsidR="00E248C9">
        <w:rPr>
          <w:lang w:val="uk-UA"/>
        </w:rPr>
        <w:t xml:space="preserve"> </w:t>
      </w:r>
      <w:r w:rsidR="009F54A1" w:rsidRPr="009F54A1">
        <w:rPr>
          <w:lang w:val="uk-UA"/>
        </w:rPr>
        <w:t xml:space="preserve"> </w:t>
      </w:r>
      <w:r w:rsidR="005F6C3C">
        <w:rPr>
          <w:lang w:val="uk-UA"/>
        </w:rPr>
        <w:t>рису</w:t>
      </w:r>
      <w:r w:rsidR="009F54A1" w:rsidRPr="009F54A1">
        <w:rPr>
          <w:lang w:val="uk-UA"/>
        </w:rPr>
        <w:t>нка.</w:t>
      </w:r>
      <w:r w:rsidR="00E248C9">
        <w:rPr>
          <w:lang w:val="uk-UA"/>
        </w:rPr>
        <w:t xml:space="preserve"> </w:t>
      </w:r>
      <w:r w:rsidR="009F54A1" w:rsidRPr="009F54A1">
        <w:rPr>
          <w:lang w:val="uk-UA"/>
        </w:rPr>
        <w:t xml:space="preserve"> Це </w:t>
      </w:r>
      <w:r w:rsidR="00E248C9">
        <w:rPr>
          <w:lang w:val="uk-UA"/>
        </w:rPr>
        <w:t xml:space="preserve"> </w:t>
      </w:r>
      <w:r w:rsidR="009F54A1">
        <w:rPr>
          <w:lang w:val="uk-UA"/>
        </w:rPr>
        <w:t>повинен</w:t>
      </w:r>
      <w:r w:rsidR="00E248C9">
        <w:rPr>
          <w:lang w:val="uk-UA"/>
        </w:rPr>
        <w:t xml:space="preserve"> </w:t>
      </w:r>
      <w:r w:rsidR="009F54A1" w:rsidRPr="009F54A1">
        <w:rPr>
          <w:lang w:val="uk-UA"/>
        </w:rPr>
        <w:t xml:space="preserve"> бути</w:t>
      </w:r>
      <w:r w:rsidR="00E248C9">
        <w:rPr>
          <w:lang w:val="uk-UA"/>
        </w:rPr>
        <w:t xml:space="preserve"> </w:t>
      </w:r>
      <w:r w:rsidR="009F54A1" w:rsidRPr="009F54A1">
        <w:rPr>
          <w:lang w:val="uk-UA"/>
        </w:rPr>
        <w:t xml:space="preserve"> поточний</w:t>
      </w:r>
      <w:r w:rsidR="00E248C9">
        <w:rPr>
          <w:lang w:val="uk-UA"/>
        </w:rPr>
        <w:t xml:space="preserve"> </w:t>
      </w:r>
      <w:r w:rsidR="009F54A1" w:rsidRPr="009F54A1">
        <w:rPr>
          <w:lang w:val="uk-UA"/>
        </w:rPr>
        <w:t xml:space="preserve"> чи</w:t>
      </w:r>
      <w:r w:rsidR="00E248C9">
        <w:rPr>
          <w:lang w:val="uk-UA"/>
        </w:rPr>
        <w:t xml:space="preserve"> </w:t>
      </w:r>
      <w:r w:rsidR="009F54A1" w:rsidRPr="009F54A1">
        <w:rPr>
          <w:lang w:val="uk-UA"/>
        </w:rPr>
        <w:t xml:space="preserve"> наступний</w:t>
      </w:r>
      <w:r w:rsidR="00E248C9">
        <w:rPr>
          <w:lang w:val="uk-UA"/>
        </w:rPr>
        <w:t xml:space="preserve"> </w:t>
      </w:r>
      <w:r w:rsidR="009F54A1" w:rsidRPr="009F54A1">
        <w:rPr>
          <w:lang w:val="uk-UA"/>
        </w:rPr>
        <w:t xml:space="preserve"> лист.</w:t>
      </w:r>
      <w:r w:rsidR="00DA370F">
        <w:rPr>
          <w:lang w:val="uk-UA"/>
        </w:rPr>
        <w:t xml:space="preserve"> </w:t>
      </w:r>
      <w:r w:rsidR="00DA370F" w:rsidRPr="00DA370F">
        <w:rPr>
          <w:lang w:val="uk-UA" w:eastAsia="ru-RU"/>
        </w:rPr>
        <w:t>Частину</w:t>
      </w:r>
      <w:r w:rsidR="00E248C9">
        <w:rPr>
          <w:lang w:val="uk-UA" w:eastAsia="ru-RU"/>
        </w:rPr>
        <w:t xml:space="preserve"> </w:t>
      </w:r>
      <w:r w:rsidR="00DA370F" w:rsidRPr="00DA370F">
        <w:rPr>
          <w:lang w:val="uk-UA" w:eastAsia="ru-RU"/>
        </w:rPr>
        <w:t>або</w:t>
      </w:r>
      <w:r w:rsidR="00E248C9">
        <w:rPr>
          <w:lang w:val="uk-UA" w:eastAsia="ru-RU"/>
        </w:rPr>
        <w:t xml:space="preserve"> </w:t>
      </w:r>
      <w:r w:rsidR="00DA370F" w:rsidRPr="00DA370F">
        <w:rPr>
          <w:lang w:val="uk-UA" w:eastAsia="ru-RU"/>
        </w:rPr>
        <w:t>всі</w:t>
      </w:r>
      <w:r w:rsidR="00E248C9">
        <w:rPr>
          <w:lang w:val="uk-UA" w:eastAsia="ru-RU"/>
        </w:rPr>
        <w:t xml:space="preserve"> </w:t>
      </w:r>
      <w:r w:rsidR="00DA370F">
        <w:rPr>
          <w:lang w:val="uk-UA" w:eastAsia="ru-RU"/>
        </w:rPr>
        <w:t>рису</w:t>
      </w:r>
      <w:r w:rsidR="00DA370F" w:rsidRPr="00DA370F">
        <w:rPr>
          <w:lang w:val="uk-UA" w:eastAsia="ru-RU"/>
        </w:rPr>
        <w:t xml:space="preserve">нки можна розміщувати у </w:t>
      </w:r>
      <w:r w:rsidR="00DA370F">
        <w:rPr>
          <w:lang w:val="uk-UA" w:eastAsia="ru-RU"/>
        </w:rPr>
        <w:t>д</w:t>
      </w:r>
      <w:r w:rsidR="00DA370F" w:rsidRPr="00DA370F">
        <w:rPr>
          <w:lang w:val="uk-UA" w:eastAsia="ru-RU"/>
        </w:rPr>
        <w:t>о</w:t>
      </w:r>
      <w:r w:rsidR="00DA370F">
        <w:rPr>
          <w:lang w:val="uk-UA" w:eastAsia="ru-RU"/>
        </w:rPr>
        <w:t>д</w:t>
      </w:r>
      <w:r w:rsidR="00DA370F" w:rsidRPr="00DA370F">
        <w:rPr>
          <w:lang w:val="uk-UA" w:eastAsia="ru-RU"/>
        </w:rPr>
        <w:t>а</w:t>
      </w:r>
      <w:r w:rsidR="00DA370F">
        <w:rPr>
          <w:lang w:val="uk-UA" w:eastAsia="ru-RU"/>
        </w:rPr>
        <w:t>тк</w:t>
      </w:r>
      <w:r w:rsidR="00DA370F" w:rsidRPr="00DA370F">
        <w:rPr>
          <w:lang w:val="uk-UA" w:eastAsia="ru-RU"/>
        </w:rPr>
        <w:t>ах, виконуючи відповідні</w:t>
      </w:r>
      <w:r w:rsidR="00903F75">
        <w:rPr>
          <w:lang w:val="uk-UA" w:eastAsia="ru-RU"/>
        </w:rPr>
        <w:t xml:space="preserve"> </w:t>
      </w:r>
      <w:r w:rsidR="00DA370F" w:rsidRPr="00DA370F">
        <w:rPr>
          <w:lang w:val="uk-UA" w:eastAsia="ru-RU"/>
        </w:rPr>
        <w:t xml:space="preserve"> посилання.</w:t>
      </w:r>
      <w:r w:rsidR="00903F75">
        <w:rPr>
          <w:lang w:val="uk-UA" w:eastAsia="ru-RU"/>
        </w:rPr>
        <w:t xml:space="preserve">  </w:t>
      </w:r>
      <w:r w:rsidR="00676A94" w:rsidRPr="00676A94">
        <w:rPr>
          <w:lang w:val="uk-UA" w:eastAsia="ru-RU"/>
        </w:rPr>
        <w:t xml:space="preserve">Можлива </w:t>
      </w:r>
      <w:r w:rsidR="00903F75">
        <w:rPr>
          <w:lang w:val="uk-UA" w:eastAsia="ru-RU"/>
        </w:rPr>
        <w:t xml:space="preserve"> </w:t>
      </w:r>
      <w:r w:rsidR="00676A94" w:rsidRPr="00676A94">
        <w:rPr>
          <w:lang w:val="uk-UA" w:eastAsia="ru-RU"/>
        </w:rPr>
        <w:t xml:space="preserve">структура </w:t>
      </w:r>
      <w:r w:rsidR="00903F75">
        <w:rPr>
          <w:lang w:val="uk-UA" w:eastAsia="ru-RU"/>
        </w:rPr>
        <w:t xml:space="preserve"> </w:t>
      </w:r>
      <w:r w:rsidR="00676A94">
        <w:rPr>
          <w:lang w:val="uk-UA"/>
        </w:rPr>
        <w:t>р</w:t>
      </w:r>
      <w:r w:rsidR="00676A94" w:rsidRPr="00260810">
        <w:rPr>
          <w:lang w:val="uk-UA"/>
        </w:rPr>
        <w:t>исунк</w:t>
      </w:r>
      <w:r w:rsidR="00676A94">
        <w:rPr>
          <w:lang w:val="uk-UA"/>
        </w:rPr>
        <w:t>а</w:t>
      </w:r>
      <w:r w:rsidR="00676A94" w:rsidRPr="00676A94">
        <w:rPr>
          <w:lang w:val="uk-UA" w:eastAsia="ru-RU"/>
        </w:rPr>
        <w:t xml:space="preserve"> </w:t>
      </w:r>
      <w:r w:rsidR="00903F75">
        <w:rPr>
          <w:lang w:val="uk-UA" w:eastAsia="ru-RU"/>
        </w:rPr>
        <w:t xml:space="preserve"> </w:t>
      </w:r>
      <w:r w:rsidR="00676A94" w:rsidRPr="00676A94">
        <w:rPr>
          <w:lang w:val="uk-UA" w:eastAsia="ru-RU"/>
        </w:rPr>
        <w:t>та</w:t>
      </w:r>
      <w:r w:rsidR="00903F75">
        <w:rPr>
          <w:lang w:val="uk-UA" w:eastAsia="ru-RU"/>
        </w:rPr>
        <w:t xml:space="preserve"> </w:t>
      </w:r>
      <w:r w:rsidR="00676A94" w:rsidRPr="00676A94">
        <w:rPr>
          <w:lang w:val="uk-UA" w:eastAsia="ru-RU"/>
        </w:rPr>
        <w:t xml:space="preserve"> його</w:t>
      </w:r>
      <w:r w:rsidR="00903F75">
        <w:rPr>
          <w:lang w:val="uk-UA" w:eastAsia="ru-RU"/>
        </w:rPr>
        <w:t xml:space="preserve"> </w:t>
      </w:r>
      <w:r w:rsidR="00676A94" w:rsidRPr="00676A94">
        <w:rPr>
          <w:lang w:val="uk-UA" w:eastAsia="ru-RU"/>
        </w:rPr>
        <w:t xml:space="preserve"> оформлення</w:t>
      </w:r>
      <w:r w:rsidR="00903F75">
        <w:rPr>
          <w:lang w:val="uk-UA" w:eastAsia="ru-RU"/>
        </w:rPr>
        <w:t xml:space="preserve"> </w:t>
      </w:r>
      <w:r w:rsidR="00676A94" w:rsidRPr="00676A94">
        <w:rPr>
          <w:lang w:val="uk-UA" w:eastAsia="ru-RU"/>
        </w:rPr>
        <w:t xml:space="preserve"> наведено на рис</w:t>
      </w:r>
      <w:r w:rsidR="00903F75">
        <w:rPr>
          <w:lang w:val="uk-UA" w:eastAsia="ru-RU"/>
        </w:rPr>
        <w:t>унку  1.</w:t>
      </w:r>
      <w:r w:rsidR="00676A94" w:rsidRPr="00676A94">
        <w:rPr>
          <w:lang w:val="uk-UA" w:eastAsia="ru-RU"/>
        </w:rPr>
        <w:t>1.</w:t>
      </w:r>
      <w:r w:rsidR="0055584A">
        <w:rPr>
          <w:lang w:val="uk-UA" w:eastAsia="ru-RU"/>
        </w:rPr>
        <w:t xml:space="preserve"> </w:t>
      </w:r>
    </w:p>
    <w:p w14:paraId="64B5C84A" w14:textId="04152D62" w:rsidR="00903F75" w:rsidRPr="000C49FF" w:rsidRDefault="00903F75" w:rsidP="00903F75">
      <w:pPr>
        <w:jc w:val="both"/>
        <w:rPr>
          <w:lang w:val="uk-UA"/>
        </w:rPr>
      </w:pPr>
      <w:r w:rsidRPr="000C49FF">
        <w:rPr>
          <w:lang w:val="uk-UA"/>
        </w:rPr>
        <w:t>Рисунок  виділяється  пропущеними  рядками  по  одному  до  тіла  рисунка та після його номера (назви). Зона розміщення по</w:t>
      </w:r>
      <w:r>
        <w:rPr>
          <w:lang w:val="uk-UA"/>
        </w:rPr>
        <w:t>яс</w:t>
      </w:r>
      <w:r w:rsidRPr="000C49FF">
        <w:rPr>
          <w:lang w:val="uk-UA"/>
        </w:rPr>
        <w:t>н</w:t>
      </w:r>
      <w:r>
        <w:rPr>
          <w:lang w:val="uk-UA"/>
        </w:rPr>
        <w:t>ююч</w:t>
      </w:r>
      <w:r w:rsidRPr="000C49FF">
        <w:rPr>
          <w:lang w:val="uk-UA"/>
        </w:rPr>
        <w:t xml:space="preserve">ого тексту </w:t>
      </w:r>
      <w:r>
        <w:rPr>
          <w:lang w:val="uk-UA"/>
        </w:rPr>
        <w:t>вхо</w:t>
      </w:r>
      <w:r w:rsidRPr="000C49FF">
        <w:rPr>
          <w:lang w:val="uk-UA"/>
        </w:rPr>
        <w:t>ди</w:t>
      </w:r>
      <w:r>
        <w:rPr>
          <w:lang w:val="uk-UA"/>
        </w:rPr>
        <w:t>ть</w:t>
      </w:r>
      <w:r w:rsidRPr="000C49FF">
        <w:rPr>
          <w:lang w:val="uk-UA"/>
        </w:rPr>
        <w:t xml:space="preserve"> </w:t>
      </w:r>
      <w:r>
        <w:rPr>
          <w:lang w:val="uk-UA"/>
        </w:rPr>
        <w:t>д</w:t>
      </w:r>
      <w:r w:rsidRPr="000C49FF">
        <w:rPr>
          <w:lang w:val="uk-UA"/>
        </w:rPr>
        <w:t>о  тіл</w:t>
      </w:r>
      <w:r>
        <w:rPr>
          <w:lang w:val="uk-UA"/>
        </w:rPr>
        <w:t>а</w:t>
      </w:r>
      <w:r w:rsidRPr="000C49FF">
        <w:rPr>
          <w:lang w:val="uk-UA"/>
        </w:rPr>
        <w:t xml:space="preserve">  рисунка. Можливе застосування іншого р</w:t>
      </w:r>
      <w:r>
        <w:rPr>
          <w:lang w:val="uk-UA"/>
        </w:rPr>
        <w:t>о</w:t>
      </w:r>
      <w:r w:rsidRPr="000C49FF">
        <w:rPr>
          <w:lang w:val="uk-UA"/>
        </w:rPr>
        <w:t xml:space="preserve">зміру шрифту. </w:t>
      </w:r>
    </w:p>
    <w:p w14:paraId="56346A99" w14:textId="77777777" w:rsidR="0055584A" w:rsidRPr="00676A94" w:rsidRDefault="0055584A" w:rsidP="0097186D">
      <w:pPr>
        <w:jc w:val="center"/>
        <w:rPr>
          <w:lang w:eastAsia="ru-RU"/>
        </w:rPr>
      </w:pPr>
    </w:p>
    <w:tbl>
      <w:tblPr>
        <w:tblStyle w:val="a4"/>
        <w:tblW w:w="0" w:type="auto"/>
        <w:jc w:val="center"/>
        <w:tblLook w:val="04A0" w:firstRow="1" w:lastRow="0" w:firstColumn="1" w:lastColumn="0" w:noHBand="0" w:noVBand="1"/>
      </w:tblPr>
      <w:tblGrid>
        <w:gridCol w:w="7507"/>
      </w:tblGrid>
      <w:tr w:rsidR="00B974E8" w14:paraId="7BEFD689" w14:textId="77777777" w:rsidTr="00885B88">
        <w:trPr>
          <w:trHeight w:hRule="exact" w:val="2470"/>
          <w:jc w:val="center"/>
        </w:trPr>
        <w:tc>
          <w:tcPr>
            <w:tcW w:w="7507" w:type="dxa"/>
            <w:tcBorders>
              <w:top w:val="single" w:sz="12" w:space="0" w:color="auto"/>
              <w:left w:val="single" w:sz="12" w:space="0" w:color="auto"/>
              <w:bottom w:val="single" w:sz="12" w:space="0" w:color="auto"/>
              <w:right w:val="single" w:sz="12" w:space="0" w:color="auto"/>
            </w:tcBorders>
          </w:tcPr>
          <w:p w14:paraId="2BF48F27" w14:textId="77777777" w:rsidR="00B974E8" w:rsidRDefault="00B974E8" w:rsidP="00885B88">
            <w:pPr>
              <w:ind w:firstLine="0"/>
              <w:jc w:val="center"/>
            </w:pPr>
          </w:p>
          <w:p w14:paraId="60248E01" w14:textId="7EE34730" w:rsidR="00B974E8" w:rsidRPr="0055584A" w:rsidRDefault="00395FE3" w:rsidP="00885B88">
            <w:pPr>
              <w:ind w:firstLine="0"/>
              <w:jc w:val="center"/>
              <w:rPr>
                <w:lang w:val="uk-UA"/>
              </w:rPr>
            </w:pPr>
            <w:r w:rsidRPr="0055584A">
              <w:rPr>
                <w:b/>
                <w:bCs/>
                <w:lang w:val="uk-UA"/>
              </w:rPr>
              <w:t>НЕ текст поясн</w:t>
            </w:r>
            <w:r w:rsidR="0055584A">
              <w:rPr>
                <w:b/>
                <w:bCs/>
                <w:lang w:val="uk-UA"/>
              </w:rPr>
              <w:t>ює</w:t>
            </w:r>
            <w:r w:rsidRPr="0055584A">
              <w:rPr>
                <w:b/>
                <w:bCs/>
                <w:lang w:val="uk-UA"/>
              </w:rPr>
              <w:t xml:space="preserve"> рисунок, а рисунок поясн</w:t>
            </w:r>
            <w:r w:rsidR="0055584A">
              <w:rPr>
                <w:b/>
                <w:bCs/>
                <w:lang w:val="uk-UA"/>
              </w:rPr>
              <w:t>ює</w:t>
            </w:r>
            <w:r w:rsidRPr="0055584A">
              <w:rPr>
                <w:b/>
                <w:bCs/>
                <w:lang w:val="uk-UA"/>
              </w:rPr>
              <w:t xml:space="preserve"> текст!</w:t>
            </w:r>
          </w:p>
          <w:p w14:paraId="75689719" w14:textId="19858A54" w:rsidR="00B974E8" w:rsidRPr="0055584A" w:rsidRDefault="00B974E8" w:rsidP="00885B88">
            <w:pPr>
              <w:ind w:firstLine="0"/>
              <w:jc w:val="center"/>
              <w:rPr>
                <w:sz w:val="36"/>
                <w:szCs w:val="36"/>
                <w:lang w:val="uk-UA"/>
              </w:rPr>
            </w:pPr>
            <w:r w:rsidRPr="0055584A">
              <w:rPr>
                <w:sz w:val="36"/>
                <w:szCs w:val="36"/>
                <w:lang w:val="uk-UA"/>
              </w:rPr>
              <w:t>Т</w:t>
            </w:r>
            <w:r w:rsidR="0055584A" w:rsidRPr="0055584A">
              <w:rPr>
                <w:sz w:val="36"/>
                <w:szCs w:val="36"/>
                <w:lang w:val="uk-UA"/>
              </w:rPr>
              <w:t>і</w:t>
            </w:r>
            <w:r w:rsidRPr="0055584A">
              <w:rPr>
                <w:sz w:val="36"/>
                <w:szCs w:val="36"/>
                <w:lang w:val="uk-UA"/>
              </w:rPr>
              <w:t>ло рисунка</w:t>
            </w:r>
          </w:p>
          <w:p w14:paraId="48799903" w14:textId="77777777" w:rsidR="00B974E8" w:rsidRDefault="00B974E8" w:rsidP="00885B88">
            <w:pPr>
              <w:ind w:firstLine="0"/>
              <w:jc w:val="center"/>
            </w:pPr>
          </w:p>
        </w:tc>
      </w:tr>
      <w:tr w:rsidR="00B974E8" w14:paraId="143EB62C" w14:textId="77777777" w:rsidTr="00885B88">
        <w:trPr>
          <w:trHeight w:hRule="exact" w:val="741"/>
          <w:jc w:val="center"/>
        </w:trPr>
        <w:tc>
          <w:tcPr>
            <w:tcW w:w="7507" w:type="dxa"/>
            <w:tcBorders>
              <w:top w:val="single" w:sz="12" w:space="0" w:color="auto"/>
              <w:left w:val="single" w:sz="12" w:space="0" w:color="auto"/>
              <w:bottom w:val="single" w:sz="12" w:space="0" w:color="auto"/>
              <w:right w:val="single" w:sz="12" w:space="0" w:color="auto"/>
            </w:tcBorders>
          </w:tcPr>
          <w:p w14:paraId="3B064CCA" w14:textId="4C31A032" w:rsidR="00B974E8" w:rsidRPr="0055584A" w:rsidRDefault="00B974E8" w:rsidP="0055584A">
            <w:pPr>
              <w:pStyle w:val="HTML"/>
              <w:rPr>
                <w:rFonts w:ascii="Times New Roman" w:hAnsi="Times New Roman" w:cs="Times New Roman"/>
                <w:sz w:val="24"/>
                <w:szCs w:val="24"/>
                <w:lang w:val="uk-UA"/>
              </w:rPr>
            </w:pPr>
            <w:proofErr w:type="spellStart"/>
            <w:r w:rsidRPr="0055584A">
              <w:rPr>
                <w:rFonts w:ascii="Times New Roman" w:hAnsi="Times New Roman" w:cs="Times New Roman"/>
                <w:sz w:val="24"/>
                <w:szCs w:val="24"/>
                <w:lang w:val="uk-UA"/>
              </w:rPr>
              <w:t>П</w:t>
            </w:r>
            <w:r w:rsidR="0055584A" w:rsidRPr="0055584A">
              <w:rPr>
                <w:rFonts w:ascii="Times New Roman" w:hAnsi="Times New Roman" w:cs="Times New Roman"/>
                <w:sz w:val="24"/>
                <w:szCs w:val="24"/>
                <w:lang w:val="uk-UA"/>
              </w:rPr>
              <w:t>і</w:t>
            </w:r>
            <w:r w:rsidRPr="0055584A">
              <w:rPr>
                <w:rFonts w:ascii="Times New Roman" w:hAnsi="Times New Roman" w:cs="Times New Roman"/>
                <w:sz w:val="24"/>
                <w:szCs w:val="24"/>
                <w:lang w:val="uk-UA"/>
              </w:rPr>
              <w:t>дрисуночн</w:t>
            </w:r>
            <w:r w:rsidR="0055584A" w:rsidRPr="0055584A">
              <w:rPr>
                <w:rFonts w:ascii="Times New Roman" w:hAnsi="Times New Roman" w:cs="Times New Roman"/>
                <w:sz w:val="24"/>
                <w:szCs w:val="24"/>
                <w:lang w:val="uk-UA"/>
              </w:rPr>
              <w:t>и</w:t>
            </w:r>
            <w:r w:rsidRPr="0055584A">
              <w:rPr>
                <w:rFonts w:ascii="Times New Roman" w:hAnsi="Times New Roman" w:cs="Times New Roman"/>
                <w:sz w:val="24"/>
                <w:szCs w:val="24"/>
                <w:lang w:val="uk-UA"/>
              </w:rPr>
              <w:t>й</w:t>
            </w:r>
            <w:proofErr w:type="spellEnd"/>
            <w:r w:rsidRPr="0055584A">
              <w:rPr>
                <w:rFonts w:ascii="Times New Roman" w:hAnsi="Times New Roman" w:cs="Times New Roman"/>
                <w:sz w:val="24"/>
                <w:szCs w:val="24"/>
                <w:lang w:val="uk-UA"/>
              </w:rPr>
              <w:t xml:space="preserve"> текст (не </w:t>
            </w:r>
            <w:r w:rsidR="0055584A" w:rsidRPr="0055584A">
              <w:rPr>
                <w:rFonts w:ascii="Times New Roman" w:hAnsi="Times New Roman" w:cs="Times New Roman"/>
                <w:sz w:val="24"/>
                <w:szCs w:val="24"/>
                <w:lang w:val="uk-UA"/>
              </w:rPr>
              <w:t>обов'язково</w:t>
            </w:r>
            <w:r w:rsidRPr="0055584A">
              <w:rPr>
                <w:rFonts w:ascii="Times New Roman" w:hAnsi="Times New Roman" w:cs="Times New Roman"/>
                <w:sz w:val="24"/>
                <w:szCs w:val="24"/>
                <w:lang w:val="uk-UA"/>
              </w:rPr>
              <w:t xml:space="preserve">, </w:t>
            </w:r>
            <w:r w:rsidR="006F3EB6">
              <w:rPr>
                <w:rFonts w:ascii="Times New Roman" w:hAnsi="Times New Roman" w:cs="Times New Roman"/>
                <w:sz w:val="24"/>
                <w:szCs w:val="24"/>
                <w:lang w:val="uk-UA"/>
              </w:rPr>
              <w:t>з</w:t>
            </w:r>
            <w:r w:rsidR="006F3EB6">
              <w:rPr>
                <w:sz w:val="24"/>
                <w:szCs w:val="24"/>
                <w:lang w:val="uk-UA"/>
              </w:rPr>
              <w:t>а</w:t>
            </w:r>
            <w:r w:rsidRPr="0055584A">
              <w:rPr>
                <w:rFonts w:ascii="Times New Roman" w:hAnsi="Times New Roman" w:cs="Times New Roman"/>
                <w:sz w:val="24"/>
                <w:szCs w:val="24"/>
                <w:lang w:val="uk-UA"/>
              </w:rPr>
              <w:t xml:space="preserve"> </w:t>
            </w:r>
            <w:r w:rsidR="0055584A" w:rsidRPr="0055584A">
              <w:rPr>
                <w:rFonts w:ascii="Times New Roman" w:hAnsi="Times New Roman" w:cs="Times New Roman"/>
                <w:sz w:val="24"/>
                <w:szCs w:val="24"/>
                <w:lang w:val="uk-UA"/>
              </w:rPr>
              <w:t>бажа</w:t>
            </w:r>
            <w:r w:rsidRPr="0055584A">
              <w:rPr>
                <w:rFonts w:ascii="Times New Roman" w:hAnsi="Times New Roman" w:cs="Times New Roman"/>
                <w:sz w:val="24"/>
                <w:szCs w:val="24"/>
                <w:lang w:val="uk-UA"/>
              </w:rPr>
              <w:t>н</w:t>
            </w:r>
            <w:r w:rsidR="0055584A" w:rsidRPr="0055584A">
              <w:rPr>
                <w:rFonts w:ascii="Times New Roman" w:hAnsi="Times New Roman" w:cs="Times New Roman"/>
                <w:sz w:val="24"/>
                <w:szCs w:val="24"/>
                <w:lang w:val="uk-UA"/>
              </w:rPr>
              <w:t>ням</w:t>
            </w:r>
            <w:r w:rsidRPr="0055584A">
              <w:rPr>
                <w:rFonts w:ascii="Times New Roman" w:hAnsi="Times New Roman" w:cs="Times New Roman"/>
                <w:sz w:val="24"/>
                <w:szCs w:val="24"/>
                <w:lang w:val="uk-UA"/>
              </w:rPr>
              <w:t xml:space="preserve"> автора)</w:t>
            </w:r>
          </w:p>
          <w:p w14:paraId="7BBCC782" w14:textId="0EB79A3C" w:rsidR="00B974E8" w:rsidRPr="009341F6" w:rsidRDefault="0055584A" w:rsidP="00885B88">
            <w:pPr>
              <w:ind w:firstLine="0"/>
              <w:jc w:val="both"/>
              <w:rPr>
                <w:sz w:val="24"/>
                <w:szCs w:val="24"/>
              </w:rPr>
            </w:pPr>
            <w:r w:rsidRPr="0055584A">
              <w:rPr>
                <w:sz w:val="24"/>
                <w:szCs w:val="24"/>
                <w:lang w:val="uk-UA"/>
              </w:rPr>
              <w:t>М</w:t>
            </w:r>
            <w:r w:rsidR="00B974E8" w:rsidRPr="0055584A">
              <w:rPr>
                <w:sz w:val="24"/>
                <w:szCs w:val="24"/>
                <w:lang w:val="uk-UA"/>
              </w:rPr>
              <w:t>ож</w:t>
            </w:r>
            <w:r w:rsidRPr="0055584A">
              <w:rPr>
                <w:sz w:val="24"/>
                <w:szCs w:val="24"/>
                <w:lang w:val="uk-UA"/>
              </w:rPr>
              <w:t>ливе</w:t>
            </w:r>
            <w:r w:rsidR="00B974E8" w:rsidRPr="0055584A">
              <w:rPr>
                <w:sz w:val="24"/>
                <w:szCs w:val="24"/>
                <w:lang w:val="uk-UA"/>
              </w:rPr>
              <w:t xml:space="preserve"> </w:t>
            </w:r>
            <w:r w:rsidR="00B7401A">
              <w:rPr>
                <w:sz w:val="24"/>
                <w:szCs w:val="24"/>
                <w:lang w:val="uk-UA"/>
              </w:rPr>
              <w:t>застосува</w:t>
            </w:r>
            <w:r w:rsidR="00B974E8" w:rsidRPr="0055584A">
              <w:rPr>
                <w:sz w:val="24"/>
                <w:szCs w:val="24"/>
                <w:lang w:val="uk-UA"/>
              </w:rPr>
              <w:t>нн</w:t>
            </w:r>
            <w:r w:rsidR="00B7401A">
              <w:rPr>
                <w:sz w:val="24"/>
                <w:szCs w:val="24"/>
                <w:lang w:val="uk-UA"/>
              </w:rPr>
              <w:t>я</w:t>
            </w:r>
            <w:r w:rsidR="00B974E8" w:rsidRPr="0055584A">
              <w:rPr>
                <w:sz w:val="24"/>
                <w:szCs w:val="24"/>
                <w:lang w:val="uk-UA"/>
              </w:rPr>
              <w:t xml:space="preserve"> шрифт</w:t>
            </w:r>
            <w:r w:rsidR="00B7401A">
              <w:rPr>
                <w:sz w:val="24"/>
                <w:szCs w:val="24"/>
                <w:lang w:val="uk-UA"/>
              </w:rPr>
              <w:t>у</w:t>
            </w:r>
            <w:r w:rsidR="00B974E8" w:rsidRPr="0055584A">
              <w:rPr>
                <w:sz w:val="24"/>
                <w:szCs w:val="24"/>
                <w:lang w:val="uk-UA"/>
              </w:rPr>
              <w:t xml:space="preserve"> с меншим кеглем.</w:t>
            </w:r>
          </w:p>
        </w:tc>
      </w:tr>
    </w:tbl>
    <w:p w14:paraId="44DF77D9" w14:textId="171E17B5" w:rsidR="00B974E8" w:rsidRPr="00B7401A" w:rsidRDefault="00B974E8" w:rsidP="00B974E8">
      <w:pPr>
        <w:jc w:val="center"/>
        <w:rPr>
          <w:lang w:val="uk-UA"/>
        </w:rPr>
      </w:pPr>
      <w:r w:rsidRPr="00B7401A">
        <w:rPr>
          <w:lang w:val="uk-UA"/>
        </w:rPr>
        <w:t>Рис</w:t>
      </w:r>
      <w:r w:rsidR="001E428F">
        <w:rPr>
          <w:lang w:val="uk-UA"/>
        </w:rPr>
        <w:t>унок</w:t>
      </w:r>
      <w:r w:rsidRPr="00B7401A">
        <w:rPr>
          <w:lang w:val="uk-UA"/>
        </w:rPr>
        <w:t xml:space="preserve"> 1</w:t>
      </w:r>
      <w:r w:rsidR="009F54A1">
        <w:rPr>
          <w:lang w:val="uk-UA"/>
        </w:rPr>
        <w:t>.1</w:t>
      </w:r>
      <w:r w:rsidRPr="00B7401A">
        <w:rPr>
          <w:lang w:val="uk-UA"/>
        </w:rPr>
        <w:t xml:space="preserve"> – При</w:t>
      </w:r>
      <w:r w:rsidR="00B7401A">
        <w:rPr>
          <w:lang w:val="uk-UA"/>
        </w:rPr>
        <w:t>клад</w:t>
      </w:r>
      <w:r w:rsidRPr="00B7401A">
        <w:rPr>
          <w:lang w:val="uk-UA"/>
        </w:rPr>
        <w:t xml:space="preserve"> компон</w:t>
      </w:r>
      <w:r w:rsidR="00B7401A">
        <w:rPr>
          <w:lang w:val="uk-UA"/>
        </w:rPr>
        <w:t>у</w:t>
      </w:r>
      <w:r w:rsidRPr="00B7401A">
        <w:rPr>
          <w:lang w:val="uk-UA"/>
        </w:rPr>
        <w:t>в</w:t>
      </w:r>
      <w:r w:rsidR="00B7401A">
        <w:rPr>
          <w:lang w:val="uk-UA"/>
        </w:rPr>
        <w:t>ання</w:t>
      </w:r>
      <w:r w:rsidRPr="00B7401A">
        <w:rPr>
          <w:lang w:val="uk-UA"/>
        </w:rPr>
        <w:t xml:space="preserve"> рисунка.</w:t>
      </w:r>
    </w:p>
    <w:p w14:paraId="68735D9E" w14:textId="77777777" w:rsidR="0049507C" w:rsidRDefault="0049507C" w:rsidP="00F1484E">
      <w:pPr>
        <w:jc w:val="both"/>
        <w:rPr>
          <w:lang w:val="uk-UA" w:eastAsia="ru-RU"/>
        </w:rPr>
      </w:pPr>
    </w:p>
    <w:p w14:paraId="2E80AF90" w14:textId="72BAF712" w:rsidR="000C49FF" w:rsidRDefault="000C49FF" w:rsidP="000C49FF">
      <w:pPr>
        <w:jc w:val="both"/>
        <w:rPr>
          <w:lang w:val="uk-UA" w:eastAsia="ru-RU"/>
        </w:rPr>
      </w:pPr>
      <w:r w:rsidRPr="000C49FF">
        <w:rPr>
          <w:lang w:val="uk-UA" w:eastAsia="ru-RU"/>
        </w:rPr>
        <w:t xml:space="preserve">Вибір </w:t>
      </w:r>
      <w:r>
        <w:rPr>
          <w:lang w:val="uk-UA" w:eastAsia="ru-RU"/>
        </w:rPr>
        <w:t xml:space="preserve"> </w:t>
      </w:r>
      <w:r w:rsidRPr="000C49FF">
        <w:rPr>
          <w:lang w:val="uk-UA" w:eastAsia="ru-RU"/>
        </w:rPr>
        <w:t>варіанта</w:t>
      </w:r>
      <w:r>
        <w:rPr>
          <w:lang w:val="uk-UA" w:eastAsia="ru-RU"/>
        </w:rPr>
        <w:t xml:space="preserve"> </w:t>
      </w:r>
      <w:r w:rsidRPr="000C49FF">
        <w:rPr>
          <w:lang w:val="uk-UA" w:eastAsia="ru-RU"/>
        </w:rPr>
        <w:t xml:space="preserve"> оформлення</w:t>
      </w:r>
      <w:r>
        <w:rPr>
          <w:lang w:val="uk-UA" w:eastAsia="ru-RU"/>
        </w:rPr>
        <w:t xml:space="preserve"> </w:t>
      </w:r>
      <w:r w:rsidRPr="000C49FF">
        <w:rPr>
          <w:lang w:val="uk-UA" w:eastAsia="ru-RU"/>
        </w:rPr>
        <w:t xml:space="preserve"> </w:t>
      </w:r>
      <w:r w:rsidR="009805FC">
        <w:rPr>
          <w:lang w:val="uk-UA" w:eastAsia="ru-RU"/>
        </w:rPr>
        <w:t>рису</w:t>
      </w:r>
      <w:r w:rsidRPr="000C49FF">
        <w:rPr>
          <w:lang w:val="uk-UA" w:eastAsia="ru-RU"/>
        </w:rPr>
        <w:t>нка</w:t>
      </w:r>
      <w:r>
        <w:rPr>
          <w:lang w:val="uk-UA" w:eastAsia="ru-RU"/>
        </w:rPr>
        <w:t xml:space="preserve"> </w:t>
      </w:r>
      <w:r w:rsidRPr="000C49FF">
        <w:rPr>
          <w:lang w:val="uk-UA" w:eastAsia="ru-RU"/>
        </w:rPr>
        <w:t xml:space="preserve"> та </w:t>
      </w:r>
      <w:r>
        <w:rPr>
          <w:lang w:val="uk-UA" w:eastAsia="ru-RU"/>
        </w:rPr>
        <w:t xml:space="preserve"> </w:t>
      </w:r>
      <w:r w:rsidRPr="000C49FF">
        <w:rPr>
          <w:lang w:val="uk-UA" w:eastAsia="ru-RU"/>
        </w:rPr>
        <w:t>його</w:t>
      </w:r>
      <w:r>
        <w:rPr>
          <w:lang w:val="uk-UA" w:eastAsia="ru-RU"/>
        </w:rPr>
        <w:t xml:space="preserve"> </w:t>
      </w:r>
      <w:r w:rsidRPr="000C49FF">
        <w:rPr>
          <w:lang w:val="uk-UA" w:eastAsia="ru-RU"/>
        </w:rPr>
        <w:t xml:space="preserve"> вмісту</w:t>
      </w:r>
      <w:r>
        <w:rPr>
          <w:lang w:val="uk-UA" w:eastAsia="ru-RU"/>
        </w:rPr>
        <w:t xml:space="preserve"> </w:t>
      </w:r>
      <w:r w:rsidRPr="000C49FF">
        <w:rPr>
          <w:lang w:val="uk-UA" w:eastAsia="ru-RU"/>
        </w:rPr>
        <w:t xml:space="preserve"> залежить</w:t>
      </w:r>
      <w:r>
        <w:rPr>
          <w:lang w:val="uk-UA" w:eastAsia="ru-RU"/>
        </w:rPr>
        <w:t xml:space="preserve"> </w:t>
      </w:r>
      <w:r w:rsidRPr="000C49FF">
        <w:rPr>
          <w:lang w:val="uk-UA" w:eastAsia="ru-RU"/>
        </w:rPr>
        <w:t xml:space="preserve"> від</w:t>
      </w:r>
      <w:r>
        <w:rPr>
          <w:lang w:val="uk-UA" w:eastAsia="ru-RU"/>
        </w:rPr>
        <w:t xml:space="preserve">  </w:t>
      </w:r>
      <w:r w:rsidRPr="000C49FF">
        <w:rPr>
          <w:lang w:val="uk-UA" w:eastAsia="ru-RU"/>
        </w:rPr>
        <w:t xml:space="preserve">автора (рамка навколо </w:t>
      </w:r>
      <w:r w:rsidR="009805FC">
        <w:rPr>
          <w:lang w:val="uk-UA" w:eastAsia="ru-RU"/>
        </w:rPr>
        <w:t>рису</w:t>
      </w:r>
      <w:r w:rsidRPr="000C49FF">
        <w:rPr>
          <w:lang w:val="uk-UA" w:eastAsia="ru-RU"/>
        </w:rPr>
        <w:t xml:space="preserve">нка </w:t>
      </w:r>
      <w:r w:rsidR="003C2E16">
        <w:rPr>
          <w:lang w:val="uk-UA" w:eastAsia="ru-RU"/>
        </w:rPr>
        <w:t xml:space="preserve">можлива у </w:t>
      </w:r>
      <w:r w:rsidRPr="000C49FF">
        <w:rPr>
          <w:lang w:val="uk-UA" w:eastAsia="ru-RU"/>
        </w:rPr>
        <w:t>в</w:t>
      </w:r>
      <w:r w:rsidR="003C2E16">
        <w:rPr>
          <w:lang w:val="uk-UA" w:eastAsia="ru-RU"/>
        </w:rPr>
        <w:t>и</w:t>
      </w:r>
      <w:r w:rsidRPr="000C49FF">
        <w:rPr>
          <w:lang w:val="uk-UA" w:eastAsia="ru-RU"/>
        </w:rPr>
        <w:t>ня</w:t>
      </w:r>
      <w:r w:rsidR="003C2E16">
        <w:rPr>
          <w:lang w:val="uk-UA" w:eastAsia="ru-RU"/>
        </w:rPr>
        <w:t>ткових випадах</w:t>
      </w:r>
      <w:r w:rsidRPr="000C49FF">
        <w:rPr>
          <w:lang w:val="uk-UA" w:eastAsia="ru-RU"/>
        </w:rPr>
        <w:t xml:space="preserve">). Зміст </w:t>
      </w:r>
      <w:r w:rsidR="009805FC">
        <w:rPr>
          <w:lang w:val="uk-UA" w:eastAsia="ru-RU"/>
        </w:rPr>
        <w:t>рису</w:t>
      </w:r>
      <w:r w:rsidRPr="000C49FF">
        <w:rPr>
          <w:lang w:val="uk-UA" w:eastAsia="ru-RU"/>
        </w:rPr>
        <w:t xml:space="preserve">нків стандартами не регламентується. Головна вимога до автора документа </w:t>
      </w:r>
      <w:r w:rsidR="00A62A28" w:rsidRPr="00985ADF">
        <w:t>–</w:t>
      </w:r>
      <w:r w:rsidRPr="000C49FF">
        <w:rPr>
          <w:lang w:val="uk-UA" w:eastAsia="ru-RU"/>
        </w:rPr>
        <w:t xml:space="preserve"> </w:t>
      </w:r>
      <w:r w:rsidR="00A62A28">
        <w:rPr>
          <w:lang w:val="uk-UA" w:eastAsia="ru-RU"/>
        </w:rPr>
        <w:t>дотримувати</w:t>
      </w:r>
      <w:r w:rsidRPr="000C49FF">
        <w:rPr>
          <w:lang w:val="uk-UA" w:eastAsia="ru-RU"/>
        </w:rPr>
        <w:t>с</w:t>
      </w:r>
      <w:r w:rsidR="00A62A28">
        <w:rPr>
          <w:lang w:val="uk-UA" w:eastAsia="ru-RU"/>
        </w:rPr>
        <w:t>я</w:t>
      </w:r>
      <w:r w:rsidRPr="000C49FF">
        <w:rPr>
          <w:lang w:val="uk-UA" w:eastAsia="ru-RU"/>
        </w:rPr>
        <w:t xml:space="preserve"> </w:t>
      </w:r>
      <w:r w:rsidR="00014E70" w:rsidRPr="000C49FF">
        <w:rPr>
          <w:lang w:val="uk-UA" w:eastAsia="ru-RU"/>
        </w:rPr>
        <w:t>легкост</w:t>
      </w:r>
      <w:r w:rsidR="00014E70">
        <w:rPr>
          <w:lang w:val="uk-UA" w:eastAsia="ru-RU"/>
        </w:rPr>
        <w:t>і</w:t>
      </w:r>
      <w:r w:rsidR="00014E70" w:rsidRPr="000C49FF">
        <w:rPr>
          <w:lang w:val="uk-UA" w:eastAsia="ru-RU"/>
        </w:rPr>
        <w:t xml:space="preserve"> </w:t>
      </w:r>
      <w:r w:rsidRPr="000C49FF">
        <w:rPr>
          <w:lang w:val="uk-UA" w:eastAsia="ru-RU"/>
        </w:rPr>
        <w:t xml:space="preserve">читання </w:t>
      </w:r>
      <w:r w:rsidR="00014E70">
        <w:rPr>
          <w:lang w:val="uk-UA" w:eastAsia="ru-RU"/>
        </w:rPr>
        <w:t>та</w:t>
      </w:r>
      <w:r w:rsidRPr="000C49FF">
        <w:rPr>
          <w:lang w:val="uk-UA" w:eastAsia="ru-RU"/>
        </w:rPr>
        <w:t xml:space="preserve"> його вивчення.</w:t>
      </w:r>
    </w:p>
    <w:p w14:paraId="7D0F267E" w14:textId="4CC19AB3" w:rsidR="00007BD0" w:rsidRDefault="00D323C8" w:rsidP="00007BD0">
      <w:pPr>
        <w:jc w:val="both"/>
        <w:rPr>
          <w:lang w:val="uk-UA" w:eastAsia="ru-RU"/>
        </w:rPr>
      </w:pPr>
      <w:r w:rsidRPr="00D323C8">
        <w:rPr>
          <w:lang w:val="uk-UA" w:eastAsia="ru-RU"/>
        </w:rPr>
        <w:t xml:space="preserve">Якість </w:t>
      </w:r>
      <w:r w:rsidR="006F3EB6">
        <w:rPr>
          <w:lang w:val="uk-UA" w:eastAsia="ru-RU"/>
        </w:rPr>
        <w:t>рису</w:t>
      </w:r>
      <w:r w:rsidR="006F3EB6" w:rsidRPr="000C49FF">
        <w:rPr>
          <w:lang w:val="uk-UA" w:eastAsia="ru-RU"/>
        </w:rPr>
        <w:t>нків</w:t>
      </w:r>
      <w:r w:rsidRPr="00D323C8">
        <w:rPr>
          <w:lang w:val="uk-UA" w:eastAsia="ru-RU"/>
        </w:rPr>
        <w:t xml:space="preserve"> </w:t>
      </w:r>
      <w:r w:rsidR="00B11DA4">
        <w:rPr>
          <w:lang w:val="uk-UA" w:eastAsia="ru-RU"/>
        </w:rPr>
        <w:t>повинна</w:t>
      </w:r>
      <w:r w:rsidRPr="00D323C8">
        <w:rPr>
          <w:lang w:val="uk-UA" w:eastAsia="ru-RU"/>
        </w:rPr>
        <w:t xml:space="preserve"> забезпечувати високу чіткість. Кольорові </w:t>
      </w:r>
      <w:r w:rsidR="006F3EB6">
        <w:rPr>
          <w:lang w:val="uk-UA" w:eastAsia="ru-RU"/>
        </w:rPr>
        <w:t>рису</w:t>
      </w:r>
      <w:r w:rsidR="006F3EB6" w:rsidRPr="00AD5234">
        <w:rPr>
          <w:lang w:val="uk-UA" w:eastAsia="ru-RU"/>
        </w:rPr>
        <w:t>нки</w:t>
      </w:r>
      <w:r w:rsidRPr="00D323C8">
        <w:rPr>
          <w:lang w:val="uk-UA" w:eastAsia="ru-RU"/>
        </w:rPr>
        <w:t xml:space="preserve"> застосовувати заборонено, крім робіт, у яких проводиться вивчення впливу кольору.</w:t>
      </w:r>
      <w:r>
        <w:rPr>
          <w:lang w:val="uk-UA" w:eastAsia="ru-RU"/>
        </w:rPr>
        <w:t xml:space="preserve"> </w:t>
      </w:r>
      <w:r w:rsidR="00007BD0" w:rsidRPr="00AD5234">
        <w:rPr>
          <w:lang w:val="uk-UA" w:eastAsia="ru-RU"/>
        </w:rPr>
        <w:t xml:space="preserve">Перелік </w:t>
      </w:r>
      <w:r w:rsidR="00007BD0">
        <w:rPr>
          <w:lang w:val="uk-UA" w:eastAsia="ru-RU"/>
        </w:rPr>
        <w:t>рису</w:t>
      </w:r>
      <w:r w:rsidR="00007BD0" w:rsidRPr="00AD5234">
        <w:rPr>
          <w:lang w:val="uk-UA" w:eastAsia="ru-RU"/>
        </w:rPr>
        <w:t>нків складається якщо їх багато і робота стає складною (</w:t>
      </w:r>
      <w:r w:rsidR="00007BD0" w:rsidRPr="00863A8E">
        <w:rPr>
          <w:lang w:val="uk-UA" w:eastAsia="ru-RU"/>
        </w:rPr>
        <w:t>складати</w:t>
      </w:r>
      <w:r w:rsidR="00007BD0" w:rsidRPr="00AD5234">
        <w:rPr>
          <w:b/>
          <w:bCs/>
          <w:lang w:val="uk-UA" w:eastAsia="ru-RU"/>
        </w:rPr>
        <w:t xml:space="preserve"> ТІЛЬКИ </w:t>
      </w:r>
      <w:r w:rsidR="00007BD0" w:rsidRPr="00863A8E">
        <w:rPr>
          <w:lang w:val="uk-UA" w:eastAsia="ru-RU"/>
        </w:rPr>
        <w:t>за порадою керівника</w:t>
      </w:r>
      <w:r w:rsidR="00007BD0" w:rsidRPr="00AD5234">
        <w:rPr>
          <w:lang w:val="uk-UA" w:eastAsia="ru-RU"/>
        </w:rPr>
        <w:t>)</w:t>
      </w:r>
      <w:r w:rsidR="00007BD0" w:rsidRPr="00676A94">
        <w:rPr>
          <w:lang w:val="uk-UA" w:eastAsia="ru-RU"/>
        </w:rPr>
        <w:t>, перелік входить у зміст.</w:t>
      </w:r>
      <w:r w:rsidR="00007BD0">
        <w:rPr>
          <w:lang w:val="uk-UA" w:eastAsia="ru-RU"/>
        </w:rPr>
        <w:t xml:space="preserve"> </w:t>
      </w:r>
    </w:p>
    <w:p w14:paraId="01AA2E17" w14:textId="15867351" w:rsidR="00B974E8" w:rsidRPr="000C49FF" w:rsidRDefault="00B974E8" w:rsidP="00B974E8">
      <w:pPr>
        <w:keepNext/>
        <w:jc w:val="both"/>
        <w:rPr>
          <w:lang w:val="uk-UA"/>
        </w:rPr>
      </w:pPr>
      <w:r>
        <w:t>1.</w:t>
      </w:r>
      <w:r w:rsidR="000F22D6">
        <w:t>8</w:t>
      </w:r>
      <w:r>
        <w:t xml:space="preserve"> Таблиц</w:t>
      </w:r>
      <w:r w:rsidR="000C49FF">
        <w:rPr>
          <w:lang w:val="uk-UA"/>
        </w:rPr>
        <w:t>і</w:t>
      </w:r>
    </w:p>
    <w:p w14:paraId="11C73F0B" w14:textId="77777777" w:rsidR="00D83A14" w:rsidRDefault="006E45C0" w:rsidP="00D83A14">
      <w:pPr>
        <w:jc w:val="both"/>
        <w:rPr>
          <w:lang w:val="uk-UA" w:eastAsia="ru-RU"/>
        </w:rPr>
      </w:pPr>
      <w:r w:rsidRPr="006E45C0">
        <w:rPr>
          <w:lang w:val="uk-UA" w:eastAsia="ru-RU"/>
        </w:rPr>
        <w:t xml:space="preserve">Так </w:t>
      </w:r>
      <w:r>
        <w:rPr>
          <w:lang w:val="uk-UA" w:eastAsia="ru-RU"/>
        </w:rPr>
        <w:t xml:space="preserve"> </w:t>
      </w:r>
      <w:r w:rsidRPr="006E45C0">
        <w:rPr>
          <w:lang w:val="uk-UA" w:eastAsia="ru-RU"/>
        </w:rPr>
        <w:t>само</w:t>
      </w:r>
      <w:r>
        <w:rPr>
          <w:lang w:val="uk-UA" w:eastAsia="ru-RU"/>
        </w:rPr>
        <w:t xml:space="preserve"> </w:t>
      </w:r>
      <w:r w:rsidRPr="006E45C0">
        <w:rPr>
          <w:lang w:val="uk-UA" w:eastAsia="ru-RU"/>
        </w:rPr>
        <w:t xml:space="preserve"> як</w:t>
      </w:r>
      <w:r>
        <w:rPr>
          <w:lang w:val="uk-UA" w:eastAsia="ru-RU"/>
        </w:rPr>
        <w:t xml:space="preserve"> </w:t>
      </w:r>
      <w:r w:rsidRPr="006E45C0">
        <w:rPr>
          <w:lang w:val="uk-UA" w:eastAsia="ru-RU"/>
        </w:rPr>
        <w:t xml:space="preserve"> і </w:t>
      </w:r>
      <w:r>
        <w:rPr>
          <w:lang w:val="uk-UA" w:eastAsia="ru-RU"/>
        </w:rPr>
        <w:t xml:space="preserve"> </w:t>
      </w:r>
      <w:r w:rsidR="009805FC">
        <w:rPr>
          <w:lang w:val="uk-UA" w:eastAsia="ru-RU"/>
        </w:rPr>
        <w:t>рису</w:t>
      </w:r>
      <w:r w:rsidRPr="006E45C0">
        <w:rPr>
          <w:lang w:val="uk-UA" w:eastAsia="ru-RU"/>
        </w:rPr>
        <w:t>нки</w:t>
      </w:r>
      <w:r>
        <w:rPr>
          <w:lang w:val="uk-UA" w:eastAsia="ru-RU"/>
        </w:rPr>
        <w:t xml:space="preserve"> </w:t>
      </w:r>
      <w:r w:rsidRPr="006E45C0">
        <w:rPr>
          <w:lang w:val="uk-UA" w:eastAsia="ru-RU"/>
        </w:rPr>
        <w:t xml:space="preserve"> можуть</w:t>
      </w:r>
      <w:r>
        <w:rPr>
          <w:lang w:val="uk-UA" w:eastAsia="ru-RU"/>
        </w:rPr>
        <w:t xml:space="preserve"> </w:t>
      </w:r>
      <w:r w:rsidRPr="006E45C0">
        <w:rPr>
          <w:lang w:val="uk-UA" w:eastAsia="ru-RU"/>
        </w:rPr>
        <w:t xml:space="preserve"> бути</w:t>
      </w:r>
      <w:r>
        <w:rPr>
          <w:lang w:val="uk-UA" w:eastAsia="ru-RU"/>
        </w:rPr>
        <w:t xml:space="preserve"> </w:t>
      </w:r>
      <w:r w:rsidRPr="006E45C0">
        <w:rPr>
          <w:lang w:val="uk-UA" w:eastAsia="ru-RU"/>
        </w:rPr>
        <w:t xml:space="preserve"> </w:t>
      </w:r>
      <w:r w:rsidRPr="006E45C0">
        <w:rPr>
          <w:b/>
          <w:bCs/>
          <w:lang w:val="uk-UA" w:eastAsia="ru-RU"/>
        </w:rPr>
        <w:t>розміщені</w:t>
      </w:r>
      <w:r>
        <w:rPr>
          <w:b/>
          <w:bCs/>
          <w:lang w:val="uk-UA" w:eastAsia="ru-RU"/>
        </w:rPr>
        <w:t xml:space="preserve"> </w:t>
      </w:r>
      <w:r w:rsidRPr="006E45C0">
        <w:rPr>
          <w:b/>
          <w:bCs/>
          <w:lang w:val="uk-UA" w:eastAsia="ru-RU"/>
        </w:rPr>
        <w:t xml:space="preserve"> лише</w:t>
      </w:r>
      <w:r>
        <w:rPr>
          <w:b/>
          <w:bCs/>
          <w:lang w:val="uk-UA" w:eastAsia="ru-RU"/>
        </w:rPr>
        <w:t xml:space="preserve"> </w:t>
      </w:r>
      <w:r w:rsidRPr="006E45C0">
        <w:rPr>
          <w:b/>
          <w:bCs/>
          <w:lang w:val="uk-UA" w:eastAsia="ru-RU"/>
        </w:rPr>
        <w:t xml:space="preserve"> всередині</w:t>
      </w:r>
      <w:r>
        <w:rPr>
          <w:b/>
          <w:bCs/>
          <w:lang w:val="uk-UA" w:eastAsia="ru-RU"/>
        </w:rPr>
        <w:t xml:space="preserve"> </w:t>
      </w:r>
      <w:r w:rsidRPr="006E45C0">
        <w:rPr>
          <w:b/>
          <w:bCs/>
          <w:lang w:val="uk-UA" w:eastAsia="ru-RU"/>
        </w:rPr>
        <w:t xml:space="preserve"> тексту</w:t>
      </w:r>
      <w:r w:rsidRPr="006E45C0">
        <w:rPr>
          <w:lang w:val="uk-UA" w:eastAsia="ru-RU"/>
        </w:rPr>
        <w:t xml:space="preserve">. Без тексту таблиці можуть застосовуватись лише у додатках довідкового типу. </w:t>
      </w:r>
      <w:r w:rsidR="00D83A14" w:rsidRPr="006E45C0">
        <w:rPr>
          <w:lang w:val="uk-UA" w:eastAsia="ru-RU"/>
        </w:rPr>
        <w:t xml:space="preserve">Аналогічно </w:t>
      </w:r>
      <w:r w:rsidR="00D83A14">
        <w:rPr>
          <w:lang w:val="uk-UA"/>
        </w:rPr>
        <w:t>р</w:t>
      </w:r>
      <w:r w:rsidR="00D83A14" w:rsidRPr="00260810">
        <w:rPr>
          <w:lang w:val="uk-UA"/>
        </w:rPr>
        <w:t>исунк</w:t>
      </w:r>
      <w:r w:rsidR="00D83A14" w:rsidRPr="006E45C0">
        <w:rPr>
          <w:lang w:val="uk-UA" w:eastAsia="ru-RU"/>
        </w:rPr>
        <w:t>ам посилання обов'язкові, причому перша до тіла таблиці.</w:t>
      </w:r>
      <w:r w:rsidR="00D83A14">
        <w:rPr>
          <w:lang w:val="uk-UA" w:eastAsia="ru-RU"/>
        </w:rPr>
        <w:t xml:space="preserve"> </w:t>
      </w:r>
      <w:r w:rsidR="00D83A14" w:rsidRPr="006E45C0">
        <w:rPr>
          <w:lang w:val="uk-UA" w:eastAsia="ru-RU"/>
        </w:rPr>
        <w:t>Примітка</w:t>
      </w:r>
      <w:r w:rsidR="00D83A14">
        <w:rPr>
          <w:lang w:val="uk-UA" w:eastAsia="ru-RU"/>
        </w:rPr>
        <w:t xml:space="preserve"> </w:t>
      </w:r>
      <w:r w:rsidR="00D83A14" w:rsidRPr="006E45C0">
        <w:rPr>
          <w:lang w:val="uk-UA" w:eastAsia="ru-RU"/>
        </w:rPr>
        <w:t xml:space="preserve"> у</w:t>
      </w:r>
      <w:r w:rsidR="00D83A14">
        <w:rPr>
          <w:lang w:val="uk-UA" w:eastAsia="ru-RU"/>
        </w:rPr>
        <w:t xml:space="preserve"> </w:t>
      </w:r>
      <w:r w:rsidR="00D83A14" w:rsidRPr="006E45C0">
        <w:rPr>
          <w:lang w:val="uk-UA" w:eastAsia="ru-RU"/>
        </w:rPr>
        <w:t xml:space="preserve"> пункті</w:t>
      </w:r>
      <w:r w:rsidR="00D83A14">
        <w:rPr>
          <w:lang w:val="uk-UA" w:eastAsia="ru-RU"/>
        </w:rPr>
        <w:t xml:space="preserve"> </w:t>
      </w:r>
      <w:r w:rsidR="00D83A14" w:rsidRPr="006E45C0">
        <w:rPr>
          <w:lang w:val="uk-UA" w:eastAsia="ru-RU"/>
        </w:rPr>
        <w:t xml:space="preserve"> 1.7 (</w:t>
      </w:r>
      <w:r w:rsidR="00D83A14" w:rsidRPr="000C49FF">
        <w:rPr>
          <w:lang w:val="uk-UA"/>
        </w:rPr>
        <w:t>Рисунк</w:t>
      </w:r>
      <w:r w:rsidR="00D83A14" w:rsidRPr="006E45C0">
        <w:rPr>
          <w:lang w:val="uk-UA" w:eastAsia="ru-RU"/>
        </w:rPr>
        <w:t xml:space="preserve">и) </w:t>
      </w:r>
      <w:r w:rsidR="00D83A14">
        <w:rPr>
          <w:lang w:val="uk-UA" w:eastAsia="ru-RU"/>
        </w:rPr>
        <w:t xml:space="preserve"> </w:t>
      </w:r>
      <w:r w:rsidR="00D83A14" w:rsidRPr="006E45C0">
        <w:rPr>
          <w:lang w:val="uk-UA" w:eastAsia="ru-RU"/>
        </w:rPr>
        <w:t xml:space="preserve">повністю </w:t>
      </w:r>
      <w:r w:rsidR="00D83A14">
        <w:rPr>
          <w:lang w:val="uk-UA" w:eastAsia="ru-RU"/>
        </w:rPr>
        <w:t xml:space="preserve"> </w:t>
      </w:r>
      <w:r w:rsidR="00D83A14" w:rsidRPr="006E45C0">
        <w:rPr>
          <w:lang w:val="uk-UA" w:eastAsia="ru-RU"/>
        </w:rPr>
        <w:t xml:space="preserve">застосовується </w:t>
      </w:r>
      <w:r w:rsidR="00D83A14">
        <w:rPr>
          <w:lang w:val="uk-UA" w:eastAsia="ru-RU"/>
        </w:rPr>
        <w:t xml:space="preserve"> </w:t>
      </w:r>
      <w:r w:rsidR="00D83A14" w:rsidRPr="006E45C0">
        <w:rPr>
          <w:lang w:val="uk-UA" w:eastAsia="ru-RU"/>
        </w:rPr>
        <w:t>до</w:t>
      </w:r>
      <w:r w:rsidR="00D83A14">
        <w:rPr>
          <w:lang w:val="uk-UA" w:eastAsia="ru-RU"/>
        </w:rPr>
        <w:t xml:space="preserve"> </w:t>
      </w:r>
      <w:r w:rsidR="00D83A14" w:rsidRPr="006E45C0">
        <w:rPr>
          <w:lang w:val="uk-UA" w:eastAsia="ru-RU"/>
        </w:rPr>
        <w:t xml:space="preserve"> таблиць. Розміщення підтабличного тексту аналогічне.</w:t>
      </w:r>
    </w:p>
    <w:p w14:paraId="3DE4DABE" w14:textId="3C284BEB" w:rsidR="006E45C0" w:rsidRDefault="006E45C0" w:rsidP="006E45C0">
      <w:pPr>
        <w:jc w:val="both"/>
        <w:rPr>
          <w:lang w:val="uk-UA" w:eastAsia="ru-RU"/>
        </w:rPr>
      </w:pPr>
      <w:r w:rsidRPr="006E45C0">
        <w:rPr>
          <w:lang w:val="uk-UA" w:eastAsia="ru-RU"/>
        </w:rPr>
        <w:t xml:space="preserve">У тексті таблиця виділяється пропущеними </w:t>
      </w:r>
      <w:r>
        <w:rPr>
          <w:lang w:val="uk-UA" w:eastAsia="ru-RU"/>
        </w:rPr>
        <w:t xml:space="preserve"> </w:t>
      </w:r>
      <w:r w:rsidRPr="006E45C0">
        <w:rPr>
          <w:lang w:val="uk-UA" w:eastAsia="ru-RU"/>
        </w:rPr>
        <w:t xml:space="preserve">рядками: </w:t>
      </w:r>
      <w:r>
        <w:rPr>
          <w:lang w:val="uk-UA" w:eastAsia="ru-RU"/>
        </w:rPr>
        <w:t xml:space="preserve"> </w:t>
      </w:r>
      <w:r w:rsidRPr="006E45C0">
        <w:rPr>
          <w:lang w:val="uk-UA" w:eastAsia="ru-RU"/>
        </w:rPr>
        <w:t>одна</w:t>
      </w:r>
      <w:r>
        <w:rPr>
          <w:lang w:val="uk-UA" w:eastAsia="ru-RU"/>
        </w:rPr>
        <w:t xml:space="preserve"> </w:t>
      </w:r>
      <w:r w:rsidRPr="006E45C0">
        <w:rPr>
          <w:lang w:val="uk-UA" w:eastAsia="ru-RU"/>
        </w:rPr>
        <w:t xml:space="preserve"> до</w:t>
      </w:r>
      <w:r>
        <w:rPr>
          <w:lang w:val="uk-UA" w:eastAsia="ru-RU"/>
        </w:rPr>
        <w:t xml:space="preserve"> </w:t>
      </w:r>
      <w:r w:rsidRPr="006E45C0">
        <w:rPr>
          <w:lang w:val="uk-UA" w:eastAsia="ru-RU"/>
        </w:rPr>
        <w:t xml:space="preserve"> номера, </w:t>
      </w:r>
      <w:r>
        <w:rPr>
          <w:lang w:val="uk-UA" w:eastAsia="ru-RU"/>
        </w:rPr>
        <w:t xml:space="preserve"> </w:t>
      </w:r>
      <w:r w:rsidRPr="006E45C0">
        <w:rPr>
          <w:lang w:val="uk-UA" w:eastAsia="ru-RU"/>
        </w:rPr>
        <w:t>одна</w:t>
      </w:r>
      <w:r>
        <w:rPr>
          <w:lang w:val="uk-UA" w:eastAsia="ru-RU"/>
        </w:rPr>
        <w:t xml:space="preserve"> </w:t>
      </w:r>
      <w:r w:rsidRPr="006E45C0">
        <w:rPr>
          <w:lang w:val="uk-UA" w:eastAsia="ru-RU"/>
        </w:rPr>
        <w:t xml:space="preserve"> після</w:t>
      </w:r>
      <w:r>
        <w:rPr>
          <w:lang w:val="uk-UA" w:eastAsia="ru-RU"/>
        </w:rPr>
        <w:t xml:space="preserve"> </w:t>
      </w:r>
      <w:r w:rsidRPr="006E45C0">
        <w:rPr>
          <w:lang w:val="uk-UA" w:eastAsia="ru-RU"/>
        </w:rPr>
        <w:t xml:space="preserve"> підтабличного </w:t>
      </w:r>
      <w:r>
        <w:rPr>
          <w:lang w:val="uk-UA" w:eastAsia="ru-RU"/>
        </w:rPr>
        <w:t xml:space="preserve"> </w:t>
      </w:r>
      <w:r w:rsidRPr="006E45C0">
        <w:rPr>
          <w:lang w:val="uk-UA" w:eastAsia="ru-RU"/>
        </w:rPr>
        <w:t>тексту (якщо є). Номер таблиці та її назва записують зверху,</w:t>
      </w:r>
      <w:r w:rsidR="00D83A14">
        <w:rPr>
          <w:lang w:val="uk-UA" w:eastAsia="ru-RU"/>
        </w:rPr>
        <w:t xml:space="preserve"> </w:t>
      </w:r>
      <w:r w:rsidRPr="006E45C0">
        <w:rPr>
          <w:lang w:val="uk-UA" w:eastAsia="ru-RU"/>
        </w:rPr>
        <w:t xml:space="preserve"> ліва</w:t>
      </w:r>
      <w:r w:rsidR="00D83A14">
        <w:rPr>
          <w:lang w:val="uk-UA" w:eastAsia="ru-RU"/>
        </w:rPr>
        <w:t xml:space="preserve"> </w:t>
      </w:r>
      <w:r w:rsidRPr="006E45C0">
        <w:rPr>
          <w:lang w:val="uk-UA" w:eastAsia="ru-RU"/>
        </w:rPr>
        <w:t xml:space="preserve"> прив'язка</w:t>
      </w:r>
      <w:r w:rsidR="00D83A14">
        <w:rPr>
          <w:lang w:val="uk-UA" w:eastAsia="ru-RU"/>
        </w:rPr>
        <w:t xml:space="preserve"> </w:t>
      </w:r>
      <w:r w:rsidRPr="006E45C0">
        <w:rPr>
          <w:lang w:val="uk-UA" w:eastAsia="ru-RU"/>
        </w:rPr>
        <w:t xml:space="preserve"> до</w:t>
      </w:r>
      <w:r w:rsidR="00D83A14">
        <w:rPr>
          <w:lang w:val="uk-UA" w:eastAsia="ru-RU"/>
        </w:rPr>
        <w:t xml:space="preserve"> </w:t>
      </w:r>
      <w:r w:rsidRPr="006E45C0">
        <w:rPr>
          <w:lang w:val="uk-UA" w:eastAsia="ru-RU"/>
        </w:rPr>
        <w:t xml:space="preserve"> тіла</w:t>
      </w:r>
      <w:r w:rsidR="00D83A14">
        <w:rPr>
          <w:lang w:val="uk-UA" w:eastAsia="ru-RU"/>
        </w:rPr>
        <w:t xml:space="preserve"> </w:t>
      </w:r>
      <w:r w:rsidRPr="006E45C0">
        <w:rPr>
          <w:lang w:val="uk-UA" w:eastAsia="ru-RU"/>
        </w:rPr>
        <w:t xml:space="preserve"> таблиці </w:t>
      </w:r>
      <w:r w:rsidR="00D83A14">
        <w:rPr>
          <w:lang w:val="uk-UA" w:eastAsia="ru-RU"/>
        </w:rPr>
        <w:t xml:space="preserve"> </w:t>
      </w:r>
      <w:r w:rsidRPr="006E45C0">
        <w:rPr>
          <w:lang w:val="uk-UA" w:eastAsia="ru-RU"/>
        </w:rPr>
        <w:t>через</w:t>
      </w:r>
      <w:r w:rsidR="00D83A14">
        <w:rPr>
          <w:lang w:val="uk-UA" w:eastAsia="ru-RU"/>
        </w:rPr>
        <w:t xml:space="preserve"> </w:t>
      </w:r>
      <w:r w:rsidRPr="006E45C0">
        <w:rPr>
          <w:lang w:val="uk-UA" w:eastAsia="ru-RU"/>
        </w:rPr>
        <w:t xml:space="preserve"> тире. Структура </w:t>
      </w:r>
      <w:r w:rsidR="00D83A14">
        <w:rPr>
          <w:lang w:val="uk-UA" w:eastAsia="ru-RU"/>
        </w:rPr>
        <w:t xml:space="preserve"> </w:t>
      </w:r>
      <w:r w:rsidRPr="006E45C0">
        <w:rPr>
          <w:lang w:val="uk-UA" w:eastAsia="ru-RU"/>
        </w:rPr>
        <w:t>таблиці</w:t>
      </w:r>
      <w:r w:rsidR="00D83A14">
        <w:rPr>
          <w:lang w:val="uk-UA" w:eastAsia="ru-RU"/>
        </w:rPr>
        <w:t xml:space="preserve"> </w:t>
      </w:r>
      <w:r w:rsidRPr="006E45C0">
        <w:rPr>
          <w:lang w:val="uk-UA" w:eastAsia="ru-RU"/>
        </w:rPr>
        <w:t xml:space="preserve"> наведено</w:t>
      </w:r>
      <w:r w:rsidR="00D83A14">
        <w:rPr>
          <w:lang w:val="uk-UA" w:eastAsia="ru-RU"/>
        </w:rPr>
        <w:t xml:space="preserve"> </w:t>
      </w:r>
      <w:r w:rsidRPr="006E45C0">
        <w:rPr>
          <w:lang w:val="uk-UA" w:eastAsia="ru-RU"/>
        </w:rPr>
        <w:t xml:space="preserve"> на рис.</w:t>
      </w:r>
      <w:r w:rsidR="00D83A14">
        <w:rPr>
          <w:lang w:val="uk-UA" w:eastAsia="ru-RU"/>
        </w:rPr>
        <w:t>1.</w:t>
      </w:r>
      <w:r w:rsidRPr="006E45C0">
        <w:rPr>
          <w:lang w:val="uk-UA" w:eastAsia="ru-RU"/>
        </w:rPr>
        <w:t>2.</w:t>
      </w:r>
    </w:p>
    <w:p w14:paraId="13196D81" w14:textId="569C446F" w:rsidR="00D83A14" w:rsidRDefault="00D83A14" w:rsidP="00D83A14">
      <w:pPr>
        <w:jc w:val="both"/>
        <w:rPr>
          <w:lang w:val="uk-UA" w:eastAsia="ru-RU"/>
        </w:rPr>
      </w:pPr>
      <w:r w:rsidRPr="006E45C0">
        <w:rPr>
          <w:lang w:val="uk-UA" w:eastAsia="ru-RU"/>
        </w:rPr>
        <w:t xml:space="preserve">Розділяти боковик чи інші елементи таблиці по діагоналі не допускається. Колонку „Номер по порядку“ не можна </w:t>
      </w:r>
      <w:r w:rsidR="0021561E">
        <w:rPr>
          <w:lang w:val="uk-UA" w:eastAsia="ru-RU"/>
        </w:rPr>
        <w:t>уст</w:t>
      </w:r>
      <w:r w:rsidRPr="006E45C0">
        <w:rPr>
          <w:lang w:val="uk-UA" w:eastAsia="ru-RU"/>
        </w:rPr>
        <w:t>а</w:t>
      </w:r>
      <w:r w:rsidR="0021561E">
        <w:rPr>
          <w:lang w:val="uk-UA" w:eastAsia="ru-RU"/>
        </w:rPr>
        <w:t>вля</w:t>
      </w:r>
      <w:r w:rsidRPr="006E45C0">
        <w:rPr>
          <w:lang w:val="uk-UA" w:eastAsia="ru-RU"/>
        </w:rPr>
        <w:t xml:space="preserve">ти. Порядковий номер можна включити </w:t>
      </w:r>
      <w:r w:rsidR="00165EF9">
        <w:rPr>
          <w:lang w:val="uk-UA" w:eastAsia="ru-RU"/>
        </w:rPr>
        <w:t>у п</w:t>
      </w:r>
      <w:r w:rsidRPr="006E45C0">
        <w:rPr>
          <w:lang w:val="uk-UA" w:eastAsia="ru-RU"/>
        </w:rPr>
        <w:t>о</w:t>
      </w:r>
      <w:r w:rsidR="00165EF9">
        <w:rPr>
          <w:lang w:val="uk-UA" w:eastAsia="ru-RU"/>
        </w:rPr>
        <w:t>точну назву</w:t>
      </w:r>
      <w:r w:rsidRPr="006E45C0">
        <w:rPr>
          <w:lang w:val="uk-UA" w:eastAsia="ru-RU"/>
        </w:rPr>
        <w:t xml:space="preserve"> заголовка боковика</w:t>
      </w:r>
      <w:r w:rsidR="00165EF9">
        <w:rPr>
          <w:lang w:val="uk-UA" w:eastAsia="ru-RU"/>
        </w:rPr>
        <w:t xml:space="preserve"> чергового рядка</w:t>
      </w:r>
      <w:r w:rsidRPr="006E45C0">
        <w:rPr>
          <w:lang w:val="uk-UA" w:eastAsia="ru-RU"/>
        </w:rPr>
        <w:t>. Висота рядків не менше ніж 8мм. Усередині таблиці можливе застосування шрифту із меншим кеглем.</w:t>
      </w:r>
    </w:p>
    <w:p w14:paraId="4D1786E4" w14:textId="77777777" w:rsidR="00D83A14" w:rsidRPr="006E45C0" w:rsidRDefault="00D83A14" w:rsidP="00D83A14">
      <w:pPr>
        <w:jc w:val="both"/>
        <w:rPr>
          <w:lang w:val="uk-UA" w:eastAsia="ru-RU"/>
        </w:rPr>
      </w:pPr>
    </w:p>
    <w:p w14:paraId="0047AA7C" w14:textId="23E613C7" w:rsidR="00B974E8" w:rsidRDefault="003B76E4" w:rsidP="00B974E8">
      <w:pPr>
        <w:ind w:firstLine="0"/>
        <w:jc w:val="center"/>
      </w:pPr>
      <w:r>
        <w:object w:dxaOrig="9228" w:dyaOrig="3756" w14:anchorId="20DEF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98pt" o:ole="">
            <v:imagedata r:id="rId8" o:title=""/>
          </v:shape>
          <o:OLEObject Type="Embed" ProgID="Visio.Drawing.15" ShapeID="_x0000_i1025" DrawAspect="Content" ObjectID="_1735545784" r:id="rId9"/>
        </w:object>
      </w:r>
    </w:p>
    <w:p w14:paraId="1E7C964A" w14:textId="33CEA07D" w:rsidR="002A7E43" w:rsidRPr="002A7E43" w:rsidRDefault="002A7E43" w:rsidP="002A7E43">
      <w:pPr>
        <w:jc w:val="both"/>
        <w:rPr>
          <w:lang w:eastAsia="ru-RU"/>
        </w:rPr>
      </w:pPr>
      <w:r w:rsidRPr="002A7E43">
        <w:rPr>
          <w:lang w:val="uk-UA" w:eastAsia="ru-RU"/>
        </w:rPr>
        <w:t>При великому обсязі таблиці допускається перенесення її на наступний лист. Над перенесеною частиною записують „Продовження таблиці ХХХ“. Ім'я таблиці над перенесеною частиною не вказується (лише номер).</w:t>
      </w:r>
    </w:p>
    <w:p w14:paraId="5D91AD50" w14:textId="77777777" w:rsidR="002A7E43" w:rsidRPr="002A7E43" w:rsidRDefault="002A7E43" w:rsidP="002A7E43">
      <w:pPr>
        <w:rPr>
          <w:lang w:val="uk-UA" w:eastAsia="ru-RU"/>
        </w:rPr>
      </w:pPr>
      <w:r w:rsidRPr="002A7E43">
        <w:rPr>
          <w:lang w:val="uk-UA" w:eastAsia="ru-RU"/>
        </w:rPr>
        <w:t>При переповненні за кількістю рядків:</w:t>
      </w:r>
    </w:p>
    <w:p w14:paraId="38B2B23A" w14:textId="3CC803FB" w:rsidR="002A7E43" w:rsidRPr="002A7E43" w:rsidRDefault="002A7E43" w:rsidP="002A7E43">
      <w:pPr>
        <w:ind w:left="993" w:hanging="284"/>
        <w:jc w:val="both"/>
        <w:rPr>
          <w:lang w:val="uk-UA" w:eastAsia="ru-RU"/>
        </w:rPr>
      </w:pPr>
      <w:r w:rsidRPr="002A7E43">
        <w:rPr>
          <w:lang w:val="uk-UA" w:eastAsia="ru-RU"/>
        </w:rPr>
        <w:t xml:space="preserve">– </w:t>
      </w:r>
      <w:r>
        <w:rPr>
          <w:lang w:val="uk-UA" w:eastAsia="ru-RU"/>
        </w:rPr>
        <w:t>м</w:t>
      </w:r>
      <w:r w:rsidRPr="002A7E43">
        <w:rPr>
          <w:lang w:val="uk-UA" w:eastAsia="ru-RU"/>
        </w:rPr>
        <w:t>ожна над продовженням таблиці повторити її голівку;</w:t>
      </w:r>
    </w:p>
    <w:p w14:paraId="3A0B5526" w14:textId="0C30B2DE" w:rsidR="005817CE" w:rsidRPr="005817CE" w:rsidRDefault="002A7E43" w:rsidP="0058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jc w:val="both"/>
        <w:rPr>
          <w:rFonts w:eastAsia="Times New Roman"/>
          <w:lang w:eastAsia="ru-RU"/>
        </w:rPr>
      </w:pPr>
      <w:r w:rsidRPr="002A7E43">
        <w:rPr>
          <w:lang w:val="uk-UA" w:eastAsia="ru-RU"/>
        </w:rPr>
        <w:t xml:space="preserve">– у </w:t>
      </w:r>
      <w:r>
        <w:rPr>
          <w:lang w:val="uk-UA" w:eastAsia="ru-RU"/>
        </w:rPr>
        <w:t xml:space="preserve"> </w:t>
      </w:r>
      <w:r w:rsidRPr="002A7E43">
        <w:rPr>
          <w:lang w:val="uk-UA" w:eastAsia="ru-RU"/>
        </w:rPr>
        <w:t>першій</w:t>
      </w:r>
      <w:r>
        <w:rPr>
          <w:lang w:val="uk-UA" w:eastAsia="ru-RU"/>
        </w:rPr>
        <w:t xml:space="preserve"> </w:t>
      </w:r>
      <w:r w:rsidRPr="002A7E43">
        <w:rPr>
          <w:lang w:val="uk-UA" w:eastAsia="ru-RU"/>
        </w:rPr>
        <w:t xml:space="preserve"> частині</w:t>
      </w:r>
      <w:r>
        <w:rPr>
          <w:lang w:val="uk-UA" w:eastAsia="ru-RU"/>
        </w:rPr>
        <w:t xml:space="preserve"> </w:t>
      </w:r>
      <w:r w:rsidRPr="002A7E43">
        <w:rPr>
          <w:lang w:val="uk-UA" w:eastAsia="ru-RU"/>
        </w:rPr>
        <w:t xml:space="preserve"> таблиці </w:t>
      </w:r>
      <w:r>
        <w:rPr>
          <w:lang w:val="uk-UA" w:eastAsia="ru-RU"/>
        </w:rPr>
        <w:t xml:space="preserve"> </w:t>
      </w:r>
      <w:r w:rsidRPr="002A7E43">
        <w:rPr>
          <w:lang w:val="uk-UA" w:eastAsia="ru-RU"/>
        </w:rPr>
        <w:t xml:space="preserve">під </w:t>
      </w:r>
      <w:r>
        <w:rPr>
          <w:lang w:val="uk-UA" w:eastAsia="ru-RU"/>
        </w:rPr>
        <w:t xml:space="preserve"> </w:t>
      </w:r>
      <w:r w:rsidRPr="002A7E43">
        <w:rPr>
          <w:lang w:val="uk-UA" w:eastAsia="ru-RU"/>
        </w:rPr>
        <w:t>головкою</w:t>
      </w:r>
      <w:r>
        <w:rPr>
          <w:lang w:val="uk-UA" w:eastAsia="ru-RU"/>
        </w:rPr>
        <w:t xml:space="preserve"> </w:t>
      </w:r>
      <w:r w:rsidRPr="002A7E43">
        <w:rPr>
          <w:lang w:val="uk-UA" w:eastAsia="ru-RU"/>
        </w:rPr>
        <w:t xml:space="preserve"> додати</w:t>
      </w:r>
      <w:r>
        <w:rPr>
          <w:lang w:val="uk-UA" w:eastAsia="ru-RU"/>
        </w:rPr>
        <w:t xml:space="preserve"> </w:t>
      </w:r>
      <w:r w:rsidRPr="002A7E43">
        <w:rPr>
          <w:lang w:val="uk-UA" w:eastAsia="ru-RU"/>
        </w:rPr>
        <w:t xml:space="preserve"> рядок</w:t>
      </w:r>
      <w:r>
        <w:rPr>
          <w:lang w:val="uk-UA" w:eastAsia="ru-RU"/>
        </w:rPr>
        <w:t xml:space="preserve"> </w:t>
      </w:r>
      <w:r w:rsidRPr="002A7E43">
        <w:rPr>
          <w:lang w:val="uk-UA" w:eastAsia="ru-RU"/>
        </w:rPr>
        <w:t xml:space="preserve"> з</w:t>
      </w:r>
      <w:r>
        <w:rPr>
          <w:lang w:val="uk-UA" w:eastAsia="ru-RU"/>
        </w:rPr>
        <w:t xml:space="preserve"> </w:t>
      </w:r>
      <w:r w:rsidRPr="002A7E43">
        <w:rPr>
          <w:lang w:val="uk-UA" w:eastAsia="ru-RU"/>
        </w:rPr>
        <w:t xml:space="preserve"> номерами колонок та повторити лише цей рядок над продовженням таблиці.</w:t>
      </w:r>
      <w:r w:rsidR="005817CE" w:rsidRPr="005817CE">
        <w:rPr>
          <w:rFonts w:eastAsia="Times New Roman"/>
          <w:lang w:val="uk-UA" w:eastAsia="ru-RU"/>
        </w:rPr>
        <w:t xml:space="preserve"> Рядок із номерами заборонено за відсутності перенесення на іншу сторінку, не можна в перенесеній частині повторювати голівку та рядок із номерами одночасно.</w:t>
      </w:r>
    </w:p>
    <w:p w14:paraId="60DE06DB" w14:textId="14DB8758" w:rsidR="002A7E43" w:rsidRDefault="002A7E43" w:rsidP="005817CE">
      <w:pPr>
        <w:jc w:val="both"/>
        <w:rPr>
          <w:lang w:val="uk-UA" w:eastAsia="ru-RU"/>
        </w:rPr>
      </w:pPr>
      <w:r w:rsidRPr="002A7E43">
        <w:rPr>
          <w:lang w:val="uk-UA" w:eastAsia="ru-RU"/>
        </w:rPr>
        <w:t>При переповненні за кількістю граф у другій частині повторюється</w:t>
      </w:r>
      <w:r w:rsidR="00863A8E">
        <w:rPr>
          <w:lang w:val="uk-UA" w:eastAsia="ru-RU"/>
        </w:rPr>
        <w:t xml:space="preserve">  </w:t>
      </w:r>
      <w:r w:rsidRPr="002A7E43">
        <w:rPr>
          <w:lang w:val="uk-UA" w:eastAsia="ru-RU"/>
        </w:rPr>
        <w:t xml:space="preserve"> боковик, </w:t>
      </w:r>
      <w:r>
        <w:rPr>
          <w:lang w:val="uk-UA" w:eastAsia="ru-RU"/>
        </w:rPr>
        <w:t xml:space="preserve">до </w:t>
      </w:r>
      <w:r w:rsidRPr="002A7E43">
        <w:rPr>
          <w:lang w:val="uk-UA" w:eastAsia="ru-RU"/>
        </w:rPr>
        <w:t>якого додаються інші графи (колонки).</w:t>
      </w:r>
    </w:p>
    <w:p w14:paraId="734C0CAB" w14:textId="606D5301" w:rsidR="004036AE" w:rsidRPr="00724C6D" w:rsidRDefault="00F274DC" w:rsidP="00C57980">
      <w:pPr>
        <w:keepNext/>
        <w:jc w:val="both"/>
        <w:rPr>
          <w:lang w:val="uk-UA"/>
        </w:rPr>
      </w:pPr>
      <w:r w:rsidRPr="00724C6D">
        <w:rPr>
          <w:lang w:val="uk-UA"/>
        </w:rPr>
        <w:t>1.</w:t>
      </w:r>
      <w:r w:rsidR="00117B85">
        <w:rPr>
          <w:lang w:val="uk-UA"/>
        </w:rPr>
        <w:t>9</w:t>
      </w:r>
      <w:r w:rsidRPr="00724C6D">
        <w:rPr>
          <w:lang w:val="uk-UA"/>
        </w:rPr>
        <w:t xml:space="preserve"> </w:t>
      </w:r>
      <w:r w:rsidR="004036AE" w:rsidRPr="00724C6D">
        <w:rPr>
          <w:lang w:val="uk-UA"/>
        </w:rPr>
        <w:t>Формул</w:t>
      </w:r>
      <w:r w:rsidR="007107FC" w:rsidRPr="00724C6D">
        <w:rPr>
          <w:lang w:val="uk-UA"/>
        </w:rPr>
        <w:t>и</w:t>
      </w:r>
    </w:p>
    <w:p w14:paraId="62471F51" w14:textId="77777777" w:rsidR="00724C6D" w:rsidRPr="00724C6D" w:rsidRDefault="007107FC" w:rsidP="00724C6D">
      <w:pPr>
        <w:rPr>
          <w:lang w:val="uk-UA"/>
        </w:rPr>
      </w:pPr>
      <w:r w:rsidRPr="00724C6D">
        <w:rPr>
          <w:lang w:val="uk-UA" w:eastAsia="ru-RU"/>
        </w:rPr>
        <w:t>Утворюють окремі текстові структури, які можуть складатися з одиночної формули, формули з пояснювальним текстом, кількох формул з пояснювальним текстом, і відокремлюється від решти тексту пропущеними рядками.</w:t>
      </w:r>
      <w:r w:rsidR="00724C6D" w:rsidRPr="00724C6D">
        <w:rPr>
          <w:lang w:val="uk-UA"/>
        </w:rPr>
        <w:t xml:space="preserve"> </w:t>
      </w:r>
    </w:p>
    <w:p w14:paraId="2297BA4F" w14:textId="45E8832E" w:rsidR="00FD4047" w:rsidRPr="00FD4047" w:rsidRDefault="00724C6D" w:rsidP="00FD4047">
      <w:pPr>
        <w:jc w:val="both"/>
        <w:rPr>
          <w:rFonts w:eastAsia="Times New Roman"/>
          <w:color w:val="202124"/>
          <w:lang w:eastAsia="ru-RU"/>
        </w:rPr>
      </w:pPr>
      <w:r w:rsidRPr="00724C6D">
        <w:rPr>
          <w:lang w:val="uk-UA"/>
        </w:rPr>
        <w:t>Формула записується із центральною прив'язкою до листа. Може мати номер,</w:t>
      </w:r>
      <w:r w:rsidR="002A6FE4">
        <w:rPr>
          <w:lang w:val="uk-UA"/>
        </w:rPr>
        <w:t xml:space="preserve"> </w:t>
      </w:r>
      <w:r w:rsidRPr="00724C6D">
        <w:rPr>
          <w:lang w:val="uk-UA"/>
        </w:rPr>
        <w:t>якщо</w:t>
      </w:r>
      <w:r>
        <w:rPr>
          <w:lang w:val="uk-UA"/>
        </w:rPr>
        <w:t xml:space="preserve"> </w:t>
      </w:r>
      <w:r w:rsidRPr="00724C6D">
        <w:rPr>
          <w:lang w:val="uk-UA"/>
        </w:rPr>
        <w:t>на</w:t>
      </w:r>
      <w:r>
        <w:rPr>
          <w:lang w:val="uk-UA"/>
        </w:rPr>
        <w:t xml:space="preserve"> </w:t>
      </w:r>
      <w:r w:rsidRPr="00724C6D">
        <w:rPr>
          <w:lang w:val="uk-UA"/>
        </w:rPr>
        <w:t>цю формулу є посилання з інших частин</w:t>
      </w:r>
      <w:r w:rsidR="002A6FE4">
        <w:rPr>
          <w:lang w:val="uk-UA"/>
        </w:rPr>
        <w:t xml:space="preserve"> </w:t>
      </w:r>
      <w:r w:rsidRPr="00724C6D">
        <w:rPr>
          <w:lang w:val="uk-UA"/>
        </w:rPr>
        <w:t>роботи. За відсутності</w:t>
      </w:r>
      <w:r w:rsidR="002A6FE4">
        <w:rPr>
          <w:lang w:val="uk-UA"/>
        </w:rPr>
        <w:t xml:space="preserve"> </w:t>
      </w:r>
      <w:r>
        <w:rPr>
          <w:lang w:val="uk-UA"/>
        </w:rPr>
        <w:t xml:space="preserve"> </w:t>
      </w:r>
      <w:r w:rsidRPr="00724C6D">
        <w:rPr>
          <w:lang w:val="uk-UA"/>
        </w:rPr>
        <w:t xml:space="preserve">посилань </w:t>
      </w:r>
      <w:r w:rsidR="002A6FE4">
        <w:rPr>
          <w:lang w:val="uk-UA"/>
        </w:rPr>
        <w:t xml:space="preserve"> </w:t>
      </w:r>
      <w:r w:rsidRPr="00724C6D">
        <w:rPr>
          <w:lang w:val="uk-UA"/>
        </w:rPr>
        <w:t>на</w:t>
      </w:r>
      <w:r w:rsidR="002A6FE4">
        <w:rPr>
          <w:lang w:val="uk-UA"/>
        </w:rPr>
        <w:t xml:space="preserve"> </w:t>
      </w:r>
      <w:r>
        <w:rPr>
          <w:lang w:val="uk-UA"/>
        </w:rPr>
        <w:t xml:space="preserve"> </w:t>
      </w:r>
      <w:r w:rsidRPr="00724C6D">
        <w:rPr>
          <w:lang w:val="uk-UA"/>
        </w:rPr>
        <w:t xml:space="preserve">цю </w:t>
      </w:r>
      <w:r w:rsidR="002A6FE4">
        <w:rPr>
          <w:lang w:val="uk-UA"/>
        </w:rPr>
        <w:t xml:space="preserve"> </w:t>
      </w:r>
      <w:r w:rsidRPr="00724C6D">
        <w:rPr>
          <w:lang w:val="uk-UA"/>
        </w:rPr>
        <w:t>формулу</w:t>
      </w:r>
      <w:r w:rsidR="002A6FE4">
        <w:rPr>
          <w:lang w:val="uk-UA"/>
        </w:rPr>
        <w:t xml:space="preserve"> </w:t>
      </w:r>
      <w:r w:rsidRPr="00724C6D">
        <w:rPr>
          <w:lang w:val="uk-UA"/>
        </w:rPr>
        <w:t xml:space="preserve"> </w:t>
      </w:r>
      <w:r w:rsidRPr="0042182F">
        <w:rPr>
          <w:b/>
          <w:bCs/>
          <w:u w:val="single"/>
          <w:lang w:val="uk-UA"/>
        </w:rPr>
        <w:t xml:space="preserve">номер </w:t>
      </w:r>
      <w:r w:rsidR="002A6FE4" w:rsidRPr="0042182F">
        <w:rPr>
          <w:b/>
          <w:bCs/>
          <w:u w:val="single"/>
          <w:lang w:val="uk-UA"/>
        </w:rPr>
        <w:t xml:space="preserve"> </w:t>
      </w:r>
      <w:r w:rsidRPr="0042182F">
        <w:rPr>
          <w:b/>
          <w:bCs/>
          <w:u w:val="single"/>
          <w:lang w:val="uk-UA"/>
        </w:rPr>
        <w:t>можна</w:t>
      </w:r>
      <w:r w:rsidR="002A6FE4" w:rsidRPr="0042182F">
        <w:rPr>
          <w:b/>
          <w:bCs/>
          <w:u w:val="single"/>
          <w:lang w:val="uk-UA"/>
        </w:rPr>
        <w:t xml:space="preserve"> </w:t>
      </w:r>
      <w:r w:rsidRPr="0042182F">
        <w:rPr>
          <w:b/>
          <w:bCs/>
          <w:u w:val="single"/>
          <w:lang w:val="uk-UA"/>
        </w:rPr>
        <w:t xml:space="preserve"> не</w:t>
      </w:r>
      <w:r w:rsidR="002A6FE4" w:rsidRPr="0042182F">
        <w:rPr>
          <w:b/>
          <w:bCs/>
          <w:u w:val="single"/>
          <w:lang w:val="uk-UA"/>
        </w:rPr>
        <w:t xml:space="preserve"> </w:t>
      </w:r>
      <w:r w:rsidRPr="0042182F">
        <w:rPr>
          <w:b/>
          <w:bCs/>
          <w:u w:val="single"/>
          <w:lang w:val="uk-UA"/>
        </w:rPr>
        <w:t xml:space="preserve"> надавати</w:t>
      </w:r>
      <w:r w:rsidRPr="00724C6D">
        <w:rPr>
          <w:lang w:val="uk-UA"/>
        </w:rPr>
        <w:t xml:space="preserve">. </w:t>
      </w:r>
      <w:r w:rsidR="002A6FE4">
        <w:rPr>
          <w:lang w:val="uk-UA"/>
        </w:rPr>
        <w:t xml:space="preserve"> </w:t>
      </w:r>
      <w:r w:rsidRPr="00724C6D">
        <w:rPr>
          <w:lang w:val="uk-UA"/>
        </w:rPr>
        <w:t xml:space="preserve">Номер </w:t>
      </w:r>
      <w:r w:rsidR="002A6FE4">
        <w:rPr>
          <w:lang w:val="uk-UA"/>
        </w:rPr>
        <w:t xml:space="preserve"> </w:t>
      </w:r>
      <w:r w:rsidRPr="00724C6D">
        <w:rPr>
          <w:lang w:val="uk-UA"/>
        </w:rPr>
        <w:t>записують</w:t>
      </w:r>
      <w:r w:rsidR="002A6FE4">
        <w:rPr>
          <w:lang w:val="uk-UA"/>
        </w:rPr>
        <w:t xml:space="preserve"> </w:t>
      </w:r>
      <w:r w:rsidRPr="00724C6D">
        <w:rPr>
          <w:lang w:val="uk-UA"/>
        </w:rPr>
        <w:t xml:space="preserve"> на</w:t>
      </w:r>
      <w:r w:rsidR="002A6FE4">
        <w:rPr>
          <w:lang w:val="uk-UA"/>
        </w:rPr>
        <w:t xml:space="preserve"> </w:t>
      </w:r>
      <w:r>
        <w:rPr>
          <w:lang w:val="uk-UA"/>
        </w:rPr>
        <w:t xml:space="preserve"> </w:t>
      </w:r>
      <w:r w:rsidRPr="00724C6D">
        <w:rPr>
          <w:lang w:val="uk-UA"/>
        </w:rPr>
        <w:t>рівні</w:t>
      </w:r>
      <w:r w:rsidR="002A6FE4">
        <w:rPr>
          <w:lang w:val="uk-UA"/>
        </w:rPr>
        <w:t xml:space="preserve"> </w:t>
      </w:r>
      <w:r w:rsidRPr="00724C6D">
        <w:rPr>
          <w:lang w:val="uk-UA"/>
        </w:rPr>
        <w:t xml:space="preserve"> формули </w:t>
      </w:r>
      <w:r w:rsidR="002A6FE4">
        <w:rPr>
          <w:lang w:val="uk-UA"/>
        </w:rPr>
        <w:t xml:space="preserve"> </w:t>
      </w:r>
      <w:r w:rsidRPr="00724C6D">
        <w:rPr>
          <w:lang w:val="uk-UA"/>
        </w:rPr>
        <w:t>наприкінці</w:t>
      </w:r>
      <w:r>
        <w:rPr>
          <w:lang w:val="uk-UA"/>
        </w:rPr>
        <w:t xml:space="preserve"> </w:t>
      </w:r>
      <w:r w:rsidR="002A6FE4">
        <w:rPr>
          <w:lang w:val="uk-UA"/>
        </w:rPr>
        <w:t xml:space="preserve"> </w:t>
      </w:r>
      <w:r w:rsidRPr="00724C6D">
        <w:rPr>
          <w:lang w:val="uk-UA"/>
        </w:rPr>
        <w:t>рядка</w:t>
      </w:r>
      <w:r w:rsidR="002A6FE4">
        <w:rPr>
          <w:lang w:val="uk-UA"/>
        </w:rPr>
        <w:t xml:space="preserve"> </w:t>
      </w:r>
      <w:r>
        <w:rPr>
          <w:lang w:val="uk-UA"/>
        </w:rPr>
        <w:t xml:space="preserve"> </w:t>
      </w:r>
      <w:r w:rsidRPr="00724C6D">
        <w:rPr>
          <w:lang w:val="uk-UA"/>
        </w:rPr>
        <w:t>праворуч</w:t>
      </w:r>
      <w:r w:rsidR="002A6FE4">
        <w:rPr>
          <w:lang w:val="uk-UA"/>
        </w:rPr>
        <w:t xml:space="preserve"> </w:t>
      </w:r>
      <w:r w:rsidRPr="00724C6D">
        <w:rPr>
          <w:lang w:val="uk-UA"/>
        </w:rPr>
        <w:t xml:space="preserve"> у</w:t>
      </w:r>
      <w:r w:rsidR="002A6FE4">
        <w:rPr>
          <w:lang w:val="uk-UA"/>
        </w:rPr>
        <w:t xml:space="preserve"> </w:t>
      </w:r>
      <w:r>
        <w:rPr>
          <w:lang w:val="uk-UA"/>
        </w:rPr>
        <w:t xml:space="preserve"> </w:t>
      </w:r>
      <w:r w:rsidRPr="00724C6D">
        <w:rPr>
          <w:lang w:val="uk-UA"/>
        </w:rPr>
        <w:t>дужках.</w:t>
      </w:r>
      <w:r>
        <w:rPr>
          <w:lang w:val="uk-UA"/>
        </w:rPr>
        <w:t xml:space="preserve"> </w:t>
      </w:r>
      <w:r w:rsidR="002A6FE4">
        <w:rPr>
          <w:lang w:val="uk-UA"/>
        </w:rPr>
        <w:t xml:space="preserve"> </w:t>
      </w:r>
      <w:r w:rsidRPr="00724C6D">
        <w:rPr>
          <w:lang w:val="uk-UA" w:eastAsia="ru-RU"/>
        </w:rPr>
        <w:t>Якщо</w:t>
      </w:r>
      <w:r>
        <w:rPr>
          <w:lang w:val="uk-UA" w:eastAsia="ru-RU"/>
        </w:rPr>
        <w:t xml:space="preserve"> </w:t>
      </w:r>
      <w:r w:rsidRPr="00724C6D">
        <w:rPr>
          <w:lang w:val="uk-UA" w:eastAsia="ru-RU"/>
        </w:rPr>
        <w:t xml:space="preserve">формула </w:t>
      </w:r>
      <w:r w:rsidR="002A6FE4">
        <w:rPr>
          <w:lang w:val="uk-UA" w:eastAsia="ru-RU"/>
        </w:rPr>
        <w:t xml:space="preserve"> </w:t>
      </w:r>
      <w:r w:rsidRPr="00724C6D">
        <w:rPr>
          <w:lang w:val="uk-UA" w:eastAsia="ru-RU"/>
        </w:rPr>
        <w:t>займає</w:t>
      </w:r>
      <w:r w:rsidR="002A6FE4">
        <w:rPr>
          <w:lang w:val="uk-UA" w:eastAsia="ru-RU"/>
        </w:rPr>
        <w:t xml:space="preserve"> </w:t>
      </w:r>
      <w:r w:rsidRPr="00724C6D">
        <w:rPr>
          <w:lang w:val="uk-UA" w:eastAsia="ru-RU"/>
        </w:rPr>
        <w:t xml:space="preserve"> більше</w:t>
      </w:r>
      <w:r w:rsidR="002A6FE4">
        <w:rPr>
          <w:lang w:val="uk-UA" w:eastAsia="ru-RU"/>
        </w:rPr>
        <w:t xml:space="preserve"> </w:t>
      </w:r>
      <w:r w:rsidRPr="00724C6D">
        <w:rPr>
          <w:lang w:val="uk-UA" w:eastAsia="ru-RU"/>
        </w:rPr>
        <w:t xml:space="preserve"> одного</w:t>
      </w:r>
      <w:r w:rsidR="002A6FE4">
        <w:rPr>
          <w:lang w:val="uk-UA" w:eastAsia="ru-RU"/>
        </w:rPr>
        <w:t xml:space="preserve"> </w:t>
      </w:r>
      <w:r>
        <w:rPr>
          <w:lang w:val="uk-UA" w:eastAsia="ru-RU"/>
        </w:rPr>
        <w:t xml:space="preserve"> </w:t>
      </w:r>
      <w:r w:rsidRPr="00724C6D">
        <w:rPr>
          <w:lang w:val="uk-UA" w:eastAsia="ru-RU"/>
        </w:rPr>
        <w:t>рядка,</w:t>
      </w:r>
      <w:r w:rsidR="002A6FE4">
        <w:rPr>
          <w:lang w:val="uk-UA" w:eastAsia="ru-RU"/>
        </w:rPr>
        <w:t xml:space="preserve"> </w:t>
      </w:r>
      <w:r>
        <w:rPr>
          <w:lang w:val="uk-UA" w:eastAsia="ru-RU"/>
        </w:rPr>
        <w:t xml:space="preserve"> </w:t>
      </w:r>
      <w:r w:rsidRPr="00724C6D">
        <w:rPr>
          <w:lang w:val="uk-UA" w:eastAsia="ru-RU"/>
        </w:rPr>
        <w:t>номер</w:t>
      </w:r>
      <w:r w:rsidR="002A6FE4">
        <w:rPr>
          <w:lang w:val="uk-UA" w:eastAsia="ru-RU"/>
        </w:rPr>
        <w:t xml:space="preserve"> </w:t>
      </w:r>
      <w:r w:rsidRPr="00724C6D">
        <w:rPr>
          <w:lang w:val="uk-UA" w:eastAsia="ru-RU"/>
        </w:rPr>
        <w:t xml:space="preserve"> проставляється</w:t>
      </w:r>
      <w:r w:rsidR="002A6FE4">
        <w:rPr>
          <w:lang w:val="uk-UA" w:eastAsia="ru-RU"/>
        </w:rPr>
        <w:t xml:space="preserve"> </w:t>
      </w:r>
      <w:r w:rsidRPr="00724C6D">
        <w:rPr>
          <w:lang w:val="uk-UA" w:eastAsia="ru-RU"/>
        </w:rPr>
        <w:t xml:space="preserve"> на</w:t>
      </w:r>
      <w:r w:rsidR="002A6FE4">
        <w:rPr>
          <w:lang w:val="uk-UA" w:eastAsia="ru-RU"/>
        </w:rPr>
        <w:t xml:space="preserve"> </w:t>
      </w:r>
      <w:r w:rsidRPr="00724C6D">
        <w:rPr>
          <w:lang w:val="uk-UA" w:eastAsia="ru-RU"/>
        </w:rPr>
        <w:t xml:space="preserve"> рівні</w:t>
      </w:r>
      <w:r w:rsidR="002A6FE4">
        <w:rPr>
          <w:lang w:val="uk-UA" w:eastAsia="ru-RU"/>
        </w:rPr>
        <w:t xml:space="preserve"> </w:t>
      </w:r>
      <w:r>
        <w:rPr>
          <w:lang w:val="uk-UA" w:eastAsia="ru-RU"/>
        </w:rPr>
        <w:t xml:space="preserve"> </w:t>
      </w:r>
      <w:r w:rsidRPr="00724C6D">
        <w:rPr>
          <w:lang w:val="uk-UA" w:eastAsia="ru-RU"/>
        </w:rPr>
        <w:t>останнього</w:t>
      </w:r>
      <w:r w:rsidR="00F541DA">
        <w:rPr>
          <w:lang w:val="uk-UA" w:eastAsia="ru-RU"/>
        </w:rPr>
        <w:t xml:space="preserve"> </w:t>
      </w:r>
      <w:r>
        <w:rPr>
          <w:lang w:val="uk-UA" w:eastAsia="ru-RU"/>
        </w:rPr>
        <w:t xml:space="preserve"> </w:t>
      </w:r>
      <w:r w:rsidRPr="00724C6D">
        <w:rPr>
          <w:lang w:val="uk-UA" w:eastAsia="ru-RU"/>
        </w:rPr>
        <w:t>рядка.</w:t>
      </w:r>
      <w:r w:rsidR="00F541DA">
        <w:rPr>
          <w:lang w:val="uk-UA" w:eastAsia="ru-RU"/>
        </w:rPr>
        <w:t xml:space="preserve"> </w:t>
      </w:r>
      <w:r>
        <w:rPr>
          <w:lang w:val="uk-UA" w:eastAsia="ru-RU"/>
        </w:rPr>
        <w:t xml:space="preserve"> </w:t>
      </w:r>
      <w:r w:rsidRPr="00724C6D">
        <w:rPr>
          <w:lang w:val="uk-UA" w:eastAsia="ru-RU"/>
        </w:rPr>
        <w:t>Нумерація</w:t>
      </w:r>
      <w:r w:rsidR="00F541DA">
        <w:rPr>
          <w:lang w:val="uk-UA" w:eastAsia="ru-RU"/>
        </w:rPr>
        <w:t xml:space="preserve"> </w:t>
      </w:r>
      <w:r w:rsidRPr="00724C6D">
        <w:rPr>
          <w:lang w:val="uk-UA" w:eastAsia="ru-RU"/>
        </w:rPr>
        <w:t xml:space="preserve"> </w:t>
      </w:r>
      <w:r w:rsidR="00F541DA">
        <w:rPr>
          <w:lang w:val="uk-UA" w:eastAsia="ru-RU"/>
        </w:rPr>
        <w:t>п</w:t>
      </w:r>
      <w:r w:rsidRPr="00724C6D">
        <w:rPr>
          <w:lang w:val="uk-UA" w:eastAsia="ru-RU"/>
        </w:rPr>
        <w:t>о</w:t>
      </w:r>
      <w:r w:rsidR="00F541DA">
        <w:rPr>
          <w:lang w:val="uk-UA" w:eastAsia="ru-RU"/>
        </w:rPr>
        <w:t xml:space="preserve">винна </w:t>
      </w:r>
      <w:r>
        <w:rPr>
          <w:lang w:val="uk-UA" w:eastAsia="ru-RU"/>
        </w:rPr>
        <w:t xml:space="preserve"> </w:t>
      </w:r>
      <w:r w:rsidRPr="00724C6D">
        <w:rPr>
          <w:lang w:val="uk-UA" w:eastAsia="ru-RU"/>
        </w:rPr>
        <w:t>бути</w:t>
      </w:r>
      <w:r w:rsidR="00F541DA">
        <w:rPr>
          <w:lang w:val="uk-UA" w:eastAsia="ru-RU"/>
        </w:rPr>
        <w:t xml:space="preserve"> </w:t>
      </w:r>
      <w:r>
        <w:rPr>
          <w:lang w:val="uk-UA" w:eastAsia="ru-RU"/>
        </w:rPr>
        <w:t xml:space="preserve"> </w:t>
      </w:r>
      <w:r w:rsidRPr="00724C6D">
        <w:rPr>
          <w:lang w:val="uk-UA" w:eastAsia="ru-RU"/>
        </w:rPr>
        <w:t>у</w:t>
      </w:r>
      <w:r w:rsidR="00F541DA">
        <w:rPr>
          <w:lang w:val="uk-UA" w:eastAsia="ru-RU"/>
        </w:rPr>
        <w:t xml:space="preserve"> </w:t>
      </w:r>
      <w:r>
        <w:rPr>
          <w:lang w:val="uk-UA" w:eastAsia="ru-RU"/>
        </w:rPr>
        <w:t xml:space="preserve"> </w:t>
      </w:r>
      <w:r w:rsidRPr="00724C6D">
        <w:rPr>
          <w:lang w:val="uk-UA" w:eastAsia="ru-RU"/>
        </w:rPr>
        <w:t>всій</w:t>
      </w:r>
      <w:r w:rsidR="00F541DA">
        <w:rPr>
          <w:lang w:val="uk-UA" w:eastAsia="ru-RU"/>
        </w:rPr>
        <w:t xml:space="preserve"> </w:t>
      </w:r>
      <w:r w:rsidRPr="00724C6D">
        <w:rPr>
          <w:lang w:val="uk-UA" w:eastAsia="ru-RU"/>
        </w:rPr>
        <w:t xml:space="preserve"> роботі </w:t>
      </w:r>
      <w:r>
        <w:rPr>
          <w:lang w:val="uk-UA" w:eastAsia="ru-RU"/>
        </w:rPr>
        <w:t xml:space="preserve"> </w:t>
      </w:r>
      <w:r w:rsidRPr="00724C6D">
        <w:rPr>
          <w:lang w:val="uk-UA" w:eastAsia="ru-RU"/>
        </w:rPr>
        <w:t>за</w:t>
      </w:r>
      <w:r w:rsidR="002A6FE4">
        <w:rPr>
          <w:lang w:val="uk-UA" w:eastAsia="ru-RU"/>
        </w:rPr>
        <w:t xml:space="preserve">  </w:t>
      </w:r>
      <w:r w:rsidRPr="00724C6D">
        <w:rPr>
          <w:lang w:val="uk-UA" w:eastAsia="ru-RU"/>
        </w:rPr>
        <w:t>розділами</w:t>
      </w:r>
      <w:r w:rsidR="00F541DA">
        <w:rPr>
          <w:lang w:val="uk-UA" w:eastAsia="ru-RU"/>
        </w:rPr>
        <w:t xml:space="preserve"> </w:t>
      </w:r>
      <w:r w:rsidRPr="00724C6D">
        <w:rPr>
          <w:lang w:val="uk-UA" w:eastAsia="ru-RU"/>
        </w:rPr>
        <w:t xml:space="preserve"> (№ розділу, крапка, № формули)</w:t>
      </w:r>
      <w:r w:rsidR="00FD4047">
        <w:rPr>
          <w:lang w:val="uk-UA" w:eastAsia="ru-RU"/>
        </w:rPr>
        <w:t xml:space="preserve">,  </w:t>
      </w:r>
      <w:r w:rsidR="00FD4047" w:rsidRPr="00FD4047">
        <w:rPr>
          <w:rFonts w:eastAsia="Times New Roman"/>
          <w:color w:val="202124"/>
          <w:lang w:val="uk-UA" w:eastAsia="ru-RU"/>
        </w:rPr>
        <w:t xml:space="preserve">наприклад: </w:t>
      </w:r>
      <w:r w:rsidR="00FD4047" w:rsidRPr="002A7E43">
        <w:rPr>
          <w:lang w:val="uk-UA" w:eastAsia="ru-RU"/>
        </w:rPr>
        <w:t>–</w:t>
      </w:r>
      <w:r w:rsidR="00FD4047">
        <w:rPr>
          <w:lang w:val="uk-UA" w:eastAsia="ru-RU"/>
        </w:rPr>
        <w:t xml:space="preserve"> </w:t>
      </w:r>
      <w:r w:rsidR="00FD4047" w:rsidRPr="00FD4047">
        <w:rPr>
          <w:rFonts w:eastAsia="Times New Roman"/>
          <w:color w:val="202124"/>
          <w:lang w:val="uk-UA" w:eastAsia="ru-RU"/>
        </w:rPr>
        <w:t xml:space="preserve"> (3.5) третій розділ, п'ята формула; (Б.2) </w:t>
      </w:r>
      <w:r w:rsidR="00FD4047" w:rsidRPr="002A7E43">
        <w:rPr>
          <w:lang w:val="uk-UA" w:eastAsia="ru-RU"/>
        </w:rPr>
        <w:t>–</w:t>
      </w:r>
      <w:r w:rsidR="00FD4047" w:rsidRPr="00FD4047">
        <w:rPr>
          <w:rFonts w:eastAsia="Times New Roman"/>
          <w:color w:val="202124"/>
          <w:lang w:val="uk-UA" w:eastAsia="ru-RU"/>
        </w:rPr>
        <w:t xml:space="preserve"> додаток Б, друга формула.</w:t>
      </w:r>
    </w:p>
    <w:p w14:paraId="583A985D" w14:textId="4B8AB184" w:rsidR="00724C6D" w:rsidRPr="00724C6D" w:rsidRDefault="00724C6D" w:rsidP="00724C6D">
      <w:pPr>
        <w:jc w:val="both"/>
        <w:rPr>
          <w:lang w:eastAsia="ru-RU"/>
        </w:rPr>
      </w:pPr>
      <w:r w:rsidRPr="00724C6D">
        <w:rPr>
          <w:lang w:val="uk-UA" w:eastAsia="ru-RU"/>
        </w:rPr>
        <w:lastRenderedPageBreak/>
        <w:t>Декілька формул утворюють блок, в якому формули розділяють комами. Блок не обов'язково складається із різних формул. Наступні формули одного блоку</w:t>
      </w:r>
      <w:r>
        <w:rPr>
          <w:lang w:val="uk-UA" w:eastAsia="ru-RU"/>
        </w:rPr>
        <w:t xml:space="preserve"> </w:t>
      </w:r>
      <w:r w:rsidRPr="00724C6D">
        <w:rPr>
          <w:lang w:val="uk-UA" w:eastAsia="ru-RU"/>
        </w:rPr>
        <w:t xml:space="preserve"> можуть </w:t>
      </w:r>
      <w:r>
        <w:rPr>
          <w:lang w:val="uk-UA" w:eastAsia="ru-RU"/>
        </w:rPr>
        <w:t xml:space="preserve"> </w:t>
      </w:r>
      <w:r w:rsidRPr="00724C6D">
        <w:rPr>
          <w:lang w:val="uk-UA" w:eastAsia="ru-RU"/>
        </w:rPr>
        <w:t>складатися</w:t>
      </w:r>
      <w:r>
        <w:rPr>
          <w:lang w:val="uk-UA" w:eastAsia="ru-RU"/>
        </w:rPr>
        <w:t xml:space="preserve"> </w:t>
      </w:r>
      <w:r w:rsidRPr="00724C6D">
        <w:rPr>
          <w:lang w:val="uk-UA" w:eastAsia="ru-RU"/>
        </w:rPr>
        <w:t xml:space="preserve"> з</w:t>
      </w:r>
      <w:r>
        <w:rPr>
          <w:lang w:val="uk-UA" w:eastAsia="ru-RU"/>
        </w:rPr>
        <w:t xml:space="preserve"> </w:t>
      </w:r>
      <w:r w:rsidRPr="00724C6D">
        <w:rPr>
          <w:lang w:val="uk-UA" w:eastAsia="ru-RU"/>
        </w:rPr>
        <w:t xml:space="preserve"> </w:t>
      </w:r>
      <w:r w:rsidR="008D3D8F">
        <w:rPr>
          <w:lang w:val="uk-UA" w:eastAsia="ru-RU"/>
        </w:rPr>
        <w:t>початк</w:t>
      </w:r>
      <w:r w:rsidRPr="00724C6D">
        <w:rPr>
          <w:lang w:val="uk-UA" w:eastAsia="ru-RU"/>
        </w:rPr>
        <w:t>о</w:t>
      </w:r>
      <w:r w:rsidR="008D3D8F">
        <w:rPr>
          <w:lang w:val="uk-UA" w:eastAsia="ru-RU"/>
        </w:rPr>
        <w:t>во</w:t>
      </w:r>
      <w:r w:rsidRPr="00724C6D">
        <w:rPr>
          <w:lang w:val="uk-UA" w:eastAsia="ru-RU"/>
        </w:rPr>
        <w:t xml:space="preserve">ї </w:t>
      </w:r>
      <w:r>
        <w:rPr>
          <w:lang w:val="uk-UA" w:eastAsia="ru-RU"/>
        </w:rPr>
        <w:t xml:space="preserve"> </w:t>
      </w:r>
      <w:r w:rsidRPr="00724C6D">
        <w:rPr>
          <w:lang w:val="uk-UA" w:eastAsia="ru-RU"/>
        </w:rPr>
        <w:t>формули</w:t>
      </w:r>
      <w:r>
        <w:rPr>
          <w:lang w:val="uk-UA" w:eastAsia="ru-RU"/>
        </w:rPr>
        <w:t xml:space="preserve"> </w:t>
      </w:r>
      <w:r w:rsidRPr="00724C6D">
        <w:rPr>
          <w:lang w:val="uk-UA" w:eastAsia="ru-RU"/>
        </w:rPr>
        <w:t xml:space="preserve"> та</w:t>
      </w:r>
      <w:r>
        <w:rPr>
          <w:lang w:val="uk-UA" w:eastAsia="ru-RU"/>
        </w:rPr>
        <w:t xml:space="preserve"> </w:t>
      </w:r>
      <w:r w:rsidRPr="00724C6D">
        <w:rPr>
          <w:lang w:val="uk-UA" w:eastAsia="ru-RU"/>
        </w:rPr>
        <w:t xml:space="preserve"> проміжних</w:t>
      </w:r>
      <w:r>
        <w:rPr>
          <w:lang w:val="uk-UA" w:eastAsia="ru-RU"/>
        </w:rPr>
        <w:t xml:space="preserve"> </w:t>
      </w:r>
      <w:r w:rsidRPr="00724C6D">
        <w:rPr>
          <w:lang w:val="uk-UA" w:eastAsia="ru-RU"/>
        </w:rPr>
        <w:t xml:space="preserve"> її </w:t>
      </w:r>
      <w:r>
        <w:rPr>
          <w:lang w:val="uk-UA" w:eastAsia="ru-RU"/>
        </w:rPr>
        <w:t xml:space="preserve"> </w:t>
      </w:r>
      <w:r w:rsidRPr="00724C6D">
        <w:rPr>
          <w:lang w:val="uk-UA" w:eastAsia="ru-RU"/>
        </w:rPr>
        <w:t xml:space="preserve">форм, </w:t>
      </w:r>
      <w:r>
        <w:rPr>
          <w:lang w:val="uk-UA" w:eastAsia="ru-RU"/>
        </w:rPr>
        <w:t xml:space="preserve"> </w:t>
      </w:r>
      <w:r w:rsidRPr="00724C6D">
        <w:rPr>
          <w:lang w:val="uk-UA" w:eastAsia="ru-RU"/>
        </w:rPr>
        <w:t>які</w:t>
      </w:r>
      <w:r>
        <w:rPr>
          <w:lang w:val="uk-UA" w:eastAsia="ru-RU"/>
        </w:rPr>
        <w:t xml:space="preserve"> </w:t>
      </w:r>
      <w:r w:rsidRPr="00724C6D">
        <w:rPr>
          <w:lang w:val="uk-UA" w:eastAsia="ru-RU"/>
        </w:rPr>
        <w:t xml:space="preserve"> зазнали модифікації (підстановці деяких числових значень, проведено частковий розрахунок).</w:t>
      </w:r>
      <w:r>
        <w:rPr>
          <w:lang w:val="uk-UA" w:eastAsia="ru-RU"/>
        </w:rPr>
        <w:t xml:space="preserve"> </w:t>
      </w:r>
      <w:r w:rsidR="005D1C6F">
        <w:rPr>
          <w:lang w:val="uk-UA" w:eastAsia="ru-RU"/>
        </w:rPr>
        <w:t xml:space="preserve"> </w:t>
      </w:r>
      <w:r w:rsidRPr="00724C6D">
        <w:rPr>
          <w:lang w:val="uk-UA" w:eastAsia="ru-RU"/>
        </w:rPr>
        <w:t xml:space="preserve">Такий </w:t>
      </w:r>
      <w:r w:rsidR="005D1C6F">
        <w:rPr>
          <w:lang w:val="uk-UA" w:eastAsia="ru-RU"/>
        </w:rPr>
        <w:t xml:space="preserve"> </w:t>
      </w:r>
      <w:r w:rsidRPr="00724C6D">
        <w:rPr>
          <w:lang w:val="uk-UA" w:eastAsia="ru-RU"/>
        </w:rPr>
        <w:t>підхід</w:t>
      </w:r>
      <w:r w:rsidR="005D1C6F">
        <w:rPr>
          <w:lang w:val="uk-UA" w:eastAsia="ru-RU"/>
        </w:rPr>
        <w:t xml:space="preserve"> </w:t>
      </w:r>
      <w:r w:rsidRPr="00724C6D">
        <w:rPr>
          <w:lang w:val="uk-UA" w:eastAsia="ru-RU"/>
        </w:rPr>
        <w:t xml:space="preserve"> дозволяє</w:t>
      </w:r>
      <w:r w:rsidR="005D1C6F">
        <w:rPr>
          <w:lang w:val="uk-UA" w:eastAsia="ru-RU"/>
        </w:rPr>
        <w:t xml:space="preserve"> </w:t>
      </w:r>
      <w:r w:rsidRPr="00724C6D">
        <w:rPr>
          <w:lang w:val="uk-UA" w:eastAsia="ru-RU"/>
        </w:rPr>
        <w:t xml:space="preserve"> виявити</w:t>
      </w:r>
      <w:r w:rsidR="005D1C6F">
        <w:rPr>
          <w:lang w:val="uk-UA" w:eastAsia="ru-RU"/>
        </w:rPr>
        <w:t xml:space="preserve"> </w:t>
      </w:r>
      <w:r w:rsidRPr="00724C6D">
        <w:rPr>
          <w:lang w:val="uk-UA" w:eastAsia="ru-RU"/>
        </w:rPr>
        <w:t xml:space="preserve"> змінні</w:t>
      </w:r>
      <w:r w:rsidR="005D1C6F">
        <w:rPr>
          <w:lang w:val="uk-UA" w:eastAsia="ru-RU"/>
        </w:rPr>
        <w:t xml:space="preserve">,  що  найбільше </w:t>
      </w:r>
      <w:r w:rsidRPr="00724C6D">
        <w:rPr>
          <w:lang w:val="uk-UA" w:eastAsia="ru-RU"/>
        </w:rPr>
        <w:t xml:space="preserve"> вплив</w:t>
      </w:r>
      <w:r w:rsidR="005D1C6F">
        <w:rPr>
          <w:lang w:val="uk-UA" w:eastAsia="ru-RU"/>
        </w:rPr>
        <w:t xml:space="preserve">ають </w:t>
      </w:r>
      <w:r w:rsidRPr="00724C6D">
        <w:rPr>
          <w:lang w:val="uk-UA" w:eastAsia="ru-RU"/>
        </w:rPr>
        <w:t xml:space="preserve"> на результат, проводити розрахунки таблиць або побудов</w:t>
      </w:r>
      <w:r w:rsidR="005D1C6F">
        <w:rPr>
          <w:lang w:val="uk-UA" w:eastAsia="ru-RU"/>
        </w:rPr>
        <w:t>и</w:t>
      </w:r>
      <w:r w:rsidRPr="00724C6D">
        <w:rPr>
          <w:lang w:val="uk-UA" w:eastAsia="ru-RU"/>
        </w:rPr>
        <w:t xml:space="preserve"> графіків.</w:t>
      </w:r>
    </w:p>
    <w:p w14:paraId="4CE562E3" w14:textId="21BB36F8" w:rsidR="0017380D" w:rsidRDefault="008D5912" w:rsidP="00197BDE">
      <w:pPr>
        <w:spacing w:line="310" w:lineRule="auto"/>
        <w:jc w:val="both"/>
        <w:rPr>
          <w:lang w:val="uk-UA" w:eastAsia="ru-RU"/>
        </w:rPr>
      </w:pPr>
      <w:r w:rsidRPr="008D5912">
        <w:rPr>
          <w:lang w:val="uk-UA" w:eastAsia="ru-RU"/>
        </w:rPr>
        <w:t xml:space="preserve">Символи та коефіцієнти, застосовані у формулі, обов'язково повинні бути  в пояснювальному тексті </w:t>
      </w:r>
      <w:r w:rsidR="00C7380F">
        <w:rPr>
          <w:lang w:val="uk-UA" w:eastAsia="ru-RU"/>
        </w:rPr>
        <w:t xml:space="preserve">безпосередньо перед формулою або </w:t>
      </w:r>
      <w:r w:rsidRPr="008D5912">
        <w:rPr>
          <w:lang w:val="uk-UA" w:eastAsia="ru-RU"/>
        </w:rPr>
        <w:t xml:space="preserve">після </w:t>
      </w:r>
      <w:r w:rsidR="00CB41E1">
        <w:rPr>
          <w:lang w:val="uk-UA" w:eastAsia="ru-RU"/>
        </w:rPr>
        <w:t>неї</w:t>
      </w:r>
      <w:r w:rsidRPr="008D5912">
        <w:rPr>
          <w:lang w:val="uk-UA" w:eastAsia="ru-RU"/>
        </w:rPr>
        <w:t>. Пояснюючий текст починається у наступному за формулою рядку з ключового слова „де …“, без двокрапки.</w:t>
      </w:r>
      <w:r w:rsidR="0017380D">
        <w:rPr>
          <w:lang w:val="uk-UA" w:eastAsia="ru-RU"/>
        </w:rPr>
        <w:t xml:space="preserve"> </w:t>
      </w:r>
      <w:r w:rsidR="0017380D" w:rsidRPr="0017380D">
        <w:rPr>
          <w:lang w:val="uk-UA" w:eastAsia="ru-RU"/>
        </w:rPr>
        <w:t xml:space="preserve">Перед пояснюючим текстом у формулі (блоці формул) останній </w:t>
      </w:r>
      <w:r w:rsidR="0017380D">
        <w:rPr>
          <w:lang w:val="uk-UA" w:eastAsia="ru-RU"/>
        </w:rPr>
        <w:t xml:space="preserve"> </w:t>
      </w:r>
      <w:r w:rsidR="0017380D" w:rsidRPr="0017380D">
        <w:rPr>
          <w:lang w:val="uk-UA" w:eastAsia="ru-RU"/>
        </w:rPr>
        <w:t>символ – кома. У пояснювальному тексті кожен рядок повинен містити коментарі одного символу</w:t>
      </w:r>
      <w:r w:rsidR="0017380D">
        <w:rPr>
          <w:lang w:val="uk-UA" w:eastAsia="ru-RU"/>
        </w:rPr>
        <w:t xml:space="preserve"> </w:t>
      </w:r>
      <w:r w:rsidR="0017380D" w:rsidRPr="0017380D">
        <w:rPr>
          <w:lang w:val="uk-UA" w:eastAsia="ru-RU"/>
        </w:rPr>
        <w:t xml:space="preserve"> і</w:t>
      </w:r>
      <w:r w:rsidR="0017380D">
        <w:rPr>
          <w:lang w:val="uk-UA" w:eastAsia="ru-RU"/>
        </w:rPr>
        <w:t xml:space="preserve"> </w:t>
      </w:r>
      <w:r w:rsidR="0017380D" w:rsidRPr="0017380D">
        <w:rPr>
          <w:lang w:val="uk-UA" w:eastAsia="ru-RU"/>
        </w:rPr>
        <w:t xml:space="preserve"> закінчуватися</w:t>
      </w:r>
      <w:r w:rsidR="0017380D">
        <w:rPr>
          <w:lang w:val="uk-UA" w:eastAsia="ru-RU"/>
        </w:rPr>
        <w:t xml:space="preserve"> </w:t>
      </w:r>
      <w:r w:rsidR="0017380D" w:rsidRPr="0017380D">
        <w:rPr>
          <w:lang w:val="uk-UA" w:eastAsia="ru-RU"/>
        </w:rPr>
        <w:t xml:space="preserve"> крапкою</w:t>
      </w:r>
      <w:r w:rsidR="0017380D">
        <w:rPr>
          <w:lang w:val="uk-UA" w:eastAsia="ru-RU"/>
        </w:rPr>
        <w:t xml:space="preserve"> </w:t>
      </w:r>
      <w:r w:rsidR="0017380D" w:rsidRPr="0017380D">
        <w:rPr>
          <w:lang w:val="uk-UA" w:eastAsia="ru-RU"/>
        </w:rPr>
        <w:t xml:space="preserve"> з</w:t>
      </w:r>
      <w:r w:rsidR="0017380D">
        <w:rPr>
          <w:lang w:val="uk-UA" w:eastAsia="ru-RU"/>
        </w:rPr>
        <w:t xml:space="preserve"> </w:t>
      </w:r>
      <w:r w:rsidR="0017380D" w:rsidRPr="0017380D">
        <w:rPr>
          <w:lang w:val="uk-UA" w:eastAsia="ru-RU"/>
        </w:rPr>
        <w:t xml:space="preserve"> комою (;).</w:t>
      </w:r>
      <w:r w:rsidR="0017380D">
        <w:rPr>
          <w:lang w:val="uk-UA" w:eastAsia="ru-RU"/>
        </w:rPr>
        <w:t xml:space="preserve"> </w:t>
      </w:r>
      <w:r w:rsidR="0017380D" w:rsidRPr="0017380D">
        <w:rPr>
          <w:lang w:val="uk-UA" w:eastAsia="ru-RU"/>
        </w:rPr>
        <w:t>Якщо</w:t>
      </w:r>
      <w:r w:rsidR="0017380D">
        <w:rPr>
          <w:lang w:val="uk-UA" w:eastAsia="ru-RU"/>
        </w:rPr>
        <w:t xml:space="preserve"> </w:t>
      </w:r>
      <w:r w:rsidR="0017380D" w:rsidRPr="0017380D">
        <w:rPr>
          <w:lang w:val="uk-UA" w:eastAsia="ru-RU"/>
        </w:rPr>
        <w:t xml:space="preserve"> коментарі </w:t>
      </w:r>
      <w:r w:rsidR="0017380D">
        <w:rPr>
          <w:lang w:val="uk-UA" w:eastAsia="ru-RU"/>
        </w:rPr>
        <w:t xml:space="preserve"> </w:t>
      </w:r>
      <w:r w:rsidR="0017380D" w:rsidRPr="0017380D">
        <w:rPr>
          <w:lang w:val="uk-UA" w:eastAsia="ru-RU"/>
        </w:rPr>
        <w:t xml:space="preserve">займають </w:t>
      </w:r>
      <w:r w:rsidR="0017380D">
        <w:rPr>
          <w:lang w:val="uk-UA" w:eastAsia="ru-RU"/>
        </w:rPr>
        <w:t xml:space="preserve"> </w:t>
      </w:r>
      <w:r w:rsidR="0017380D" w:rsidRPr="0017380D">
        <w:rPr>
          <w:lang w:val="uk-UA" w:eastAsia="ru-RU"/>
        </w:rPr>
        <w:t>більше</w:t>
      </w:r>
      <w:r w:rsidR="0017380D">
        <w:rPr>
          <w:lang w:val="uk-UA" w:eastAsia="ru-RU"/>
        </w:rPr>
        <w:t xml:space="preserve"> </w:t>
      </w:r>
      <w:r w:rsidR="0017380D" w:rsidRPr="0017380D">
        <w:rPr>
          <w:lang w:val="uk-UA" w:eastAsia="ru-RU"/>
        </w:rPr>
        <w:t xml:space="preserve"> одного</w:t>
      </w:r>
      <w:r w:rsidR="0017380D">
        <w:rPr>
          <w:lang w:val="uk-UA" w:eastAsia="ru-RU"/>
        </w:rPr>
        <w:t xml:space="preserve"> </w:t>
      </w:r>
      <w:r w:rsidR="0017380D" w:rsidRPr="0017380D">
        <w:rPr>
          <w:lang w:val="uk-UA" w:eastAsia="ru-RU"/>
        </w:rPr>
        <w:t xml:space="preserve"> рядка, </w:t>
      </w:r>
      <w:r w:rsidR="0017380D">
        <w:rPr>
          <w:lang w:val="uk-UA" w:eastAsia="ru-RU"/>
        </w:rPr>
        <w:t xml:space="preserve"> </w:t>
      </w:r>
      <w:r w:rsidR="0017380D" w:rsidRPr="0017380D">
        <w:rPr>
          <w:lang w:val="uk-UA" w:eastAsia="ru-RU"/>
        </w:rPr>
        <w:t>наступні</w:t>
      </w:r>
      <w:r w:rsidR="0017380D">
        <w:rPr>
          <w:lang w:val="uk-UA" w:eastAsia="ru-RU"/>
        </w:rPr>
        <w:t xml:space="preserve"> </w:t>
      </w:r>
      <w:r w:rsidR="0017380D" w:rsidRPr="0017380D">
        <w:rPr>
          <w:lang w:val="uk-UA" w:eastAsia="ru-RU"/>
        </w:rPr>
        <w:t xml:space="preserve"> рядки </w:t>
      </w:r>
      <w:r w:rsidR="0017380D">
        <w:rPr>
          <w:lang w:val="uk-UA" w:eastAsia="ru-RU"/>
        </w:rPr>
        <w:t xml:space="preserve"> </w:t>
      </w:r>
      <w:r w:rsidR="0017380D" w:rsidRPr="0017380D">
        <w:rPr>
          <w:lang w:val="uk-UA" w:eastAsia="ru-RU"/>
        </w:rPr>
        <w:t xml:space="preserve">не </w:t>
      </w:r>
      <w:r w:rsidR="0017380D">
        <w:rPr>
          <w:lang w:val="uk-UA" w:eastAsia="ru-RU"/>
        </w:rPr>
        <w:t xml:space="preserve"> </w:t>
      </w:r>
      <w:r w:rsidR="0017380D" w:rsidRPr="0017380D">
        <w:rPr>
          <w:lang w:val="uk-UA" w:eastAsia="ru-RU"/>
        </w:rPr>
        <w:t xml:space="preserve">можуть </w:t>
      </w:r>
      <w:r w:rsidR="0017380D">
        <w:rPr>
          <w:lang w:val="uk-UA" w:eastAsia="ru-RU"/>
        </w:rPr>
        <w:t xml:space="preserve"> </w:t>
      </w:r>
      <w:r w:rsidR="0017380D" w:rsidRPr="0017380D">
        <w:rPr>
          <w:lang w:val="uk-UA" w:eastAsia="ru-RU"/>
        </w:rPr>
        <w:t>розміщуватися</w:t>
      </w:r>
      <w:r w:rsidR="0017380D">
        <w:rPr>
          <w:lang w:val="uk-UA" w:eastAsia="ru-RU"/>
        </w:rPr>
        <w:t xml:space="preserve"> </w:t>
      </w:r>
      <w:r w:rsidR="0017380D" w:rsidRPr="0017380D">
        <w:rPr>
          <w:lang w:val="uk-UA" w:eastAsia="ru-RU"/>
        </w:rPr>
        <w:t xml:space="preserve"> лівіше </w:t>
      </w:r>
      <w:r w:rsidR="0017380D">
        <w:rPr>
          <w:lang w:val="uk-UA" w:eastAsia="ru-RU"/>
        </w:rPr>
        <w:t xml:space="preserve"> </w:t>
      </w:r>
      <w:r w:rsidR="0017380D" w:rsidRPr="0017380D">
        <w:rPr>
          <w:lang w:val="uk-UA" w:eastAsia="ru-RU"/>
        </w:rPr>
        <w:t>за</w:t>
      </w:r>
      <w:r w:rsidR="00C7380F">
        <w:rPr>
          <w:lang w:val="uk-UA" w:eastAsia="ru-RU"/>
        </w:rPr>
        <w:t xml:space="preserve"> </w:t>
      </w:r>
      <w:r w:rsidR="0017380D" w:rsidRPr="0017380D">
        <w:rPr>
          <w:lang w:val="uk-UA" w:eastAsia="ru-RU"/>
        </w:rPr>
        <w:t xml:space="preserve"> ключове </w:t>
      </w:r>
      <w:r w:rsidR="00C7380F">
        <w:rPr>
          <w:lang w:val="uk-UA" w:eastAsia="ru-RU"/>
        </w:rPr>
        <w:t xml:space="preserve"> </w:t>
      </w:r>
      <w:r w:rsidR="0017380D" w:rsidRPr="0017380D">
        <w:rPr>
          <w:lang w:val="uk-UA" w:eastAsia="ru-RU"/>
        </w:rPr>
        <w:t>слово „ де …“ Останній символ пояснюючого тексту – точка, далі пропущений рядок. Обґрунтування вибору постійних коефіцієнтів можливе у тексті перед формулою.</w:t>
      </w:r>
    </w:p>
    <w:p w14:paraId="5444333C" w14:textId="342DEB1E" w:rsidR="00CB41E1" w:rsidRPr="006456A4" w:rsidRDefault="00CB41E1" w:rsidP="00F51B6F">
      <w:pPr>
        <w:spacing w:line="240" w:lineRule="auto"/>
        <w:ind w:left="1276" w:hanging="567"/>
        <w:jc w:val="both"/>
        <w:rPr>
          <w:sz w:val="24"/>
          <w:szCs w:val="24"/>
          <w:lang w:eastAsia="ru-RU"/>
        </w:rPr>
      </w:pPr>
      <w:r w:rsidRPr="006456A4">
        <w:rPr>
          <w:sz w:val="24"/>
          <w:szCs w:val="24"/>
          <w:lang w:val="uk-UA" w:eastAsia="ru-RU"/>
        </w:rPr>
        <w:t xml:space="preserve">Примітка. Форматування пояснюючого тексту: – на вкладці АБЗАЦ відступ зліва встановити рівним абзацному відступу (1,25 см), у графі ПЕРША РЯДКА встановити значення ВИСТУП та його значення </w:t>
      </w:r>
      <w:r w:rsidR="0063515F">
        <w:rPr>
          <w:sz w:val="24"/>
          <w:szCs w:val="24"/>
          <w:lang w:val="uk-UA" w:eastAsia="ru-RU"/>
        </w:rPr>
        <w:t>0</w:t>
      </w:r>
      <w:r w:rsidRPr="006456A4">
        <w:rPr>
          <w:sz w:val="24"/>
          <w:szCs w:val="24"/>
          <w:lang w:val="uk-UA" w:eastAsia="ru-RU"/>
        </w:rPr>
        <w:t>,</w:t>
      </w:r>
      <w:r w:rsidR="0063515F">
        <w:rPr>
          <w:sz w:val="24"/>
          <w:szCs w:val="24"/>
          <w:lang w:val="uk-UA" w:eastAsia="ru-RU"/>
        </w:rPr>
        <w:t>6</w:t>
      </w:r>
      <w:r w:rsidRPr="006456A4">
        <w:rPr>
          <w:sz w:val="24"/>
          <w:szCs w:val="24"/>
          <w:lang w:val="uk-UA" w:eastAsia="ru-RU"/>
        </w:rPr>
        <w:t xml:space="preserve"> см. Друга та наступні розшифровки отримують вставкою розриву рядка (ВСТАВКА – РО</w:t>
      </w:r>
      <w:r w:rsidR="006456A4" w:rsidRPr="006456A4">
        <w:rPr>
          <w:sz w:val="24"/>
          <w:szCs w:val="24"/>
          <w:lang w:val="uk-UA" w:eastAsia="ru-RU"/>
        </w:rPr>
        <w:t>ЗИ</w:t>
      </w:r>
      <w:r w:rsidRPr="006456A4">
        <w:rPr>
          <w:sz w:val="24"/>
          <w:szCs w:val="24"/>
          <w:lang w:val="uk-UA" w:eastAsia="ru-RU"/>
        </w:rPr>
        <w:t xml:space="preserve">В </w:t>
      </w:r>
      <w:r w:rsidR="006456A4" w:rsidRPr="006456A4">
        <w:rPr>
          <w:sz w:val="24"/>
          <w:szCs w:val="24"/>
          <w:lang w:val="uk-UA" w:eastAsia="ru-RU"/>
        </w:rPr>
        <w:t xml:space="preserve">–НОВА </w:t>
      </w:r>
      <w:r w:rsidRPr="006456A4">
        <w:rPr>
          <w:sz w:val="24"/>
          <w:szCs w:val="24"/>
          <w:lang w:val="uk-UA" w:eastAsia="ru-RU"/>
        </w:rPr>
        <w:t>РЯДК</w:t>
      </w:r>
      <w:r w:rsidR="006456A4" w:rsidRPr="006456A4">
        <w:rPr>
          <w:sz w:val="24"/>
          <w:szCs w:val="24"/>
          <w:lang w:val="uk-UA" w:eastAsia="ru-RU"/>
        </w:rPr>
        <w:t>А</w:t>
      </w:r>
      <w:r w:rsidRPr="006456A4">
        <w:rPr>
          <w:sz w:val="24"/>
          <w:szCs w:val="24"/>
          <w:lang w:val="uk-UA" w:eastAsia="ru-RU"/>
        </w:rPr>
        <w:t>).</w:t>
      </w:r>
    </w:p>
    <w:p w14:paraId="57B9B8E7" w14:textId="77777777" w:rsidR="0017380D" w:rsidRPr="0017380D" w:rsidRDefault="0017380D" w:rsidP="00197BDE">
      <w:pPr>
        <w:spacing w:line="310" w:lineRule="auto"/>
        <w:rPr>
          <w:lang w:eastAsia="ru-RU"/>
        </w:rPr>
      </w:pPr>
      <w:r w:rsidRPr="0017380D">
        <w:rPr>
          <w:lang w:val="uk-UA" w:eastAsia="ru-RU"/>
        </w:rPr>
        <w:t>Розрахунки за формулами необхідно виконувати за наступною схемою:</w:t>
      </w:r>
    </w:p>
    <w:p w14:paraId="09F423AA" w14:textId="496E6268" w:rsidR="0017380D" w:rsidRPr="0017380D" w:rsidRDefault="0017380D" w:rsidP="00197BDE">
      <w:pPr>
        <w:spacing w:line="310" w:lineRule="auto"/>
        <w:ind w:left="993" w:hanging="284"/>
        <w:rPr>
          <w:lang w:val="uk-UA" w:eastAsia="ru-RU"/>
        </w:rPr>
      </w:pPr>
      <w:r w:rsidRPr="00190677">
        <w:t>–</w:t>
      </w:r>
      <w:r>
        <w:rPr>
          <w:lang w:val="uk-UA"/>
        </w:rPr>
        <w:t xml:space="preserve"> </w:t>
      </w:r>
      <w:r w:rsidR="008E08B1">
        <w:rPr>
          <w:lang w:val="uk-UA"/>
        </w:rPr>
        <w:t xml:space="preserve"> </w:t>
      </w:r>
      <w:r>
        <w:rPr>
          <w:lang w:val="uk-UA"/>
        </w:rPr>
        <w:t>н</w:t>
      </w:r>
      <w:r w:rsidRPr="0017380D">
        <w:rPr>
          <w:lang w:val="uk-UA" w:eastAsia="ru-RU"/>
        </w:rPr>
        <w:t>аводимо вихідну формулу з необхідними коментарями;</w:t>
      </w:r>
    </w:p>
    <w:p w14:paraId="7608E91A" w14:textId="60FF85B6" w:rsidR="0017380D" w:rsidRPr="0017380D" w:rsidRDefault="0017380D" w:rsidP="00197BDE">
      <w:pPr>
        <w:spacing w:line="310" w:lineRule="auto"/>
        <w:ind w:left="993" w:hanging="284"/>
        <w:rPr>
          <w:lang w:eastAsia="ru-RU"/>
        </w:rPr>
      </w:pPr>
      <w:r w:rsidRPr="00190677">
        <w:t>–</w:t>
      </w:r>
      <w:r w:rsidR="008E08B1">
        <w:rPr>
          <w:lang w:val="uk-UA"/>
        </w:rPr>
        <w:t xml:space="preserve"> </w:t>
      </w:r>
      <w:r>
        <w:rPr>
          <w:lang w:val="uk-UA"/>
        </w:rPr>
        <w:t xml:space="preserve"> в</w:t>
      </w:r>
      <w:r w:rsidRPr="0017380D">
        <w:rPr>
          <w:lang w:val="uk-UA" w:eastAsia="ru-RU"/>
        </w:rPr>
        <w:t xml:space="preserve">иконується пряма підстановка числових значень суворо дотримуючись вихідної форми. Будь-які спрощення (наприклад, не зазначення одиничного коефіцієнта у </w:t>
      </w:r>
      <w:r w:rsidR="008D3D8F">
        <w:rPr>
          <w:lang w:val="uk-UA" w:eastAsia="ru-RU"/>
        </w:rPr>
        <w:t>д</w:t>
      </w:r>
      <w:r w:rsidR="008D3D8F" w:rsidRPr="0017380D">
        <w:rPr>
          <w:lang w:val="uk-UA" w:eastAsia="ru-RU"/>
        </w:rPr>
        <w:t>о</w:t>
      </w:r>
      <w:r w:rsidR="008D3D8F">
        <w:rPr>
          <w:lang w:val="uk-UA" w:eastAsia="ru-RU"/>
        </w:rPr>
        <w:t>бутку</w:t>
      </w:r>
      <w:r w:rsidRPr="0017380D">
        <w:rPr>
          <w:lang w:val="uk-UA" w:eastAsia="ru-RU"/>
        </w:rPr>
        <w:t>) заборонені;</w:t>
      </w:r>
    </w:p>
    <w:p w14:paraId="0C3930BA" w14:textId="73AF8B22" w:rsidR="0017380D" w:rsidRPr="0017380D" w:rsidRDefault="00190677" w:rsidP="00197BDE">
      <w:pPr>
        <w:spacing w:line="310" w:lineRule="auto"/>
        <w:ind w:left="993" w:hanging="284"/>
      </w:pPr>
      <w:r w:rsidRPr="00190677">
        <w:t xml:space="preserve">– </w:t>
      </w:r>
      <w:r w:rsidR="008E08B1">
        <w:rPr>
          <w:lang w:val="uk-UA"/>
        </w:rPr>
        <w:t xml:space="preserve"> </w:t>
      </w:r>
      <w:r w:rsidR="0017380D" w:rsidRPr="0017380D">
        <w:rPr>
          <w:lang w:val="uk-UA"/>
        </w:rPr>
        <w:t>за бажанням автора можна наводити проміжні результати розрахунків, а можна відразу записати остаточний результат.</w:t>
      </w:r>
    </w:p>
    <w:p w14:paraId="47350A57" w14:textId="79FC77CB" w:rsidR="0017380D" w:rsidRDefault="0017380D" w:rsidP="00197BDE">
      <w:pPr>
        <w:spacing w:line="310" w:lineRule="auto"/>
        <w:jc w:val="both"/>
        <w:rPr>
          <w:lang w:val="uk-UA" w:eastAsia="ru-RU"/>
        </w:rPr>
      </w:pPr>
      <w:r w:rsidRPr="0017380D">
        <w:rPr>
          <w:lang w:val="uk-UA" w:eastAsia="ru-RU"/>
        </w:rPr>
        <w:t xml:space="preserve">Наведена схема дозволяє точно відстежити правильність підстановки </w:t>
      </w:r>
      <w:r w:rsidR="00F51B6F">
        <w:rPr>
          <w:lang w:val="uk-UA" w:eastAsia="ru-RU"/>
        </w:rPr>
        <w:t xml:space="preserve">до </w:t>
      </w:r>
      <w:r w:rsidRPr="0017380D">
        <w:rPr>
          <w:lang w:val="uk-UA" w:eastAsia="ru-RU"/>
        </w:rPr>
        <w:t>формули числових значень. Запис формули з проміжним результатом часто дозволяє спростити розрахунки з безліччю значень кількох параметрів.</w:t>
      </w:r>
    </w:p>
    <w:p w14:paraId="3AC9C6A2" w14:textId="77777777" w:rsidR="006456A4" w:rsidRPr="00760BCC" w:rsidRDefault="006456A4" w:rsidP="00F51B6F">
      <w:pPr>
        <w:jc w:val="both"/>
        <w:rPr>
          <w:lang w:val="uk-UA" w:eastAsia="ru-RU"/>
        </w:rPr>
      </w:pPr>
      <w:r w:rsidRPr="006456A4">
        <w:rPr>
          <w:lang w:val="uk-UA" w:eastAsia="ru-RU"/>
        </w:rPr>
        <w:t xml:space="preserve">Приклад: – необхідно розрахувати конструктивні параметри мікросмужкової лінії, якщо встановлено Ζ = 75 </w:t>
      </w:r>
      <w:proofErr w:type="spellStart"/>
      <w:r w:rsidRPr="006456A4">
        <w:rPr>
          <w:lang w:val="uk-UA" w:eastAsia="ru-RU"/>
        </w:rPr>
        <w:t>Ом</w:t>
      </w:r>
      <w:proofErr w:type="spellEnd"/>
      <w:r w:rsidRPr="006456A4">
        <w:rPr>
          <w:lang w:val="uk-UA" w:eastAsia="ru-RU"/>
        </w:rPr>
        <w:t xml:space="preserve"> – хвильовий опір, ε=4,5 – діелектрична проникність застосованого діелектрика, клас точності – четвертий, що визначає мінімальну ширину лінії W = 0,15 мм. Хвильовий опір для </w:t>
      </w:r>
      <w:proofErr w:type="spellStart"/>
      <w:r w:rsidRPr="006456A4">
        <w:rPr>
          <w:lang w:val="uk-UA" w:eastAsia="ru-RU"/>
        </w:rPr>
        <w:t>мікросмужкової</w:t>
      </w:r>
      <w:proofErr w:type="spellEnd"/>
      <w:r w:rsidRPr="006456A4">
        <w:rPr>
          <w:lang w:val="uk-UA" w:eastAsia="ru-RU"/>
        </w:rPr>
        <w:t xml:space="preserve"> лінії визначається:</w:t>
      </w:r>
    </w:p>
    <w:p w14:paraId="1E56C884" w14:textId="77777777" w:rsidR="006456A4" w:rsidRPr="00760BCC" w:rsidRDefault="006456A4" w:rsidP="006456A4">
      <w:pPr>
        <w:jc w:val="both"/>
        <w:rPr>
          <w:lang w:val="uk-UA"/>
        </w:rPr>
      </w:pPr>
    </w:p>
    <w:p w14:paraId="025722E9" w14:textId="77777777" w:rsidR="006456A4" w:rsidRPr="00760BCC" w:rsidRDefault="006456A4" w:rsidP="006456A4">
      <w:pPr>
        <w:jc w:val="center"/>
        <w:rPr>
          <w:lang w:val="uk-UA"/>
        </w:rPr>
      </w:pPr>
      <w:r w:rsidRPr="00B536FD">
        <w:rPr>
          <w:position w:val="-36"/>
        </w:rPr>
        <w:object w:dxaOrig="3840" w:dyaOrig="859" w14:anchorId="04ADE5D5">
          <v:shape id="_x0000_i1026" type="#_x0000_t75" style="width:192pt;height:43.5pt" o:ole="" fillcolor="window">
            <v:imagedata r:id="rId10" o:title=""/>
          </v:shape>
          <o:OLEObject Type="Embed" ProgID="Equation.3" ShapeID="_x0000_i1026" DrawAspect="Content" ObjectID="_1735545785" r:id="rId11"/>
        </w:object>
      </w:r>
      <w:r w:rsidRPr="00760BCC">
        <w:rPr>
          <w:lang w:val="uk-UA"/>
        </w:rPr>
        <w:t xml:space="preserve">,  </w:t>
      </w:r>
    </w:p>
    <w:p w14:paraId="63E2E589" w14:textId="77777777" w:rsidR="006456A4" w:rsidRPr="00760BCC" w:rsidRDefault="006456A4" w:rsidP="006456A4">
      <w:pPr>
        <w:jc w:val="center"/>
        <w:rPr>
          <w:lang w:val="uk-UA"/>
        </w:rPr>
      </w:pPr>
      <m:oMath>
        <m:r>
          <w:rPr>
            <w:rFonts w:ascii="Cambria Math" w:hAnsi="Cambria Math"/>
            <w:sz w:val="32"/>
            <w:szCs w:val="32"/>
            <w:lang w:val="uk-UA"/>
          </w:rPr>
          <m:t>75</m:t>
        </m:r>
        <m:r>
          <w:rPr>
            <w:rFonts w:ascii="Cambria Math"/>
            <w:sz w:val="32"/>
            <w:szCs w:val="32"/>
            <w:lang w:val="uk-UA"/>
          </w:rPr>
          <m:t>=</m:t>
        </m:r>
        <m:f>
          <m:fPr>
            <m:ctrlPr>
              <w:rPr>
                <w:rFonts w:ascii="Cambria Math" w:hAnsi="Cambria Math"/>
                <w:i/>
                <w:sz w:val="32"/>
                <w:szCs w:val="32"/>
              </w:rPr>
            </m:ctrlPr>
          </m:fPr>
          <m:num>
            <m:r>
              <w:rPr>
                <w:rFonts w:ascii="Cambria Math"/>
                <w:sz w:val="32"/>
                <w:szCs w:val="32"/>
                <w:lang w:val="uk-UA"/>
              </w:rPr>
              <m:t>87</m:t>
            </m:r>
          </m:num>
          <m:den>
            <m:rad>
              <m:radPr>
                <m:degHide m:val="1"/>
                <m:ctrlPr>
                  <w:rPr>
                    <w:rFonts w:ascii="Cambria Math" w:hAnsi="Cambria Math"/>
                    <w:i/>
                    <w:sz w:val="32"/>
                    <w:szCs w:val="32"/>
                  </w:rPr>
                </m:ctrlPr>
              </m:radPr>
              <m:deg/>
              <m:e>
                <m:r>
                  <w:rPr>
                    <w:rFonts w:ascii="Cambria Math"/>
                    <w:sz w:val="32"/>
                    <w:szCs w:val="32"/>
                    <w:lang w:val="uk-UA"/>
                  </w:rPr>
                  <m:t>2,81+1.41</m:t>
                </m:r>
              </m:e>
            </m:rad>
          </m:den>
        </m:f>
        <m:r>
          <w:rPr>
            <w:rFonts w:ascii="Cambria Math"/>
            <w:sz w:val="32"/>
            <w:szCs w:val="32"/>
            <w:lang w:val="uk-UA"/>
          </w:rPr>
          <m:t>×</m:t>
        </m:r>
        <m:func>
          <m:funcPr>
            <m:ctrlPr>
              <w:rPr>
                <w:rFonts w:ascii="Cambria Math" w:hAnsi="Cambria Math"/>
                <w:i/>
                <w:sz w:val="32"/>
                <w:szCs w:val="32"/>
              </w:rPr>
            </m:ctrlPr>
          </m:funcPr>
          <m:fName>
            <m:r>
              <w:rPr>
                <w:rFonts w:ascii="Cambria Math"/>
                <w:sz w:val="32"/>
                <w:szCs w:val="32"/>
              </w:rPr>
              <m:t>ln</m:t>
            </m:r>
          </m:fName>
          <m:e>
            <m:f>
              <m:fPr>
                <m:ctrlPr>
                  <w:rPr>
                    <w:rFonts w:ascii="Cambria Math" w:hAnsi="Cambria Math"/>
                    <w:i/>
                    <w:sz w:val="32"/>
                    <w:szCs w:val="32"/>
                  </w:rPr>
                </m:ctrlPr>
              </m:fPr>
              <m:num>
                <m:r>
                  <w:rPr>
                    <w:rFonts w:ascii="Cambria Math"/>
                    <w:sz w:val="32"/>
                    <w:szCs w:val="32"/>
                    <w:lang w:val="uk-UA"/>
                  </w:rPr>
                  <m:t>5,98</m:t>
                </m:r>
                <m:r>
                  <w:rPr>
                    <w:rFonts w:ascii="Cambria Math"/>
                    <w:sz w:val="32"/>
                    <w:szCs w:val="32"/>
                    <w:lang w:val="uk-UA"/>
                  </w:rPr>
                  <m:t>h</m:t>
                </m:r>
              </m:num>
              <m:den>
                <m:r>
                  <w:rPr>
                    <w:rFonts w:ascii="Cambria Math"/>
                    <w:sz w:val="32"/>
                    <w:szCs w:val="32"/>
                    <w:lang w:val="uk-UA"/>
                  </w:rPr>
                  <m:t>0,8</m:t>
                </m:r>
                <m:r>
                  <w:rPr>
                    <w:rFonts w:ascii="Cambria Math"/>
                    <w:sz w:val="32"/>
                    <w:szCs w:val="32"/>
                  </w:rPr>
                  <m:t>W</m:t>
                </m:r>
                <m:r>
                  <w:rPr>
                    <w:rFonts w:ascii="Cambria Math"/>
                    <w:sz w:val="32"/>
                    <w:szCs w:val="32"/>
                    <w:lang w:val="uk-UA"/>
                  </w:rPr>
                  <m:t>+</m:t>
                </m:r>
                <m:r>
                  <w:rPr>
                    <w:rFonts w:ascii="Cambria Math"/>
                    <w:sz w:val="32"/>
                    <w:szCs w:val="32"/>
                  </w:rPr>
                  <m:t>t</m:t>
                </m:r>
              </m:den>
            </m:f>
          </m:e>
        </m:func>
      </m:oMath>
      <w:r w:rsidRPr="00760BCC">
        <w:rPr>
          <w:rFonts w:eastAsiaTheme="minorEastAsia"/>
          <w:szCs w:val="32"/>
          <w:lang w:val="uk-UA"/>
        </w:rPr>
        <w:t xml:space="preserve"> </w:t>
      </w:r>
      <w:r w:rsidRPr="00760BCC">
        <w:rPr>
          <w:lang w:val="uk-UA"/>
        </w:rPr>
        <w:t>,</w:t>
      </w:r>
    </w:p>
    <w:p w14:paraId="128CAF03" w14:textId="77777777" w:rsidR="006456A4" w:rsidRDefault="006456A4" w:rsidP="006456A4">
      <w:pPr>
        <w:jc w:val="center"/>
      </w:pPr>
      <m:oMath>
        <m:r>
          <w:rPr>
            <w:rFonts w:ascii="Cambria Math"/>
            <w:sz w:val="32"/>
            <w:szCs w:val="32"/>
          </w:rPr>
          <m:t>1,77=</m:t>
        </m:r>
        <m:func>
          <m:funcPr>
            <m:ctrlPr>
              <w:rPr>
                <w:rFonts w:ascii="Cambria Math" w:hAnsi="Cambria Math"/>
                <w:i/>
                <w:sz w:val="32"/>
                <w:szCs w:val="32"/>
              </w:rPr>
            </m:ctrlPr>
          </m:funcPr>
          <m:fName>
            <m:r>
              <w:rPr>
                <w:rFonts w:ascii="Cambria Math"/>
                <w:sz w:val="32"/>
                <w:szCs w:val="32"/>
              </w:rPr>
              <m:t>ln</m:t>
            </m:r>
          </m:fName>
          <m:e>
            <m:f>
              <m:fPr>
                <m:ctrlPr>
                  <w:rPr>
                    <w:rFonts w:ascii="Cambria Math" w:hAnsi="Cambria Math"/>
                    <w:i/>
                    <w:sz w:val="32"/>
                    <w:szCs w:val="32"/>
                  </w:rPr>
                </m:ctrlPr>
              </m:fPr>
              <m:num>
                <m:r>
                  <w:rPr>
                    <w:rFonts w:ascii="Cambria Math"/>
                    <w:sz w:val="32"/>
                    <w:szCs w:val="32"/>
                  </w:rPr>
                  <m:t>5,98</m:t>
                </m:r>
                <m:r>
                  <w:rPr>
                    <w:rFonts w:ascii="Cambria Math"/>
                    <w:sz w:val="32"/>
                    <w:szCs w:val="32"/>
                  </w:rPr>
                  <m:t>h</m:t>
                </m:r>
              </m:num>
              <m:den>
                <m:r>
                  <w:rPr>
                    <w:rFonts w:ascii="Cambria Math"/>
                    <w:sz w:val="32"/>
                    <w:szCs w:val="32"/>
                  </w:rPr>
                  <m:t>0,8W+t</m:t>
                </m:r>
              </m:den>
            </m:f>
          </m:e>
        </m:func>
      </m:oMath>
      <w:r>
        <w:t xml:space="preserve"> , </w:t>
      </w:r>
    </w:p>
    <w:p w14:paraId="3A22C255" w14:textId="77777777" w:rsidR="006456A4" w:rsidRDefault="003239A2" w:rsidP="006456A4">
      <w:pPr>
        <w:jc w:val="center"/>
      </w:pPr>
      <m:oMath>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1,77</m:t>
            </m:r>
          </m:sup>
        </m:sSup>
        <m:r>
          <w:rPr>
            <w:rFonts w:ascii="Cambria Math" w:hAnsi="Cambria Math"/>
            <w:sz w:val="32"/>
            <w:szCs w:val="32"/>
          </w:rPr>
          <m:t xml:space="preserve">= 5,87 = </m:t>
        </m:r>
        <m:f>
          <m:fPr>
            <m:ctrlPr>
              <w:rPr>
                <w:rFonts w:ascii="Cambria Math" w:hAnsi="Cambria Math"/>
                <w:i/>
                <w:sz w:val="32"/>
                <w:szCs w:val="32"/>
              </w:rPr>
            </m:ctrlPr>
          </m:fPr>
          <m:num>
            <m:r>
              <w:rPr>
                <w:rFonts w:ascii="Cambria Math" w:hAnsi="Cambria Math"/>
                <w:sz w:val="32"/>
                <w:szCs w:val="32"/>
              </w:rPr>
              <m:t>5,98</m:t>
            </m:r>
            <m:r>
              <w:rPr>
                <w:rFonts w:ascii="Cambria Math" w:hAnsi="Cambria Math"/>
                <w:sz w:val="32"/>
                <w:szCs w:val="32"/>
              </w:rPr>
              <m:t>h</m:t>
            </m:r>
          </m:num>
          <m:den>
            <m:r>
              <w:rPr>
                <w:rFonts w:ascii="Cambria Math" w:hAnsi="Cambria Math"/>
                <w:sz w:val="32"/>
                <w:szCs w:val="32"/>
              </w:rPr>
              <m:t>0,8W+t</m:t>
            </m:r>
          </m:den>
        </m:f>
      </m:oMath>
      <w:r w:rsidR="006456A4">
        <w:rPr>
          <w:rFonts w:eastAsiaTheme="minorEastAsia"/>
        </w:rPr>
        <w:t xml:space="preserve"> </w:t>
      </w:r>
      <w:r w:rsidR="006456A4">
        <w:t xml:space="preserve">, </w:t>
      </w:r>
    </w:p>
    <w:p w14:paraId="62861237" w14:textId="77777777" w:rsidR="006456A4" w:rsidRPr="00FB6BCC" w:rsidRDefault="006456A4" w:rsidP="006456A4">
      <w:pPr>
        <w:ind w:left="1134" w:hanging="709"/>
        <w:jc w:val="center"/>
        <w:rPr>
          <w:i/>
        </w:rPr>
      </w:pPr>
      <m:oMathPara>
        <m:oMath>
          <m:r>
            <w:rPr>
              <w:rFonts w:ascii="Cambria Math" w:hAnsi="Cambria Math"/>
            </w:rPr>
            <m:t>0,8</m:t>
          </m:r>
          <m:r>
            <w:rPr>
              <w:rFonts w:ascii="Cambria Math" w:hAnsi="Cambria Math"/>
              <w:lang w:val="en-US"/>
            </w:rPr>
            <m:t>W + t=1,02</m:t>
          </m:r>
          <m:r>
            <w:rPr>
              <w:rFonts w:ascii="Cambria Math" w:hAnsi="Cambria Math"/>
              <w:lang w:val="en-US"/>
            </w:rPr>
            <m:t xml:space="preserve">h </m:t>
          </m:r>
          <m:r>
            <w:rPr>
              <w:rFonts w:ascii="Cambria Math" w:hAnsi="Cambria Math"/>
            </w:rPr>
            <m:t>,</m:t>
          </m:r>
        </m:oMath>
      </m:oMathPara>
    </w:p>
    <w:p w14:paraId="0ABDB722" w14:textId="77777777" w:rsidR="008E6DBB" w:rsidRPr="008E6DBB" w:rsidRDefault="006456A4" w:rsidP="008E6DBB">
      <w:pPr>
        <w:ind w:left="1020" w:hanging="340"/>
      </w:pPr>
      <w:r w:rsidRPr="008E6DBB">
        <w:t xml:space="preserve">де  </w:t>
      </w:r>
      <w:proofErr w:type="spellStart"/>
      <w:r w:rsidRPr="008E6DBB">
        <w:rPr>
          <w:i/>
          <w:iCs/>
        </w:rPr>
        <w:t>ε</w:t>
      </w:r>
      <w:r w:rsidRPr="008E6DBB">
        <w:rPr>
          <w:i/>
          <w:iCs/>
          <w:vertAlign w:val="subscript"/>
        </w:rPr>
        <w:t>эф</w:t>
      </w:r>
      <w:proofErr w:type="spellEnd"/>
      <w:r w:rsidRPr="008E6DBB">
        <w:t xml:space="preserve"> = 0,475</w:t>
      </w:r>
      <w:r w:rsidRPr="008E6DBB">
        <w:rPr>
          <w:i/>
          <w:iCs/>
        </w:rPr>
        <w:t>ε</w:t>
      </w:r>
      <w:r w:rsidRPr="008E6DBB">
        <w:t xml:space="preserve"> + 0,67 = 0,475·4,5 + 0,67 = 2,81 – </w:t>
      </w:r>
      <w:r w:rsidR="008E6DBB" w:rsidRPr="008E6DBB">
        <w:rPr>
          <w:lang w:val="uk-UA"/>
        </w:rPr>
        <w:t>ефективна діелектрична проникність мікросмужкової лінії;</w:t>
      </w:r>
      <w:r w:rsidRPr="008E6DBB">
        <w:t xml:space="preserve"> </w:t>
      </w:r>
      <w:r w:rsidRPr="008E6DBB">
        <w:br w:type="textWrapping" w:clear="all"/>
      </w:r>
      <w:r w:rsidRPr="008E6DBB">
        <w:rPr>
          <w:i/>
          <w:iCs/>
          <w:lang w:val="en-US"/>
        </w:rPr>
        <w:t>W</w:t>
      </w:r>
      <w:r w:rsidRPr="008E6DBB">
        <w:t xml:space="preserve"> – </w:t>
      </w:r>
      <w:r w:rsidR="008E6DBB" w:rsidRPr="008E6DBB">
        <w:rPr>
          <w:lang w:val="uk-UA"/>
        </w:rPr>
        <w:t>ширина мікросмужкової лінії;</w:t>
      </w:r>
      <w:r w:rsidRPr="008E6DBB">
        <w:br w:type="textWrapping" w:clear="all"/>
      </w:r>
      <w:r w:rsidRPr="008E6DBB">
        <w:rPr>
          <w:i/>
          <w:iCs/>
          <w:lang w:val="en-US"/>
        </w:rPr>
        <w:t>t</w:t>
      </w:r>
      <w:r w:rsidRPr="008E6DBB">
        <w:t xml:space="preserve">   – </w:t>
      </w:r>
      <w:r w:rsidR="008E6DBB" w:rsidRPr="008E6DBB">
        <w:rPr>
          <w:lang w:val="uk-UA"/>
        </w:rPr>
        <w:t>товщина фольги ламінату;</w:t>
      </w:r>
      <w:r w:rsidRPr="008E6DBB">
        <w:br w:type="textWrapping" w:clear="all"/>
      </w:r>
      <w:r w:rsidRPr="008E6DBB">
        <w:rPr>
          <w:i/>
          <w:iCs/>
          <w:lang w:val="en-US"/>
        </w:rPr>
        <w:t>h</w:t>
      </w:r>
      <w:r w:rsidRPr="008E6DBB">
        <w:t xml:space="preserve">  – </w:t>
      </w:r>
      <w:r w:rsidR="008E6DBB" w:rsidRPr="008E6DBB">
        <w:rPr>
          <w:lang w:val="uk-UA"/>
        </w:rPr>
        <w:t>товщина діелектрика.</w:t>
      </w:r>
    </w:p>
    <w:p w14:paraId="7E3F0ADD" w14:textId="3EC65E69" w:rsidR="006456A4" w:rsidRDefault="006456A4" w:rsidP="008E6DBB">
      <w:pPr>
        <w:ind w:left="1247" w:hanging="567"/>
        <w:rPr>
          <w:lang w:eastAsia="ru-RU"/>
        </w:rPr>
      </w:pPr>
    </w:p>
    <w:p w14:paraId="6D9AC169" w14:textId="71CBD73C" w:rsidR="0063515F" w:rsidRPr="0063515F" w:rsidRDefault="0063515F" w:rsidP="0063515F">
      <w:pPr>
        <w:pStyle w:val="a9"/>
        <w:spacing w:line="312" w:lineRule="auto"/>
        <w:ind w:firstLine="709"/>
        <w:rPr>
          <w:rFonts w:eastAsia="Times New Roman"/>
        </w:rPr>
      </w:pPr>
      <w:r w:rsidRPr="0063515F">
        <w:rPr>
          <w:rFonts w:eastAsia="Times New Roman"/>
          <w:lang w:val="uk-UA"/>
        </w:rPr>
        <w:t>Отримана формула дає співвідношення трьох конструктивних параметрів, що дозволяє підібрати необхідні матеріали для практичної реалізації лінії зв'язку хвильовим опором 75</w:t>
      </w:r>
      <w:r>
        <w:rPr>
          <w:rFonts w:eastAsia="Times New Roman"/>
          <w:lang w:val="uk-UA"/>
        </w:rPr>
        <w:t xml:space="preserve"> </w:t>
      </w:r>
      <w:proofErr w:type="spellStart"/>
      <w:r w:rsidRPr="0063515F">
        <w:rPr>
          <w:rFonts w:eastAsia="Times New Roman"/>
          <w:lang w:val="uk-UA"/>
        </w:rPr>
        <w:t>Ом</w:t>
      </w:r>
      <w:proofErr w:type="spellEnd"/>
      <w:r w:rsidRPr="0063515F">
        <w:rPr>
          <w:rFonts w:eastAsia="Times New Roman"/>
          <w:lang w:val="uk-UA"/>
        </w:rPr>
        <w:t>.</w:t>
      </w:r>
    </w:p>
    <w:p w14:paraId="442608D0" w14:textId="4224957A" w:rsidR="00137649" w:rsidRPr="00137649" w:rsidRDefault="00C055C8" w:rsidP="006456A4">
      <w:pPr>
        <w:keepNext/>
        <w:spacing w:line="310" w:lineRule="auto"/>
      </w:pPr>
      <w:r>
        <w:t>1.</w:t>
      </w:r>
      <w:r w:rsidR="00117B85">
        <w:rPr>
          <w:lang w:val="uk-UA"/>
        </w:rPr>
        <w:t>10</w:t>
      </w:r>
      <w:r w:rsidR="00137649" w:rsidRPr="00137649">
        <w:rPr>
          <w:rStyle w:val="30"/>
          <w:lang w:val="uk-UA"/>
        </w:rPr>
        <w:t xml:space="preserve"> </w:t>
      </w:r>
      <w:r w:rsidR="00137649" w:rsidRPr="00137649">
        <w:rPr>
          <w:lang w:val="uk-UA"/>
        </w:rPr>
        <w:t>Точність розрахунків</w:t>
      </w:r>
    </w:p>
    <w:p w14:paraId="424F9784" w14:textId="27540514" w:rsidR="00137649" w:rsidRPr="00137649" w:rsidRDefault="00137649" w:rsidP="00197BDE">
      <w:pPr>
        <w:spacing w:line="310" w:lineRule="auto"/>
        <w:jc w:val="both"/>
        <w:rPr>
          <w:lang w:eastAsia="ru-RU"/>
        </w:rPr>
      </w:pPr>
      <w:r w:rsidRPr="00137649">
        <w:rPr>
          <w:lang w:val="uk-UA" w:eastAsia="ru-RU"/>
        </w:rPr>
        <w:t xml:space="preserve">Необхідно правильно оцінювати точність розрахунків, що виконуються. </w:t>
      </w:r>
      <w:r w:rsidRPr="00137649">
        <w:rPr>
          <w:u w:val="single"/>
          <w:lang w:val="uk-UA" w:eastAsia="ru-RU"/>
        </w:rPr>
        <w:t>Результат не може бути точнішим за вхідні дані</w:t>
      </w:r>
      <w:r w:rsidRPr="00137649">
        <w:rPr>
          <w:lang w:val="uk-UA" w:eastAsia="ru-RU"/>
        </w:rPr>
        <w:t>, якщо не застосовувати спеціальних алгоритмів.</w:t>
      </w:r>
      <w:r>
        <w:rPr>
          <w:lang w:val="uk-UA" w:eastAsia="ru-RU"/>
        </w:rPr>
        <w:t xml:space="preserve"> </w:t>
      </w:r>
      <w:r w:rsidRPr="00137649">
        <w:rPr>
          <w:lang w:val="uk-UA" w:eastAsia="ru-RU"/>
        </w:rPr>
        <w:t xml:space="preserve">Параметри напівпровідників задаються з точністю приблизно 20%. Схемотехніка багатьох вузлів містить зворотні зв'язки, які зменшують вихідну неточність.  </w:t>
      </w:r>
      <w:r w:rsidR="002A14F3">
        <w:rPr>
          <w:lang w:val="uk-UA" w:eastAsia="ru-RU"/>
        </w:rPr>
        <w:t>Б</w:t>
      </w:r>
      <w:r w:rsidRPr="00137649">
        <w:rPr>
          <w:lang w:val="uk-UA" w:eastAsia="ru-RU"/>
        </w:rPr>
        <w:t>ільшість схем мають точність 5…10%.</w:t>
      </w:r>
    </w:p>
    <w:p w14:paraId="031B3B55" w14:textId="77777777" w:rsidR="00137649" w:rsidRPr="00137649" w:rsidRDefault="00137649" w:rsidP="00197BDE">
      <w:pPr>
        <w:spacing w:line="310" w:lineRule="auto"/>
        <w:jc w:val="both"/>
        <w:rPr>
          <w:lang w:eastAsia="ru-RU"/>
        </w:rPr>
      </w:pPr>
      <w:r w:rsidRPr="00137649">
        <w:rPr>
          <w:lang w:val="uk-UA" w:eastAsia="ru-RU"/>
        </w:rPr>
        <w:t>Схеми підвищеної точності потребують спеціального аналізу. Забезпечити реальну точність у кілька відсотків можна при виконанні розрахункових операцій до трьох значущих цифр (стандарт де-факто в електроніці).</w:t>
      </w:r>
    </w:p>
    <w:p w14:paraId="17119A52" w14:textId="16828965" w:rsidR="00137649" w:rsidRPr="00137649" w:rsidRDefault="00137649" w:rsidP="00197BDE">
      <w:pPr>
        <w:spacing w:line="310" w:lineRule="auto"/>
        <w:ind w:left="709" w:hanging="709"/>
        <w:jc w:val="both"/>
        <w:rPr>
          <w:sz w:val="24"/>
          <w:szCs w:val="24"/>
          <w:lang w:eastAsia="ru-RU"/>
        </w:rPr>
      </w:pPr>
      <w:r w:rsidRPr="00137649">
        <w:rPr>
          <w:sz w:val="24"/>
          <w:szCs w:val="24"/>
          <w:lang w:val="uk-UA" w:eastAsia="ru-RU"/>
        </w:rPr>
        <w:t>Примітка. У розрахунках може виникнути необхідність застосування даних більшої розрядності, наприклад, рішення системи функцій, що описуються майже паралельними прямими. Такі випадки потребують окремого аналізу на похибку.</w:t>
      </w:r>
    </w:p>
    <w:p w14:paraId="0C48A305" w14:textId="77777777" w:rsidR="00137649" w:rsidRPr="00137649" w:rsidRDefault="00137649" w:rsidP="00197BDE">
      <w:pPr>
        <w:spacing w:line="310" w:lineRule="auto"/>
        <w:jc w:val="both"/>
        <w:rPr>
          <w:lang w:eastAsia="ru-RU"/>
        </w:rPr>
      </w:pPr>
      <w:r w:rsidRPr="00137649">
        <w:rPr>
          <w:lang w:val="uk-UA" w:eastAsia="ru-RU"/>
        </w:rPr>
        <w:t xml:space="preserve">Автори, що вказують при розрахунках понад три значущі цифри без відповідного аналізу, </w:t>
      </w:r>
      <w:r w:rsidRPr="00BB4E4A">
        <w:rPr>
          <w:b/>
          <w:bCs/>
          <w:lang w:val="uk-UA" w:eastAsia="ru-RU"/>
        </w:rPr>
        <w:t>демонструють свою безграмотність</w:t>
      </w:r>
      <w:r w:rsidRPr="00137649">
        <w:rPr>
          <w:lang w:val="uk-UA" w:eastAsia="ru-RU"/>
        </w:rPr>
        <w:t>. Деякі „</w:t>
      </w:r>
      <w:r w:rsidRPr="00BB4E4A">
        <w:rPr>
          <w:b/>
          <w:bCs/>
          <w:lang w:val="uk-UA" w:eastAsia="ru-RU"/>
        </w:rPr>
        <w:t>розумники</w:t>
      </w:r>
      <w:r w:rsidRPr="00137649">
        <w:rPr>
          <w:lang w:val="uk-UA" w:eastAsia="ru-RU"/>
        </w:rPr>
        <w:t>“ примудряються записати в результаті більше чотирьох значущих цифр. Зайві цифри – шум, що нічого не означає.</w:t>
      </w:r>
    </w:p>
    <w:p w14:paraId="042089FC" w14:textId="77777777" w:rsidR="00117B85" w:rsidRPr="00117B85" w:rsidRDefault="00117B85" w:rsidP="00117B85">
      <w:pPr>
        <w:rPr>
          <w:lang w:eastAsia="ru-RU"/>
        </w:rPr>
      </w:pPr>
      <w:r w:rsidRPr="00117B85">
        <w:rPr>
          <w:lang w:val="uk-UA" w:eastAsia="ru-RU"/>
        </w:rPr>
        <w:lastRenderedPageBreak/>
        <w:t>Округлення розрахунків може бути:</w:t>
      </w:r>
    </w:p>
    <w:p w14:paraId="4E9BD908" w14:textId="77777777" w:rsidR="00117B85" w:rsidRPr="00117B85" w:rsidRDefault="00FD12E3" w:rsidP="00117B85">
      <w:r w:rsidRPr="00985ADF">
        <w:t>–</w:t>
      </w:r>
      <w:r>
        <w:t xml:space="preserve"> </w:t>
      </w:r>
      <w:r w:rsidR="00117B85" w:rsidRPr="00117B85">
        <w:rPr>
          <w:lang w:val="uk-UA"/>
        </w:rPr>
        <w:t>симетричним (стандартне, прийняте у математиці);</w:t>
      </w:r>
    </w:p>
    <w:p w14:paraId="5883D4F5" w14:textId="342DA2ED" w:rsidR="00FD12E3" w:rsidRDefault="00FD12E3" w:rsidP="00117B85">
      <w:r w:rsidRPr="00985ADF">
        <w:t>–</w:t>
      </w:r>
      <w:r>
        <w:t xml:space="preserve"> </w:t>
      </w:r>
      <w:r w:rsidR="00117B85" w:rsidRPr="00117B85">
        <w:rPr>
          <w:lang w:val="uk-UA"/>
        </w:rPr>
        <w:t>за нестачею (відкидання округлюваних цифр)</w:t>
      </w:r>
      <w:r>
        <w:t>;</w:t>
      </w:r>
    </w:p>
    <w:p w14:paraId="548DB224" w14:textId="7BB72E82" w:rsidR="00FD12E3" w:rsidRDefault="00FD12E3" w:rsidP="004E62C4">
      <w:r w:rsidRPr="00985ADF">
        <w:t>–</w:t>
      </w:r>
      <w:r>
        <w:t xml:space="preserve"> </w:t>
      </w:r>
      <w:r w:rsidR="004E62C4" w:rsidRPr="004E62C4">
        <w:rPr>
          <w:lang w:val="uk-UA"/>
        </w:rPr>
        <w:t>з надлишку (у більшу сторону)</w:t>
      </w:r>
      <w:r>
        <w:t>.</w:t>
      </w:r>
    </w:p>
    <w:p w14:paraId="5AF7E193" w14:textId="2552A7A6" w:rsidR="00FD12E3" w:rsidRDefault="004E62C4" w:rsidP="004E62C4">
      <w:pPr>
        <w:jc w:val="both"/>
      </w:pPr>
      <w:r w:rsidRPr="004E62C4">
        <w:rPr>
          <w:lang w:val="uk-UA" w:eastAsia="ru-RU"/>
        </w:rPr>
        <w:t>При симетричному заокругленні додаткових коментарів можна не наводити. В інших випадках необхідно докладно пояснювати причину такого заокруглення розрахунків.</w:t>
      </w:r>
    </w:p>
    <w:p w14:paraId="73995D58" w14:textId="14505EAE" w:rsidR="004E62C4" w:rsidRPr="004E62C4" w:rsidRDefault="004E62C4" w:rsidP="004E62C4">
      <w:pPr>
        <w:jc w:val="both"/>
        <w:rPr>
          <w:lang w:eastAsia="ru-RU"/>
        </w:rPr>
      </w:pPr>
      <w:r w:rsidRPr="004E62C4">
        <w:rPr>
          <w:lang w:val="uk-UA" w:eastAsia="ru-RU"/>
        </w:rPr>
        <w:t xml:space="preserve">Деякі параметри елементів та фізичні величини мають ряд стандартних значень. Результат розрахунку за формулою підлягає </w:t>
      </w:r>
      <w:r w:rsidRPr="004E62C4">
        <w:rPr>
          <w:b/>
          <w:bCs/>
          <w:u w:val="single"/>
          <w:lang w:val="uk-UA" w:eastAsia="ru-RU"/>
        </w:rPr>
        <w:t>негайному</w:t>
      </w:r>
      <w:r w:rsidRPr="004E62C4">
        <w:rPr>
          <w:lang w:val="uk-UA" w:eastAsia="ru-RU"/>
        </w:rPr>
        <w:t xml:space="preserve"> округленню до стандартного значення, якщо цей параметр </w:t>
      </w:r>
      <w:r w:rsidRPr="004E62C4">
        <w:rPr>
          <w:u w:val="single"/>
          <w:lang w:val="uk-UA" w:eastAsia="ru-RU"/>
        </w:rPr>
        <w:t>має стандартну шкалу значень</w:t>
      </w:r>
      <w:r w:rsidRPr="004E62C4">
        <w:rPr>
          <w:lang w:val="uk-UA" w:eastAsia="ru-RU"/>
        </w:rPr>
        <w:t>, наприклад, резистори.</w:t>
      </w:r>
      <w:r>
        <w:rPr>
          <w:lang w:val="uk-UA" w:eastAsia="ru-RU"/>
        </w:rPr>
        <w:t xml:space="preserve"> </w:t>
      </w:r>
      <w:r w:rsidRPr="004E62C4">
        <w:rPr>
          <w:lang w:val="uk-UA" w:eastAsia="ru-RU"/>
        </w:rPr>
        <w:t xml:space="preserve">Подальші розрахунки виконуються лише з використанням цього округленого </w:t>
      </w:r>
      <w:r w:rsidRPr="004E62C4">
        <w:rPr>
          <w:b/>
          <w:bCs/>
          <w:lang w:val="uk-UA" w:eastAsia="ru-RU"/>
        </w:rPr>
        <w:t>стандартного</w:t>
      </w:r>
      <w:r w:rsidRPr="004E62C4">
        <w:rPr>
          <w:lang w:val="uk-UA" w:eastAsia="ru-RU"/>
        </w:rPr>
        <w:t xml:space="preserve"> значення.</w:t>
      </w:r>
    </w:p>
    <w:p w14:paraId="4029E596" w14:textId="51DA4EF5" w:rsidR="004E62C4" w:rsidRPr="004E62C4" w:rsidRDefault="004E62C4" w:rsidP="004E62C4">
      <w:pPr>
        <w:jc w:val="both"/>
        <w:rPr>
          <w:lang w:eastAsia="ru-RU"/>
        </w:rPr>
      </w:pPr>
      <w:r w:rsidRPr="004E62C4">
        <w:rPr>
          <w:lang w:val="uk-UA" w:eastAsia="ru-RU"/>
        </w:rPr>
        <w:t>Правило округлення та стандартний ряд значень</w:t>
      </w:r>
      <w:r w:rsidRPr="004E62C4">
        <w:rPr>
          <w:b/>
          <w:bCs/>
          <w:u w:val="single"/>
          <w:lang w:val="uk-UA" w:eastAsia="ru-RU"/>
        </w:rPr>
        <w:t xml:space="preserve"> завжди слід прямо вказувати!</w:t>
      </w:r>
      <w:r w:rsidRPr="004E62C4">
        <w:rPr>
          <w:lang w:val="uk-UA" w:eastAsia="ru-RU"/>
        </w:rPr>
        <w:t xml:space="preserve"> Наприклад, „…</w:t>
      </w:r>
      <w:r w:rsidR="00FB1B14">
        <w:rPr>
          <w:lang w:val="uk-UA" w:eastAsia="ru-RU"/>
        </w:rPr>
        <w:t xml:space="preserve"> по</w:t>
      </w:r>
      <w:r w:rsidRPr="004E62C4">
        <w:rPr>
          <w:lang w:val="uk-UA" w:eastAsia="ru-RU"/>
        </w:rPr>
        <w:t xml:space="preserve"> ряду Е24 вибирається найближче стандартне значення…“, при симетричному округленні.</w:t>
      </w:r>
    </w:p>
    <w:p w14:paraId="730E051A" w14:textId="77777777" w:rsidR="006B312A" w:rsidRDefault="006B312A">
      <w:pPr>
        <w:spacing w:after="160" w:line="259" w:lineRule="auto"/>
        <w:ind w:firstLine="0"/>
      </w:pPr>
      <w:r>
        <w:br w:type="page"/>
      </w:r>
    </w:p>
    <w:p w14:paraId="5273FC54" w14:textId="4D7B1871" w:rsidR="00DB4170" w:rsidRPr="00270AF3" w:rsidRDefault="006B312A" w:rsidP="006B312A">
      <w:pPr>
        <w:keepNext/>
        <w:jc w:val="center"/>
        <w:rPr>
          <w:lang w:val="uk-UA"/>
        </w:rPr>
      </w:pPr>
      <w:r w:rsidRPr="00270AF3">
        <w:rPr>
          <w:lang w:val="uk-UA"/>
        </w:rPr>
        <w:lastRenderedPageBreak/>
        <w:t>2</w:t>
      </w:r>
      <w:r w:rsidR="00E4778E" w:rsidRPr="00270AF3">
        <w:rPr>
          <w:lang w:val="uk-UA"/>
        </w:rPr>
        <w:t xml:space="preserve">  </w:t>
      </w:r>
      <w:r w:rsidR="0015325F" w:rsidRPr="00270AF3">
        <w:rPr>
          <w:lang w:val="uk-UA"/>
        </w:rPr>
        <w:t>С</w:t>
      </w:r>
      <w:r w:rsidRPr="00270AF3">
        <w:rPr>
          <w:lang w:val="uk-UA"/>
        </w:rPr>
        <w:t>ТРУКТУРА</w:t>
      </w:r>
      <w:r w:rsidR="00985ADF" w:rsidRPr="00270AF3">
        <w:rPr>
          <w:lang w:val="uk-UA"/>
        </w:rPr>
        <w:t xml:space="preserve"> </w:t>
      </w:r>
      <w:r w:rsidRPr="00270AF3">
        <w:rPr>
          <w:lang w:val="uk-UA"/>
        </w:rPr>
        <w:t xml:space="preserve"> Р</w:t>
      </w:r>
      <w:r w:rsidR="00F01160" w:rsidRPr="00270AF3">
        <w:rPr>
          <w:lang w:val="uk-UA"/>
        </w:rPr>
        <w:t>О</w:t>
      </w:r>
      <w:r w:rsidRPr="00270AF3">
        <w:rPr>
          <w:lang w:val="uk-UA"/>
        </w:rPr>
        <w:t>БОТ</w:t>
      </w:r>
      <w:r w:rsidR="00B43877">
        <w:rPr>
          <w:lang w:val="uk-UA"/>
        </w:rPr>
        <w:t>И</w:t>
      </w:r>
    </w:p>
    <w:p w14:paraId="6454DA6F" w14:textId="77777777" w:rsidR="006B312A" w:rsidRPr="00270AF3" w:rsidRDefault="006B312A" w:rsidP="00985ADF">
      <w:pPr>
        <w:jc w:val="both"/>
        <w:rPr>
          <w:lang w:val="uk-UA"/>
        </w:rPr>
      </w:pPr>
    </w:p>
    <w:p w14:paraId="236C0D06" w14:textId="77777777" w:rsidR="00B8005F" w:rsidRPr="00270AF3" w:rsidRDefault="00B8005F" w:rsidP="00B8005F">
      <w:pPr>
        <w:rPr>
          <w:lang w:val="uk-UA" w:eastAsia="ru-RU"/>
        </w:rPr>
      </w:pPr>
      <w:r w:rsidRPr="00270AF3">
        <w:rPr>
          <w:lang w:val="uk-UA" w:eastAsia="ru-RU"/>
        </w:rPr>
        <w:t>У максимальному варіанті робота повинна мати таку структуру:</w:t>
      </w:r>
    </w:p>
    <w:p w14:paraId="437DA7C1" w14:textId="25204847" w:rsidR="00B8005F" w:rsidRPr="00270AF3" w:rsidRDefault="00985ADF" w:rsidP="00B8005F">
      <w:pPr>
        <w:ind w:left="993" w:hanging="284"/>
        <w:rPr>
          <w:lang w:val="uk-UA"/>
        </w:rPr>
      </w:pPr>
      <w:r w:rsidRPr="00270AF3">
        <w:rPr>
          <w:lang w:val="uk-UA"/>
        </w:rPr>
        <w:t>–</w:t>
      </w:r>
      <w:r w:rsidR="00B8005F" w:rsidRPr="00270AF3">
        <w:rPr>
          <w:rStyle w:val="30"/>
          <w:lang w:val="uk-UA"/>
        </w:rPr>
        <w:t xml:space="preserve"> </w:t>
      </w:r>
      <w:r w:rsidR="00B8005F" w:rsidRPr="00270AF3">
        <w:rPr>
          <w:lang w:val="uk-UA"/>
        </w:rPr>
        <w:t>титульна сторінка;</w:t>
      </w:r>
    </w:p>
    <w:p w14:paraId="14B5E72B" w14:textId="17AB63CC" w:rsidR="00B8005F" w:rsidRPr="00270AF3" w:rsidRDefault="00B8005F" w:rsidP="00B8005F">
      <w:pPr>
        <w:ind w:left="993" w:hanging="284"/>
        <w:rPr>
          <w:lang w:val="uk-UA"/>
        </w:rPr>
      </w:pPr>
      <w:r w:rsidRPr="00270AF3">
        <w:rPr>
          <w:lang w:val="uk-UA"/>
        </w:rPr>
        <w:t>– додаткові документи (якщо є на бланках, що видаються);</w:t>
      </w:r>
    </w:p>
    <w:p w14:paraId="519A2B24" w14:textId="4F09E3B3" w:rsidR="00B8005F" w:rsidRDefault="00270AF3" w:rsidP="00B8005F">
      <w:pPr>
        <w:ind w:left="993" w:hanging="284"/>
        <w:rPr>
          <w:lang w:val="uk-UA"/>
        </w:rPr>
      </w:pPr>
      <w:r w:rsidRPr="00270AF3">
        <w:rPr>
          <w:lang w:val="uk-UA"/>
        </w:rPr>
        <w:t>– анотація;</w:t>
      </w:r>
    </w:p>
    <w:p w14:paraId="4971212B" w14:textId="2149FE9D" w:rsidR="00270AF3" w:rsidRPr="00F81442" w:rsidRDefault="00270AF3" w:rsidP="00B8005F">
      <w:pPr>
        <w:ind w:left="993" w:hanging="284"/>
        <w:rPr>
          <w:lang w:val="uk-UA"/>
        </w:rPr>
      </w:pPr>
      <w:r w:rsidRPr="00F81442">
        <w:rPr>
          <w:lang w:val="uk-UA"/>
        </w:rPr>
        <w:t>– зміст;</w:t>
      </w:r>
    </w:p>
    <w:p w14:paraId="5D58757F" w14:textId="11639E2A" w:rsidR="00F81442" w:rsidRPr="00F81442" w:rsidRDefault="00F81442" w:rsidP="00B8005F">
      <w:pPr>
        <w:ind w:left="993" w:hanging="284"/>
        <w:rPr>
          <w:lang w:val="uk-UA"/>
        </w:rPr>
      </w:pPr>
      <w:r w:rsidRPr="00F81442">
        <w:rPr>
          <w:lang w:val="uk-UA"/>
        </w:rPr>
        <w:t>– перелік скорочень та умовн</w:t>
      </w:r>
      <w:r>
        <w:rPr>
          <w:lang w:val="uk-UA"/>
        </w:rPr>
        <w:t>і</w:t>
      </w:r>
      <w:r w:rsidRPr="00F81442">
        <w:rPr>
          <w:lang w:val="uk-UA"/>
        </w:rPr>
        <w:t xml:space="preserve"> познак</w:t>
      </w:r>
      <w:r>
        <w:rPr>
          <w:lang w:val="uk-UA"/>
        </w:rPr>
        <w:t>и</w:t>
      </w:r>
      <w:r w:rsidRPr="00F81442">
        <w:rPr>
          <w:lang w:val="uk-UA"/>
        </w:rPr>
        <w:t>;</w:t>
      </w:r>
    </w:p>
    <w:p w14:paraId="008F2C17" w14:textId="23FDDEC8" w:rsidR="00270AF3" w:rsidRPr="00F81442" w:rsidRDefault="00270AF3" w:rsidP="00B8005F">
      <w:pPr>
        <w:ind w:left="993" w:hanging="284"/>
        <w:rPr>
          <w:lang w:val="uk-UA"/>
        </w:rPr>
      </w:pPr>
      <w:r w:rsidRPr="00F81442">
        <w:rPr>
          <w:lang w:val="uk-UA"/>
        </w:rPr>
        <w:t>– в</w:t>
      </w:r>
      <w:r w:rsidRPr="00F81442">
        <w:rPr>
          <w:noProof/>
          <w:lang w:val="uk-UA"/>
        </w:rPr>
        <w:t>ступ</w:t>
      </w:r>
      <w:r w:rsidRPr="00F81442">
        <w:rPr>
          <w:lang w:val="uk-UA"/>
        </w:rPr>
        <w:t>;</w:t>
      </w:r>
    </w:p>
    <w:p w14:paraId="46BB39B8" w14:textId="71C85FA3" w:rsidR="00270AF3" w:rsidRPr="00F81442" w:rsidRDefault="00270AF3" w:rsidP="00B8005F">
      <w:pPr>
        <w:ind w:left="993" w:hanging="284"/>
        <w:rPr>
          <w:lang w:val="uk-UA" w:eastAsia="ru-RU"/>
        </w:rPr>
      </w:pPr>
      <w:r w:rsidRPr="00F81442">
        <w:rPr>
          <w:lang w:val="uk-UA"/>
        </w:rPr>
        <w:t xml:space="preserve">– </w:t>
      </w:r>
      <w:r w:rsidRPr="00F81442">
        <w:rPr>
          <w:lang w:val="uk-UA" w:eastAsia="ru-RU"/>
        </w:rPr>
        <w:t>головна частина (суть роботи);</w:t>
      </w:r>
    </w:p>
    <w:p w14:paraId="2F09D213" w14:textId="5685EF10" w:rsidR="00CD4AE5" w:rsidRPr="00F81442" w:rsidRDefault="00CD4AE5" w:rsidP="00B8005F">
      <w:pPr>
        <w:ind w:left="993" w:hanging="284"/>
        <w:rPr>
          <w:lang w:val="uk-UA"/>
        </w:rPr>
      </w:pPr>
      <w:r w:rsidRPr="00F81442">
        <w:rPr>
          <w:lang w:val="uk-UA"/>
        </w:rPr>
        <w:t>– висновок;</w:t>
      </w:r>
    </w:p>
    <w:p w14:paraId="6B312ED2" w14:textId="4A9A926C" w:rsidR="00CD4AE5" w:rsidRPr="00F81442" w:rsidRDefault="00CD4AE5" w:rsidP="00B8005F">
      <w:pPr>
        <w:ind w:left="993" w:hanging="284"/>
        <w:rPr>
          <w:lang w:val="uk-UA"/>
        </w:rPr>
      </w:pPr>
      <w:r w:rsidRPr="00F81442">
        <w:rPr>
          <w:lang w:val="uk-UA"/>
        </w:rPr>
        <w:t>– переліки різні (на розсуд автора);</w:t>
      </w:r>
    </w:p>
    <w:p w14:paraId="26F02848" w14:textId="327A7C42" w:rsidR="00CD4AE5" w:rsidRDefault="00CD4AE5" w:rsidP="00B8005F">
      <w:pPr>
        <w:ind w:left="993" w:hanging="284"/>
      </w:pPr>
      <w:r w:rsidRPr="00985ADF">
        <w:t xml:space="preserve">– </w:t>
      </w:r>
      <w:r w:rsidRPr="00CD4AE5">
        <w:rPr>
          <w:lang w:val="uk-UA"/>
        </w:rPr>
        <w:t>перелік джерел</w:t>
      </w:r>
      <w:r w:rsidR="00E97649" w:rsidRPr="00E97649">
        <w:rPr>
          <w:lang w:val="uk-UA"/>
        </w:rPr>
        <w:t xml:space="preserve"> </w:t>
      </w:r>
      <w:r w:rsidR="00E97649" w:rsidRPr="00CD4AE5">
        <w:rPr>
          <w:lang w:val="uk-UA"/>
        </w:rPr>
        <w:t>посилання</w:t>
      </w:r>
      <w:r w:rsidRPr="00985ADF">
        <w:t>;</w:t>
      </w:r>
    </w:p>
    <w:p w14:paraId="1FFDBE32" w14:textId="241A20D9" w:rsidR="00A23F59" w:rsidRPr="00A23F59" w:rsidRDefault="00A23F59" w:rsidP="00B8005F">
      <w:pPr>
        <w:ind w:left="993" w:hanging="284"/>
        <w:rPr>
          <w:lang w:val="uk-UA"/>
        </w:rPr>
      </w:pPr>
      <w:r w:rsidRPr="00A23F59">
        <w:rPr>
          <w:lang w:val="uk-UA"/>
        </w:rPr>
        <w:t xml:space="preserve">– </w:t>
      </w:r>
      <w:r>
        <w:rPr>
          <w:lang w:val="uk-UA"/>
        </w:rPr>
        <w:t>додатки.</w:t>
      </w:r>
    </w:p>
    <w:p w14:paraId="6C12DB15" w14:textId="77777777" w:rsidR="00CD4AE5" w:rsidRPr="00CD4AE5" w:rsidRDefault="00CD4AE5" w:rsidP="00CD4AE5">
      <w:pPr>
        <w:jc w:val="both"/>
        <w:rPr>
          <w:lang w:eastAsia="ru-RU"/>
        </w:rPr>
      </w:pPr>
      <w:r w:rsidRPr="00CD4AE5">
        <w:rPr>
          <w:lang w:val="uk-UA" w:eastAsia="ru-RU"/>
        </w:rPr>
        <w:t>За погодженням з керівником допускається опускати окремі частини з наведеного переліку.</w:t>
      </w:r>
    </w:p>
    <w:p w14:paraId="11F65992" w14:textId="7FDBCD26" w:rsidR="001136C6" w:rsidRPr="00BF5CAB" w:rsidRDefault="006B312A" w:rsidP="00361C8C">
      <w:pPr>
        <w:jc w:val="both"/>
        <w:rPr>
          <w:lang w:val="uk-UA"/>
        </w:rPr>
      </w:pPr>
      <w:r>
        <w:t>2</w:t>
      </w:r>
      <w:r w:rsidR="00E4778E">
        <w:t xml:space="preserve">.1 </w:t>
      </w:r>
      <w:r w:rsidR="00BF5CAB">
        <w:rPr>
          <w:lang w:val="uk-UA"/>
        </w:rPr>
        <w:t>Послідовність виконання роботи</w:t>
      </w:r>
    </w:p>
    <w:p w14:paraId="2A03071D" w14:textId="52965C4A" w:rsidR="00361C8C" w:rsidRPr="00361C8C" w:rsidRDefault="00361C8C" w:rsidP="00AF6D36">
      <w:pPr>
        <w:jc w:val="both"/>
        <w:rPr>
          <w:lang w:eastAsia="ru-RU"/>
        </w:rPr>
      </w:pPr>
      <w:r w:rsidRPr="00361C8C">
        <w:rPr>
          <w:lang w:val="uk-UA"/>
        </w:rPr>
        <w:t>Виконання</w:t>
      </w:r>
      <w:r>
        <w:rPr>
          <w:lang w:val="uk-UA"/>
        </w:rPr>
        <w:t xml:space="preserve"> </w:t>
      </w:r>
      <w:r w:rsidRPr="00361C8C">
        <w:rPr>
          <w:lang w:val="uk-UA"/>
        </w:rPr>
        <w:t>роботи</w:t>
      </w:r>
      <w:r>
        <w:rPr>
          <w:lang w:val="uk-UA"/>
        </w:rPr>
        <w:t xml:space="preserve"> </w:t>
      </w:r>
      <w:r w:rsidRPr="00361C8C">
        <w:rPr>
          <w:lang w:val="uk-UA"/>
        </w:rPr>
        <w:t>слід розпочинати з головної</w:t>
      </w:r>
      <w:r>
        <w:rPr>
          <w:lang w:val="uk-UA"/>
        </w:rPr>
        <w:t xml:space="preserve"> </w:t>
      </w:r>
      <w:r w:rsidRPr="00361C8C">
        <w:rPr>
          <w:lang w:val="uk-UA"/>
        </w:rPr>
        <w:t>частини.</w:t>
      </w:r>
      <w:r>
        <w:rPr>
          <w:lang w:val="uk-UA"/>
        </w:rPr>
        <w:t xml:space="preserve"> </w:t>
      </w:r>
      <w:r w:rsidR="00AF6D36">
        <w:rPr>
          <w:rStyle w:val="y2iqfc"/>
        </w:rPr>
        <w:t>Це становитиме приблизно</w:t>
      </w:r>
      <w:r w:rsidR="00AF6D36" w:rsidRPr="00361C8C">
        <w:rPr>
          <w:lang w:val="uk-UA" w:eastAsia="ru-RU"/>
        </w:rPr>
        <w:t xml:space="preserve"> </w:t>
      </w:r>
      <w:r w:rsidRPr="00361C8C">
        <w:rPr>
          <w:lang w:val="uk-UA" w:eastAsia="ru-RU"/>
        </w:rPr>
        <w:t xml:space="preserve"> 90…95%</w:t>
      </w:r>
      <w:r>
        <w:rPr>
          <w:lang w:val="uk-UA" w:eastAsia="ru-RU"/>
        </w:rPr>
        <w:t xml:space="preserve"> </w:t>
      </w:r>
      <w:r w:rsidRPr="00361C8C">
        <w:rPr>
          <w:lang w:val="uk-UA" w:eastAsia="ru-RU"/>
        </w:rPr>
        <w:t xml:space="preserve"> усієї</w:t>
      </w:r>
      <w:r>
        <w:rPr>
          <w:lang w:val="uk-UA" w:eastAsia="ru-RU"/>
        </w:rPr>
        <w:t xml:space="preserve"> </w:t>
      </w:r>
      <w:r w:rsidRPr="00361C8C">
        <w:rPr>
          <w:lang w:val="uk-UA" w:eastAsia="ru-RU"/>
        </w:rPr>
        <w:t xml:space="preserve"> роботи.</w:t>
      </w:r>
      <w:r>
        <w:rPr>
          <w:lang w:val="uk-UA" w:eastAsia="ru-RU"/>
        </w:rPr>
        <w:t xml:space="preserve"> </w:t>
      </w:r>
      <w:r w:rsidRPr="00361C8C">
        <w:rPr>
          <w:lang w:val="uk-UA" w:eastAsia="ru-RU"/>
        </w:rPr>
        <w:t xml:space="preserve"> Далі</w:t>
      </w:r>
      <w:r>
        <w:rPr>
          <w:lang w:val="uk-UA" w:eastAsia="ru-RU"/>
        </w:rPr>
        <w:t xml:space="preserve"> </w:t>
      </w:r>
      <w:r w:rsidRPr="00361C8C">
        <w:rPr>
          <w:lang w:val="uk-UA" w:eastAsia="ru-RU"/>
        </w:rPr>
        <w:t xml:space="preserve"> складається</w:t>
      </w:r>
      <w:r>
        <w:rPr>
          <w:lang w:val="uk-UA" w:eastAsia="ru-RU"/>
        </w:rPr>
        <w:t xml:space="preserve"> </w:t>
      </w:r>
      <w:r w:rsidRPr="00361C8C">
        <w:rPr>
          <w:lang w:val="uk-UA" w:eastAsia="ru-RU"/>
        </w:rPr>
        <w:t xml:space="preserve"> вступ</w:t>
      </w:r>
      <w:r>
        <w:rPr>
          <w:lang w:val="uk-UA" w:eastAsia="ru-RU"/>
        </w:rPr>
        <w:t xml:space="preserve"> </w:t>
      </w:r>
      <w:r w:rsidRPr="00361C8C">
        <w:rPr>
          <w:lang w:val="uk-UA" w:eastAsia="ru-RU"/>
        </w:rPr>
        <w:t xml:space="preserve"> (фактично</w:t>
      </w:r>
      <w:r>
        <w:rPr>
          <w:lang w:val="uk-UA" w:eastAsia="ru-RU"/>
        </w:rPr>
        <w:t xml:space="preserve"> </w:t>
      </w:r>
      <w:r w:rsidRPr="00361C8C">
        <w:rPr>
          <w:lang w:val="uk-UA" w:eastAsia="ru-RU"/>
        </w:rPr>
        <w:t xml:space="preserve"> </w:t>
      </w:r>
      <w:r w:rsidRPr="003C74D6">
        <w:rPr>
          <w:b/>
          <w:bCs/>
          <w:lang w:val="uk-UA" w:eastAsia="ru-RU"/>
        </w:rPr>
        <w:t>після</w:t>
      </w:r>
      <w:r w:rsidRPr="00361C8C">
        <w:rPr>
          <w:lang w:val="uk-UA" w:eastAsia="ru-RU"/>
        </w:rPr>
        <w:t xml:space="preserve">, </w:t>
      </w:r>
      <w:r>
        <w:rPr>
          <w:lang w:val="uk-UA" w:eastAsia="ru-RU"/>
        </w:rPr>
        <w:t xml:space="preserve"> </w:t>
      </w:r>
      <w:r w:rsidRPr="003C74D6">
        <w:rPr>
          <w:b/>
          <w:bCs/>
          <w:lang w:val="uk-UA" w:eastAsia="ru-RU"/>
        </w:rPr>
        <w:t>робота вже готова</w:t>
      </w:r>
      <w:r w:rsidRPr="00361C8C">
        <w:rPr>
          <w:lang w:val="uk-UA" w:eastAsia="ru-RU"/>
        </w:rPr>
        <w:t>). Введення потрібне для швидкого ознайомлення з роботою. Висновок містить конкретні результати з розробки виробу.</w:t>
      </w:r>
    </w:p>
    <w:p w14:paraId="78594F24" w14:textId="5526D5F1" w:rsidR="00F15E5A" w:rsidRPr="00F15E5A" w:rsidRDefault="00361C8C" w:rsidP="00F15E5A">
      <w:pPr>
        <w:jc w:val="both"/>
        <w:rPr>
          <w:lang w:eastAsia="ru-RU"/>
        </w:rPr>
      </w:pPr>
      <w:r>
        <w:rPr>
          <w:lang w:val="uk-UA"/>
        </w:rPr>
        <w:t>А</w:t>
      </w:r>
      <w:r w:rsidRPr="00270AF3">
        <w:rPr>
          <w:lang w:val="uk-UA"/>
        </w:rPr>
        <w:t>нотація</w:t>
      </w:r>
      <w:r w:rsidR="001136C6">
        <w:rPr>
          <w:lang w:val="uk-UA"/>
        </w:rPr>
        <w:t xml:space="preserve"> </w:t>
      </w:r>
      <w:r w:rsidRPr="00361C8C">
        <w:rPr>
          <w:lang w:val="uk-UA" w:eastAsia="ru-RU"/>
        </w:rPr>
        <w:t xml:space="preserve"> необхідна</w:t>
      </w:r>
      <w:r w:rsidR="001136C6">
        <w:rPr>
          <w:lang w:val="uk-UA" w:eastAsia="ru-RU"/>
        </w:rPr>
        <w:t xml:space="preserve"> </w:t>
      </w:r>
      <w:r w:rsidRPr="00361C8C">
        <w:rPr>
          <w:lang w:val="uk-UA" w:eastAsia="ru-RU"/>
        </w:rPr>
        <w:t xml:space="preserve"> як</w:t>
      </w:r>
      <w:r w:rsidR="001136C6">
        <w:rPr>
          <w:lang w:val="uk-UA" w:eastAsia="ru-RU"/>
        </w:rPr>
        <w:t xml:space="preserve"> </w:t>
      </w:r>
      <w:r w:rsidRPr="00361C8C">
        <w:rPr>
          <w:lang w:val="uk-UA" w:eastAsia="ru-RU"/>
        </w:rPr>
        <w:t xml:space="preserve"> сповіщення</w:t>
      </w:r>
      <w:r w:rsidR="001136C6">
        <w:rPr>
          <w:lang w:val="uk-UA" w:eastAsia="ru-RU"/>
        </w:rPr>
        <w:t xml:space="preserve"> </w:t>
      </w:r>
      <w:r w:rsidRPr="00361C8C">
        <w:rPr>
          <w:lang w:val="uk-UA" w:eastAsia="ru-RU"/>
        </w:rPr>
        <w:t xml:space="preserve"> інших</w:t>
      </w:r>
      <w:r w:rsidR="001136C6">
        <w:rPr>
          <w:lang w:val="uk-UA" w:eastAsia="ru-RU"/>
        </w:rPr>
        <w:t xml:space="preserve"> </w:t>
      </w:r>
      <w:r w:rsidRPr="00361C8C">
        <w:rPr>
          <w:lang w:val="uk-UA" w:eastAsia="ru-RU"/>
        </w:rPr>
        <w:t xml:space="preserve"> фахівців</w:t>
      </w:r>
      <w:r w:rsidR="001136C6">
        <w:rPr>
          <w:lang w:val="uk-UA" w:eastAsia="ru-RU"/>
        </w:rPr>
        <w:t xml:space="preserve"> </w:t>
      </w:r>
      <w:r w:rsidRPr="00361C8C">
        <w:rPr>
          <w:lang w:val="uk-UA" w:eastAsia="ru-RU"/>
        </w:rPr>
        <w:t xml:space="preserve"> про</w:t>
      </w:r>
      <w:r w:rsidR="001136C6">
        <w:rPr>
          <w:lang w:val="uk-UA" w:eastAsia="ru-RU"/>
        </w:rPr>
        <w:t xml:space="preserve"> </w:t>
      </w:r>
      <w:r w:rsidRPr="00361C8C">
        <w:rPr>
          <w:lang w:val="uk-UA" w:eastAsia="ru-RU"/>
        </w:rPr>
        <w:t xml:space="preserve"> виконану</w:t>
      </w:r>
      <w:r w:rsidR="001136C6">
        <w:rPr>
          <w:lang w:val="uk-UA" w:eastAsia="ru-RU"/>
        </w:rPr>
        <w:t xml:space="preserve"> </w:t>
      </w:r>
      <w:r w:rsidRPr="00361C8C">
        <w:rPr>
          <w:lang w:val="uk-UA" w:eastAsia="ru-RU"/>
        </w:rPr>
        <w:t xml:space="preserve"> розробку.</w:t>
      </w:r>
      <w:r>
        <w:rPr>
          <w:lang w:val="uk-UA" w:eastAsia="ru-RU"/>
        </w:rPr>
        <w:t xml:space="preserve"> </w:t>
      </w:r>
      <w:r w:rsidR="00BF5CAB">
        <w:rPr>
          <w:lang w:val="uk-UA" w:eastAsia="ru-RU"/>
        </w:rPr>
        <w:t xml:space="preserve"> </w:t>
      </w:r>
      <w:r w:rsidRPr="00361C8C">
        <w:rPr>
          <w:lang w:val="uk-UA" w:eastAsia="ru-RU"/>
        </w:rPr>
        <w:t>Перелік</w:t>
      </w:r>
      <w:r w:rsidR="00BF5CAB">
        <w:rPr>
          <w:lang w:val="uk-UA" w:eastAsia="ru-RU"/>
        </w:rPr>
        <w:t xml:space="preserve"> </w:t>
      </w:r>
      <w:r w:rsidRPr="00361C8C">
        <w:rPr>
          <w:lang w:val="uk-UA" w:eastAsia="ru-RU"/>
        </w:rPr>
        <w:t xml:space="preserve"> скорочень</w:t>
      </w:r>
      <w:r w:rsidR="00BF5CAB">
        <w:rPr>
          <w:lang w:val="uk-UA" w:eastAsia="ru-RU"/>
        </w:rPr>
        <w:t xml:space="preserve"> </w:t>
      </w:r>
      <w:r w:rsidRPr="00361C8C">
        <w:rPr>
          <w:lang w:val="uk-UA" w:eastAsia="ru-RU"/>
        </w:rPr>
        <w:t xml:space="preserve"> може</w:t>
      </w:r>
      <w:r w:rsidR="00BF5CAB">
        <w:rPr>
          <w:lang w:val="uk-UA" w:eastAsia="ru-RU"/>
        </w:rPr>
        <w:t xml:space="preserve"> </w:t>
      </w:r>
      <w:r w:rsidRPr="00361C8C">
        <w:rPr>
          <w:lang w:val="uk-UA" w:eastAsia="ru-RU"/>
        </w:rPr>
        <w:t xml:space="preserve"> бути</w:t>
      </w:r>
      <w:r w:rsidR="00BF5CAB">
        <w:rPr>
          <w:lang w:val="uk-UA" w:eastAsia="ru-RU"/>
        </w:rPr>
        <w:t xml:space="preserve"> </w:t>
      </w:r>
      <w:r w:rsidRPr="00361C8C">
        <w:rPr>
          <w:lang w:val="uk-UA" w:eastAsia="ru-RU"/>
        </w:rPr>
        <w:t xml:space="preserve"> після</w:t>
      </w:r>
      <w:r w:rsidR="00BF5CAB">
        <w:rPr>
          <w:lang w:val="uk-UA" w:eastAsia="ru-RU"/>
        </w:rPr>
        <w:t xml:space="preserve"> </w:t>
      </w:r>
      <w:r w:rsidRPr="00361C8C">
        <w:rPr>
          <w:lang w:val="uk-UA" w:eastAsia="ru-RU"/>
        </w:rPr>
        <w:t xml:space="preserve"> </w:t>
      </w:r>
      <w:r w:rsidR="001136C6">
        <w:rPr>
          <w:lang w:val="uk-UA" w:eastAsia="ru-RU"/>
        </w:rPr>
        <w:t>змісту</w:t>
      </w:r>
      <w:r w:rsidR="00BF5CAB">
        <w:rPr>
          <w:lang w:val="uk-UA" w:eastAsia="ru-RU"/>
        </w:rPr>
        <w:t xml:space="preserve"> </w:t>
      </w:r>
      <w:r w:rsidRPr="00361C8C">
        <w:rPr>
          <w:lang w:val="uk-UA" w:eastAsia="ru-RU"/>
        </w:rPr>
        <w:t xml:space="preserve"> перед </w:t>
      </w:r>
      <w:r w:rsidR="00BF5CAB">
        <w:rPr>
          <w:lang w:val="uk-UA" w:eastAsia="ru-RU"/>
        </w:rPr>
        <w:t xml:space="preserve"> </w:t>
      </w:r>
      <w:r w:rsidRPr="00361C8C">
        <w:rPr>
          <w:lang w:val="uk-UA" w:eastAsia="ru-RU"/>
        </w:rPr>
        <w:t>введенням.</w:t>
      </w:r>
      <w:r w:rsidR="00F15E5A">
        <w:rPr>
          <w:lang w:val="uk-UA" w:eastAsia="ru-RU"/>
        </w:rPr>
        <w:t xml:space="preserve">   </w:t>
      </w:r>
      <w:r w:rsidR="00F15E5A" w:rsidRPr="00F15E5A">
        <w:rPr>
          <w:lang w:val="uk-UA" w:eastAsia="ru-RU"/>
        </w:rPr>
        <w:t>Перелік скорочень відсутній, якщо в роботі автор застосував три або менше нестандартних скорочень.</w:t>
      </w:r>
    </w:p>
    <w:p w14:paraId="4B8C3808" w14:textId="279AA37C" w:rsidR="00361C8C" w:rsidRPr="00361C8C" w:rsidRDefault="00361C8C" w:rsidP="00BF5CAB">
      <w:pPr>
        <w:jc w:val="both"/>
        <w:rPr>
          <w:lang w:eastAsia="ru-RU"/>
        </w:rPr>
      </w:pPr>
      <w:r w:rsidRPr="00361C8C">
        <w:rPr>
          <w:lang w:val="uk-UA" w:eastAsia="ru-RU"/>
        </w:rPr>
        <w:t>Зразок</w:t>
      </w:r>
      <w:r w:rsidR="00BF5CAB">
        <w:rPr>
          <w:lang w:val="uk-UA" w:eastAsia="ru-RU"/>
        </w:rPr>
        <w:t xml:space="preserve"> </w:t>
      </w:r>
      <w:r w:rsidRPr="00361C8C">
        <w:rPr>
          <w:lang w:val="uk-UA" w:eastAsia="ru-RU"/>
        </w:rPr>
        <w:t xml:space="preserve"> титульного</w:t>
      </w:r>
      <w:r w:rsidR="00BF5CAB">
        <w:rPr>
          <w:lang w:val="uk-UA" w:eastAsia="ru-RU"/>
        </w:rPr>
        <w:t xml:space="preserve"> </w:t>
      </w:r>
      <w:r w:rsidRPr="00361C8C">
        <w:rPr>
          <w:lang w:val="uk-UA" w:eastAsia="ru-RU"/>
        </w:rPr>
        <w:t xml:space="preserve"> листа</w:t>
      </w:r>
      <w:r w:rsidR="00BF5CAB">
        <w:rPr>
          <w:lang w:val="uk-UA" w:eastAsia="ru-RU"/>
        </w:rPr>
        <w:t xml:space="preserve"> </w:t>
      </w:r>
      <w:r w:rsidRPr="00361C8C">
        <w:rPr>
          <w:lang w:val="uk-UA" w:eastAsia="ru-RU"/>
        </w:rPr>
        <w:t xml:space="preserve"> можна</w:t>
      </w:r>
      <w:r w:rsidR="00BF5CAB">
        <w:rPr>
          <w:lang w:val="uk-UA" w:eastAsia="ru-RU"/>
        </w:rPr>
        <w:t xml:space="preserve"> </w:t>
      </w:r>
      <w:r w:rsidRPr="00361C8C">
        <w:rPr>
          <w:lang w:val="uk-UA" w:eastAsia="ru-RU"/>
        </w:rPr>
        <w:t xml:space="preserve"> знайти</w:t>
      </w:r>
      <w:r w:rsidR="00BF5CAB">
        <w:rPr>
          <w:lang w:val="uk-UA" w:eastAsia="ru-RU"/>
        </w:rPr>
        <w:t xml:space="preserve"> </w:t>
      </w:r>
      <w:r w:rsidRPr="00361C8C">
        <w:rPr>
          <w:lang w:val="uk-UA" w:eastAsia="ru-RU"/>
        </w:rPr>
        <w:t xml:space="preserve"> на</w:t>
      </w:r>
      <w:r w:rsidR="00BF5CAB">
        <w:rPr>
          <w:lang w:val="uk-UA" w:eastAsia="ru-RU"/>
        </w:rPr>
        <w:t xml:space="preserve"> </w:t>
      </w:r>
      <w:r w:rsidRPr="00361C8C">
        <w:rPr>
          <w:lang w:val="uk-UA" w:eastAsia="ru-RU"/>
        </w:rPr>
        <w:t xml:space="preserve"> сайті кафедри.</w:t>
      </w:r>
    </w:p>
    <w:p w14:paraId="3E033EC6" w14:textId="30843B48" w:rsidR="00820BEC" w:rsidRPr="00820BEC" w:rsidRDefault="00361C8C" w:rsidP="00820BEC">
      <w:pPr>
        <w:jc w:val="both"/>
        <w:rPr>
          <w:rFonts w:eastAsia="Times New Roman"/>
          <w:color w:val="202124"/>
          <w:lang w:eastAsia="ru-RU"/>
        </w:rPr>
      </w:pPr>
      <w:r w:rsidRPr="00361C8C">
        <w:rPr>
          <w:lang w:val="uk-UA" w:eastAsia="ru-RU"/>
        </w:rPr>
        <w:t xml:space="preserve">2.2 Не дуже працьовиті студенти намагаються копіювати текст із методичних посібників (МП). Автори МП намагаються донести важливість виконання роботи </w:t>
      </w:r>
      <w:r w:rsidRPr="00361C8C">
        <w:rPr>
          <w:b/>
          <w:bCs/>
          <w:lang w:val="uk-UA" w:eastAsia="ru-RU"/>
        </w:rPr>
        <w:t>у навчальному процесі</w:t>
      </w:r>
      <w:r w:rsidRPr="00361C8C">
        <w:rPr>
          <w:lang w:val="uk-UA" w:eastAsia="ru-RU"/>
        </w:rPr>
        <w:t>, результат якої</w:t>
      </w:r>
      <w:r w:rsidR="00820BEC">
        <w:rPr>
          <w:lang w:val="uk-UA" w:eastAsia="ru-RU"/>
        </w:rPr>
        <w:t xml:space="preserve"> </w:t>
      </w:r>
      <w:r w:rsidR="00820BEC" w:rsidRPr="00985ADF">
        <w:t>–</w:t>
      </w:r>
      <w:r w:rsidRPr="00361C8C">
        <w:rPr>
          <w:lang w:val="uk-UA" w:eastAsia="ru-RU"/>
        </w:rPr>
        <w:t xml:space="preserve"> </w:t>
      </w:r>
      <w:r w:rsidRPr="00361C8C">
        <w:rPr>
          <w:b/>
          <w:bCs/>
          <w:lang w:val="uk-UA" w:eastAsia="ru-RU"/>
        </w:rPr>
        <w:t>набуті знання</w:t>
      </w:r>
      <w:r w:rsidRPr="00361C8C">
        <w:rPr>
          <w:lang w:val="uk-UA" w:eastAsia="ru-RU"/>
        </w:rPr>
        <w:t xml:space="preserve">. Студенти, у разі копіювання, намагаються переконати ЧИТАЧА у важливості </w:t>
      </w:r>
      <w:r w:rsidRPr="00361C8C">
        <w:rPr>
          <w:b/>
          <w:bCs/>
          <w:lang w:val="uk-UA" w:eastAsia="ru-RU"/>
        </w:rPr>
        <w:t>написання</w:t>
      </w:r>
      <w:r w:rsidRPr="00361C8C">
        <w:rPr>
          <w:lang w:val="uk-UA" w:eastAsia="ru-RU"/>
        </w:rPr>
        <w:t xml:space="preserve"> роботи</w:t>
      </w:r>
      <w:r w:rsidR="006A4AC8">
        <w:rPr>
          <w:lang w:val="uk-UA" w:eastAsia="ru-RU"/>
        </w:rPr>
        <w:t xml:space="preserve"> та</w:t>
      </w:r>
      <w:r w:rsidRPr="00361C8C">
        <w:rPr>
          <w:lang w:val="uk-UA" w:eastAsia="ru-RU"/>
        </w:rPr>
        <w:t xml:space="preserve"> не</w:t>
      </w:r>
      <w:r w:rsidR="00820BEC">
        <w:rPr>
          <w:lang w:val="uk-UA" w:eastAsia="ru-RU"/>
        </w:rPr>
        <w:t>обхідності</w:t>
      </w:r>
      <w:r w:rsidRPr="00361C8C">
        <w:rPr>
          <w:lang w:val="uk-UA" w:eastAsia="ru-RU"/>
        </w:rPr>
        <w:t xml:space="preserve"> йо</w:t>
      </w:r>
      <w:r w:rsidR="00820BEC">
        <w:rPr>
          <w:lang w:val="uk-UA" w:eastAsia="ru-RU"/>
        </w:rPr>
        <w:t>м</w:t>
      </w:r>
      <w:r w:rsidRPr="00361C8C">
        <w:rPr>
          <w:lang w:val="uk-UA" w:eastAsia="ru-RU"/>
        </w:rPr>
        <w:t xml:space="preserve">у </w:t>
      </w:r>
      <w:r w:rsidR="00820BEC">
        <w:rPr>
          <w:lang w:val="uk-UA" w:eastAsia="ru-RU"/>
        </w:rPr>
        <w:t>знову</w:t>
      </w:r>
      <w:r w:rsidRPr="00361C8C">
        <w:rPr>
          <w:lang w:val="uk-UA" w:eastAsia="ru-RU"/>
        </w:rPr>
        <w:t xml:space="preserve"> </w:t>
      </w:r>
      <w:r w:rsidR="00820BEC">
        <w:rPr>
          <w:lang w:val="uk-UA" w:eastAsia="ru-RU"/>
        </w:rPr>
        <w:t>сіс</w:t>
      </w:r>
      <w:r w:rsidRPr="00361C8C">
        <w:rPr>
          <w:lang w:val="uk-UA" w:eastAsia="ru-RU"/>
        </w:rPr>
        <w:t>т</w:t>
      </w:r>
      <w:r w:rsidR="00820BEC">
        <w:rPr>
          <w:lang w:val="uk-UA" w:eastAsia="ru-RU"/>
        </w:rPr>
        <w:t>и за парту</w:t>
      </w:r>
      <w:r w:rsidRPr="00361C8C">
        <w:rPr>
          <w:lang w:val="uk-UA" w:eastAsia="ru-RU"/>
        </w:rPr>
        <w:t>.</w:t>
      </w:r>
      <w:r w:rsidR="00820BEC">
        <w:rPr>
          <w:lang w:val="uk-UA" w:eastAsia="ru-RU"/>
        </w:rPr>
        <w:t xml:space="preserve"> </w:t>
      </w:r>
      <w:r w:rsidR="00820BEC" w:rsidRPr="00820BEC">
        <w:rPr>
          <w:rFonts w:eastAsia="Times New Roman"/>
          <w:color w:val="202124"/>
          <w:lang w:val="uk-UA" w:eastAsia="ru-RU"/>
        </w:rPr>
        <w:t>Таке ставлення до майбутнього ЧИТАЧА дратує, втрачається інтерес до виробу, і він стане незатребуваним.</w:t>
      </w:r>
    </w:p>
    <w:p w14:paraId="09D64B23" w14:textId="745D52B4" w:rsidR="00166975" w:rsidRPr="00166975" w:rsidRDefault="00166975" w:rsidP="002D55D8">
      <w:pPr>
        <w:jc w:val="both"/>
        <w:rPr>
          <w:lang w:eastAsia="ru-RU"/>
        </w:rPr>
      </w:pPr>
      <w:r w:rsidRPr="00166975">
        <w:rPr>
          <w:lang w:val="uk-UA" w:eastAsia="ru-RU"/>
        </w:rPr>
        <w:lastRenderedPageBreak/>
        <w:t>Зміст МП чудово відом</w:t>
      </w:r>
      <w:r w:rsidR="003C74D6">
        <w:rPr>
          <w:lang w:val="uk-UA" w:eastAsia="ru-RU"/>
        </w:rPr>
        <w:t>ий</w:t>
      </w:r>
      <w:r w:rsidRPr="00166975">
        <w:rPr>
          <w:lang w:val="uk-UA" w:eastAsia="ru-RU"/>
        </w:rPr>
        <w:t xml:space="preserve"> та її копіювання позбавлене будь-якого </w:t>
      </w:r>
      <w:r w:rsidR="00AF6D36">
        <w:rPr>
          <w:lang w:val="uk-UA" w:eastAsia="ru-RU"/>
        </w:rPr>
        <w:t xml:space="preserve"> </w:t>
      </w:r>
      <w:r w:rsidRPr="00166975">
        <w:rPr>
          <w:lang w:val="uk-UA" w:eastAsia="ru-RU"/>
        </w:rPr>
        <w:t>сенсу,</w:t>
      </w:r>
      <w:r w:rsidR="00AF6D36">
        <w:rPr>
          <w:lang w:val="uk-UA" w:eastAsia="ru-RU"/>
        </w:rPr>
        <w:t xml:space="preserve"> </w:t>
      </w:r>
      <w:r w:rsidRPr="00166975">
        <w:rPr>
          <w:lang w:val="uk-UA" w:eastAsia="ru-RU"/>
        </w:rPr>
        <w:t xml:space="preserve"> крім</w:t>
      </w:r>
      <w:r w:rsidR="002D55D8">
        <w:rPr>
          <w:lang w:val="uk-UA" w:eastAsia="ru-RU"/>
        </w:rPr>
        <w:t xml:space="preserve"> </w:t>
      </w:r>
      <w:r w:rsidRPr="00166975">
        <w:rPr>
          <w:lang w:val="uk-UA" w:eastAsia="ru-RU"/>
        </w:rPr>
        <w:t xml:space="preserve"> спроби</w:t>
      </w:r>
      <w:r w:rsidR="002D55D8">
        <w:rPr>
          <w:lang w:val="uk-UA" w:eastAsia="ru-RU"/>
        </w:rPr>
        <w:t xml:space="preserve"> </w:t>
      </w:r>
      <w:r w:rsidRPr="00166975">
        <w:rPr>
          <w:lang w:val="uk-UA" w:eastAsia="ru-RU"/>
        </w:rPr>
        <w:t xml:space="preserve"> створення</w:t>
      </w:r>
      <w:r w:rsidR="002D55D8">
        <w:rPr>
          <w:lang w:val="uk-UA" w:eastAsia="ru-RU"/>
        </w:rPr>
        <w:t xml:space="preserve"> </w:t>
      </w:r>
      <w:r w:rsidRPr="00166975">
        <w:rPr>
          <w:lang w:val="uk-UA" w:eastAsia="ru-RU"/>
        </w:rPr>
        <w:t xml:space="preserve"> виду</w:t>
      </w:r>
      <w:r w:rsidR="002D55D8">
        <w:rPr>
          <w:lang w:val="uk-UA" w:eastAsia="ru-RU"/>
        </w:rPr>
        <w:t xml:space="preserve"> </w:t>
      </w:r>
      <w:r w:rsidRPr="00166975">
        <w:rPr>
          <w:lang w:val="uk-UA" w:eastAsia="ru-RU"/>
        </w:rPr>
        <w:t xml:space="preserve"> буйної </w:t>
      </w:r>
      <w:r w:rsidR="002D55D8">
        <w:rPr>
          <w:lang w:val="uk-UA" w:eastAsia="ru-RU"/>
        </w:rPr>
        <w:t xml:space="preserve"> діяльнос</w:t>
      </w:r>
      <w:r w:rsidR="002D55D8" w:rsidRPr="00166975">
        <w:rPr>
          <w:lang w:val="uk-UA" w:eastAsia="ru-RU"/>
        </w:rPr>
        <w:t>ті</w:t>
      </w:r>
      <w:r w:rsidR="002D55D8">
        <w:rPr>
          <w:lang w:val="uk-UA" w:eastAsia="ru-RU"/>
        </w:rPr>
        <w:t xml:space="preserve"> </w:t>
      </w:r>
      <w:r w:rsidRPr="00166975">
        <w:rPr>
          <w:lang w:val="uk-UA" w:eastAsia="ru-RU"/>
        </w:rPr>
        <w:t xml:space="preserve"> і</w:t>
      </w:r>
      <w:r w:rsidR="002D55D8">
        <w:rPr>
          <w:lang w:val="uk-UA" w:eastAsia="ru-RU"/>
        </w:rPr>
        <w:t xml:space="preserve"> </w:t>
      </w:r>
      <w:r w:rsidRPr="00166975">
        <w:rPr>
          <w:lang w:val="uk-UA" w:eastAsia="ru-RU"/>
        </w:rPr>
        <w:t xml:space="preserve"> </w:t>
      </w:r>
      <w:r w:rsidR="002D55D8">
        <w:rPr>
          <w:lang w:val="uk-UA" w:eastAsia="ru-RU"/>
        </w:rPr>
        <w:t xml:space="preserve">марнування </w:t>
      </w:r>
      <w:r w:rsidRPr="00166975">
        <w:rPr>
          <w:lang w:val="uk-UA" w:eastAsia="ru-RU"/>
        </w:rPr>
        <w:t xml:space="preserve"> бумаги. </w:t>
      </w:r>
      <w:r w:rsidR="002D55D8">
        <w:rPr>
          <w:lang w:val="uk-UA" w:eastAsia="ru-RU"/>
        </w:rPr>
        <w:t xml:space="preserve"> </w:t>
      </w:r>
      <w:r w:rsidRPr="00166975">
        <w:rPr>
          <w:lang w:val="uk-UA" w:eastAsia="ru-RU"/>
        </w:rPr>
        <w:t xml:space="preserve">Взагалі </w:t>
      </w:r>
      <w:r w:rsidR="002D55D8">
        <w:rPr>
          <w:lang w:val="uk-UA" w:eastAsia="ru-RU"/>
        </w:rPr>
        <w:t xml:space="preserve"> </w:t>
      </w:r>
      <w:r w:rsidRPr="00166975">
        <w:rPr>
          <w:lang w:val="uk-UA" w:eastAsia="ru-RU"/>
        </w:rPr>
        <w:t xml:space="preserve">такі дії є </w:t>
      </w:r>
      <w:r w:rsidRPr="00166975">
        <w:rPr>
          <w:b/>
          <w:bCs/>
          <w:lang w:val="uk-UA" w:eastAsia="ru-RU"/>
        </w:rPr>
        <w:t>дуже низькою особистісною характеристикою</w:t>
      </w:r>
      <w:r w:rsidRPr="00166975">
        <w:rPr>
          <w:lang w:val="uk-UA" w:eastAsia="ru-RU"/>
        </w:rPr>
        <w:t xml:space="preserve"> автора роботи, а сама </w:t>
      </w:r>
      <w:r w:rsidRPr="00166975">
        <w:rPr>
          <w:b/>
          <w:bCs/>
          <w:u w:val="single"/>
          <w:lang w:val="uk-UA" w:eastAsia="ru-RU"/>
        </w:rPr>
        <w:t>робота буде повернена на доопрацювання</w:t>
      </w:r>
      <w:r w:rsidRPr="00166975">
        <w:rPr>
          <w:lang w:val="uk-UA" w:eastAsia="ru-RU"/>
        </w:rPr>
        <w:t>.</w:t>
      </w:r>
    </w:p>
    <w:p w14:paraId="0F3585C3" w14:textId="5EEF5D1D" w:rsidR="00166975" w:rsidRPr="00166975" w:rsidRDefault="00166975" w:rsidP="00105B09">
      <w:pPr>
        <w:jc w:val="both"/>
        <w:rPr>
          <w:lang w:eastAsia="ru-RU"/>
        </w:rPr>
      </w:pPr>
      <w:r w:rsidRPr="00166975">
        <w:rPr>
          <w:lang w:val="uk-UA" w:eastAsia="ru-RU"/>
        </w:rPr>
        <w:t>Сторонньо</w:t>
      </w:r>
      <w:r>
        <w:rPr>
          <w:lang w:val="uk-UA" w:eastAsia="ru-RU"/>
        </w:rPr>
        <w:t>му</w:t>
      </w:r>
      <w:r w:rsidRPr="00166975">
        <w:rPr>
          <w:lang w:val="uk-UA" w:eastAsia="ru-RU"/>
        </w:rPr>
        <w:t xml:space="preserve"> ЧИТАЧ</w:t>
      </w:r>
      <w:r>
        <w:rPr>
          <w:lang w:val="uk-UA" w:eastAsia="ru-RU"/>
        </w:rPr>
        <w:t>У</w:t>
      </w:r>
      <w:r w:rsidRPr="00166975">
        <w:rPr>
          <w:lang w:val="uk-UA" w:eastAsia="ru-RU"/>
        </w:rPr>
        <w:t xml:space="preserve"> абсолютно не важливо, чому навчився автор документа</w:t>
      </w:r>
      <w:r w:rsidR="002D55D8">
        <w:rPr>
          <w:lang w:val="uk-UA" w:eastAsia="ru-RU"/>
        </w:rPr>
        <w:t xml:space="preserve"> </w:t>
      </w:r>
      <w:r w:rsidRPr="00166975">
        <w:rPr>
          <w:lang w:val="uk-UA" w:eastAsia="ru-RU"/>
        </w:rPr>
        <w:t xml:space="preserve"> або</w:t>
      </w:r>
      <w:r w:rsidR="002D55D8">
        <w:rPr>
          <w:lang w:val="uk-UA" w:eastAsia="ru-RU"/>
        </w:rPr>
        <w:t xml:space="preserve"> </w:t>
      </w:r>
      <w:r w:rsidRPr="00166975">
        <w:rPr>
          <w:lang w:val="uk-UA" w:eastAsia="ru-RU"/>
        </w:rPr>
        <w:t xml:space="preserve"> як</w:t>
      </w:r>
      <w:r w:rsidR="002D55D8">
        <w:rPr>
          <w:lang w:val="uk-UA" w:eastAsia="ru-RU"/>
        </w:rPr>
        <w:t xml:space="preserve"> </w:t>
      </w:r>
      <w:r w:rsidRPr="00166975">
        <w:rPr>
          <w:lang w:val="uk-UA" w:eastAsia="ru-RU"/>
        </w:rPr>
        <w:t xml:space="preserve"> він</w:t>
      </w:r>
      <w:r w:rsidR="002D55D8">
        <w:rPr>
          <w:lang w:val="uk-UA" w:eastAsia="ru-RU"/>
        </w:rPr>
        <w:t xml:space="preserve"> </w:t>
      </w:r>
      <w:r w:rsidRPr="00166975">
        <w:rPr>
          <w:lang w:val="uk-UA" w:eastAsia="ru-RU"/>
        </w:rPr>
        <w:t xml:space="preserve"> освоїв </w:t>
      </w:r>
      <w:r w:rsidR="002D55D8">
        <w:rPr>
          <w:lang w:val="uk-UA" w:eastAsia="ru-RU"/>
        </w:rPr>
        <w:t xml:space="preserve"> </w:t>
      </w:r>
      <w:r w:rsidRPr="00166975">
        <w:rPr>
          <w:lang w:val="uk-UA" w:eastAsia="ru-RU"/>
        </w:rPr>
        <w:t>виконання</w:t>
      </w:r>
      <w:r w:rsidR="002D55D8">
        <w:rPr>
          <w:lang w:val="uk-UA" w:eastAsia="ru-RU"/>
        </w:rPr>
        <w:t xml:space="preserve"> </w:t>
      </w:r>
      <w:r w:rsidRPr="00166975">
        <w:rPr>
          <w:lang w:val="uk-UA" w:eastAsia="ru-RU"/>
        </w:rPr>
        <w:t xml:space="preserve"> арифметичних </w:t>
      </w:r>
      <w:r w:rsidR="002D55D8">
        <w:rPr>
          <w:lang w:val="uk-UA" w:eastAsia="ru-RU"/>
        </w:rPr>
        <w:t xml:space="preserve"> </w:t>
      </w:r>
      <w:r w:rsidRPr="00166975">
        <w:rPr>
          <w:lang w:val="uk-UA" w:eastAsia="ru-RU"/>
        </w:rPr>
        <w:t xml:space="preserve">дій. </w:t>
      </w:r>
      <w:r w:rsidR="002D55D8">
        <w:rPr>
          <w:lang w:val="uk-UA" w:eastAsia="ru-RU"/>
        </w:rPr>
        <w:t xml:space="preserve"> </w:t>
      </w:r>
      <w:r w:rsidRPr="00166975">
        <w:rPr>
          <w:lang w:val="uk-UA" w:eastAsia="ru-RU"/>
        </w:rPr>
        <w:t>Важко</w:t>
      </w:r>
      <w:r w:rsidR="002D55D8">
        <w:rPr>
          <w:lang w:val="uk-UA" w:eastAsia="ru-RU"/>
        </w:rPr>
        <w:t xml:space="preserve"> </w:t>
      </w:r>
      <w:r w:rsidRPr="00166975">
        <w:rPr>
          <w:lang w:val="uk-UA" w:eastAsia="ru-RU"/>
        </w:rPr>
        <w:t xml:space="preserve"> уявити, </w:t>
      </w:r>
      <w:r w:rsidR="002D55D8">
        <w:rPr>
          <w:lang w:val="uk-UA" w:eastAsia="ru-RU"/>
        </w:rPr>
        <w:t xml:space="preserve"> </w:t>
      </w:r>
      <w:r w:rsidRPr="00166975">
        <w:rPr>
          <w:lang w:val="uk-UA" w:eastAsia="ru-RU"/>
        </w:rPr>
        <w:t>купівлю автомобіля, у характеристиках якого вказувалися б замість його параметрів опис чо</w:t>
      </w:r>
      <w:r>
        <w:rPr>
          <w:lang w:val="uk-UA" w:eastAsia="ru-RU"/>
        </w:rPr>
        <w:t>му</w:t>
      </w:r>
      <w:r w:rsidRPr="00166975">
        <w:rPr>
          <w:lang w:val="uk-UA" w:eastAsia="ru-RU"/>
        </w:rPr>
        <w:t xml:space="preserve"> навчився колектив конструкторів, проведення ним свят чи санітарний стан робочих місць.</w:t>
      </w:r>
    </w:p>
    <w:p w14:paraId="7FBD30D3" w14:textId="77777777" w:rsidR="00166975" w:rsidRPr="00166975" w:rsidRDefault="00166975" w:rsidP="00105B09">
      <w:pPr>
        <w:jc w:val="both"/>
        <w:rPr>
          <w:lang w:eastAsia="ru-RU"/>
        </w:rPr>
      </w:pPr>
      <w:r w:rsidRPr="00166975">
        <w:rPr>
          <w:lang w:val="uk-UA" w:eastAsia="ru-RU"/>
        </w:rPr>
        <w:t xml:space="preserve">Проект повинен містити </w:t>
      </w:r>
      <w:r w:rsidRPr="00166975">
        <w:rPr>
          <w:b/>
          <w:bCs/>
          <w:lang w:val="uk-UA" w:eastAsia="ru-RU"/>
        </w:rPr>
        <w:t>конкретні</w:t>
      </w:r>
      <w:r w:rsidRPr="00166975">
        <w:rPr>
          <w:lang w:val="uk-UA" w:eastAsia="ru-RU"/>
        </w:rPr>
        <w:t xml:space="preserve"> відомості про проектований виріб, доказово показувати правильність прийнятих рішень та розрахунків.</w:t>
      </w:r>
    </w:p>
    <w:p w14:paraId="198BCDC9" w14:textId="4626CA45" w:rsidR="00856A3A" w:rsidRDefault="006B312A" w:rsidP="00105B09">
      <w:pPr>
        <w:keepNext/>
        <w:jc w:val="both"/>
      </w:pPr>
      <w:r>
        <w:t>2</w:t>
      </w:r>
      <w:r w:rsidR="00182D70">
        <w:t>.</w:t>
      </w:r>
      <w:r>
        <w:t>3</w:t>
      </w:r>
      <w:r w:rsidR="00985ADF" w:rsidRPr="00985ADF">
        <w:t xml:space="preserve"> </w:t>
      </w:r>
      <w:r w:rsidR="00F007C9">
        <w:rPr>
          <w:lang w:val="uk-UA" w:eastAsia="ru-RU"/>
        </w:rPr>
        <w:t>Г</w:t>
      </w:r>
      <w:r w:rsidR="00F007C9" w:rsidRPr="00361C8C">
        <w:rPr>
          <w:lang w:val="uk-UA" w:eastAsia="ru-RU"/>
        </w:rPr>
        <w:t>оловн</w:t>
      </w:r>
      <w:r w:rsidR="00F007C9">
        <w:rPr>
          <w:lang w:val="uk-UA" w:eastAsia="ru-RU"/>
        </w:rPr>
        <w:t>а</w:t>
      </w:r>
      <w:r w:rsidR="00F007C9" w:rsidRPr="00361C8C">
        <w:rPr>
          <w:lang w:val="uk-UA" w:eastAsia="ru-RU"/>
        </w:rPr>
        <w:t xml:space="preserve"> </w:t>
      </w:r>
      <w:r w:rsidR="00F007C9">
        <w:rPr>
          <w:lang w:val="uk-UA" w:eastAsia="ru-RU"/>
        </w:rPr>
        <w:t xml:space="preserve"> </w:t>
      </w:r>
      <w:r w:rsidR="00F007C9" w:rsidRPr="00361C8C">
        <w:rPr>
          <w:lang w:val="uk-UA" w:eastAsia="ru-RU"/>
        </w:rPr>
        <w:t>частин</w:t>
      </w:r>
      <w:r w:rsidR="00F007C9">
        <w:rPr>
          <w:lang w:val="uk-UA" w:eastAsia="ru-RU"/>
        </w:rPr>
        <w:t>а</w:t>
      </w:r>
      <w:r w:rsidR="00665290">
        <w:rPr>
          <w:lang w:val="uk-UA" w:eastAsia="ru-RU"/>
        </w:rPr>
        <w:t xml:space="preserve"> </w:t>
      </w:r>
    </w:p>
    <w:p w14:paraId="453D65D8" w14:textId="58D67E2D" w:rsidR="00F007C9" w:rsidRPr="00567729" w:rsidRDefault="00F007C9" w:rsidP="00105B09">
      <w:pPr>
        <w:jc w:val="both"/>
        <w:rPr>
          <w:lang w:val="uk-UA"/>
        </w:rPr>
      </w:pPr>
      <w:r>
        <w:rPr>
          <w:lang w:val="uk-UA" w:eastAsia="ru-RU"/>
        </w:rPr>
        <w:t>Г</w:t>
      </w:r>
      <w:r w:rsidRPr="00361C8C">
        <w:rPr>
          <w:lang w:val="uk-UA" w:eastAsia="ru-RU"/>
        </w:rPr>
        <w:t>оловн</w:t>
      </w:r>
      <w:r>
        <w:rPr>
          <w:lang w:val="uk-UA" w:eastAsia="ru-RU"/>
        </w:rPr>
        <w:t>а</w:t>
      </w:r>
      <w:r w:rsidRPr="00361C8C">
        <w:rPr>
          <w:lang w:val="uk-UA" w:eastAsia="ru-RU"/>
        </w:rPr>
        <w:t xml:space="preserve"> </w:t>
      </w:r>
      <w:r>
        <w:rPr>
          <w:lang w:val="uk-UA" w:eastAsia="ru-RU"/>
        </w:rPr>
        <w:t xml:space="preserve"> </w:t>
      </w:r>
      <w:r w:rsidRPr="00361C8C">
        <w:rPr>
          <w:lang w:val="uk-UA" w:eastAsia="ru-RU"/>
        </w:rPr>
        <w:t>частин</w:t>
      </w:r>
      <w:r>
        <w:rPr>
          <w:lang w:val="uk-UA" w:eastAsia="ru-RU"/>
        </w:rPr>
        <w:t>а</w:t>
      </w:r>
      <w:r w:rsidR="002961C2">
        <w:t xml:space="preserve"> </w:t>
      </w:r>
      <w:r w:rsidRPr="00F007C9">
        <w:rPr>
          <w:lang w:val="uk-UA"/>
        </w:rPr>
        <w:t xml:space="preserve">містить рубрикацію. Так називається розподіл тексту на смислові частини. Технічні документи дуже складні для сприйняття. Ситуація ускладняється тим, що створюються технічні документи фахівцями, які абсолютно не мають гуманітарної освіти. Розбити текст </w:t>
      </w:r>
      <w:r w:rsidR="001136C6">
        <w:rPr>
          <w:lang w:val="uk-UA"/>
        </w:rPr>
        <w:t>на окремі</w:t>
      </w:r>
      <w:r w:rsidRPr="00F007C9">
        <w:rPr>
          <w:lang w:val="uk-UA"/>
        </w:rPr>
        <w:t xml:space="preserve"> смислові частини основне завдання рубрикац</w:t>
      </w:r>
      <w:r w:rsidR="001136C6">
        <w:rPr>
          <w:lang w:val="uk-UA"/>
        </w:rPr>
        <w:t>ії</w:t>
      </w:r>
      <w:r w:rsidRPr="00F007C9">
        <w:rPr>
          <w:lang w:val="uk-UA"/>
        </w:rPr>
        <w:t>.</w:t>
      </w:r>
    </w:p>
    <w:p w14:paraId="514399FE" w14:textId="77777777" w:rsidR="00BB4E4A" w:rsidRPr="00F402C4" w:rsidRDefault="006B312A" w:rsidP="00105B09">
      <w:pPr>
        <w:rPr>
          <w:lang w:val="uk-UA"/>
        </w:rPr>
      </w:pPr>
      <w:r w:rsidRPr="00567729">
        <w:rPr>
          <w:lang w:val="uk-UA"/>
        </w:rPr>
        <w:t>2</w:t>
      </w:r>
      <w:r w:rsidR="00E615C7" w:rsidRPr="00567729">
        <w:rPr>
          <w:lang w:val="uk-UA"/>
        </w:rPr>
        <w:t>.</w:t>
      </w:r>
      <w:r w:rsidRPr="00567729">
        <w:rPr>
          <w:lang w:val="uk-UA"/>
        </w:rPr>
        <w:t>3</w:t>
      </w:r>
      <w:r w:rsidR="00E615C7" w:rsidRPr="00567729">
        <w:rPr>
          <w:lang w:val="uk-UA"/>
        </w:rPr>
        <w:t xml:space="preserve">.1 </w:t>
      </w:r>
      <w:r w:rsidR="00BB4E4A" w:rsidRPr="00BB4E4A">
        <w:rPr>
          <w:lang w:val="uk-UA"/>
        </w:rPr>
        <w:t>Одиниці розподілу тексту</w:t>
      </w:r>
    </w:p>
    <w:p w14:paraId="649B4B66" w14:textId="592A9753" w:rsidR="00665290" w:rsidRPr="00665290" w:rsidRDefault="00665290" w:rsidP="00105B09">
      <w:r w:rsidRPr="00665290">
        <w:rPr>
          <w:lang w:val="uk-UA"/>
        </w:rPr>
        <w:t>Текст може складатися із пунктів (підпунктів), підрозділів, розділів. У разі великого обсягу можливе поділ на книги (не розглядається). Розпізнати одиниці тексту можна за способом оформлення.</w:t>
      </w:r>
    </w:p>
    <w:p w14:paraId="5852FA8D" w14:textId="6F4AAD0A" w:rsidR="000C3CB0" w:rsidRPr="000C3CB0" w:rsidRDefault="00665290" w:rsidP="000C3CB0">
      <w:pPr>
        <w:pStyle w:val="HTML"/>
        <w:spacing w:line="312" w:lineRule="auto"/>
        <w:ind w:firstLine="709"/>
        <w:jc w:val="both"/>
        <w:rPr>
          <w:rFonts w:ascii="Times New Roman" w:hAnsi="Times New Roman" w:cs="Times New Roman"/>
          <w:sz w:val="28"/>
          <w:szCs w:val="28"/>
        </w:rPr>
      </w:pPr>
      <w:r w:rsidRPr="000C3CB0">
        <w:rPr>
          <w:rFonts w:ascii="Times New Roman" w:hAnsi="Times New Roman" w:cs="Times New Roman"/>
          <w:sz w:val="28"/>
          <w:szCs w:val="28"/>
          <w:lang w:val="uk-UA"/>
        </w:rPr>
        <w:t xml:space="preserve">Розділи  завжди  мають  номер  та  заголовок,  що  складається  з  одного числа (точка відсутня) і власне заголовка, який виконують </w:t>
      </w:r>
      <w:r w:rsidRPr="000C3CB0">
        <w:rPr>
          <w:rFonts w:ascii="Times New Roman" w:hAnsi="Times New Roman" w:cs="Times New Roman"/>
          <w:b/>
          <w:bCs/>
          <w:sz w:val="28"/>
          <w:szCs w:val="28"/>
          <w:lang w:val="uk-UA"/>
        </w:rPr>
        <w:t>ПРОПИСНИМ</w:t>
      </w:r>
      <w:r w:rsidRPr="000C3CB0">
        <w:rPr>
          <w:rFonts w:ascii="Times New Roman" w:hAnsi="Times New Roman" w:cs="Times New Roman"/>
          <w:sz w:val="28"/>
          <w:szCs w:val="28"/>
          <w:lang w:val="uk-UA"/>
        </w:rPr>
        <w:t xml:space="preserve"> шрифтом. Прописний шрифт лише у місці знаходження заголовка. </w:t>
      </w:r>
      <w:r w:rsidRPr="000C3CB0">
        <w:rPr>
          <w:rFonts w:ascii="Times New Roman" w:hAnsi="Times New Roman" w:cs="Times New Roman"/>
          <w:b/>
          <w:bCs/>
          <w:sz w:val="28"/>
          <w:szCs w:val="28"/>
          <w:lang w:val="uk-UA"/>
        </w:rPr>
        <w:t>У змісті заголовки</w:t>
      </w:r>
      <w:r w:rsidR="005B177E" w:rsidRPr="000C3CB0">
        <w:rPr>
          <w:rFonts w:ascii="Times New Roman" w:hAnsi="Times New Roman" w:cs="Times New Roman"/>
          <w:b/>
          <w:bCs/>
          <w:sz w:val="28"/>
          <w:szCs w:val="28"/>
          <w:lang w:val="uk-UA"/>
        </w:rPr>
        <w:t xml:space="preserve"> </w:t>
      </w:r>
      <w:r w:rsidRPr="000C3CB0">
        <w:rPr>
          <w:rFonts w:ascii="Times New Roman" w:hAnsi="Times New Roman" w:cs="Times New Roman"/>
          <w:b/>
          <w:bCs/>
          <w:sz w:val="28"/>
          <w:szCs w:val="28"/>
          <w:lang w:val="uk-UA"/>
        </w:rPr>
        <w:t xml:space="preserve"> розділів – </w:t>
      </w:r>
      <w:r w:rsidRPr="000C3CB0">
        <w:rPr>
          <w:rFonts w:ascii="Times New Roman" w:hAnsi="Times New Roman" w:cs="Times New Roman"/>
          <w:b/>
          <w:bCs/>
          <w:sz w:val="28"/>
          <w:szCs w:val="28"/>
          <w:u w:val="single"/>
          <w:lang w:val="uk-UA"/>
        </w:rPr>
        <w:t>звичайний</w:t>
      </w:r>
      <w:r w:rsidRPr="000C3CB0">
        <w:rPr>
          <w:rFonts w:ascii="Times New Roman" w:hAnsi="Times New Roman" w:cs="Times New Roman"/>
          <w:b/>
          <w:bCs/>
          <w:sz w:val="28"/>
          <w:szCs w:val="28"/>
          <w:lang w:val="uk-UA"/>
        </w:rPr>
        <w:t xml:space="preserve"> шрифт.</w:t>
      </w:r>
      <w:r w:rsidRPr="000C3CB0">
        <w:rPr>
          <w:rFonts w:ascii="Times New Roman" w:hAnsi="Times New Roman" w:cs="Times New Roman"/>
          <w:sz w:val="28"/>
          <w:szCs w:val="28"/>
          <w:lang w:val="uk-UA"/>
        </w:rPr>
        <w:t xml:space="preserve"> </w:t>
      </w:r>
      <w:r w:rsidR="005B177E" w:rsidRPr="000C3CB0">
        <w:rPr>
          <w:rFonts w:ascii="Times New Roman" w:hAnsi="Times New Roman" w:cs="Times New Roman"/>
          <w:sz w:val="28"/>
          <w:szCs w:val="28"/>
          <w:lang w:val="uk-UA"/>
        </w:rPr>
        <w:t xml:space="preserve"> </w:t>
      </w:r>
      <w:r w:rsidRPr="000C3CB0">
        <w:rPr>
          <w:rFonts w:ascii="Times New Roman" w:hAnsi="Times New Roman" w:cs="Times New Roman"/>
          <w:sz w:val="28"/>
          <w:szCs w:val="28"/>
          <w:lang w:val="uk-UA"/>
        </w:rPr>
        <w:t xml:space="preserve">Номер </w:t>
      </w:r>
      <w:r w:rsidR="005B177E" w:rsidRPr="000C3CB0">
        <w:rPr>
          <w:rFonts w:ascii="Times New Roman" w:hAnsi="Times New Roman" w:cs="Times New Roman"/>
          <w:sz w:val="28"/>
          <w:szCs w:val="28"/>
          <w:lang w:val="uk-UA"/>
        </w:rPr>
        <w:t xml:space="preserve"> </w:t>
      </w:r>
      <w:r w:rsidRPr="000C3CB0">
        <w:rPr>
          <w:rFonts w:ascii="Times New Roman" w:hAnsi="Times New Roman" w:cs="Times New Roman"/>
          <w:sz w:val="28"/>
          <w:szCs w:val="28"/>
          <w:lang w:val="uk-UA"/>
        </w:rPr>
        <w:t>розділу</w:t>
      </w:r>
      <w:r w:rsidR="005B177E" w:rsidRPr="000C3CB0">
        <w:rPr>
          <w:rFonts w:ascii="Times New Roman" w:hAnsi="Times New Roman" w:cs="Times New Roman"/>
          <w:sz w:val="28"/>
          <w:szCs w:val="28"/>
          <w:lang w:val="uk-UA"/>
        </w:rPr>
        <w:t xml:space="preserve"> </w:t>
      </w:r>
      <w:r w:rsidRPr="000C3CB0">
        <w:rPr>
          <w:rFonts w:ascii="Times New Roman" w:hAnsi="Times New Roman" w:cs="Times New Roman"/>
          <w:sz w:val="28"/>
          <w:szCs w:val="28"/>
          <w:lang w:val="uk-UA"/>
        </w:rPr>
        <w:t xml:space="preserve"> та  його  заголовок мають центральну прив'язку. </w:t>
      </w:r>
      <w:r w:rsidRPr="000C3CB0">
        <w:rPr>
          <w:rFonts w:ascii="Times New Roman" w:hAnsi="Times New Roman" w:cs="Times New Roman"/>
          <w:b/>
          <w:bCs/>
          <w:sz w:val="28"/>
          <w:szCs w:val="28"/>
          <w:lang w:val="uk-UA"/>
        </w:rPr>
        <w:t>Виділяються двома пропущеними рядками до та одним рядком після заголовка</w:t>
      </w:r>
      <w:r w:rsidRPr="000C3CB0">
        <w:rPr>
          <w:rFonts w:ascii="Times New Roman" w:hAnsi="Times New Roman" w:cs="Times New Roman"/>
          <w:sz w:val="28"/>
          <w:szCs w:val="28"/>
          <w:lang w:val="uk-UA"/>
        </w:rPr>
        <w:t>.</w:t>
      </w:r>
      <w:r w:rsidR="000C3CB0" w:rsidRPr="000C3CB0">
        <w:rPr>
          <w:rFonts w:ascii="Times New Roman" w:hAnsi="Times New Roman" w:cs="Times New Roman"/>
          <w:sz w:val="28"/>
          <w:szCs w:val="28"/>
          <w:lang w:val="uk-UA"/>
        </w:rPr>
        <w:t xml:space="preserve"> Розділ рекомендується розпочинати з нового аркуша.</w:t>
      </w:r>
      <w:r w:rsidR="000C3CB0">
        <w:rPr>
          <w:rFonts w:ascii="Times New Roman" w:hAnsi="Times New Roman" w:cs="Times New Roman"/>
          <w:sz w:val="28"/>
          <w:szCs w:val="28"/>
          <w:lang w:val="uk-UA"/>
        </w:rPr>
        <w:t xml:space="preserve"> </w:t>
      </w:r>
      <w:r w:rsidR="000C3CB0" w:rsidRPr="000C3CB0">
        <w:rPr>
          <w:rFonts w:ascii="Times New Roman" w:hAnsi="Times New Roman" w:cs="Times New Roman"/>
          <w:sz w:val="28"/>
          <w:szCs w:val="28"/>
          <w:lang w:val="uk-UA"/>
        </w:rPr>
        <w:t>І тут рядки до заголовка не пропускають.</w:t>
      </w:r>
    </w:p>
    <w:p w14:paraId="3DA38E54" w14:textId="649EFBCF" w:rsidR="00AD5234" w:rsidRPr="00AD5234" w:rsidRDefault="005B177E" w:rsidP="00AD5234">
      <w:pPr>
        <w:jc w:val="both"/>
        <w:rPr>
          <w:lang w:eastAsia="ru-RU"/>
        </w:rPr>
      </w:pPr>
      <w:r w:rsidRPr="005B177E">
        <w:rPr>
          <w:lang w:val="uk-UA" w:eastAsia="ru-RU"/>
        </w:rPr>
        <w:t>Підрозділ виділяється в тексті так само, як і розділ (два рядки до і один після), завжди має заголовок, який</w:t>
      </w:r>
      <w:r>
        <w:rPr>
          <w:lang w:val="uk-UA" w:eastAsia="ru-RU"/>
        </w:rPr>
        <w:t xml:space="preserve"> </w:t>
      </w:r>
      <w:r w:rsidRPr="005B177E">
        <w:rPr>
          <w:lang w:val="uk-UA" w:eastAsia="ru-RU"/>
        </w:rPr>
        <w:t>починається</w:t>
      </w:r>
      <w:r>
        <w:rPr>
          <w:lang w:val="uk-UA" w:eastAsia="ru-RU"/>
        </w:rPr>
        <w:t xml:space="preserve"> </w:t>
      </w:r>
      <w:r w:rsidRPr="005B177E">
        <w:rPr>
          <w:lang w:val="uk-UA" w:eastAsia="ru-RU"/>
        </w:rPr>
        <w:t>з</w:t>
      </w:r>
      <w:r>
        <w:rPr>
          <w:lang w:val="uk-UA" w:eastAsia="ru-RU"/>
        </w:rPr>
        <w:t xml:space="preserve"> </w:t>
      </w:r>
      <w:r w:rsidRPr="005B177E">
        <w:rPr>
          <w:lang w:val="uk-UA" w:eastAsia="ru-RU"/>
        </w:rPr>
        <w:t>абзацного відступу</w:t>
      </w:r>
      <w:r>
        <w:rPr>
          <w:lang w:val="uk-UA" w:eastAsia="ru-RU"/>
        </w:rPr>
        <w:t xml:space="preserve"> </w:t>
      </w:r>
      <w:r w:rsidRPr="005B177E">
        <w:rPr>
          <w:lang w:val="uk-UA" w:eastAsia="ru-RU"/>
        </w:rPr>
        <w:t>та</w:t>
      </w:r>
      <w:r w:rsidR="0059620D">
        <w:rPr>
          <w:lang w:val="uk-UA" w:eastAsia="ru-RU"/>
        </w:rPr>
        <w:t xml:space="preserve"> </w:t>
      </w:r>
      <w:r w:rsidRPr="005B177E">
        <w:rPr>
          <w:lang w:val="uk-UA" w:eastAsia="ru-RU"/>
        </w:rPr>
        <w:t xml:space="preserve">номера, що складається з </w:t>
      </w:r>
      <w:r w:rsidRPr="00105B09">
        <w:rPr>
          <w:b/>
          <w:bCs/>
          <w:lang w:val="uk-UA" w:eastAsia="ru-RU"/>
        </w:rPr>
        <w:t>двох</w:t>
      </w:r>
      <w:r w:rsidRPr="005B177E">
        <w:rPr>
          <w:lang w:val="uk-UA" w:eastAsia="ru-RU"/>
        </w:rPr>
        <w:t xml:space="preserve"> (завжди!!!) чисел, розділених точкою. Шрифт заголовка підрозділу звичайний, крапки в кінці немає. У документах, які мають середній розмір, підрозділи можуть бути відсутніми. Необхідність підрозділів визначає автор.</w:t>
      </w:r>
      <w:r w:rsidR="00AD5234">
        <w:rPr>
          <w:lang w:val="uk-UA" w:eastAsia="ru-RU"/>
        </w:rPr>
        <w:t xml:space="preserve"> </w:t>
      </w:r>
      <w:r w:rsidR="00AD5234" w:rsidRPr="00AD5234">
        <w:rPr>
          <w:lang w:val="uk-UA" w:eastAsia="ru-RU"/>
        </w:rPr>
        <w:t xml:space="preserve">Документи до </w:t>
      </w:r>
      <w:r w:rsidR="005B0A67">
        <w:rPr>
          <w:b/>
          <w:bCs/>
          <w:lang w:val="uk-UA" w:eastAsia="ru-RU"/>
        </w:rPr>
        <w:t>п</w:t>
      </w:r>
      <w:r w:rsidR="00AD5234" w:rsidRPr="00AD5234">
        <w:rPr>
          <w:b/>
          <w:bCs/>
          <w:lang w:val="uk-UA" w:eastAsia="ru-RU"/>
        </w:rPr>
        <w:t>'яти</w:t>
      </w:r>
      <w:r w:rsidR="00AD5234" w:rsidRPr="00AD5234">
        <w:rPr>
          <w:lang w:val="uk-UA" w:eastAsia="ru-RU"/>
        </w:rPr>
        <w:t xml:space="preserve"> </w:t>
      </w:r>
      <w:r w:rsidR="001825C0">
        <w:rPr>
          <w:lang w:val="uk-UA" w:eastAsia="ru-RU"/>
        </w:rPr>
        <w:t>аркуш</w:t>
      </w:r>
      <w:r w:rsidR="00AD5234" w:rsidRPr="00AD5234">
        <w:rPr>
          <w:lang w:val="uk-UA" w:eastAsia="ru-RU"/>
        </w:rPr>
        <w:t>ів містять лише пункти.</w:t>
      </w:r>
    </w:p>
    <w:p w14:paraId="6EFDC5EA" w14:textId="5771AD0F" w:rsidR="005B177E" w:rsidRPr="005B177E" w:rsidRDefault="005B177E" w:rsidP="00105B09">
      <w:pPr>
        <w:jc w:val="both"/>
        <w:rPr>
          <w:lang w:eastAsia="ru-RU"/>
        </w:rPr>
      </w:pPr>
      <w:r w:rsidRPr="005B177E">
        <w:rPr>
          <w:lang w:val="uk-UA" w:eastAsia="ru-RU"/>
        </w:rPr>
        <w:lastRenderedPageBreak/>
        <w:t xml:space="preserve">Пункти </w:t>
      </w:r>
      <w:r>
        <w:rPr>
          <w:lang w:val="uk-UA" w:eastAsia="ru-RU"/>
        </w:rPr>
        <w:t xml:space="preserve"> </w:t>
      </w:r>
      <w:r w:rsidRPr="005B177E">
        <w:rPr>
          <w:lang w:val="uk-UA" w:eastAsia="ru-RU"/>
        </w:rPr>
        <w:t>завжди</w:t>
      </w:r>
      <w:r>
        <w:rPr>
          <w:lang w:val="uk-UA" w:eastAsia="ru-RU"/>
        </w:rPr>
        <w:t xml:space="preserve"> </w:t>
      </w:r>
      <w:r w:rsidRPr="005B177E">
        <w:rPr>
          <w:lang w:val="uk-UA" w:eastAsia="ru-RU"/>
        </w:rPr>
        <w:t xml:space="preserve"> мають</w:t>
      </w:r>
      <w:r>
        <w:rPr>
          <w:lang w:val="uk-UA" w:eastAsia="ru-RU"/>
        </w:rPr>
        <w:t xml:space="preserve"> </w:t>
      </w:r>
      <w:r w:rsidRPr="005B177E">
        <w:rPr>
          <w:lang w:val="uk-UA" w:eastAsia="ru-RU"/>
        </w:rPr>
        <w:t xml:space="preserve"> номер. </w:t>
      </w:r>
      <w:r>
        <w:rPr>
          <w:lang w:val="uk-UA" w:eastAsia="ru-RU"/>
        </w:rPr>
        <w:t xml:space="preserve"> </w:t>
      </w:r>
      <w:r w:rsidRPr="005B177E">
        <w:rPr>
          <w:lang w:val="uk-UA" w:eastAsia="ru-RU"/>
        </w:rPr>
        <w:t xml:space="preserve">За </w:t>
      </w:r>
      <w:r>
        <w:rPr>
          <w:lang w:val="uk-UA" w:eastAsia="ru-RU"/>
        </w:rPr>
        <w:t xml:space="preserve"> </w:t>
      </w:r>
      <w:r w:rsidRPr="005B177E">
        <w:rPr>
          <w:lang w:val="uk-UA" w:eastAsia="ru-RU"/>
        </w:rPr>
        <w:t>відсутності</w:t>
      </w:r>
      <w:r>
        <w:rPr>
          <w:lang w:val="uk-UA" w:eastAsia="ru-RU"/>
        </w:rPr>
        <w:t xml:space="preserve"> </w:t>
      </w:r>
      <w:r w:rsidRPr="005B177E">
        <w:rPr>
          <w:lang w:val="uk-UA" w:eastAsia="ru-RU"/>
        </w:rPr>
        <w:t xml:space="preserve"> у</w:t>
      </w:r>
      <w:r>
        <w:rPr>
          <w:lang w:val="uk-UA" w:eastAsia="ru-RU"/>
        </w:rPr>
        <w:t xml:space="preserve"> </w:t>
      </w:r>
      <w:r w:rsidRPr="005B177E">
        <w:rPr>
          <w:lang w:val="uk-UA" w:eastAsia="ru-RU"/>
        </w:rPr>
        <w:t xml:space="preserve"> поточному розділі </w:t>
      </w:r>
      <w:r>
        <w:rPr>
          <w:lang w:val="uk-UA" w:eastAsia="ru-RU"/>
        </w:rPr>
        <w:t xml:space="preserve"> </w:t>
      </w:r>
      <w:r w:rsidRPr="005B177E">
        <w:rPr>
          <w:lang w:val="uk-UA" w:eastAsia="ru-RU"/>
        </w:rPr>
        <w:t xml:space="preserve">підрозділів </w:t>
      </w:r>
      <w:r>
        <w:rPr>
          <w:lang w:val="uk-UA" w:eastAsia="ru-RU"/>
        </w:rPr>
        <w:t xml:space="preserve"> </w:t>
      </w:r>
      <w:r w:rsidRPr="005B177E">
        <w:rPr>
          <w:lang w:val="uk-UA" w:eastAsia="ru-RU"/>
        </w:rPr>
        <w:t xml:space="preserve">номер </w:t>
      </w:r>
      <w:r>
        <w:rPr>
          <w:lang w:val="uk-UA" w:eastAsia="ru-RU"/>
        </w:rPr>
        <w:t xml:space="preserve"> </w:t>
      </w:r>
      <w:r w:rsidRPr="005B177E">
        <w:rPr>
          <w:lang w:val="uk-UA" w:eastAsia="ru-RU"/>
        </w:rPr>
        <w:t xml:space="preserve">пункту </w:t>
      </w:r>
      <w:r>
        <w:rPr>
          <w:lang w:val="uk-UA" w:eastAsia="ru-RU"/>
        </w:rPr>
        <w:t xml:space="preserve"> </w:t>
      </w:r>
      <w:r w:rsidRPr="005B177E">
        <w:rPr>
          <w:lang w:val="uk-UA" w:eastAsia="ru-RU"/>
        </w:rPr>
        <w:t>складається</w:t>
      </w:r>
      <w:r>
        <w:rPr>
          <w:lang w:val="uk-UA" w:eastAsia="ru-RU"/>
        </w:rPr>
        <w:t xml:space="preserve"> </w:t>
      </w:r>
      <w:r w:rsidRPr="005B177E">
        <w:rPr>
          <w:lang w:val="uk-UA" w:eastAsia="ru-RU"/>
        </w:rPr>
        <w:t xml:space="preserve"> з</w:t>
      </w:r>
      <w:r>
        <w:rPr>
          <w:lang w:val="uk-UA" w:eastAsia="ru-RU"/>
        </w:rPr>
        <w:t xml:space="preserve"> </w:t>
      </w:r>
      <w:r w:rsidRPr="005B177E">
        <w:rPr>
          <w:lang w:val="uk-UA" w:eastAsia="ru-RU"/>
        </w:rPr>
        <w:t xml:space="preserve"> двох</w:t>
      </w:r>
      <w:r>
        <w:rPr>
          <w:lang w:val="uk-UA" w:eastAsia="ru-RU"/>
        </w:rPr>
        <w:t xml:space="preserve"> </w:t>
      </w:r>
      <w:r w:rsidRPr="005B177E">
        <w:rPr>
          <w:lang w:val="uk-UA" w:eastAsia="ru-RU"/>
        </w:rPr>
        <w:t xml:space="preserve"> чисел,</w:t>
      </w:r>
      <w:r>
        <w:rPr>
          <w:lang w:val="uk-UA" w:eastAsia="ru-RU"/>
        </w:rPr>
        <w:t xml:space="preserve"> </w:t>
      </w:r>
      <w:r w:rsidRPr="005B177E">
        <w:rPr>
          <w:lang w:val="uk-UA" w:eastAsia="ru-RU"/>
        </w:rPr>
        <w:t xml:space="preserve"> розділених</w:t>
      </w:r>
      <w:r>
        <w:rPr>
          <w:lang w:val="uk-UA" w:eastAsia="ru-RU"/>
        </w:rPr>
        <w:t xml:space="preserve"> </w:t>
      </w:r>
      <w:r w:rsidRPr="005B177E">
        <w:rPr>
          <w:lang w:val="uk-UA" w:eastAsia="ru-RU"/>
        </w:rPr>
        <w:t xml:space="preserve"> точкою, </w:t>
      </w:r>
      <w:r>
        <w:rPr>
          <w:lang w:val="uk-UA" w:eastAsia="ru-RU"/>
        </w:rPr>
        <w:t xml:space="preserve"> </w:t>
      </w:r>
      <w:r w:rsidRPr="005B177E">
        <w:rPr>
          <w:lang w:val="uk-UA" w:eastAsia="ru-RU"/>
        </w:rPr>
        <w:t>та трьох чисел за наявності підрозділів. Пункти зазвичай не мають заголовків, пропущеними рядками не виділяються, починаються з абзацного відступу.</w:t>
      </w:r>
    </w:p>
    <w:p w14:paraId="57133E79" w14:textId="77777777" w:rsidR="005B177E" w:rsidRPr="005B177E" w:rsidRDefault="005B177E" w:rsidP="00105B09">
      <w:pPr>
        <w:rPr>
          <w:lang w:val="uk-UA" w:eastAsia="ru-RU"/>
        </w:rPr>
      </w:pPr>
      <w:r w:rsidRPr="005B177E">
        <w:rPr>
          <w:lang w:val="uk-UA" w:eastAsia="ru-RU"/>
        </w:rPr>
        <w:t>Загальна властивість усіх заголовків:</w:t>
      </w:r>
    </w:p>
    <w:p w14:paraId="18508D6A" w14:textId="692AAD6F" w:rsidR="005B177E" w:rsidRDefault="005B177E" w:rsidP="00105B09">
      <w:pPr>
        <w:ind w:left="993" w:hanging="284"/>
        <w:rPr>
          <w:lang w:val="uk-UA" w:eastAsia="ru-RU"/>
        </w:rPr>
      </w:pPr>
      <w:r w:rsidRPr="00665290">
        <w:rPr>
          <w:b/>
          <w:bCs/>
          <w:lang w:val="uk-UA" w:eastAsia="ru-RU"/>
        </w:rPr>
        <w:t>–</w:t>
      </w:r>
      <w:r w:rsidRPr="005B177E">
        <w:rPr>
          <w:lang w:val="uk-UA" w:eastAsia="ru-RU"/>
        </w:rPr>
        <w:t xml:space="preserve"> </w:t>
      </w:r>
      <w:r>
        <w:rPr>
          <w:lang w:val="uk-UA" w:eastAsia="ru-RU"/>
        </w:rPr>
        <w:t>н</w:t>
      </w:r>
      <w:r w:rsidRPr="005B177E">
        <w:rPr>
          <w:lang w:val="uk-UA" w:eastAsia="ru-RU"/>
        </w:rPr>
        <w:t>аявність номера;</w:t>
      </w:r>
    </w:p>
    <w:p w14:paraId="17B1C3B1" w14:textId="77777777" w:rsidR="001C35A9" w:rsidRPr="001C35A9" w:rsidRDefault="001C35A9" w:rsidP="001C35A9">
      <w:pPr>
        <w:rPr>
          <w:lang w:eastAsia="ru-RU"/>
        </w:rPr>
      </w:pPr>
      <w:r w:rsidRPr="001C35A9">
        <w:rPr>
          <w:lang w:val="uk-UA" w:eastAsia="ru-RU"/>
        </w:rPr>
        <w:t xml:space="preserve">– шрифт </w:t>
      </w:r>
      <w:proofErr w:type="spellStart"/>
      <w:r w:rsidRPr="001C35A9">
        <w:rPr>
          <w:lang w:val="uk-UA" w:eastAsia="ru-RU"/>
        </w:rPr>
        <w:t>однорівневий</w:t>
      </w:r>
      <w:proofErr w:type="spellEnd"/>
      <w:r w:rsidRPr="001C35A9">
        <w:rPr>
          <w:lang w:val="uk-UA" w:eastAsia="ru-RU"/>
        </w:rPr>
        <w:t xml:space="preserve"> (підрядкові, надрядкові символи заборонені);</w:t>
      </w:r>
    </w:p>
    <w:p w14:paraId="654DCCBC" w14:textId="4F492D44" w:rsidR="005B177E" w:rsidRDefault="005B177E" w:rsidP="00105B09">
      <w:pPr>
        <w:ind w:left="993" w:hanging="284"/>
        <w:rPr>
          <w:lang w:val="uk-UA" w:eastAsia="ru-RU"/>
        </w:rPr>
      </w:pPr>
      <w:r w:rsidRPr="00665290">
        <w:rPr>
          <w:b/>
          <w:bCs/>
          <w:lang w:val="uk-UA" w:eastAsia="ru-RU"/>
        </w:rPr>
        <w:t>–</w:t>
      </w:r>
      <w:r w:rsidRPr="005B177E">
        <w:rPr>
          <w:lang w:val="uk-UA" w:eastAsia="ru-RU"/>
        </w:rPr>
        <w:t xml:space="preserve"> </w:t>
      </w:r>
      <w:r>
        <w:rPr>
          <w:lang w:val="uk-UA" w:eastAsia="ru-RU"/>
        </w:rPr>
        <w:t>в</w:t>
      </w:r>
      <w:r w:rsidRPr="005B177E">
        <w:rPr>
          <w:lang w:val="uk-UA" w:eastAsia="ru-RU"/>
        </w:rPr>
        <w:t>ідсутня крапка в кінці;</w:t>
      </w:r>
    </w:p>
    <w:p w14:paraId="6779C37F" w14:textId="47611274" w:rsidR="00E105A1" w:rsidRPr="00E105A1" w:rsidRDefault="00E105A1" w:rsidP="00E105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eastAsia="ru-RU"/>
        </w:rPr>
      </w:pPr>
      <w:r w:rsidRPr="00665290">
        <w:rPr>
          <w:b/>
          <w:bCs/>
          <w:lang w:val="uk-UA" w:eastAsia="ru-RU"/>
        </w:rPr>
        <w:t>–</w:t>
      </w:r>
      <w:r w:rsidRPr="005B177E">
        <w:rPr>
          <w:lang w:val="uk-UA" w:eastAsia="ru-RU"/>
        </w:rPr>
        <w:t xml:space="preserve"> </w:t>
      </w:r>
      <w:r w:rsidRPr="00E105A1">
        <w:rPr>
          <w:rFonts w:eastAsia="Times New Roman"/>
          <w:color w:val="202124"/>
          <w:lang w:val="uk-UA" w:eastAsia="ru-RU"/>
        </w:rPr>
        <w:t>не можна розривати слова знаком перенесення;</w:t>
      </w:r>
    </w:p>
    <w:p w14:paraId="1EA0B983" w14:textId="77777777" w:rsidR="00E105A1" w:rsidRPr="00E105A1" w:rsidRDefault="00E105A1" w:rsidP="00E105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02124"/>
          <w:lang w:eastAsia="ru-RU"/>
        </w:rPr>
      </w:pPr>
      <w:r w:rsidRPr="00E105A1">
        <w:rPr>
          <w:rFonts w:eastAsia="Times New Roman"/>
          <w:color w:val="202124"/>
          <w:lang w:val="uk-UA" w:eastAsia="ru-RU"/>
        </w:rPr>
        <w:t>– не можна розміщувати наприкінці сторінки без наступного тексту;</w:t>
      </w:r>
    </w:p>
    <w:p w14:paraId="74B42F18" w14:textId="097F866B" w:rsidR="005B177E" w:rsidRPr="005B177E" w:rsidRDefault="005B177E" w:rsidP="00105B09">
      <w:pPr>
        <w:ind w:left="993" w:hanging="284"/>
        <w:rPr>
          <w:lang w:eastAsia="ru-RU"/>
        </w:rPr>
      </w:pPr>
      <w:r w:rsidRPr="00665290">
        <w:rPr>
          <w:b/>
          <w:bCs/>
          <w:lang w:val="uk-UA" w:eastAsia="ru-RU"/>
        </w:rPr>
        <w:t>–</w:t>
      </w:r>
      <w:r w:rsidRPr="005B177E">
        <w:rPr>
          <w:lang w:val="uk-UA" w:eastAsia="ru-RU"/>
        </w:rPr>
        <w:t xml:space="preserve"> </w:t>
      </w:r>
      <w:r>
        <w:rPr>
          <w:lang w:val="uk-UA" w:eastAsia="ru-RU"/>
        </w:rPr>
        <w:t>з</w:t>
      </w:r>
      <w:r w:rsidRPr="005B177E">
        <w:rPr>
          <w:lang w:val="uk-UA" w:eastAsia="ru-RU"/>
        </w:rPr>
        <w:t>алишок рядка пропускається. Текст далі починається з абзацного відступу.</w:t>
      </w:r>
    </w:p>
    <w:p w14:paraId="0303CA0E" w14:textId="77777777" w:rsidR="00211716" w:rsidRPr="00211716" w:rsidRDefault="00211716" w:rsidP="00211716">
      <w:pPr>
        <w:rPr>
          <w:lang w:val="uk-UA" w:eastAsia="ru-RU"/>
        </w:rPr>
      </w:pPr>
      <w:r w:rsidRPr="00211716">
        <w:rPr>
          <w:lang w:val="uk-UA" w:eastAsia="ru-RU"/>
        </w:rPr>
        <w:t>Будь-який текст може складатися з:</w:t>
      </w:r>
    </w:p>
    <w:p w14:paraId="436B3E99" w14:textId="77777777" w:rsidR="00211716" w:rsidRPr="00211716" w:rsidRDefault="00211716" w:rsidP="00211716">
      <w:pPr>
        <w:rPr>
          <w:lang w:val="uk-UA" w:eastAsia="ru-RU"/>
        </w:rPr>
      </w:pPr>
      <w:r w:rsidRPr="00211716">
        <w:rPr>
          <w:lang w:val="uk-UA" w:eastAsia="ru-RU"/>
        </w:rPr>
        <w:t>– пунктів (документ до кількох аркушів);</w:t>
      </w:r>
    </w:p>
    <w:p w14:paraId="044D4051" w14:textId="77777777" w:rsidR="00211716" w:rsidRPr="00211716" w:rsidRDefault="00211716" w:rsidP="00211716">
      <w:pPr>
        <w:rPr>
          <w:lang w:val="uk-UA" w:eastAsia="ru-RU"/>
        </w:rPr>
      </w:pPr>
      <w:r w:rsidRPr="00211716">
        <w:rPr>
          <w:lang w:val="uk-UA" w:eastAsia="ru-RU"/>
        </w:rPr>
        <w:t>– розділів та пунктів;</w:t>
      </w:r>
    </w:p>
    <w:p w14:paraId="22A9078B" w14:textId="36D2DE1F" w:rsidR="00211716" w:rsidRPr="00211716" w:rsidRDefault="00211716" w:rsidP="00211716">
      <w:pPr>
        <w:rPr>
          <w:lang w:val="uk-UA" w:eastAsia="ru-RU"/>
        </w:rPr>
      </w:pPr>
      <w:r w:rsidRPr="00211716">
        <w:rPr>
          <w:lang w:val="uk-UA" w:eastAsia="ru-RU"/>
        </w:rPr>
        <w:t xml:space="preserve">– </w:t>
      </w:r>
      <w:r>
        <w:rPr>
          <w:lang w:val="uk-UA" w:eastAsia="ru-RU"/>
        </w:rPr>
        <w:t>р</w:t>
      </w:r>
      <w:r w:rsidRPr="00211716">
        <w:rPr>
          <w:lang w:val="uk-UA" w:eastAsia="ru-RU"/>
        </w:rPr>
        <w:t>озділів, підрозділів, пунктів.</w:t>
      </w:r>
    </w:p>
    <w:p w14:paraId="0415B274" w14:textId="4F6BC5C3" w:rsidR="00F402C4" w:rsidRPr="00F402C4" w:rsidRDefault="000F4C4F" w:rsidP="00211716">
      <w:pPr>
        <w:jc w:val="both"/>
        <w:rPr>
          <w:lang w:val="uk-UA"/>
        </w:rPr>
      </w:pPr>
      <w:r w:rsidRPr="00F402C4">
        <w:rPr>
          <w:lang w:val="uk-UA"/>
        </w:rPr>
        <w:t>2</w:t>
      </w:r>
      <w:r w:rsidR="00FF7CC3" w:rsidRPr="00F402C4">
        <w:rPr>
          <w:lang w:val="uk-UA"/>
        </w:rPr>
        <w:t>.</w:t>
      </w:r>
      <w:r w:rsidRPr="00F402C4">
        <w:rPr>
          <w:lang w:val="uk-UA"/>
        </w:rPr>
        <w:t>3</w:t>
      </w:r>
      <w:r w:rsidR="00FF7CC3" w:rsidRPr="00F402C4">
        <w:rPr>
          <w:lang w:val="uk-UA"/>
        </w:rPr>
        <w:t xml:space="preserve">.2 </w:t>
      </w:r>
      <w:r w:rsidR="00F402C4" w:rsidRPr="00F402C4">
        <w:rPr>
          <w:lang w:val="uk-UA"/>
        </w:rPr>
        <w:t>Пункт</w:t>
      </w:r>
    </w:p>
    <w:p w14:paraId="358B62C2" w14:textId="5B6B7EE4" w:rsidR="00A23F59" w:rsidRDefault="00211716" w:rsidP="00211716">
      <w:pPr>
        <w:jc w:val="both"/>
        <w:rPr>
          <w:lang w:val="uk-UA"/>
        </w:rPr>
      </w:pPr>
      <w:r w:rsidRPr="00211716">
        <w:rPr>
          <w:lang w:val="uk-UA"/>
        </w:rPr>
        <w:t>Головний</w:t>
      </w:r>
      <w:r w:rsidR="00F402C4">
        <w:rPr>
          <w:lang w:val="uk-UA"/>
        </w:rPr>
        <w:t xml:space="preserve"> </w:t>
      </w:r>
      <w:r w:rsidRPr="00211716">
        <w:rPr>
          <w:lang w:val="uk-UA"/>
        </w:rPr>
        <w:t>боєць</w:t>
      </w:r>
      <w:r w:rsidR="00F402C4">
        <w:rPr>
          <w:lang w:val="uk-UA"/>
        </w:rPr>
        <w:t xml:space="preserve"> </w:t>
      </w:r>
      <w:r w:rsidRPr="00211716">
        <w:rPr>
          <w:lang w:val="uk-UA"/>
        </w:rPr>
        <w:t>у</w:t>
      </w:r>
      <w:r w:rsidR="00F402C4">
        <w:rPr>
          <w:lang w:val="uk-UA"/>
        </w:rPr>
        <w:t xml:space="preserve"> </w:t>
      </w:r>
      <w:r w:rsidRPr="00211716">
        <w:rPr>
          <w:lang w:val="uk-UA"/>
        </w:rPr>
        <w:t>будь</w:t>
      </w:r>
      <w:r w:rsidR="00F402C4">
        <w:rPr>
          <w:lang w:val="uk-UA"/>
        </w:rPr>
        <w:t xml:space="preserve"> </w:t>
      </w:r>
      <w:r w:rsidRPr="00211716">
        <w:rPr>
          <w:lang w:val="uk-UA"/>
        </w:rPr>
        <w:t>якій армії</w:t>
      </w:r>
      <w:r w:rsidR="00F402C4">
        <w:rPr>
          <w:lang w:val="uk-UA"/>
        </w:rPr>
        <w:t xml:space="preserve"> </w:t>
      </w:r>
      <w:r w:rsidRPr="00211716">
        <w:rPr>
          <w:lang w:val="uk-UA" w:eastAsia="ru-RU"/>
        </w:rPr>
        <w:t>–</w:t>
      </w:r>
      <w:r w:rsidR="00F402C4">
        <w:rPr>
          <w:lang w:val="uk-UA" w:eastAsia="ru-RU"/>
        </w:rPr>
        <w:t xml:space="preserve"> </w:t>
      </w:r>
      <w:r w:rsidRPr="00211716">
        <w:rPr>
          <w:lang w:val="uk-UA"/>
        </w:rPr>
        <w:t>солдат, а</w:t>
      </w:r>
      <w:r w:rsidR="00F402C4">
        <w:rPr>
          <w:lang w:val="uk-UA"/>
        </w:rPr>
        <w:t xml:space="preserve"> </w:t>
      </w:r>
      <w:r w:rsidRPr="00211716">
        <w:rPr>
          <w:lang w:val="uk-UA"/>
        </w:rPr>
        <w:t>не</w:t>
      </w:r>
      <w:r w:rsidR="00F402C4">
        <w:rPr>
          <w:lang w:val="uk-UA"/>
        </w:rPr>
        <w:t xml:space="preserve"> </w:t>
      </w:r>
      <w:r w:rsidRPr="00211716">
        <w:rPr>
          <w:lang w:val="uk-UA"/>
        </w:rPr>
        <w:t>генерал</w:t>
      </w:r>
      <w:r w:rsidR="00F402C4">
        <w:rPr>
          <w:lang w:val="uk-UA"/>
        </w:rPr>
        <w:t xml:space="preserve"> як багато  хто</w:t>
      </w:r>
      <w:r w:rsidRPr="00211716">
        <w:rPr>
          <w:lang w:val="uk-UA"/>
        </w:rPr>
        <w:t xml:space="preserve"> </w:t>
      </w:r>
      <w:r w:rsidR="001825C0">
        <w:rPr>
          <w:lang w:val="uk-UA"/>
        </w:rPr>
        <w:t xml:space="preserve">   </w:t>
      </w:r>
      <w:r w:rsidRPr="00211716">
        <w:rPr>
          <w:lang w:val="uk-UA"/>
        </w:rPr>
        <w:t>дума</w:t>
      </w:r>
      <w:r w:rsidR="00F402C4">
        <w:rPr>
          <w:lang w:val="uk-UA"/>
        </w:rPr>
        <w:t>є</w:t>
      </w:r>
      <w:r w:rsidRPr="00211716">
        <w:rPr>
          <w:lang w:val="uk-UA"/>
        </w:rPr>
        <w:t>. Пункт солдат тексту</w:t>
      </w:r>
      <w:r w:rsidR="00B053B1">
        <w:rPr>
          <w:lang w:val="uk-UA"/>
        </w:rPr>
        <w:t xml:space="preserve">, </w:t>
      </w:r>
      <w:r w:rsidR="00B053B1" w:rsidRPr="00B053B1">
        <w:rPr>
          <w:rFonts w:eastAsia="Times New Roman"/>
          <w:lang w:val="uk-UA" w:eastAsia="ru-RU"/>
        </w:rPr>
        <w:t>заголовок може бути відсутнім</w:t>
      </w:r>
      <w:r w:rsidRPr="00211716">
        <w:rPr>
          <w:lang w:val="uk-UA"/>
        </w:rPr>
        <w:t xml:space="preserve">. Представляє закінчену </w:t>
      </w:r>
      <w:r w:rsidRPr="00ED1645">
        <w:rPr>
          <w:b/>
          <w:bCs/>
          <w:lang w:val="uk-UA"/>
        </w:rPr>
        <w:t>технічну</w:t>
      </w:r>
      <w:r w:rsidRPr="00211716">
        <w:rPr>
          <w:lang w:val="uk-UA"/>
        </w:rPr>
        <w:t xml:space="preserve"> думку.</w:t>
      </w:r>
      <w:r w:rsidR="00614D02" w:rsidRPr="00614D02">
        <w:rPr>
          <w:rFonts w:eastAsia="Times New Roman"/>
          <w:lang w:val="uk-UA" w:eastAsia="ru-RU"/>
        </w:rPr>
        <w:t xml:space="preserve"> Пункт, який</w:t>
      </w:r>
      <w:r w:rsidR="00614D02">
        <w:rPr>
          <w:rFonts w:eastAsia="Times New Roman"/>
          <w:lang w:val="uk-UA" w:eastAsia="ru-RU"/>
        </w:rPr>
        <w:t xml:space="preserve"> не</w:t>
      </w:r>
      <w:r w:rsidR="00614D02" w:rsidRPr="00614D02">
        <w:rPr>
          <w:rFonts w:eastAsia="Times New Roman"/>
          <w:lang w:val="uk-UA" w:eastAsia="ru-RU"/>
        </w:rPr>
        <w:t xml:space="preserve"> має заголовка</w:t>
      </w:r>
      <w:r w:rsidR="00614D02">
        <w:rPr>
          <w:rFonts w:eastAsia="Times New Roman"/>
          <w:lang w:val="uk-UA" w:eastAsia="ru-RU"/>
        </w:rPr>
        <w:t xml:space="preserve"> до</w:t>
      </w:r>
      <w:r w:rsidR="00614D02" w:rsidRPr="00614D02">
        <w:rPr>
          <w:rFonts w:eastAsia="Times New Roman"/>
          <w:lang w:val="uk-UA" w:eastAsia="ru-RU"/>
        </w:rPr>
        <w:t xml:space="preserve"> зміст</w:t>
      </w:r>
      <w:r w:rsidR="00614D02">
        <w:rPr>
          <w:rFonts w:eastAsia="Times New Roman"/>
          <w:lang w:val="uk-UA" w:eastAsia="ru-RU"/>
        </w:rPr>
        <w:t>у</w:t>
      </w:r>
      <w:r w:rsidR="00614D02" w:rsidRPr="00614D02">
        <w:rPr>
          <w:rFonts w:eastAsia="Times New Roman"/>
          <w:lang w:val="uk-UA" w:eastAsia="ru-RU"/>
        </w:rPr>
        <w:t>, не включається.</w:t>
      </w:r>
      <w:r w:rsidR="00614D02">
        <w:rPr>
          <w:rFonts w:eastAsia="Times New Roman"/>
          <w:lang w:val="uk-UA" w:eastAsia="ru-RU"/>
        </w:rPr>
        <w:t xml:space="preserve"> </w:t>
      </w:r>
      <w:r w:rsidRPr="00211716">
        <w:rPr>
          <w:lang w:val="uk-UA"/>
        </w:rPr>
        <w:t xml:space="preserve"> Складається</w:t>
      </w:r>
      <w:r w:rsidR="00614D02">
        <w:rPr>
          <w:lang w:val="uk-UA"/>
        </w:rPr>
        <w:t xml:space="preserve"> </w:t>
      </w:r>
      <w:r w:rsidRPr="00211716">
        <w:rPr>
          <w:lang w:val="uk-UA"/>
        </w:rPr>
        <w:t xml:space="preserve"> з</w:t>
      </w:r>
      <w:r w:rsidR="00614D02">
        <w:rPr>
          <w:lang w:val="uk-UA"/>
        </w:rPr>
        <w:t xml:space="preserve"> одного або</w:t>
      </w:r>
      <w:r w:rsidRPr="00211716">
        <w:rPr>
          <w:lang w:val="uk-UA"/>
        </w:rPr>
        <w:t xml:space="preserve"> кількох абзаців.</w:t>
      </w:r>
    </w:p>
    <w:p w14:paraId="38FBC41F" w14:textId="4776DA63" w:rsidR="00A23F59" w:rsidRPr="00DC7ABE" w:rsidRDefault="00A23F59" w:rsidP="00A23F59">
      <w:pPr>
        <w:jc w:val="both"/>
        <w:rPr>
          <w:lang w:val="uk-UA" w:eastAsia="ru-RU"/>
        </w:rPr>
      </w:pPr>
      <w:r w:rsidRPr="00A23F59">
        <w:rPr>
          <w:lang w:val="uk-UA" w:eastAsia="ru-RU"/>
        </w:rPr>
        <w:t>Абзац – одиниця членування тексту. Складається з одного або декількох р</w:t>
      </w:r>
      <w:r>
        <w:rPr>
          <w:lang w:val="uk-UA" w:eastAsia="ru-RU"/>
        </w:rPr>
        <w:t>ечень</w:t>
      </w:r>
      <w:r w:rsidRPr="00A23F59">
        <w:rPr>
          <w:lang w:val="uk-UA" w:eastAsia="ru-RU"/>
        </w:rPr>
        <w:t xml:space="preserve">, що характеризують якийсь аспект. Виділення в абзац посилює змістовий зміст, сприяє правильному та швидкому сприйняттю тексту. </w:t>
      </w:r>
      <w:bookmarkStart w:id="11" w:name="_Hlk103848289"/>
      <w:r w:rsidRPr="00A23F59">
        <w:rPr>
          <w:lang w:val="uk-UA" w:eastAsia="ru-RU"/>
        </w:rPr>
        <w:t xml:space="preserve">Виділяють абзац пропуском </w:t>
      </w:r>
      <w:r w:rsidRPr="00A23F59">
        <w:rPr>
          <w:b/>
          <w:bCs/>
          <w:lang w:val="uk-UA" w:eastAsia="ru-RU"/>
        </w:rPr>
        <w:t>П'ЯТИ</w:t>
      </w:r>
      <w:r w:rsidRPr="00A23F59">
        <w:rPr>
          <w:lang w:val="uk-UA" w:eastAsia="ru-RU"/>
        </w:rPr>
        <w:t xml:space="preserve"> символів</w:t>
      </w:r>
      <w:bookmarkEnd w:id="11"/>
      <w:r w:rsidRPr="00A23F59">
        <w:rPr>
          <w:lang w:val="uk-UA" w:eastAsia="ru-RU"/>
        </w:rPr>
        <w:t xml:space="preserve"> (абзацний відступ</w:t>
      </w:r>
      <w:r w:rsidR="00C7194B">
        <w:rPr>
          <w:lang w:val="uk-UA" w:eastAsia="ru-RU"/>
        </w:rPr>
        <w:t xml:space="preserve"> </w:t>
      </w:r>
      <w:r w:rsidR="00C7194B">
        <w:t>–</w:t>
      </w:r>
      <w:r w:rsidR="00C7194B" w:rsidRPr="00A214B2">
        <w:t>1,25см.</w:t>
      </w:r>
      <w:r w:rsidRPr="00A23F59">
        <w:rPr>
          <w:lang w:val="uk-UA" w:eastAsia="ru-RU"/>
        </w:rPr>
        <w:t>) на початку рядка та пропуском залишку останнього рядка абзацу.</w:t>
      </w:r>
      <w:r w:rsidR="00DC7ABE">
        <w:rPr>
          <w:lang w:val="uk-UA" w:eastAsia="ru-RU"/>
        </w:rPr>
        <w:t xml:space="preserve"> Інтервал між абзацами </w:t>
      </w:r>
      <w:r w:rsidR="00DC7ABE">
        <w:t>–</w:t>
      </w:r>
      <w:r w:rsidR="00DC7ABE">
        <w:rPr>
          <w:lang w:val="uk-UA"/>
        </w:rPr>
        <w:t xml:space="preserve"> </w:t>
      </w:r>
      <w:r w:rsidR="00DC7ABE" w:rsidRPr="00DC7ABE">
        <w:rPr>
          <w:b/>
          <w:bCs/>
          <w:lang w:val="uk-UA"/>
        </w:rPr>
        <w:t>НОЛЬ</w:t>
      </w:r>
      <w:r w:rsidR="00DC7ABE">
        <w:rPr>
          <w:lang w:val="uk-UA"/>
        </w:rPr>
        <w:t>.</w:t>
      </w:r>
    </w:p>
    <w:p w14:paraId="1EF99C6F" w14:textId="19056D93" w:rsidR="00A23F59" w:rsidRPr="00A23F59" w:rsidRDefault="00A23F59" w:rsidP="00A23F59">
      <w:pPr>
        <w:jc w:val="both"/>
        <w:rPr>
          <w:lang w:eastAsia="ru-RU"/>
        </w:rPr>
      </w:pPr>
      <w:r w:rsidRPr="00A23F59">
        <w:rPr>
          <w:lang w:val="uk-UA" w:eastAsia="ru-RU"/>
        </w:rPr>
        <w:t>Формування абзацу, рішення компонування залежать від стилю автора. Розмір абзацу ніде не регламентується. У художніх творах є приклади компонування абзаців від кількох слів (менше речення) до кількох сторінок.</w:t>
      </w:r>
      <w:r>
        <w:rPr>
          <w:lang w:val="uk-UA" w:eastAsia="ru-RU"/>
        </w:rPr>
        <w:t xml:space="preserve"> </w:t>
      </w:r>
      <w:r w:rsidRPr="00A23F59">
        <w:rPr>
          <w:lang w:val="uk-UA" w:eastAsia="ru-RU"/>
        </w:rPr>
        <w:t>Автори, що насолоджуються співом птахів та скрипом хвіртки, можуть тягнути художню гуму.</w:t>
      </w:r>
      <w:r>
        <w:rPr>
          <w:lang w:val="uk-UA" w:eastAsia="ru-RU"/>
        </w:rPr>
        <w:t xml:space="preserve"> </w:t>
      </w:r>
      <w:r w:rsidRPr="00A23F59">
        <w:rPr>
          <w:lang w:val="uk-UA" w:eastAsia="ru-RU"/>
        </w:rPr>
        <w:t>У</w:t>
      </w:r>
      <w:r>
        <w:rPr>
          <w:lang w:val="uk-UA" w:eastAsia="ru-RU"/>
        </w:rPr>
        <w:t xml:space="preserve"> </w:t>
      </w:r>
      <w:r w:rsidRPr="00A23F59">
        <w:rPr>
          <w:lang w:val="uk-UA" w:eastAsia="ru-RU"/>
        </w:rPr>
        <w:t>технічних документах</w:t>
      </w:r>
      <w:r>
        <w:rPr>
          <w:lang w:val="uk-UA" w:eastAsia="ru-RU"/>
        </w:rPr>
        <w:t xml:space="preserve"> </w:t>
      </w:r>
      <w:r w:rsidRPr="00A23F59">
        <w:rPr>
          <w:lang w:val="uk-UA" w:eastAsia="ru-RU"/>
        </w:rPr>
        <w:t>стислість викладу – основне</w:t>
      </w:r>
      <w:r>
        <w:rPr>
          <w:lang w:val="uk-UA" w:eastAsia="ru-RU"/>
        </w:rPr>
        <w:t xml:space="preserve"> </w:t>
      </w:r>
      <w:r w:rsidRPr="00A23F59">
        <w:rPr>
          <w:lang w:val="uk-UA" w:eastAsia="ru-RU"/>
        </w:rPr>
        <w:t>достоїнство, але це має бути на шкоду розумінню.</w:t>
      </w:r>
    </w:p>
    <w:p w14:paraId="346ABE41" w14:textId="62AD4659" w:rsidR="00211716" w:rsidRPr="00211716" w:rsidRDefault="00211716" w:rsidP="00211716">
      <w:pPr>
        <w:jc w:val="both"/>
        <w:rPr>
          <w:lang w:val="uk-UA"/>
        </w:rPr>
      </w:pPr>
      <w:r w:rsidRPr="00211716">
        <w:rPr>
          <w:lang w:val="uk-UA"/>
        </w:rPr>
        <w:lastRenderedPageBreak/>
        <w:t>Номери окремих пунктів підказують читачеві обсяг тексту після прочитання якого слід зупинитись і обміркувати прочитане, а якщо засвоєно погано, то повторити читання цього пункту.</w:t>
      </w:r>
    </w:p>
    <w:p w14:paraId="11BC4E50" w14:textId="77777777" w:rsidR="00CD1384" w:rsidRDefault="004E0BFB" w:rsidP="00F5616F">
      <w:pPr>
        <w:jc w:val="both"/>
        <w:rPr>
          <w:lang w:val="uk-UA"/>
        </w:rPr>
      </w:pPr>
      <w:r w:rsidRPr="004E0BFB">
        <w:rPr>
          <w:lang w:val="uk-UA" w:eastAsia="ru-RU"/>
        </w:rPr>
        <w:t>Не</w:t>
      </w:r>
      <w:r w:rsidR="00F5616F">
        <w:rPr>
          <w:lang w:val="uk-UA" w:eastAsia="ru-RU"/>
        </w:rPr>
        <w:t xml:space="preserve"> </w:t>
      </w:r>
      <w:r w:rsidRPr="004E0BFB">
        <w:rPr>
          <w:lang w:val="uk-UA" w:eastAsia="ru-RU"/>
        </w:rPr>
        <w:t xml:space="preserve"> багато</w:t>
      </w:r>
      <w:r w:rsidR="00F5616F">
        <w:rPr>
          <w:lang w:val="uk-UA" w:eastAsia="ru-RU"/>
        </w:rPr>
        <w:t xml:space="preserve"> </w:t>
      </w:r>
      <w:r w:rsidRPr="004E0BFB">
        <w:rPr>
          <w:lang w:val="uk-UA" w:eastAsia="ru-RU"/>
        </w:rPr>
        <w:t xml:space="preserve"> молодих</w:t>
      </w:r>
      <w:r w:rsidR="00F5616F">
        <w:rPr>
          <w:lang w:val="uk-UA" w:eastAsia="ru-RU"/>
        </w:rPr>
        <w:t xml:space="preserve"> </w:t>
      </w:r>
      <w:r w:rsidRPr="004E0BFB">
        <w:rPr>
          <w:lang w:val="uk-UA" w:eastAsia="ru-RU"/>
        </w:rPr>
        <w:t xml:space="preserve"> людей </w:t>
      </w:r>
      <w:r w:rsidR="00F5616F">
        <w:rPr>
          <w:lang w:val="uk-UA" w:eastAsia="ru-RU"/>
        </w:rPr>
        <w:t xml:space="preserve"> </w:t>
      </w:r>
      <w:r w:rsidRPr="004E0BFB">
        <w:rPr>
          <w:lang w:val="uk-UA" w:eastAsia="ru-RU"/>
        </w:rPr>
        <w:t>бачили,</w:t>
      </w:r>
      <w:r w:rsidR="00F5616F">
        <w:rPr>
          <w:lang w:val="uk-UA" w:eastAsia="ru-RU"/>
        </w:rPr>
        <w:t xml:space="preserve"> </w:t>
      </w:r>
      <w:r w:rsidRPr="004E0BFB">
        <w:rPr>
          <w:lang w:val="uk-UA" w:eastAsia="ru-RU"/>
        </w:rPr>
        <w:t xml:space="preserve"> як</w:t>
      </w:r>
      <w:r w:rsidR="00F5616F">
        <w:rPr>
          <w:lang w:val="uk-UA" w:eastAsia="ru-RU"/>
        </w:rPr>
        <w:t xml:space="preserve"> </w:t>
      </w:r>
      <w:r w:rsidRPr="004E0BFB">
        <w:rPr>
          <w:lang w:val="uk-UA" w:eastAsia="ru-RU"/>
        </w:rPr>
        <w:t xml:space="preserve"> читає</w:t>
      </w:r>
      <w:r w:rsidR="00F5616F">
        <w:rPr>
          <w:lang w:val="uk-UA" w:eastAsia="ru-RU"/>
        </w:rPr>
        <w:t xml:space="preserve"> </w:t>
      </w:r>
      <w:r w:rsidRPr="004E0BFB">
        <w:rPr>
          <w:lang w:val="uk-UA" w:eastAsia="ru-RU"/>
        </w:rPr>
        <w:t xml:space="preserve"> Біблію </w:t>
      </w:r>
      <w:r w:rsidR="00F5616F">
        <w:rPr>
          <w:lang w:val="uk-UA" w:eastAsia="ru-RU"/>
        </w:rPr>
        <w:t xml:space="preserve"> </w:t>
      </w:r>
      <w:r w:rsidRPr="004E0BFB">
        <w:rPr>
          <w:lang w:val="uk-UA" w:eastAsia="ru-RU"/>
        </w:rPr>
        <w:t xml:space="preserve">віруючий. </w:t>
      </w:r>
      <w:r w:rsidR="00F5616F">
        <w:rPr>
          <w:lang w:val="uk-UA" w:eastAsia="ru-RU"/>
        </w:rPr>
        <w:t xml:space="preserve"> </w:t>
      </w:r>
      <w:r w:rsidRPr="004E0BFB">
        <w:rPr>
          <w:lang w:val="uk-UA" w:eastAsia="ru-RU"/>
        </w:rPr>
        <w:t>Текст</w:t>
      </w:r>
      <w:r w:rsidR="00F5616F">
        <w:rPr>
          <w:lang w:val="uk-UA" w:eastAsia="ru-RU"/>
        </w:rPr>
        <w:t xml:space="preserve"> Святого</w:t>
      </w:r>
      <w:r w:rsidRPr="004E0BFB">
        <w:rPr>
          <w:lang w:val="uk-UA" w:eastAsia="ru-RU"/>
        </w:rPr>
        <w:t xml:space="preserve"> Пис</w:t>
      </w:r>
      <w:r w:rsidR="00F5616F">
        <w:rPr>
          <w:lang w:val="uk-UA" w:eastAsia="ru-RU"/>
        </w:rPr>
        <w:t>ьм</w:t>
      </w:r>
      <w:r w:rsidRPr="004E0BFB">
        <w:rPr>
          <w:lang w:val="uk-UA" w:eastAsia="ru-RU"/>
        </w:rPr>
        <w:t>а розбитий на пункти. Пункт складається з одн</w:t>
      </w:r>
      <w:r>
        <w:rPr>
          <w:lang w:val="uk-UA" w:eastAsia="ru-RU"/>
        </w:rPr>
        <w:t>ого</w:t>
      </w:r>
      <w:r w:rsidRPr="004E0BFB">
        <w:rPr>
          <w:lang w:val="uk-UA" w:eastAsia="ru-RU"/>
        </w:rPr>
        <w:t xml:space="preserve"> чи кількох р</w:t>
      </w:r>
      <w:r>
        <w:rPr>
          <w:lang w:val="uk-UA" w:eastAsia="ru-RU"/>
        </w:rPr>
        <w:t>ечень</w:t>
      </w:r>
      <w:r w:rsidRPr="004E0BFB">
        <w:rPr>
          <w:lang w:val="uk-UA" w:eastAsia="ru-RU"/>
        </w:rPr>
        <w:t>.</w:t>
      </w:r>
      <w:r w:rsidR="00F5616F">
        <w:rPr>
          <w:lang w:val="uk-UA" w:eastAsia="ru-RU"/>
        </w:rPr>
        <w:t xml:space="preserve"> </w:t>
      </w:r>
      <w:r w:rsidR="00F5616F" w:rsidRPr="00F5616F">
        <w:rPr>
          <w:lang w:val="uk-UA"/>
        </w:rPr>
        <w:t xml:space="preserve">Після прочитання кожного пункту віруючий </w:t>
      </w:r>
      <w:r w:rsidR="00F5616F" w:rsidRPr="0059620D">
        <w:rPr>
          <w:b/>
          <w:bCs/>
          <w:lang w:val="uk-UA"/>
        </w:rPr>
        <w:t>зупиняється, обмірковує</w:t>
      </w:r>
      <w:r w:rsidR="00F5616F" w:rsidRPr="00F5616F">
        <w:rPr>
          <w:lang w:val="uk-UA"/>
        </w:rPr>
        <w:t xml:space="preserve"> прочитану </w:t>
      </w:r>
      <w:r w:rsidR="00F5616F">
        <w:rPr>
          <w:lang w:val="uk-UA"/>
        </w:rPr>
        <w:t xml:space="preserve"> </w:t>
      </w:r>
      <w:r w:rsidR="00F5616F" w:rsidRPr="00F5616F">
        <w:rPr>
          <w:lang w:val="uk-UA"/>
        </w:rPr>
        <w:t xml:space="preserve">Святу </w:t>
      </w:r>
      <w:r w:rsidR="00F5616F">
        <w:rPr>
          <w:lang w:val="uk-UA"/>
        </w:rPr>
        <w:t xml:space="preserve"> </w:t>
      </w:r>
      <w:r w:rsidR="00F5616F" w:rsidRPr="00F5616F">
        <w:rPr>
          <w:lang w:val="uk-UA"/>
        </w:rPr>
        <w:t xml:space="preserve">думку, </w:t>
      </w:r>
      <w:r w:rsidR="00F5616F">
        <w:rPr>
          <w:lang w:val="uk-UA"/>
        </w:rPr>
        <w:t xml:space="preserve"> </w:t>
      </w:r>
      <w:r w:rsidR="00F5616F" w:rsidRPr="00F5616F">
        <w:rPr>
          <w:lang w:val="uk-UA"/>
        </w:rPr>
        <w:t>осяює</w:t>
      </w:r>
      <w:r w:rsidR="00F5616F">
        <w:rPr>
          <w:lang w:val="uk-UA"/>
        </w:rPr>
        <w:t xml:space="preserve"> </w:t>
      </w:r>
      <w:r w:rsidR="00F5616F" w:rsidRPr="00F5616F">
        <w:rPr>
          <w:lang w:val="uk-UA"/>
        </w:rPr>
        <w:t xml:space="preserve"> себе</w:t>
      </w:r>
      <w:r w:rsidR="00F5616F">
        <w:rPr>
          <w:lang w:val="uk-UA"/>
        </w:rPr>
        <w:t xml:space="preserve"> </w:t>
      </w:r>
      <w:r w:rsidR="00F5616F" w:rsidRPr="00F5616F">
        <w:rPr>
          <w:lang w:val="uk-UA"/>
        </w:rPr>
        <w:t xml:space="preserve"> хресним </w:t>
      </w:r>
      <w:r w:rsidR="00F5616F">
        <w:rPr>
          <w:lang w:val="uk-UA"/>
        </w:rPr>
        <w:t xml:space="preserve"> </w:t>
      </w:r>
      <w:r w:rsidR="00F5616F" w:rsidRPr="00F5616F">
        <w:rPr>
          <w:lang w:val="uk-UA"/>
        </w:rPr>
        <w:t xml:space="preserve">знаменням </w:t>
      </w:r>
      <w:r w:rsidR="00F5616F">
        <w:rPr>
          <w:lang w:val="uk-UA"/>
        </w:rPr>
        <w:t xml:space="preserve"> </w:t>
      </w:r>
      <w:r w:rsidR="00F5616F" w:rsidRPr="00F5616F">
        <w:rPr>
          <w:lang w:val="uk-UA"/>
        </w:rPr>
        <w:t xml:space="preserve">та </w:t>
      </w:r>
      <w:r w:rsidR="00F5616F">
        <w:rPr>
          <w:lang w:val="uk-UA"/>
        </w:rPr>
        <w:t xml:space="preserve"> </w:t>
      </w:r>
      <w:r w:rsidR="00F5616F" w:rsidRPr="00F5616F">
        <w:rPr>
          <w:lang w:val="uk-UA"/>
        </w:rPr>
        <w:t>переходить</w:t>
      </w:r>
      <w:r w:rsidR="00F5616F">
        <w:rPr>
          <w:lang w:val="uk-UA"/>
        </w:rPr>
        <w:t xml:space="preserve"> </w:t>
      </w:r>
      <w:r w:rsidR="00F5616F" w:rsidRPr="00F5616F">
        <w:rPr>
          <w:lang w:val="uk-UA"/>
        </w:rPr>
        <w:t xml:space="preserve"> до читання наступного пункту.</w:t>
      </w:r>
    </w:p>
    <w:p w14:paraId="1864FCC0" w14:textId="00151E38" w:rsidR="00F5616F" w:rsidRPr="00F5616F" w:rsidRDefault="00F5616F" w:rsidP="00F5616F">
      <w:pPr>
        <w:jc w:val="both"/>
        <w:rPr>
          <w:lang w:eastAsia="ru-RU"/>
        </w:rPr>
      </w:pPr>
      <w:r w:rsidRPr="00F5616F">
        <w:rPr>
          <w:lang w:val="uk-UA" w:eastAsia="ru-RU"/>
        </w:rPr>
        <w:t>Автор зовсім далекий від думки винятковості цього тексту. Приклад читання Святого Письма показує правильність вивчення складної та дуже важливої інформації.</w:t>
      </w:r>
    </w:p>
    <w:p w14:paraId="30D985D7" w14:textId="004962B8" w:rsidR="001B358B" w:rsidRPr="001B358B" w:rsidRDefault="0023344C" w:rsidP="001B358B">
      <w:pPr>
        <w:jc w:val="both"/>
      </w:pPr>
      <w:r w:rsidRPr="0023344C">
        <w:rPr>
          <w:lang w:val="uk-UA"/>
        </w:rPr>
        <w:t xml:space="preserve">Правильно вибирати розмір пункту дуже важливо, оскільки ЧИТАЧ повинен утримувати весь прочитаний текст у пам'яті. У той же час, пункт повністю </w:t>
      </w:r>
      <w:r>
        <w:rPr>
          <w:lang w:val="uk-UA"/>
        </w:rPr>
        <w:t xml:space="preserve"> </w:t>
      </w:r>
      <w:r w:rsidRPr="0023344C">
        <w:rPr>
          <w:lang w:val="uk-UA"/>
        </w:rPr>
        <w:t xml:space="preserve">повинен </w:t>
      </w:r>
      <w:r>
        <w:rPr>
          <w:lang w:val="uk-UA"/>
        </w:rPr>
        <w:t xml:space="preserve"> </w:t>
      </w:r>
      <w:r w:rsidRPr="0023344C">
        <w:rPr>
          <w:lang w:val="uk-UA"/>
        </w:rPr>
        <w:t>містити</w:t>
      </w:r>
      <w:r>
        <w:rPr>
          <w:lang w:val="uk-UA"/>
        </w:rPr>
        <w:t xml:space="preserve"> </w:t>
      </w:r>
      <w:r w:rsidRPr="0023344C">
        <w:rPr>
          <w:lang w:val="uk-UA"/>
        </w:rPr>
        <w:t xml:space="preserve"> розрахунок</w:t>
      </w:r>
      <w:r>
        <w:rPr>
          <w:lang w:val="uk-UA"/>
        </w:rPr>
        <w:t xml:space="preserve"> </w:t>
      </w:r>
      <w:r w:rsidRPr="0023344C">
        <w:rPr>
          <w:lang w:val="uk-UA"/>
        </w:rPr>
        <w:t xml:space="preserve"> одного </w:t>
      </w:r>
      <w:r>
        <w:rPr>
          <w:lang w:val="uk-UA"/>
        </w:rPr>
        <w:t xml:space="preserve"> </w:t>
      </w:r>
      <w:r w:rsidRPr="0023344C">
        <w:rPr>
          <w:lang w:val="uk-UA"/>
        </w:rPr>
        <w:t>з</w:t>
      </w:r>
      <w:r>
        <w:rPr>
          <w:lang w:val="uk-UA"/>
        </w:rPr>
        <w:t xml:space="preserve"> </w:t>
      </w:r>
      <w:r w:rsidRPr="0023344C">
        <w:rPr>
          <w:lang w:val="uk-UA"/>
        </w:rPr>
        <w:t xml:space="preserve"> параметрів, </w:t>
      </w:r>
      <w:r>
        <w:rPr>
          <w:lang w:val="uk-UA"/>
        </w:rPr>
        <w:t xml:space="preserve"> </w:t>
      </w:r>
      <w:r w:rsidRPr="0023344C">
        <w:rPr>
          <w:lang w:val="uk-UA"/>
        </w:rPr>
        <w:t>опис</w:t>
      </w:r>
      <w:r>
        <w:rPr>
          <w:lang w:val="uk-UA"/>
        </w:rPr>
        <w:t xml:space="preserve"> </w:t>
      </w:r>
      <w:r w:rsidRPr="0023344C">
        <w:rPr>
          <w:lang w:val="uk-UA"/>
        </w:rPr>
        <w:t xml:space="preserve"> функції</w:t>
      </w:r>
      <w:r>
        <w:rPr>
          <w:lang w:val="uk-UA"/>
        </w:rPr>
        <w:t xml:space="preserve"> </w:t>
      </w:r>
      <w:r w:rsidRPr="0023344C">
        <w:rPr>
          <w:lang w:val="uk-UA"/>
        </w:rPr>
        <w:t xml:space="preserve"> виробу</w:t>
      </w:r>
      <w:r w:rsidR="001B358B">
        <w:rPr>
          <w:lang w:val="uk-UA"/>
        </w:rPr>
        <w:t xml:space="preserve"> </w:t>
      </w:r>
      <w:r w:rsidRPr="0023344C">
        <w:rPr>
          <w:lang w:val="uk-UA"/>
        </w:rPr>
        <w:t xml:space="preserve"> і</w:t>
      </w:r>
      <w:r w:rsidR="001B358B">
        <w:rPr>
          <w:lang w:val="uk-UA"/>
        </w:rPr>
        <w:t xml:space="preserve"> </w:t>
      </w:r>
      <w:r>
        <w:rPr>
          <w:lang w:val="uk-UA"/>
        </w:rPr>
        <w:t xml:space="preserve"> </w:t>
      </w:r>
      <w:r w:rsidRPr="0023344C">
        <w:rPr>
          <w:lang w:val="uk-UA"/>
        </w:rPr>
        <w:t>т.</w:t>
      </w:r>
      <w:r w:rsidR="001825C0">
        <w:rPr>
          <w:lang w:val="uk-UA"/>
        </w:rPr>
        <w:t xml:space="preserve"> </w:t>
      </w:r>
      <w:r w:rsidRPr="0023344C">
        <w:rPr>
          <w:lang w:val="uk-UA"/>
        </w:rPr>
        <w:t>д.</w:t>
      </w:r>
      <w:r>
        <w:rPr>
          <w:lang w:val="uk-UA"/>
        </w:rPr>
        <w:t xml:space="preserve"> </w:t>
      </w:r>
      <w:r w:rsidR="001B358B" w:rsidRPr="001B358B">
        <w:rPr>
          <w:lang w:val="uk-UA"/>
        </w:rPr>
        <w:t xml:space="preserve">У </w:t>
      </w:r>
      <w:r w:rsidR="001B358B">
        <w:rPr>
          <w:lang w:val="uk-UA"/>
        </w:rPr>
        <w:t xml:space="preserve"> </w:t>
      </w:r>
      <w:r w:rsidR="001B358B" w:rsidRPr="001B358B">
        <w:rPr>
          <w:lang w:val="uk-UA"/>
        </w:rPr>
        <w:t xml:space="preserve">разі </w:t>
      </w:r>
      <w:r w:rsidR="001B358B">
        <w:rPr>
          <w:lang w:val="uk-UA"/>
        </w:rPr>
        <w:t xml:space="preserve"> </w:t>
      </w:r>
      <w:r w:rsidR="001B358B" w:rsidRPr="001B358B">
        <w:rPr>
          <w:lang w:val="uk-UA"/>
        </w:rPr>
        <w:t>великого</w:t>
      </w:r>
      <w:r w:rsidR="001B358B">
        <w:rPr>
          <w:lang w:val="uk-UA"/>
        </w:rPr>
        <w:t xml:space="preserve"> </w:t>
      </w:r>
      <w:r w:rsidR="001B358B" w:rsidRPr="001B358B">
        <w:rPr>
          <w:lang w:val="uk-UA"/>
        </w:rPr>
        <w:t xml:space="preserve"> обсягу</w:t>
      </w:r>
      <w:r w:rsidR="001B358B">
        <w:rPr>
          <w:lang w:val="uk-UA"/>
        </w:rPr>
        <w:t xml:space="preserve"> </w:t>
      </w:r>
      <w:r w:rsidR="001B358B" w:rsidRPr="001B358B">
        <w:rPr>
          <w:lang w:val="uk-UA"/>
        </w:rPr>
        <w:t xml:space="preserve"> інформації</w:t>
      </w:r>
      <w:r w:rsidR="001B358B">
        <w:rPr>
          <w:lang w:val="uk-UA"/>
        </w:rPr>
        <w:t xml:space="preserve"> </w:t>
      </w:r>
      <w:r w:rsidR="001B358B" w:rsidRPr="001B358B">
        <w:rPr>
          <w:lang w:val="uk-UA"/>
        </w:rPr>
        <w:t xml:space="preserve"> пункти</w:t>
      </w:r>
      <w:r w:rsidR="001B358B">
        <w:rPr>
          <w:lang w:val="uk-UA"/>
        </w:rPr>
        <w:t xml:space="preserve"> </w:t>
      </w:r>
      <w:r w:rsidR="001B358B" w:rsidRPr="001B358B">
        <w:rPr>
          <w:lang w:val="uk-UA"/>
        </w:rPr>
        <w:t xml:space="preserve"> розбивають</w:t>
      </w:r>
      <w:r w:rsidR="001B358B">
        <w:rPr>
          <w:lang w:val="uk-UA"/>
        </w:rPr>
        <w:t xml:space="preserve"> </w:t>
      </w:r>
      <w:r w:rsidR="001B358B" w:rsidRPr="001B358B">
        <w:rPr>
          <w:lang w:val="uk-UA"/>
        </w:rPr>
        <w:t xml:space="preserve"> на</w:t>
      </w:r>
      <w:r w:rsidR="001B358B">
        <w:rPr>
          <w:lang w:val="uk-UA"/>
        </w:rPr>
        <w:t xml:space="preserve"> </w:t>
      </w:r>
      <w:r w:rsidR="001B358B" w:rsidRPr="001B358B">
        <w:rPr>
          <w:lang w:val="uk-UA"/>
        </w:rPr>
        <w:t xml:space="preserve"> підпункти з відповідним збільшенням числа цифр у номері. Глибина поділу на підпункти у стандартах прямо не вказана. За досвідом створення документів застосування глибини рубрикації понад чотири надмірно.</w:t>
      </w:r>
    </w:p>
    <w:p w14:paraId="787F52CD" w14:textId="77777777" w:rsidR="00ED1645" w:rsidRDefault="000F4C4F" w:rsidP="0023344C">
      <w:pPr>
        <w:jc w:val="both"/>
        <w:rPr>
          <w:lang w:val="uk-UA"/>
        </w:rPr>
      </w:pPr>
      <w:r>
        <w:t>2</w:t>
      </w:r>
      <w:r w:rsidR="002F52AA">
        <w:t>.</w:t>
      </w:r>
      <w:r>
        <w:t>3</w:t>
      </w:r>
      <w:r w:rsidR="002F52AA">
        <w:t>.</w:t>
      </w:r>
      <w:r w:rsidR="005F26C4">
        <w:t>3</w:t>
      </w:r>
      <w:r w:rsidR="002F52AA">
        <w:t xml:space="preserve"> </w:t>
      </w:r>
      <w:r w:rsidR="0023344C" w:rsidRPr="0023344C">
        <w:rPr>
          <w:lang w:val="uk-UA"/>
        </w:rPr>
        <w:t>Переліки</w:t>
      </w:r>
    </w:p>
    <w:p w14:paraId="4B40E91E" w14:textId="756F2AA3" w:rsidR="0023344C" w:rsidRPr="0023344C" w:rsidRDefault="00ED1645" w:rsidP="0023344C">
      <w:pPr>
        <w:jc w:val="both"/>
      </w:pPr>
      <w:r>
        <w:rPr>
          <w:lang w:val="uk-UA"/>
        </w:rPr>
        <w:t>Д</w:t>
      </w:r>
      <w:r w:rsidR="0023344C" w:rsidRPr="0023344C">
        <w:rPr>
          <w:lang w:val="uk-UA"/>
        </w:rPr>
        <w:t>опомагають добре структурувати текст на рівні пункту (підпункту). Перерахування може бути текстовим, тобто в тексті, із записом по рядках. Виконується за правилами граматики</w:t>
      </w:r>
      <w:r w:rsidR="0023344C">
        <w:rPr>
          <w:lang w:val="uk-UA"/>
        </w:rPr>
        <w:t xml:space="preserve"> </w:t>
      </w:r>
      <w:r w:rsidR="0023344C" w:rsidRPr="0023344C">
        <w:rPr>
          <w:lang w:val="uk-UA"/>
        </w:rPr>
        <w:t>застосовуваної мови. На такий перелік не можна посилатися.</w:t>
      </w:r>
    </w:p>
    <w:p w14:paraId="2750D51D" w14:textId="77777777" w:rsidR="0023344C" w:rsidRPr="0023344C" w:rsidRDefault="0023344C" w:rsidP="008E08B1">
      <w:pPr>
        <w:jc w:val="both"/>
        <w:rPr>
          <w:lang w:eastAsia="ru-RU"/>
        </w:rPr>
      </w:pPr>
      <w:r w:rsidRPr="0023344C">
        <w:rPr>
          <w:lang w:val="uk-UA" w:eastAsia="ru-RU"/>
        </w:rPr>
        <w:t>Виділене перерахування може бути багаторівневим чи однорівневим. Кожна позиція перерахування може розпочинатися:</w:t>
      </w:r>
    </w:p>
    <w:p w14:paraId="5F21D610" w14:textId="36DD74F4" w:rsidR="008E08B1" w:rsidRDefault="008E08B1" w:rsidP="008E08B1">
      <w:pPr>
        <w:ind w:left="964" w:hanging="284"/>
        <w:jc w:val="both"/>
      </w:pPr>
      <w:r w:rsidRPr="008E08B1">
        <w:t xml:space="preserve">– </w:t>
      </w:r>
      <w:r w:rsidRPr="008E08B1">
        <w:rPr>
          <w:lang w:val="uk-UA"/>
        </w:rPr>
        <w:t>з</w:t>
      </w:r>
      <w:r w:rsidRPr="008E08B1">
        <w:t xml:space="preserve"> </w:t>
      </w:r>
      <w:r w:rsidRPr="008E08B1">
        <w:rPr>
          <w:rStyle w:val="y2iqfc"/>
        </w:rPr>
        <w:t>рядкової</w:t>
      </w:r>
      <w:r w:rsidRPr="008E08B1">
        <w:t xml:space="preserve"> </w:t>
      </w:r>
      <w:r w:rsidRPr="008E08B1">
        <w:rPr>
          <w:lang w:val="uk-UA"/>
        </w:rPr>
        <w:t>літери алфавіту, яким набраний текст, та дужки;</w:t>
      </w:r>
    </w:p>
    <w:p w14:paraId="2A6D6C72" w14:textId="4B5AC4EF" w:rsidR="009E4B9D" w:rsidRPr="001E73E5" w:rsidRDefault="009E4B9D" w:rsidP="009E4B9D">
      <w:pPr>
        <w:ind w:left="964" w:hanging="284"/>
        <w:jc w:val="both"/>
        <w:rPr>
          <w:lang w:val="uk-UA"/>
        </w:rPr>
      </w:pPr>
      <w:r w:rsidRPr="001E73E5">
        <w:rPr>
          <w:lang w:val="uk-UA"/>
        </w:rPr>
        <w:t>– цифри</w:t>
      </w:r>
      <w:r w:rsidR="008E08B1" w:rsidRPr="001E73E5">
        <w:rPr>
          <w:lang w:val="uk-UA"/>
        </w:rPr>
        <w:t xml:space="preserve"> та</w:t>
      </w:r>
      <w:r w:rsidRPr="001E73E5">
        <w:rPr>
          <w:lang w:val="uk-UA"/>
        </w:rPr>
        <w:t xml:space="preserve"> </w:t>
      </w:r>
      <w:r w:rsidR="008E08B1" w:rsidRPr="001E73E5">
        <w:rPr>
          <w:lang w:val="uk-UA"/>
        </w:rPr>
        <w:t>дужки</w:t>
      </w:r>
      <w:r w:rsidRPr="001E73E5">
        <w:rPr>
          <w:lang w:val="uk-UA"/>
        </w:rPr>
        <w:t>;</w:t>
      </w:r>
    </w:p>
    <w:p w14:paraId="5AFCDEB0" w14:textId="58883982" w:rsidR="009E4B9D" w:rsidRPr="001E73E5" w:rsidRDefault="009E4B9D" w:rsidP="009E4B9D">
      <w:pPr>
        <w:ind w:left="964" w:hanging="284"/>
        <w:jc w:val="both"/>
        <w:rPr>
          <w:lang w:val="uk-UA"/>
        </w:rPr>
      </w:pPr>
      <w:r w:rsidRPr="001E73E5">
        <w:rPr>
          <w:lang w:val="uk-UA"/>
        </w:rPr>
        <w:t xml:space="preserve">– тире без </w:t>
      </w:r>
      <w:r w:rsidR="001E73E5" w:rsidRPr="001E73E5">
        <w:rPr>
          <w:lang w:val="uk-UA"/>
        </w:rPr>
        <w:t>дужки</w:t>
      </w:r>
      <w:r w:rsidRPr="001E73E5">
        <w:rPr>
          <w:lang w:val="uk-UA"/>
        </w:rPr>
        <w:t>.</w:t>
      </w:r>
    </w:p>
    <w:p w14:paraId="432CB9EF" w14:textId="27AF9922" w:rsidR="001E73E5" w:rsidRPr="001E73E5" w:rsidRDefault="001E73E5" w:rsidP="001E73E5">
      <w:pPr>
        <w:jc w:val="both"/>
        <w:rPr>
          <w:lang w:eastAsia="ru-RU"/>
        </w:rPr>
      </w:pPr>
      <w:r w:rsidRPr="001E73E5">
        <w:rPr>
          <w:lang w:val="uk-UA" w:eastAsia="ru-RU"/>
        </w:rPr>
        <w:t xml:space="preserve">Багаторівневе </w:t>
      </w:r>
      <w:r>
        <w:rPr>
          <w:lang w:val="uk-UA" w:eastAsia="ru-RU"/>
        </w:rPr>
        <w:t xml:space="preserve"> </w:t>
      </w:r>
      <w:r w:rsidRPr="001E73E5">
        <w:rPr>
          <w:lang w:val="uk-UA" w:eastAsia="ru-RU"/>
        </w:rPr>
        <w:t>перерахування</w:t>
      </w:r>
      <w:r>
        <w:rPr>
          <w:lang w:val="uk-UA" w:eastAsia="ru-RU"/>
        </w:rPr>
        <w:t xml:space="preserve"> </w:t>
      </w:r>
      <w:r w:rsidRPr="001E73E5">
        <w:rPr>
          <w:lang w:val="uk-UA" w:eastAsia="ru-RU"/>
        </w:rPr>
        <w:t xml:space="preserve"> має</w:t>
      </w:r>
      <w:r>
        <w:rPr>
          <w:lang w:val="uk-UA" w:eastAsia="ru-RU"/>
        </w:rPr>
        <w:t xml:space="preserve"> </w:t>
      </w:r>
      <w:r w:rsidRPr="001E73E5">
        <w:rPr>
          <w:lang w:val="uk-UA" w:eastAsia="ru-RU"/>
        </w:rPr>
        <w:t xml:space="preserve"> починатися</w:t>
      </w:r>
      <w:r>
        <w:rPr>
          <w:lang w:val="uk-UA" w:eastAsia="ru-RU"/>
        </w:rPr>
        <w:t xml:space="preserve"> </w:t>
      </w:r>
      <w:r w:rsidRPr="001E73E5">
        <w:rPr>
          <w:lang w:val="uk-UA" w:eastAsia="ru-RU"/>
        </w:rPr>
        <w:t xml:space="preserve"> лише </w:t>
      </w:r>
      <w:r>
        <w:rPr>
          <w:lang w:val="uk-UA" w:eastAsia="ru-RU"/>
        </w:rPr>
        <w:t xml:space="preserve"> </w:t>
      </w:r>
      <w:r w:rsidRPr="001E73E5">
        <w:rPr>
          <w:lang w:val="uk-UA" w:eastAsia="ru-RU"/>
        </w:rPr>
        <w:t>з</w:t>
      </w:r>
      <w:r>
        <w:rPr>
          <w:lang w:val="uk-UA" w:eastAsia="ru-RU"/>
        </w:rPr>
        <w:t xml:space="preserve"> </w:t>
      </w:r>
      <w:r w:rsidRPr="001E73E5">
        <w:rPr>
          <w:lang w:val="uk-UA" w:eastAsia="ru-RU"/>
        </w:rPr>
        <w:t xml:space="preserve"> літери</w:t>
      </w:r>
      <w:r>
        <w:rPr>
          <w:lang w:val="uk-UA" w:eastAsia="ru-RU"/>
        </w:rPr>
        <w:t xml:space="preserve"> </w:t>
      </w:r>
      <w:r w:rsidRPr="001E73E5">
        <w:rPr>
          <w:lang w:val="uk-UA" w:eastAsia="ru-RU"/>
        </w:rPr>
        <w:t xml:space="preserve"> зі</w:t>
      </w:r>
      <w:r>
        <w:rPr>
          <w:lang w:val="uk-UA" w:eastAsia="ru-RU"/>
        </w:rPr>
        <w:t xml:space="preserve"> </w:t>
      </w:r>
      <w:r w:rsidRPr="001E73E5">
        <w:rPr>
          <w:lang w:val="uk-UA" w:eastAsia="ru-RU"/>
        </w:rPr>
        <w:t xml:space="preserve"> дужкою.</w:t>
      </w:r>
      <w:r>
        <w:rPr>
          <w:lang w:val="uk-UA" w:eastAsia="ru-RU"/>
        </w:rPr>
        <w:t xml:space="preserve"> </w:t>
      </w:r>
      <w:r w:rsidRPr="001E73E5">
        <w:rPr>
          <w:lang w:val="uk-UA" w:eastAsia="ru-RU"/>
        </w:rPr>
        <w:t xml:space="preserve"> На</w:t>
      </w:r>
      <w:r>
        <w:rPr>
          <w:lang w:val="uk-UA" w:eastAsia="ru-RU"/>
        </w:rPr>
        <w:t xml:space="preserve">  </w:t>
      </w:r>
      <w:r w:rsidRPr="001E73E5">
        <w:rPr>
          <w:lang w:val="uk-UA" w:eastAsia="ru-RU"/>
        </w:rPr>
        <w:t xml:space="preserve">позиції </w:t>
      </w:r>
      <w:r>
        <w:rPr>
          <w:lang w:val="uk-UA" w:eastAsia="ru-RU"/>
        </w:rPr>
        <w:t xml:space="preserve"> </w:t>
      </w:r>
      <w:r w:rsidRPr="001E73E5">
        <w:rPr>
          <w:lang w:val="uk-UA" w:eastAsia="ru-RU"/>
        </w:rPr>
        <w:t>такого</w:t>
      </w:r>
      <w:r>
        <w:rPr>
          <w:lang w:val="uk-UA" w:eastAsia="ru-RU"/>
        </w:rPr>
        <w:t xml:space="preserve"> </w:t>
      </w:r>
      <w:r w:rsidRPr="001E73E5">
        <w:rPr>
          <w:lang w:val="uk-UA" w:eastAsia="ru-RU"/>
        </w:rPr>
        <w:t xml:space="preserve"> переліку</w:t>
      </w:r>
      <w:r>
        <w:rPr>
          <w:lang w:val="uk-UA" w:eastAsia="ru-RU"/>
        </w:rPr>
        <w:t xml:space="preserve"> </w:t>
      </w:r>
      <w:r w:rsidRPr="001E73E5">
        <w:rPr>
          <w:lang w:val="uk-UA" w:eastAsia="ru-RU"/>
        </w:rPr>
        <w:t xml:space="preserve"> можливі </w:t>
      </w:r>
      <w:r>
        <w:rPr>
          <w:lang w:val="uk-UA" w:eastAsia="ru-RU"/>
        </w:rPr>
        <w:t xml:space="preserve"> </w:t>
      </w:r>
      <w:r w:rsidRPr="001E73E5">
        <w:rPr>
          <w:lang w:val="uk-UA" w:eastAsia="ru-RU"/>
        </w:rPr>
        <w:t xml:space="preserve">посилання. </w:t>
      </w:r>
      <w:r>
        <w:rPr>
          <w:lang w:val="uk-UA" w:eastAsia="ru-RU"/>
        </w:rPr>
        <w:t xml:space="preserve"> </w:t>
      </w:r>
      <w:r w:rsidRPr="001E73E5">
        <w:rPr>
          <w:lang w:val="uk-UA" w:eastAsia="ru-RU"/>
        </w:rPr>
        <w:t>Другий</w:t>
      </w:r>
      <w:r>
        <w:rPr>
          <w:lang w:val="uk-UA" w:eastAsia="ru-RU"/>
        </w:rPr>
        <w:t xml:space="preserve"> </w:t>
      </w:r>
      <w:r w:rsidRPr="001E73E5">
        <w:rPr>
          <w:lang w:val="uk-UA" w:eastAsia="ru-RU"/>
        </w:rPr>
        <w:t xml:space="preserve"> рівень</w:t>
      </w:r>
      <w:r>
        <w:rPr>
          <w:lang w:val="uk-UA" w:eastAsia="ru-RU"/>
        </w:rPr>
        <w:t xml:space="preserve"> </w:t>
      </w:r>
      <w:r w:rsidRPr="001E73E5">
        <w:rPr>
          <w:lang w:val="uk-UA" w:eastAsia="ru-RU"/>
        </w:rPr>
        <w:t xml:space="preserve"> може</w:t>
      </w:r>
      <w:r>
        <w:rPr>
          <w:lang w:val="uk-UA" w:eastAsia="ru-RU"/>
        </w:rPr>
        <w:t xml:space="preserve"> </w:t>
      </w:r>
      <w:r w:rsidRPr="001E73E5">
        <w:rPr>
          <w:lang w:val="uk-UA" w:eastAsia="ru-RU"/>
        </w:rPr>
        <w:t xml:space="preserve"> мати</w:t>
      </w:r>
      <w:r>
        <w:rPr>
          <w:lang w:val="uk-UA" w:eastAsia="ru-RU"/>
        </w:rPr>
        <w:t xml:space="preserve">   </w:t>
      </w:r>
      <w:r w:rsidRPr="001E73E5">
        <w:rPr>
          <w:lang w:val="uk-UA" w:eastAsia="ru-RU"/>
        </w:rPr>
        <w:t xml:space="preserve"> всі</w:t>
      </w:r>
      <w:r>
        <w:rPr>
          <w:lang w:val="uk-UA" w:eastAsia="ru-RU"/>
        </w:rPr>
        <w:t xml:space="preserve"> </w:t>
      </w:r>
      <w:r w:rsidRPr="001E73E5">
        <w:rPr>
          <w:lang w:val="uk-UA" w:eastAsia="ru-RU"/>
        </w:rPr>
        <w:t xml:space="preserve"> три</w:t>
      </w:r>
      <w:r>
        <w:rPr>
          <w:lang w:val="uk-UA" w:eastAsia="ru-RU"/>
        </w:rPr>
        <w:t xml:space="preserve">  </w:t>
      </w:r>
      <w:r w:rsidRPr="001E73E5">
        <w:rPr>
          <w:lang w:val="uk-UA" w:eastAsia="ru-RU"/>
        </w:rPr>
        <w:t>способи</w:t>
      </w:r>
      <w:r>
        <w:rPr>
          <w:lang w:val="uk-UA" w:eastAsia="ru-RU"/>
        </w:rPr>
        <w:t xml:space="preserve"> </w:t>
      </w:r>
      <w:r w:rsidRPr="001E73E5">
        <w:rPr>
          <w:lang w:val="uk-UA" w:eastAsia="ru-RU"/>
        </w:rPr>
        <w:t xml:space="preserve"> початку</w:t>
      </w:r>
      <w:r>
        <w:rPr>
          <w:lang w:val="uk-UA" w:eastAsia="ru-RU"/>
        </w:rPr>
        <w:t xml:space="preserve"> </w:t>
      </w:r>
      <w:r w:rsidRPr="001E73E5">
        <w:rPr>
          <w:lang w:val="uk-UA" w:eastAsia="ru-RU"/>
        </w:rPr>
        <w:t xml:space="preserve"> позиції.</w:t>
      </w:r>
      <w:r>
        <w:rPr>
          <w:lang w:val="uk-UA" w:eastAsia="ru-RU"/>
        </w:rPr>
        <w:t xml:space="preserve"> </w:t>
      </w:r>
      <w:r w:rsidRPr="001E73E5">
        <w:rPr>
          <w:lang w:val="uk-UA" w:eastAsia="ru-RU"/>
        </w:rPr>
        <w:t xml:space="preserve"> При</w:t>
      </w:r>
      <w:r>
        <w:rPr>
          <w:lang w:val="uk-UA" w:eastAsia="ru-RU"/>
        </w:rPr>
        <w:t xml:space="preserve"> </w:t>
      </w:r>
      <w:r w:rsidRPr="001E73E5">
        <w:rPr>
          <w:lang w:val="uk-UA" w:eastAsia="ru-RU"/>
        </w:rPr>
        <w:t xml:space="preserve"> призначенні</w:t>
      </w:r>
      <w:r>
        <w:rPr>
          <w:lang w:val="uk-UA" w:eastAsia="ru-RU"/>
        </w:rPr>
        <w:t xml:space="preserve"> </w:t>
      </w:r>
      <w:r w:rsidRPr="001E73E5">
        <w:rPr>
          <w:lang w:val="uk-UA" w:eastAsia="ru-RU"/>
        </w:rPr>
        <w:t xml:space="preserve"> позицій</w:t>
      </w:r>
      <w:r>
        <w:rPr>
          <w:lang w:val="uk-UA" w:eastAsia="ru-RU"/>
        </w:rPr>
        <w:t xml:space="preserve"> </w:t>
      </w:r>
      <w:r w:rsidRPr="001E73E5">
        <w:rPr>
          <w:lang w:val="uk-UA" w:eastAsia="ru-RU"/>
        </w:rPr>
        <w:t xml:space="preserve"> слід </w:t>
      </w:r>
      <w:r>
        <w:rPr>
          <w:lang w:val="uk-UA" w:eastAsia="ru-RU"/>
        </w:rPr>
        <w:t xml:space="preserve"> </w:t>
      </w:r>
      <w:r w:rsidRPr="001E73E5">
        <w:rPr>
          <w:lang w:val="uk-UA" w:eastAsia="ru-RU"/>
        </w:rPr>
        <w:t>мати</w:t>
      </w:r>
      <w:r>
        <w:rPr>
          <w:lang w:val="uk-UA" w:eastAsia="ru-RU"/>
        </w:rPr>
        <w:t xml:space="preserve"> </w:t>
      </w:r>
      <w:r w:rsidRPr="001E73E5">
        <w:rPr>
          <w:lang w:val="uk-UA" w:eastAsia="ru-RU"/>
        </w:rPr>
        <w:t xml:space="preserve"> на</w:t>
      </w:r>
      <w:r>
        <w:rPr>
          <w:lang w:val="uk-UA" w:eastAsia="ru-RU"/>
        </w:rPr>
        <w:t xml:space="preserve"> </w:t>
      </w:r>
      <w:r w:rsidRPr="001E73E5">
        <w:rPr>
          <w:lang w:val="uk-UA" w:eastAsia="ru-RU"/>
        </w:rPr>
        <w:t xml:space="preserve"> увазі, </w:t>
      </w:r>
      <w:r>
        <w:rPr>
          <w:lang w:val="uk-UA" w:eastAsia="ru-RU"/>
        </w:rPr>
        <w:t xml:space="preserve">  </w:t>
      </w:r>
      <w:r w:rsidRPr="001E73E5">
        <w:rPr>
          <w:lang w:val="uk-UA" w:eastAsia="ru-RU"/>
        </w:rPr>
        <w:t>що тире без дужки може відкривати позицію лише нижнього рівня. Подальше збільшення</w:t>
      </w:r>
      <w:r>
        <w:rPr>
          <w:lang w:val="uk-UA" w:eastAsia="ru-RU"/>
        </w:rPr>
        <w:t xml:space="preserve"> </w:t>
      </w:r>
      <w:r w:rsidRPr="001E73E5">
        <w:rPr>
          <w:lang w:val="uk-UA" w:eastAsia="ru-RU"/>
        </w:rPr>
        <w:t xml:space="preserve"> рівнів</w:t>
      </w:r>
      <w:r>
        <w:rPr>
          <w:lang w:val="uk-UA" w:eastAsia="ru-RU"/>
        </w:rPr>
        <w:t xml:space="preserve"> </w:t>
      </w:r>
      <w:r w:rsidRPr="001E73E5">
        <w:rPr>
          <w:lang w:val="uk-UA" w:eastAsia="ru-RU"/>
        </w:rPr>
        <w:t xml:space="preserve"> неможливе.</w:t>
      </w:r>
    </w:p>
    <w:p w14:paraId="2C06CE9D" w14:textId="1C31378D" w:rsidR="009F1DFE" w:rsidRDefault="009F1DFE" w:rsidP="00737FFC">
      <w:pPr>
        <w:jc w:val="both"/>
        <w:rPr>
          <w:lang w:val="uk-UA" w:eastAsia="ru-RU"/>
        </w:rPr>
      </w:pPr>
    </w:p>
    <w:p w14:paraId="272CDFE2" w14:textId="77777777" w:rsidR="009F1DFE" w:rsidRDefault="009F1DFE" w:rsidP="00737FFC">
      <w:pPr>
        <w:jc w:val="both"/>
        <w:rPr>
          <w:lang w:val="uk-UA" w:eastAsia="ru-RU"/>
        </w:rPr>
      </w:pPr>
    </w:p>
    <w:p w14:paraId="46DF3C8E" w14:textId="10E13DA6" w:rsidR="00737FFC" w:rsidRPr="00737FFC" w:rsidRDefault="00737FFC" w:rsidP="00737FFC">
      <w:pPr>
        <w:jc w:val="both"/>
        <w:rPr>
          <w:lang w:eastAsia="ru-RU"/>
        </w:rPr>
      </w:pPr>
      <w:r w:rsidRPr="00737FFC">
        <w:rPr>
          <w:lang w:val="uk-UA" w:eastAsia="ru-RU"/>
        </w:rPr>
        <w:t>Цифра зі дужкою може мати ще один рівень позицій у вигляді тире. Посилання на позиції із цифрою неможливі. Літера зі дужкою дозволяє продовжувати</w:t>
      </w:r>
      <w:r>
        <w:rPr>
          <w:lang w:val="uk-UA" w:eastAsia="ru-RU"/>
        </w:rPr>
        <w:t xml:space="preserve"> </w:t>
      </w:r>
      <w:r w:rsidRPr="00737FFC">
        <w:rPr>
          <w:lang w:val="uk-UA" w:eastAsia="ru-RU"/>
        </w:rPr>
        <w:t xml:space="preserve"> розкриття</w:t>
      </w:r>
      <w:r>
        <w:rPr>
          <w:lang w:val="uk-UA" w:eastAsia="ru-RU"/>
        </w:rPr>
        <w:t xml:space="preserve"> </w:t>
      </w:r>
      <w:r w:rsidRPr="00737FFC">
        <w:rPr>
          <w:lang w:val="uk-UA" w:eastAsia="ru-RU"/>
        </w:rPr>
        <w:t xml:space="preserve"> рівнів.</w:t>
      </w:r>
      <w:r>
        <w:rPr>
          <w:lang w:val="uk-UA" w:eastAsia="ru-RU"/>
        </w:rPr>
        <w:t xml:space="preserve"> </w:t>
      </w:r>
      <w:r w:rsidRPr="00737FFC">
        <w:rPr>
          <w:lang w:val="uk-UA" w:eastAsia="ru-RU"/>
        </w:rPr>
        <w:t xml:space="preserve"> Кількість</w:t>
      </w:r>
      <w:r>
        <w:rPr>
          <w:lang w:val="uk-UA" w:eastAsia="ru-RU"/>
        </w:rPr>
        <w:t xml:space="preserve"> </w:t>
      </w:r>
      <w:r w:rsidRPr="00737FFC">
        <w:rPr>
          <w:lang w:val="uk-UA" w:eastAsia="ru-RU"/>
        </w:rPr>
        <w:t xml:space="preserve"> можливих</w:t>
      </w:r>
      <w:r>
        <w:rPr>
          <w:lang w:val="uk-UA" w:eastAsia="ru-RU"/>
        </w:rPr>
        <w:t xml:space="preserve"> </w:t>
      </w:r>
      <w:r w:rsidRPr="00737FFC">
        <w:rPr>
          <w:lang w:val="uk-UA" w:eastAsia="ru-RU"/>
        </w:rPr>
        <w:t xml:space="preserve"> рівнів</w:t>
      </w:r>
      <w:r>
        <w:rPr>
          <w:lang w:val="uk-UA" w:eastAsia="ru-RU"/>
        </w:rPr>
        <w:t xml:space="preserve"> </w:t>
      </w:r>
      <w:r w:rsidRPr="00737FFC">
        <w:rPr>
          <w:lang w:val="uk-UA" w:eastAsia="ru-RU"/>
        </w:rPr>
        <w:t xml:space="preserve"> ніде</w:t>
      </w:r>
      <w:r>
        <w:rPr>
          <w:lang w:val="uk-UA" w:eastAsia="ru-RU"/>
        </w:rPr>
        <w:t xml:space="preserve"> </w:t>
      </w:r>
      <w:r w:rsidRPr="00737FFC">
        <w:rPr>
          <w:lang w:val="uk-UA" w:eastAsia="ru-RU"/>
        </w:rPr>
        <w:t xml:space="preserve"> у</w:t>
      </w:r>
      <w:r>
        <w:rPr>
          <w:lang w:val="uk-UA" w:eastAsia="ru-RU"/>
        </w:rPr>
        <w:t xml:space="preserve"> </w:t>
      </w:r>
      <w:r w:rsidRPr="00737FFC">
        <w:rPr>
          <w:lang w:val="uk-UA" w:eastAsia="ru-RU"/>
        </w:rPr>
        <w:t xml:space="preserve"> стандартах</w:t>
      </w:r>
      <w:r>
        <w:rPr>
          <w:lang w:val="uk-UA" w:eastAsia="ru-RU"/>
        </w:rPr>
        <w:t xml:space="preserve"> </w:t>
      </w:r>
      <w:r w:rsidRPr="00737FFC">
        <w:rPr>
          <w:lang w:val="uk-UA" w:eastAsia="ru-RU"/>
        </w:rPr>
        <w:t xml:space="preserve"> не обмежена. Застосування більше трьох... чотирьох рівнів робить текст</w:t>
      </w:r>
      <w:r>
        <w:rPr>
          <w:lang w:val="uk-UA" w:eastAsia="ru-RU"/>
        </w:rPr>
        <w:t xml:space="preserve">  </w:t>
      </w:r>
      <w:r w:rsidRPr="00737FFC">
        <w:rPr>
          <w:lang w:val="uk-UA" w:eastAsia="ru-RU"/>
        </w:rPr>
        <w:t xml:space="preserve"> складним для розуміння.</w:t>
      </w:r>
    </w:p>
    <w:p w14:paraId="2054E023" w14:textId="734AAEA1" w:rsidR="00737FFC" w:rsidRPr="00737FFC" w:rsidRDefault="00737FFC" w:rsidP="00737FFC">
      <w:pPr>
        <w:rPr>
          <w:lang w:eastAsia="ru-RU"/>
        </w:rPr>
      </w:pPr>
      <w:r w:rsidRPr="00737FFC">
        <w:rPr>
          <w:lang w:val="uk-UA" w:eastAsia="ru-RU"/>
        </w:rPr>
        <w:t xml:space="preserve">Приклад: </w:t>
      </w:r>
      <w:r w:rsidRPr="00985ADF">
        <w:t>–</w:t>
      </w:r>
      <w:r w:rsidRPr="00737FFC">
        <w:rPr>
          <w:lang w:val="uk-UA" w:eastAsia="ru-RU"/>
        </w:rPr>
        <w:t xml:space="preserve"> Тепловий потік нагрітого тіла складається з:</w:t>
      </w:r>
    </w:p>
    <w:p w14:paraId="4BDF3BA2" w14:textId="77777777" w:rsidR="00737FFC" w:rsidRPr="001938BB" w:rsidRDefault="00737FFC" w:rsidP="00737FFC">
      <w:pPr>
        <w:rPr>
          <w:lang w:val="uk-UA" w:eastAsia="ru-RU"/>
        </w:rPr>
      </w:pPr>
      <w:r w:rsidRPr="001938BB">
        <w:rPr>
          <w:lang w:val="uk-UA" w:eastAsia="ru-RU"/>
        </w:rPr>
        <w:t>а) кондуктивної складової;</w:t>
      </w:r>
    </w:p>
    <w:p w14:paraId="4DFF98D5" w14:textId="77777777" w:rsidR="00737FFC" w:rsidRPr="001938BB" w:rsidRDefault="00737FFC" w:rsidP="00737FFC">
      <w:pPr>
        <w:rPr>
          <w:lang w:val="uk-UA" w:eastAsia="ru-RU"/>
        </w:rPr>
      </w:pPr>
      <w:r w:rsidRPr="001938BB">
        <w:rPr>
          <w:lang w:val="uk-UA" w:eastAsia="ru-RU"/>
        </w:rPr>
        <w:t>б) конвективної, яка може бути:</w:t>
      </w:r>
    </w:p>
    <w:p w14:paraId="41A73F80" w14:textId="6F7B759F" w:rsidR="00B0204B" w:rsidRPr="001938BB" w:rsidRDefault="00B0204B" w:rsidP="004E721F">
      <w:pPr>
        <w:ind w:left="1418" w:hanging="284"/>
        <w:jc w:val="both"/>
        <w:rPr>
          <w:lang w:val="uk-UA"/>
        </w:rPr>
      </w:pPr>
      <w:r w:rsidRPr="001938BB">
        <w:rPr>
          <w:lang w:val="uk-UA"/>
        </w:rPr>
        <w:t>1) в</w:t>
      </w:r>
      <w:r w:rsidR="00737FFC" w:rsidRPr="001938BB">
        <w:rPr>
          <w:lang w:val="uk-UA"/>
        </w:rPr>
        <w:t>іль</w:t>
      </w:r>
      <w:r w:rsidRPr="001938BB">
        <w:rPr>
          <w:lang w:val="uk-UA"/>
        </w:rPr>
        <w:t>но</w:t>
      </w:r>
      <w:r w:rsidR="00737FFC" w:rsidRPr="001938BB">
        <w:rPr>
          <w:lang w:val="uk-UA"/>
        </w:rPr>
        <w:t>ю</w:t>
      </w:r>
      <w:r w:rsidR="00E80178" w:rsidRPr="001938BB">
        <w:rPr>
          <w:lang w:val="uk-UA"/>
        </w:rPr>
        <w:t xml:space="preserve"> в</w:t>
      </w:r>
      <w:r w:rsidRPr="001938BB">
        <w:rPr>
          <w:lang w:val="uk-UA"/>
        </w:rPr>
        <w:t>:</w:t>
      </w:r>
    </w:p>
    <w:p w14:paraId="6C75CE2D" w14:textId="1128D5DF" w:rsidR="00737FFC" w:rsidRPr="001938BB" w:rsidRDefault="00737FFC" w:rsidP="004E721F">
      <w:pPr>
        <w:ind w:left="1872" w:hanging="284"/>
        <w:jc w:val="both"/>
        <w:rPr>
          <w:lang w:val="uk-UA"/>
        </w:rPr>
      </w:pPr>
      <w:r w:rsidRPr="00737FFC">
        <w:rPr>
          <w:rFonts w:eastAsia="Times New Roman"/>
          <w:lang w:val="uk-UA" w:eastAsia="ru-RU"/>
        </w:rPr>
        <w:t>– необмеженому просторі;</w:t>
      </w:r>
    </w:p>
    <w:p w14:paraId="44D117E4" w14:textId="55CFCDA2" w:rsidR="00E80178" w:rsidRPr="001938BB" w:rsidRDefault="00E80178" w:rsidP="004E721F">
      <w:pPr>
        <w:ind w:left="1872" w:hanging="284"/>
        <w:jc w:val="both"/>
        <w:rPr>
          <w:lang w:val="uk-UA"/>
        </w:rPr>
      </w:pPr>
      <w:r w:rsidRPr="001938BB">
        <w:rPr>
          <w:lang w:val="uk-UA"/>
        </w:rPr>
        <w:t>– о</w:t>
      </w:r>
      <w:r w:rsidR="00737FFC" w:rsidRPr="001938BB">
        <w:rPr>
          <w:lang w:val="uk-UA"/>
        </w:rPr>
        <w:t>бм</w:t>
      </w:r>
      <w:r w:rsidRPr="001938BB">
        <w:rPr>
          <w:lang w:val="uk-UA"/>
        </w:rPr>
        <w:t>е</w:t>
      </w:r>
      <w:r w:rsidR="00737FFC" w:rsidRPr="001938BB">
        <w:rPr>
          <w:lang w:val="uk-UA"/>
        </w:rPr>
        <w:t>же</w:t>
      </w:r>
      <w:r w:rsidRPr="001938BB">
        <w:rPr>
          <w:lang w:val="uk-UA"/>
        </w:rPr>
        <w:t>ном</w:t>
      </w:r>
      <w:r w:rsidR="00737FFC" w:rsidRPr="001938BB">
        <w:rPr>
          <w:lang w:val="uk-UA"/>
        </w:rPr>
        <w:t>у</w:t>
      </w:r>
      <w:r w:rsidRPr="001938BB">
        <w:rPr>
          <w:lang w:val="uk-UA"/>
        </w:rPr>
        <w:t xml:space="preserve"> </w:t>
      </w:r>
      <w:r w:rsidR="00737FFC" w:rsidRPr="00737FFC">
        <w:rPr>
          <w:rFonts w:eastAsia="Times New Roman"/>
          <w:lang w:val="uk-UA" w:eastAsia="ru-RU"/>
        </w:rPr>
        <w:t>просторі</w:t>
      </w:r>
      <w:r w:rsidRPr="001938BB">
        <w:rPr>
          <w:lang w:val="uk-UA"/>
        </w:rPr>
        <w:t>;</w:t>
      </w:r>
    </w:p>
    <w:p w14:paraId="3F067357" w14:textId="6EB2C26E" w:rsidR="00B0204B" w:rsidRPr="001938BB" w:rsidRDefault="001938BB" w:rsidP="004E721F">
      <w:pPr>
        <w:ind w:left="1418" w:hanging="284"/>
        <w:jc w:val="both"/>
        <w:rPr>
          <w:lang w:val="uk-UA"/>
        </w:rPr>
      </w:pPr>
      <w:r w:rsidRPr="001938BB">
        <w:rPr>
          <w:lang w:val="uk-UA"/>
        </w:rPr>
        <w:t>2) вимушеною</w:t>
      </w:r>
      <w:r w:rsidR="00E80178" w:rsidRPr="001938BB">
        <w:rPr>
          <w:lang w:val="uk-UA"/>
        </w:rPr>
        <w:t>;</w:t>
      </w:r>
    </w:p>
    <w:p w14:paraId="5AD9F111" w14:textId="2E5A674D" w:rsidR="001938BB" w:rsidRPr="001938BB" w:rsidRDefault="001938BB" w:rsidP="004E721F">
      <w:pPr>
        <w:ind w:left="1418" w:hanging="284"/>
        <w:rPr>
          <w:lang w:val="uk-UA"/>
        </w:rPr>
      </w:pPr>
      <w:r w:rsidRPr="001938BB">
        <w:rPr>
          <w:lang w:val="uk-UA"/>
        </w:rPr>
        <w:t>3) комбінованої,</w:t>
      </w:r>
      <w:r>
        <w:rPr>
          <w:lang w:val="uk-UA"/>
        </w:rPr>
        <w:t xml:space="preserve"> </w:t>
      </w:r>
      <w:r w:rsidRPr="001938BB">
        <w:rPr>
          <w:lang w:val="uk-UA"/>
        </w:rPr>
        <w:t xml:space="preserve"> тобто</w:t>
      </w:r>
      <w:r>
        <w:rPr>
          <w:lang w:val="uk-UA"/>
        </w:rPr>
        <w:t xml:space="preserve"> </w:t>
      </w:r>
      <w:r w:rsidRPr="001938BB">
        <w:rPr>
          <w:lang w:val="uk-UA"/>
        </w:rPr>
        <w:t xml:space="preserve"> </w:t>
      </w:r>
      <w:r w:rsidR="001B358B">
        <w:rPr>
          <w:lang w:val="uk-UA"/>
        </w:rPr>
        <w:t>п</w:t>
      </w:r>
      <w:r w:rsidRPr="001938BB">
        <w:rPr>
          <w:lang w:val="uk-UA"/>
        </w:rPr>
        <w:t>рисутні</w:t>
      </w:r>
      <w:r>
        <w:rPr>
          <w:lang w:val="uk-UA"/>
        </w:rPr>
        <w:t xml:space="preserve"> </w:t>
      </w:r>
      <w:r w:rsidRPr="001938BB">
        <w:rPr>
          <w:lang w:val="uk-UA"/>
        </w:rPr>
        <w:t xml:space="preserve"> поверхні</w:t>
      </w:r>
      <w:r>
        <w:rPr>
          <w:lang w:val="uk-UA"/>
        </w:rPr>
        <w:t xml:space="preserve"> </w:t>
      </w:r>
      <w:r w:rsidRPr="001938BB">
        <w:rPr>
          <w:lang w:val="uk-UA"/>
        </w:rPr>
        <w:t xml:space="preserve"> з</w:t>
      </w:r>
      <w:r>
        <w:rPr>
          <w:lang w:val="uk-UA"/>
        </w:rPr>
        <w:t xml:space="preserve"> </w:t>
      </w:r>
      <w:r w:rsidRPr="001938BB">
        <w:rPr>
          <w:lang w:val="uk-UA"/>
        </w:rPr>
        <w:t xml:space="preserve"> вимушеним</w:t>
      </w:r>
      <w:r>
        <w:rPr>
          <w:lang w:val="uk-UA"/>
        </w:rPr>
        <w:t xml:space="preserve"> </w:t>
      </w:r>
      <w:r w:rsidRPr="001938BB">
        <w:rPr>
          <w:lang w:val="uk-UA"/>
        </w:rPr>
        <w:t xml:space="preserve"> рухом</w:t>
      </w:r>
      <w:r>
        <w:rPr>
          <w:lang w:val="uk-UA"/>
        </w:rPr>
        <w:t xml:space="preserve"> </w:t>
      </w:r>
      <w:r w:rsidRPr="001938BB">
        <w:rPr>
          <w:lang w:val="uk-UA"/>
        </w:rPr>
        <w:t xml:space="preserve"> поток</w:t>
      </w:r>
      <w:r w:rsidR="001B358B">
        <w:rPr>
          <w:lang w:val="uk-UA"/>
        </w:rPr>
        <w:t>у</w:t>
      </w:r>
      <w:r w:rsidRPr="001938BB">
        <w:rPr>
          <w:lang w:val="uk-UA"/>
        </w:rPr>
        <w:t>,</w:t>
      </w:r>
      <w:r w:rsidR="001B358B">
        <w:rPr>
          <w:lang w:val="uk-UA"/>
        </w:rPr>
        <w:t xml:space="preserve"> </w:t>
      </w:r>
      <w:r w:rsidRPr="001938BB">
        <w:rPr>
          <w:lang w:val="uk-UA"/>
        </w:rPr>
        <w:t xml:space="preserve"> решта</w:t>
      </w:r>
      <w:r w:rsidR="001B358B">
        <w:rPr>
          <w:lang w:val="uk-UA"/>
        </w:rPr>
        <w:t xml:space="preserve"> </w:t>
      </w:r>
      <w:r w:rsidRPr="001938BB">
        <w:rPr>
          <w:lang w:val="uk-UA"/>
        </w:rPr>
        <w:t xml:space="preserve"> вільн</w:t>
      </w:r>
      <w:r w:rsidR="001B358B">
        <w:rPr>
          <w:lang w:val="uk-UA"/>
        </w:rPr>
        <w:t xml:space="preserve">ий </w:t>
      </w:r>
      <w:r w:rsidRPr="001938BB">
        <w:rPr>
          <w:lang w:val="uk-UA"/>
        </w:rPr>
        <w:t xml:space="preserve"> рух</w:t>
      </w:r>
      <w:r w:rsidR="001B358B">
        <w:rPr>
          <w:lang w:val="uk-UA"/>
        </w:rPr>
        <w:t xml:space="preserve"> </w:t>
      </w:r>
      <w:r w:rsidRPr="001938BB">
        <w:rPr>
          <w:lang w:val="uk-UA"/>
        </w:rPr>
        <w:t xml:space="preserve"> потоку;</w:t>
      </w:r>
    </w:p>
    <w:p w14:paraId="22383611" w14:textId="77777777" w:rsidR="001938BB" w:rsidRPr="001938BB" w:rsidRDefault="00E80178" w:rsidP="001938BB">
      <w:pPr>
        <w:rPr>
          <w:lang w:val="uk-UA"/>
        </w:rPr>
      </w:pPr>
      <w:r w:rsidRPr="001938BB">
        <w:rPr>
          <w:lang w:val="uk-UA"/>
        </w:rPr>
        <w:t xml:space="preserve">в) </w:t>
      </w:r>
      <w:r w:rsidR="001938BB" w:rsidRPr="001938BB">
        <w:rPr>
          <w:lang w:val="uk-UA"/>
        </w:rPr>
        <w:t>променистої складової.</w:t>
      </w:r>
    </w:p>
    <w:p w14:paraId="1939FF96" w14:textId="77777777" w:rsidR="001938BB" w:rsidRPr="001938BB" w:rsidRDefault="00CC53DB" w:rsidP="001938BB">
      <w:r>
        <w:t xml:space="preserve">2.3.4 </w:t>
      </w:r>
      <w:r w:rsidR="001938BB" w:rsidRPr="001938BB">
        <w:rPr>
          <w:lang w:val="uk-UA"/>
        </w:rPr>
        <w:t>Зміст головної частини</w:t>
      </w:r>
    </w:p>
    <w:p w14:paraId="2292DE90" w14:textId="07CFABF9" w:rsidR="00BB285E" w:rsidRPr="00BB285E" w:rsidRDefault="00BB285E" w:rsidP="00BB285E">
      <w:pPr>
        <w:jc w:val="both"/>
        <w:rPr>
          <w:lang w:eastAsia="ru-RU"/>
        </w:rPr>
      </w:pPr>
      <w:r w:rsidRPr="00BB285E">
        <w:rPr>
          <w:lang w:val="uk-UA" w:eastAsia="ru-RU"/>
        </w:rPr>
        <w:t xml:space="preserve">Головна частина повинна містити призначення та область застосування виробу, </w:t>
      </w:r>
      <w:r>
        <w:rPr>
          <w:lang w:val="uk-UA" w:eastAsia="ru-RU"/>
        </w:rPr>
        <w:t xml:space="preserve"> </w:t>
      </w:r>
      <w:r w:rsidRPr="00BB285E">
        <w:rPr>
          <w:lang w:val="uk-UA" w:eastAsia="ru-RU"/>
        </w:rPr>
        <w:t>що</w:t>
      </w:r>
      <w:r>
        <w:rPr>
          <w:lang w:val="uk-UA" w:eastAsia="ru-RU"/>
        </w:rPr>
        <w:t xml:space="preserve"> </w:t>
      </w:r>
      <w:r w:rsidRPr="00BB285E">
        <w:rPr>
          <w:lang w:val="uk-UA" w:eastAsia="ru-RU"/>
        </w:rPr>
        <w:t xml:space="preserve"> проектується. </w:t>
      </w:r>
      <w:r>
        <w:rPr>
          <w:lang w:val="uk-UA" w:eastAsia="ru-RU"/>
        </w:rPr>
        <w:t xml:space="preserve"> </w:t>
      </w:r>
      <w:r w:rsidRPr="00BB285E">
        <w:rPr>
          <w:lang w:val="uk-UA" w:eastAsia="ru-RU"/>
        </w:rPr>
        <w:t>Передбачувані</w:t>
      </w:r>
      <w:r>
        <w:rPr>
          <w:lang w:val="uk-UA" w:eastAsia="ru-RU"/>
        </w:rPr>
        <w:t xml:space="preserve"> </w:t>
      </w:r>
      <w:r w:rsidRPr="00BB285E">
        <w:rPr>
          <w:lang w:val="uk-UA" w:eastAsia="ru-RU"/>
        </w:rPr>
        <w:t xml:space="preserve"> характеристики,</w:t>
      </w:r>
      <w:r>
        <w:rPr>
          <w:lang w:val="uk-UA" w:eastAsia="ru-RU"/>
        </w:rPr>
        <w:t xml:space="preserve"> </w:t>
      </w:r>
      <w:r w:rsidRPr="00BB285E">
        <w:rPr>
          <w:lang w:val="uk-UA" w:eastAsia="ru-RU"/>
        </w:rPr>
        <w:t xml:space="preserve"> їх</w:t>
      </w:r>
      <w:r>
        <w:rPr>
          <w:lang w:val="uk-UA" w:eastAsia="ru-RU"/>
        </w:rPr>
        <w:t xml:space="preserve"> </w:t>
      </w:r>
      <w:r w:rsidRPr="00BB285E">
        <w:rPr>
          <w:lang w:val="uk-UA" w:eastAsia="ru-RU"/>
        </w:rPr>
        <w:t xml:space="preserve"> розрахунок</w:t>
      </w:r>
      <w:r>
        <w:rPr>
          <w:lang w:val="uk-UA" w:eastAsia="ru-RU"/>
        </w:rPr>
        <w:t xml:space="preserve"> </w:t>
      </w:r>
      <w:r w:rsidRPr="00BB285E">
        <w:rPr>
          <w:lang w:val="uk-UA" w:eastAsia="ru-RU"/>
        </w:rPr>
        <w:t xml:space="preserve"> (якщо є завдання). Вибір структури, яка відповідає заданим (розрахованим) характеристикам.</w:t>
      </w:r>
      <w:r>
        <w:rPr>
          <w:lang w:val="uk-UA" w:eastAsia="ru-RU"/>
        </w:rPr>
        <w:t xml:space="preserve"> </w:t>
      </w:r>
      <w:r w:rsidRPr="00BB285E">
        <w:rPr>
          <w:lang w:val="uk-UA" w:eastAsia="ru-RU"/>
        </w:rPr>
        <w:t>Синтез необхідних схем, розрахунки, що підтверджують їхню працездатність, вибір необхідних елементів, очікувані техніко-економічні показники. Визначення додаткових параметрів, які не вказані в завданні. Формування вимог до пристроїв, що підключаються та проектованого виробу.</w:t>
      </w:r>
    </w:p>
    <w:p w14:paraId="23F9952B" w14:textId="6A3307C0" w:rsidR="00B92C76" w:rsidRDefault="00B92C76" w:rsidP="000876CA">
      <w:pPr>
        <w:keepNext/>
        <w:jc w:val="both"/>
      </w:pPr>
      <w:r>
        <w:t xml:space="preserve">2.4 </w:t>
      </w:r>
      <w:r w:rsidRPr="00985ADF">
        <w:t>В</w:t>
      </w:r>
      <w:r w:rsidR="00ED1645">
        <w:rPr>
          <w:lang w:val="uk-UA"/>
        </w:rPr>
        <w:t>ступ</w:t>
      </w:r>
      <w:r w:rsidRPr="00985ADF">
        <w:t xml:space="preserve"> </w:t>
      </w:r>
    </w:p>
    <w:p w14:paraId="2CE87E64" w14:textId="3E47460F" w:rsidR="00C146EE" w:rsidRPr="00C146EE" w:rsidRDefault="00ED1645" w:rsidP="00C146EE">
      <w:pPr>
        <w:jc w:val="both"/>
        <w:rPr>
          <w:lang w:eastAsia="ru-RU"/>
        </w:rPr>
      </w:pPr>
      <w:r w:rsidRPr="00ED1645">
        <w:rPr>
          <w:lang w:val="uk-UA" w:eastAsia="ru-RU"/>
        </w:rPr>
        <w:t xml:space="preserve">ВИКОНАЄТЬСЯ </w:t>
      </w:r>
      <w:r w:rsidRPr="001B358B">
        <w:rPr>
          <w:b/>
          <w:bCs/>
          <w:lang w:val="uk-UA" w:eastAsia="ru-RU"/>
        </w:rPr>
        <w:t>ПІСЛЯ</w:t>
      </w:r>
      <w:r w:rsidRPr="00ED1645">
        <w:rPr>
          <w:lang w:val="uk-UA" w:eastAsia="ru-RU"/>
        </w:rPr>
        <w:t xml:space="preserve"> СТВОРЕННЯ ГОЛОВНОЇ ЧАСТИНИ. Введення потрібне для швидкого ознайомлення з роботою. Прочитавши вступ, читач ПОВНІСТТЮ </w:t>
      </w:r>
      <w:r w:rsidR="00C146EE">
        <w:rPr>
          <w:lang w:val="uk-UA" w:eastAsia="ru-RU"/>
        </w:rPr>
        <w:t xml:space="preserve"> </w:t>
      </w:r>
      <w:r w:rsidRPr="00ED1645">
        <w:rPr>
          <w:lang w:val="uk-UA" w:eastAsia="ru-RU"/>
        </w:rPr>
        <w:t xml:space="preserve">ознайомився </w:t>
      </w:r>
      <w:r w:rsidR="00C146EE">
        <w:rPr>
          <w:lang w:val="uk-UA" w:eastAsia="ru-RU"/>
        </w:rPr>
        <w:t xml:space="preserve"> </w:t>
      </w:r>
      <w:r w:rsidRPr="00ED1645">
        <w:rPr>
          <w:lang w:val="uk-UA" w:eastAsia="ru-RU"/>
        </w:rPr>
        <w:t>з</w:t>
      </w:r>
      <w:r w:rsidR="00C146EE">
        <w:rPr>
          <w:lang w:val="uk-UA" w:eastAsia="ru-RU"/>
        </w:rPr>
        <w:t xml:space="preserve"> </w:t>
      </w:r>
      <w:r w:rsidRPr="00ED1645">
        <w:rPr>
          <w:lang w:val="uk-UA" w:eastAsia="ru-RU"/>
        </w:rPr>
        <w:t xml:space="preserve"> усією</w:t>
      </w:r>
      <w:r w:rsidR="00C146EE">
        <w:rPr>
          <w:lang w:val="uk-UA" w:eastAsia="ru-RU"/>
        </w:rPr>
        <w:t xml:space="preserve"> </w:t>
      </w:r>
      <w:r w:rsidRPr="00ED1645">
        <w:rPr>
          <w:lang w:val="uk-UA" w:eastAsia="ru-RU"/>
        </w:rPr>
        <w:t xml:space="preserve"> роботою</w:t>
      </w:r>
      <w:r w:rsidR="00C146EE">
        <w:rPr>
          <w:lang w:val="uk-UA" w:eastAsia="ru-RU"/>
        </w:rPr>
        <w:t xml:space="preserve"> </w:t>
      </w:r>
      <w:r w:rsidRPr="00ED1645">
        <w:rPr>
          <w:lang w:val="uk-UA" w:eastAsia="ru-RU"/>
        </w:rPr>
        <w:t xml:space="preserve"> без</w:t>
      </w:r>
      <w:r w:rsidR="00C146EE">
        <w:rPr>
          <w:lang w:val="uk-UA" w:eastAsia="ru-RU"/>
        </w:rPr>
        <w:t xml:space="preserve"> </w:t>
      </w:r>
      <w:r w:rsidRPr="00ED1645">
        <w:rPr>
          <w:lang w:val="uk-UA" w:eastAsia="ru-RU"/>
        </w:rPr>
        <w:t xml:space="preserve"> подробиць.</w:t>
      </w:r>
      <w:r>
        <w:rPr>
          <w:lang w:val="uk-UA" w:eastAsia="ru-RU"/>
        </w:rPr>
        <w:t xml:space="preserve"> </w:t>
      </w:r>
      <w:r w:rsidR="00C146EE">
        <w:rPr>
          <w:lang w:val="uk-UA" w:eastAsia="ru-RU"/>
        </w:rPr>
        <w:t xml:space="preserve"> </w:t>
      </w:r>
      <w:r w:rsidRPr="00ED1645">
        <w:rPr>
          <w:lang w:val="uk-UA" w:eastAsia="ru-RU"/>
        </w:rPr>
        <w:t xml:space="preserve">Складається </w:t>
      </w:r>
      <w:r w:rsidR="00C146EE">
        <w:rPr>
          <w:lang w:val="uk-UA" w:eastAsia="ru-RU"/>
        </w:rPr>
        <w:t xml:space="preserve"> </w:t>
      </w:r>
      <w:r w:rsidRPr="00ED1645">
        <w:rPr>
          <w:lang w:val="uk-UA" w:eastAsia="ru-RU"/>
        </w:rPr>
        <w:t>вступ, на відміну від художньої літератури</w:t>
      </w:r>
      <w:r w:rsidRPr="00C146EE">
        <w:rPr>
          <w:b/>
          <w:bCs/>
          <w:lang w:val="uk-UA" w:eastAsia="ru-RU"/>
        </w:rPr>
        <w:t xml:space="preserve"> після, коли робота вже готова</w:t>
      </w:r>
      <w:r w:rsidRPr="00ED1645">
        <w:rPr>
          <w:lang w:val="uk-UA" w:eastAsia="ru-RU"/>
        </w:rPr>
        <w:t>.</w:t>
      </w:r>
      <w:r w:rsidR="00C146EE">
        <w:rPr>
          <w:lang w:val="uk-UA" w:eastAsia="ru-RU"/>
        </w:rPr>
        <w:t xml:space="preserve"> </w:t>
      </w:r>
      <w:r w:rsidR="00C146EE" w:rsidRPr="00C146EE">
        <w:rPr>
          <w:lang w:val="uk-UA" w:eastAsia="ru-RU"/>
        </w:rPr>
        <w:t>Правильне</w:t>
      </w:r>
      <w:r w:rsidR="00C146EE">
        <w:rPr>
          <w:lang w:val="uk-UA" w:eastAsia="ru-RU"/>
        </w:rPr>
        <w:t xml:space="preserve">  </w:t>
      </w:r>
      <w:r w:rsidR="00C146EE" w:rsidRPr="00C146EE">
        <w:rPr>
          <w:lang w:val="uk-UA" w:eastAsia="ru-RU"/>
        </w:rPr>
        <w:t xml:space="preserve"> створення</w:t>
      </w:r>
      <w:r w:rsidR="00C146EE">
        <w:rPr>
          <w:lang w:val="uk-UA" w:eastAsia="ru-RU"/>
        </w:rPr>
        <w:t xml:space="preserve">  </w:t>
      </w:r>
      <w:r w:rsidR="00C146EE" w:rsidRPr="00C146EE">
        <w:rPr>
          <w:lang w:val="uk-UA" w:eastAsia="ru-RU"/>
        </w:rPr>
        <w:t xml:space="preserve"> введення</w:t>
      </w:r>
      <w:r w:rsidR="00C146EE">
        <w:rPr>
          <w:lang w:val="uk-UA" w:eastAsia="ru-RU"/>
        </w:rPr>
        <w:t xml:space="preserve"> </w:t>
      </w:r>
      <w:r w:rsidR="00C146EE" w:rsidRPr="00C146EE">
        <w:rPr>
          <w:lang w:val="uk-UA" w:eastAsia="ru-RU"/>
        </w:rPr>
        <w:t xml:space="preserve"> – </w:t>
      </w:r>
      <w:r w:rsidR="00C146EE">
        <w:rPr>
          <w:lang w:val="uk-UA" w:eastAsia="ru-RU"/>
        </w:rPr>
        <w:t xml:space="preserve"> </w:t>
      </w:r>
      <w:r w:rsidR="00C146EE" w:rsidRPr="00C146EE">
        <w:rPr>
          <w:lang w:val="uk-UA" w:eastAsia="ru-RU"/>
        </w:rPr>
        <w:t xml:space="preserve">викреслення </w:t>
      </w:r>
      <w:r w:rsidR="00C146EE">
        <w:rPr>
          <w:lang w:val="uk-UA" w:eastAsia="ru-RU"/>
        </w:rPr>
        <w:t xml:space="preserve">  </w:t>
      </w:r>
      <w:r w:rsidR="00C146EE" w:rsidRPr="00C146EE">
        <w:rPr>
          <w:lang w:val="uk-UA" w:eastAsia="ru-RU"/>
        </w:rPr>
        <w:t>з</w:t>
      </w:r>
      <w:r w:rsidR="00C146EE">
        <w:rPr>
          <w:lang w:val="uk-UA" w:eastAsia="ru-RU"/>
        </w:rPr>
        <w:t xml:space="preserve">  </w:t>
      </w:r>
      <w:r w:rsidR="00C146EE" w:rsidRPr="00C146EE">
        <w:rPr>
          <w:lang w:val="uk-UA" w:eastAsia="ru-RU"/>
        </w:rPr>
        <w:t xml:space="preserve"> головної</w:t>
      </w:r>
      <w:r w:rsidR="00C146EE">
        <w:rPr>
          <w:lang w:val="uk-UA" w:eastAsia="ru-RU"/>
        </w:rPr>
        <w:t xml:space="preserve"> </w:t>
      </w:r>
      <w:r w:rsidR="00FD6ADF">
        <w:rPr>
          <w:lang w:val="uk-UA" w:eastAsia="ru-RU"/>
        </w:rPr>
        <w:t xml:space="preserve"> </w:t>
      </w:r>
      <w:r w:rsidR="00C146EE" w:rsidRPr="00C146EE">
        <w:rPr>
          <w:lang w:val="uk-UA" w:eastAsia="ru-RU"/>
        </w:rPr>
        <w:t xml:space="preserve"> частини</w:t>
      </w:r>
      <w:r w:rsidR="00C146EE">
        <w:rPr>
          <w:lang w:val="uk-UA" w:eastAsia="ru-RU"/>
        </w:rPr>
        <w:t xml:space="preserve"> </w:t>
      </w:r>
      <w:r w:rsidR="00FD6ADF">
        <w:rPr>
          <w:lang w:val="uk-UA" w:eastAsia="ru-RU"/>
        </w:rPr>
        <w:t xml:space="preserve"> </w:t>
      </w:r>
      <w:r w:rsidR="00C146EE" w:rsidRPr="00C146EE">
        <w:rPr>
          <w:lang w:val="uk-UA" w:eastAsia="ru-RU"/>
        </w:rPr>
        <w:t xml:space="preserve"> всього,</w:t>
      </w:r>
      <w:r w:rsidR="00C146EE">
        <w:rPr>
          <w:lang w:val="uk-UA" w:eastAsia="ru-RU"/>
        </w:rPr>
        <w:t xml:space="preserve"> </w:t>
      </w:r>
      <w:r w:rsidR="00C146EE" w:rsidRPr="00C146EE">
        <w:rPr>
          <w:lang w:val="uk-UA" w:eastAsia="ru-RU"/>
        </w:rPr>
        <w:t>що</w:t>
      </w:r>
      <w:r w:rsidR="00C146EE">
        <w:rPr>
          <w:lang w:val="uk-UA" w:eastAsia="ru-RU"/>
        </w:rPr>
        <w:t xml:space="preserve"> </w:t>
      </w:r>
      <w:r w:rsidR="00C146EE" w:rsidRPr="00C146EE">
        <w:rPr>
          <w:lang w:val="uk-UA" w:eastAsia="ru-RU"/>
        </w:rPr>
        <w:t xml:space="preserve"> не </w:t>
      </w:r>
      <w:r w:rsidR="00C146EE">
        <w:rPr>
          <w:lang w:val="uk-UA" w:eastAsia="ru-RU"/>
        </w:rPr>
        <w:t xml:space="preserve"> </w:t>
      </w:r>
      <w:r w:rsidR="00C146EE" w:rsidRPr="00C146EE">
        <w:rPr>
          <w:lang w:val="uk-UA" w:eastAsia="ru-RU"/>
        </w:rPr>
        <w:t xml:space="preserve">розкриває </w:t>
      </w:r>
      <w:r w:rsidR="00C146EE">
        <w:rPr>
          <w:lang w:val="uk-UA" w:eastAsia="ru-RU"/>
        </w:rPr>
        <w:t xml:space="preserve"> </w:t>
      </w:r>
      <w:r w:rsidR="00C146EE" w:rsidRPr="00C146EE">
        <w:rPr>
          <w:lang w:val="uk-UA" w:eastAsia="ru-RU"/>
        </w:rPr>
        <w:t>ідею</w:t>
      </w:r>
      <w:r w:rsidR="00C146EE">
        <w:rPr>
          <w:lang w:val="uk-UA" w:eastAsia="ru-RU"/>
        </w:rPr>
        <w:t xml:space="preserve"> </w:t>
      </w:r>
      <w:r w:rsidR="00C146EE" w:rsidRPr="00C146EE">
        <w:rPr>
          <w:lang w:val="uk-UA" w:eastAsia="ru-RU"/>
        </w:rPr>
        <w:t xml:space="preserve"> роботи</w:t>
      </w:r>
      <w:r w:rsidR="00C146EE">
        <w:rPr>
          <w:lang w:val="uk-UA" w:eastAsia="ru-RU"/>
        </w:rPr>
        <w:t xml:space="preserve"> </w:t>
      </w:r>
      <w:r w:rsidR="00C146EE" w:rsidRPr="00C146EE">
        <w:rPr>
          <w:lang w:val="uk-UA" w:eastAsia="ru-RU"/>
        </w:rPr>
        <w:t xml:space="preserve"> (розрахунки,</w:t>
      </w:r>
      <w:r w:rsidR="00C146EE">
        <w:rPr>
          <w:lang w:val="uk-UA" w:eastAsia="ru-RU"/>
        </w:rPr>
        <w:t xml:space="preserve"> </w:t>
      </w:r>
      <w:r w:rsidR="00C146EE" w:rsidRPr="00C146EE">
        <w:rPr>
          <w:lang w:val="uk-UA" w:eastAsia="ru-RU"/>
        </w:rPr>
        <w:t xml:space="preserve"> докази,</w:t>
      </w:r>
      <w:r w:rsidR="00C146EE">
        <w:rPr>
          <w:lang w:val="uk-UA" w:eastAsia="ru-RU"/>
        </w:rPr>
        <w:t xml:space="preserve"> </w:t>
      </w:r>
      <w:r w:rsidR="00C146EE" w:rsidRPr="00C146EE">
        <w:rPr>
          <w:lang w:val="uk-UA" w:eastAsia="ru-RU"/>
        </w:rPr>
        <w:t xml:space="preserve"> обґрунтування</w:t>
      </w:r>
      <w:r w:rsidR="00C146EE">
        <w:rPr>
          <w:lang w:val="uk-UA" w:eastAsia="ru-RU"/>
        </w:rPr>
        <w:t xml:space="preserve"> </w:t>
      </w:r>
      <w:r w:rsidR="00C146EE" w:rsidRPr="00C146EE">
        <w:rPr>
          <w:lang w:val="uk-UA" w:eastAsia="ru-RU"/>
        </w:rPr>
        <w:t xml:space="preserve"> вибору</w:t>
      </w:r>
      <w:r w:rsidR="00C146EE">
        <w:rPr>
          <w:lang w:val="uk-UA" w:eastAsia="ru-RU"/>
        </w:rPr>
        <w:t xml:space="preserve"> </w:t>
      </w:r>
      <w:r w:rsidR="00C146EE" w:rsidRPr="00C146EE">
        <w:rPr>
          <w:lang w:val="uk-UA" w:eastAsia="ru-RU"/>
        </w:rPr>
        <w:t xml:space="preserve"> елементів, …). Залишитися має дві…три сторінки. Тому текст „… буде далі…“ має </w:t>
      </w:r>
      <w:r w:rsidR="00C146EE">
        <w:rPr>
          <w:lang w:val="uk-UA" w:eastAsia="ru-RU"/>
        </w:rPr>
        <w:t>най</w:t>
      </w:r>
      <w:r w:rsidR="00C146EE" w:rsidRPr="00C146EE">
        <w:rPr>
          <w:lang w:val="uk-UA" w:eastAsia="ru-RU"/>
        </w:rPr>
        <w:t>дурн</w:t>
      </w:r>
      <w:r w:rsidR="00C146EE">
        <w:rPr>
          <w:lang w:val="uk-UA" w:eastAsia="ru-RU"/>
        </w:rPr>
        <w:t>іш</w:t>
      </w:r>
      <w:r w:rsidR="00C146EE" w:rsidRPr="00C146EE">
        <w:rPr>
          <w:lang w:val="uk-UA" w:eastAsia="ru-RU"/>
        </w:rPr>
        <w:t xml:space="preserve">ий сенс. </w:t>
      </w:r>
      <w:r w:rsidR="00C146EE" w:rsidRPr="00C146EE">
        <w:rPr>
          <w:b/>
          <w:bCs/>
          <w:lang w:val="uk-UA" w:eastAsia="ru-RU"/>
        </w:rPr>
        <w:t>Все вже зроблено</w:t>
      </w:r>
      <w:r w:rsidR="00C146EE">
        <w:rPr>
          <w:b/>
          <w:bCs/>
          <w:lang w:val="uk-UA" w:eastAsia="ru-RU"/>
        </w:rPr>
        <w:t>!!</w:t>
      </w:r>
      <w:r w:rsidR="00C146EE" w:rsidRPr="00C146EE">
        <w:rPr>
          <w:b/>
          <w:bCs/>
          <w:lang w:val="uk-UA" w:eastAsia="ru-RU"/>
        </w:rPr>
        <w:t>!</w:t>
      </w:r>
    </w:p>
    <w:p w14:paraId="008690BB" w14:textId="640AE432" w:rsidR="00FD6ADF" w:rsidRPr="00FD6ADF" w:rsidRDefault="00FD6ADF" w:rsidP="00FD6ADF">
      <w:pPr>
        <w:jc w:val="both"/>
        <w:rPr>
          <w:lang w:eastAsia="ru-RU"/>
        </w:rPr>
      </w:pPr>
      <w:r w:rsidRPr="00FD6ADF">
        <w:rPr>
          <w:lang w:val="uk-UA" w:eastAsia="ru-RU"/>
        </w:rPr>
        <w:lastRenderedPageBreak/>
        <w:t>Читання вступу відбувається після ознайомлення з анотацією і дозволяє ознайомитися</w:t>
      </w:r>
      <w:r>
        <w:rPr>
          <w:lang w:val="uk-UA" w:eastAsia="ru-RU"/>
        </w:rPr>
        <w:t xml:space="preserve"> </w:t>
      </w:r>
      <w:r w:rsidRPr="00FD6ADF">
        <w:rPr>
          <w:lang w:val="uk-UA" w:eastAsia="ru-RU"/>
        </w:rPr>
        <w:t xml:space="preserve"> з </w:t>
      </w:r>
      <w:r>
        <w:rPr>
          <w:lang w:val="uk-UA" w:eastAsia="ru-RU"/>
        </w:rPr>
        <w:t xml:space="preserve"> </w:t>
      </w:r>
      <w:r w:rsidRPr="00FD6ADF">
        <w:rPr>
          <w:lang w:val="uk-UA" w:eastAsia="ru-RU"/>
        </w:rPr>
        <w:t xml:space="preserve">проектом </w:t>
      </w:r>
      <w:r>
        <w:rPr>
          <w:lang w:val="uk-UA" w:eastAsia="ru-RU"/>
        </w:rPr>
        <w:t xml:space="preserve"> </w:t>
      </w:r>
      <w:r w:rsidRPr="00FD6ADF">
        <w:rPr>
          <w:lang w:val="uk-UA" w:eastAsia="ru-RU"/>
        </w:rPr>
        <w:t xml:space="preserve">значно </w:t>
      </w:r>
      <w:r>
        <w:rPr>
          <w:lang w:val="uk-UA" w:eastAsia="ru-RU"/>
        </w:rPr>
        <w:t xml:space="preserve"> </w:t>
      </w:r>
      <w:r w:rsidRPr="00FD6ADF">
        <w:rPr>
          <w:lang w:val="uk-UA" w:eastAsia="ru-RU"/>
        </w:rPr>
        <w:t xml:space="preserve">глибше. </w:t>
      </w:r>
      <w:r>
        <w:rPr>
          <w:lang w:val="uk-UA" w:eastAsia="ru-RU"/>
        </w:rPr>
        <w:t xml:space="preserve"> </w:t>
      </w:r>
      <w:r w:rsidRPr="00FD6ADF">
        <w:rPr>
          <w:lang w:val="uk-UA" w:eastAsia="ru-RU"/>
        </w:rPr>
        <w:t xml:space="preserve">Добре </w:t>
      </w:r>
      <w:r>
        <w:rPr>
          <w:lang w:val="uk-UA" w:eastAsia="ru-RU"/>
        </w:rPr>
        <w:t xml:space="preserve"> </w:t>
      </w:r>
      <w:r w:rsidRPr="00FD6ADF">
        <w:rPr>
          <w:lang w:val="uk-UA" w:eastAsia="ru-RU"/>
        </w:rPr>
        <w:t>складен</w:t>
      </w:r>
      <w:r w:rsidR="0010284B">
        <w:rPr>
          <w:lang w:val="uk-UA" w:eastAsia="ru-RU"/>
        </w:rPr>
        <w:t>ий</w:t>
      </w:r>
      <w:r>
        <w:rPr>
          <w:lang w:val="uk-UA" w:eastAsia="ru-RU"/>
        </w:rPr>
        <w:t xml:space="preserve"> </w:t>
      </w:r>
      <w:r w:rsidRPr="00FD6ADF">
        <w:rPr>
          <w:lang w:val="uk-UA" w:eastAsia="ru-RU"/>
        </w:rPr>
        <w:t xml:space="preserve"> вступ</w:t>
      </w:r>
      <w:r>
        <w:rPr>
          <w:lang w:val="uk-UA" w:eastAsia="ru-RU"/>
        </w:rPr>
        <w:t xml:space="preserve"> </w:t>
      </w:r>
      <w:r w:rsidRPr="00FD6ADF">
        <w:rPr>
          <w:lang w:val="uk-UA" w:eastAsia="ru-RU"/>
        </w:rPr>
        <w:t xml:space="preserve"> підвищує</w:t>
      </w:r>
      <w:r>
        <w:rPr>
          <w:lang w:val="uk-UA" w:eastAsia="ru-RU"/>
        </w:rPr>
        <w:t xml:space="preserve"> </w:t>
      </w:r>
      <w:r w:rsidRPr="00FD6ADF">
        <w:rPr>
          <w:lang w:val="uk-UA" w:eastAsia="ru-RU"/>
        </w:rPr>
        <w:t xml:space="preserve"> </w:t>
      </w:r>
      <w:r w:rsidR="009F1DFE">
        <w:rPr>
          <w:lang w:val="uk-UA" w:eastAsia="ru-RU"/>
        </w:rPr>
        <w:br w:type="textWrapping" w:clear="all"/>
      </w:r>
      <w:r w:rsidRPr="00FD6ADF">
        <w:rPr>
          <w:lang w:val="uk-UA" w:eastAsia="ru-RU"/>
        </w:rPr>
        <w:t>інтерес</w:t>
      </w:r>
      <w:r>
        <w:rPr>
          <w:lang w:val="uk-UA" w:eastAsia="ru-RU"/>
        </w:rPr>
        <w:t xml:space="preserve"> </w:t>
      </w:r>
      <w:r w:rsidRPr="00FD6ADF">
        <w:rPr>
          <w:lang w:val="uk-UA" w:eastAsia="ru-RU"/>
        </w:rPr>
        <w:t xml:space="preserve"> до</w:t>
      </w:r>
      <w:r>
        <w:rPr>
          <w:lang w:val="uk-UA" w:eastAsia="ru-RU"/>
        </w:rPr>
        <w:t xml:space="preserve"> </w:t>
      </w:r>
      <w:r w:rsidRPr="00FD6ADF">
        <w:rPr>
          <w:lang w:val="uk-UA" w:eastAsia="ru-RU"/>
        </w:rPr>
        <w:t xml:space="preserve"> виробу,</w:t>
      </w:r>
      <w:r>
        <w:rPr>
          <w:lang w:val="uk-UA" w:eastAsia="ru-RU"/>
        </w:rPr>
        <w:t xml:space="preserve"> </w:t>
      </w:r>
      <w:r w:rsidRPr="00FD6ADF">
        <w:rPr>
          <w:lang w:val="uk-UA" w:eastAsia="ru-RU"/>
        </w:rPr>
        <w:t xml:space="preserve"> а</w:t>
      </w:r>
      <w:r>
        <w:rPr>
          <w:lang w:val="uk-UA" w:eastAsia="ru-RU"/>
        </w:rPr>
        <w:t xml:space="preserve"> </w:t>
      </w:r>
      <w:r w:rsidRPr="00FD6ADF">
        <w:rPr>
          <w:lang w:val="uk-UA" w:eastAsia="ru-RU"/>
        </w:rPr>
        <w:t xml:space="preserve"> погано</w:t>
      </w:r>
      <w:r>
        <w:rPr>
          <w:lang w:val="uk-UA" w:eastAsia="ru-RU"/>
        </w:rPr>
        <w:t xml:space="preserve"> </w:t>
      </w:r>
      <w:r w:rsidRPr="00FD6ADF">
        <w:rPr>
          <w:lang w:val="uk-UA" w:eastAsia="ru-RU"/>
        </w:rPr>
        <w:t xml:space="preserve"> складен</w:t>
      </w:r>
      <w:r w:rsidR="0010284B">
        <w:rPr>
          <w:lang w:val="uk-UA" w:eastAsia="ru-RU"/>
        </w:rPr>
        <w:t>ий</w:t>
      </w:r>
      <w:r w:rsidRPr="00FD6ADF">
        <w:rPr>
          <w:lang w:val="uk-UA" w:eastAsia="ru-RU"/>
        </w:rPr>
        <w:t xml:space="preserve"> – можлива</w:t>
      </w:r>
      <w:r>
        <w:rPr>
          <w:lang w:val="uk-UA" w:eastAsia="ru-RU"/>
        </w:rPr>
        <w:t xml:space="preserve"> </w:t>
      </w:r>
      <w:r w:rsidRPr="00FD6ADF">
        <w:rPr>
          <w:lang w:val="uk-UA" w:eastAsia="ru-RU"/>
        </w:rPr>
        <w:t xml:space="preserve"> відмова</w:t>
      </w:r>
      <w:r>
        <w:rPr>
          <w:lang w:val="uk-UA" w:eastAsia="ru-RU"/>
        </w:rPr>
        <w:t xml:space="preserve"> </w:t>
      </w:r>
      <w:r w:rsidRPr="00FD6ADF">
        <w:rPr>
          <w:lang w:val="uk-UA" w:eastAsia="ru-RU"/>
        </w:rPr>
        <w:t xml:space="preserve"> від</w:t>
      </w:r>
      <w:r>
        <w:rPr>
          <w:lang w:val="uk-UA" w:eastAsia="ru-RU"/>
        </w:rPr>
        <w:t xml:space="preserve"> </w:t>
      </w:r>
      <w:r w:rsidRPr="00FD6ADF">
        <w:rPr>
          <w:lang w:val="uk-UA" w:eastAsia="ru-RU"/>
        </w:rPr>
        <w:t xml:space="preserve"> використання</w:t>
      </w:r>
      <w:r>
        <w:rPr>
          <w:lang w:val="uk-UA" w:eastAsia="ru-RU"/>
        </w:rPr>
        <w:t xml:space="preserve"> </w:t>
      </w:r>
      <w:r w:rsidRPr="00FD6ADF">
        <w:rPr>
          <w:lang w:val="uk-UA" w:eastAsia="ru-RU"/>
        </w:rPr>
        <w:t xml:space="preserve"> цього </w:t>
      </w:r>
      <w:r>
        <w:rPr>
          <w:lang w:val="uk-UA" w:eastAsia="ru-RU"/>
        </w:rPr>
        <w:t xml:space="preserve"> </w:t>
      </w:r>
      <w:r w:rsidRPr="00FD6ADF">
        <w:rPr>
          <w:lang w:val="uk-UA" w:eastAsia="ru-RU"/>
        </w:rPr>
        <w:t>виробу.</w:t>
      </w:r>
      <w:r>
        <w:rPr>
          <w:lang w:val="uk-UA" w:eastAsia="ru-RU"/>
        </w:rPr>
        <w:t xml:space="preserve"> </w:t>
      </w:r>
      <w:r w:rsidRPr="00FD6ADF">
        <w:rPr>
          <w:lang w:val="uk-UA" w:eastAsia="ru-RU"/>
        </w:rPr>
        <w:t xml:space="preserve"> У </w:t>
      </w:r>
      <w:r>
        <w:rPr>
          <w:lang w:val="uk-UA" w:eastAsia="ru-RU"/>
        </w:rPr>
        <w:t xml:space="preserve"> </w:t>
      </w:r>
      <w:r w:rsidRPr="00FD6ADF">
        <w:rPr>
          <w:lang w:val="uk-UA" w:eastAsia="ru-RU"/>
        </w:rPr>
        <w:t xml:space="preserve">невеликих </w:t>
      </w:r>
      <w:r>
        <w:rPr>
          <w:lang w:val="uk-UA" w:eastAsia="ru-RU"/>
        </w:rPr>
        <w:t xml:space="preserve"> </w:t>
      </w:r>
      <w:r w:rsidRPr="00FD6ADF">
        <w:rPr>
          <w:lang w:val="uk-UA" w:eastAsia="ru-RU"/>
        </w:rPr>
        <w:t>роботах,</w:t>
      </w:r>
      <w:r>
        <w:rPr>
          <w:lang w:val="uk-UA" w:eastAsia="ru-RU"/>
        </w:rPr>
        <w:t xml:space="preserve"> </w:t>
      </w:r>
      <w:r w:rsidRPr="00FD6ADF">
        <w:rPr>
          <w:lang w:val="uk-UA" w:eastAsia="ru-RU"/>
        </w:rPr>
        <w:t xml:space="preserve"> які </w:t>
      </w:r>
      <w:r>
        <w:rPr>
          <w:lang w:val="uk-UA" w:eastAsia="ru-RU"/>
        </w:rPr>
        <w:t xml:space="preserve"> </w:t>
      </w:r>
      <w:r w:rsidRPr="00FD6ADF">
        <w:rPr>
          <w:lang w:val="uk-UA" w:eastAsia="ru-RU"/>
        </w:rPr>
        <w:t xml:space="preserve">виконуються </w:t>
      </w:r>
      <w:r>
        <w:rPr>
          <w:lang w:val="uk-UA" w:eastAsia="ru-RU"/>
        </w:rPr>
        <w:t xml:space="preserve"> </w:t>
      </w:r>
      <w:r w:rsidRPr="00FD6ADF">
        <w:rPr>
          <w:lang w:val="uk-UA" w:eastAsia="ru-RU"/>
        </w:rPr>
        <w:t xml:space="preserve">на </w:t>
      </w:r>
      <w:r>
        <w:rPr>
          <w:lang w:val="uk-UA" w:eastAsia="ru-RU"/>
        </w:rPr>
        <w:t xml:space="preserve"> </w:t>
      </w:r>
      <w:r w:rsidRPr="00FD6ADF">
        <w:rPr>
          <w:lang w:val="uk-UA" w:eastAsia="ru-RU"/>
        </w:rPr>
        <w:t xml:space="preserve">молодших </w:t>
      </w:r>
      <w:r>
        <w:rPr>
          <w:lang w:val="uk-UA" w:eastAsia="ru-RU"/>
        </w:rPr>
        <w:t xml:space="preserve"> </w:t>
      </w:r>
      <w:r w:rsidRPr="00FD6ADF">
        <w:rPr>
          <w:lang w:val="uk-UA" w:eastAsia="ru-RU"/>
        </w:rPr>
        <w:t xml:space="preserve">курсах, </w:t>
      </w:r>
      <w:r w:rsidRPr="00FD6ADF">
        <w:rPr>
          <w:b/>
          <w:bCs/>
          <w:lang w:val="uk-UA" w:eastAsia="ru-RU"/>
        </w:rPr>
        <w:t>можна</w:t>
      </w:r>
      <w:r>
        <w:rPr>
          <w:b/>
          <w:bCs/>
          <w:lang w:val="uk-UA" w:eastAsia="ru-RU"/>
        </w:rPr>
        <w:t xml:space="preserve"> </w:t>
      </w:r>
      <w:r w:rsidRPr="00FD6ADF">
        <w:rPr>
          <w:b/>
          <w:bCs/>
          <w:lang w:val="uk-UA" w:eastAsia="ru-RU"/>
        </w:rPr>
        <w:t xml:space="preserve"> обмежитися</w:t>
      </w:r>
      <w:r>
        <w:rPr>
          <w:b/>
          <w:bCs/>
          <w:lang w:val="uk-UA" w:eastAsia="ru-RU"/>
        </w:rPr>
        <w:t xml:space="preserve"> </w:t>
      </w:r>
      <w:r w:rsidRPr="00FD6ADF">
        <w:rPr>
          <w:b/>
          <w:bCs/>
          <w:lang w:val="uk-UA" w:eastAsia="ru-RU"/>
        </w:rPr>
        <w:t xml:space="preserve"> введенням</w:t>
      </w:r>
      <w:r>
        <w:rPr>
          <w:b/>
          <w:bCs/>
          <w:lang w:val="uk-UA" w:eastAsia="ru-RU"/>
        </w:rPr>
        <w:t xml:space="preserve"> </w:t>
      </w:r>
      <w:r w:rsidRPr="00FD6ADF">
        <w:rPr>
          <w:b/>
          <w:bCs/>
          <w:lang w:val="uk-UA" w:eastAsia="ru-RU"/>
        </w:rPr>
        <w:t xml:space="preserve"> розміром </w:t>
      </w:r>
      <w:r>
        <w:rPr>
          <w:b/>
          <w:bCs/>
          <w:lang w:val="uk-UA" w:eastAsia="ru-RU"/>
        </w:rPr>
        <w:t xml:space="preserve"> </w:t>
      </w:r>
      <w:r w:rsidRPr="00FD6ADF">
        <w:rPr>
          <w:b/>
          <w:bCs/>
          <w:lang w:val="uk-UA" w:eastAsia="ru-RU"/>
        </w:rPr>
        <w:t>0,5</w:t>
      </w:r>
      <w:r>
        <w:rPr>
          <w:b/>
          <w:bCs/>
          <w:lang w:val="uk-UA" w:eastAsia="ru-RU"/>
        </w:rPr>
        <w:t xml:space="preserve"> </w:t>
      </w:r>
      <w:r w:rsidRPr="00FD6ADF">
        <w:rPr>
          <w:b/>
          <w:bCs/>
          <w:lang w:val="uk-UA" w:eastAsia="ru-RU"/>
        </w:rPr>
        <w:t xml:space="preserve"> сторінки.</w:t>
      </w:r>
    </w:p>
    <w:p w14:paraId="5CB04518" w14:textId="77777777" w:rsidR="00D5196B" w:rsidRPr="00D5196B" w:rsidRDefault="00811FF4" w:rsidP="00D5196B">
      <w:r>
        <w:t xml:space="preserve">2.5 </w:t>
      </w:r>
      <w:r w:rsidR="00D5196B" w:rsidRPr="00D5196B">
        <w:rPr>
          <w:lang w:val="uk-UA"/>
        </w:rPr>
        <w:t>Висновок</w:t>
      </w:r>
    </w:p>
    <w:p w14:paraId="4FD8F3CD" w14:textId="661DACE8" w:rsidR="00D5196B" w:rsidRPr="00D5196B" w:rsidRDefault="00D5196B" w:rsidP="00D5196B">
      <w:pPr>
        <w:jc w:val="both"/>
        <w:rPr>
          <w:lang w:eastAsia="ru-RU"/>
        </w:rPr>
      </w:pPr>
      <w:r w:rsidRPr="00D5196B">
        <w:rPr>
          <w:lang w:val="uk-UA"/>
        </w:rPr>
        <w:t>Проводиться короткий виклад показників, досягнутих</w:t>
      </w:r>
      <w:r>
        <w:rPr>
          <w:lang w:val="uk-UA"/>
        </w:rPr>
        <w:t xml:space="preserve"> при</w:t>
      </w:r>
      <w:r w:rsidRPr="00D5196B">
        <w:rPr>
          <w:lang w:val="uk-UA"/>
        </w:rPr>
        <w:t xml:space="preserve"> розробки проекту, відображається</w:t>
      </w:r>
      <w:r>
        <w:rPr>
          <w:lang w:val="uk-UA"/>
        </w:rPr>
        <w:t xml:space="preserve"> </w:t>
      </w:r>
      <w:r w:rsidRPr="00D5196B">
        <w:rPr>
          <w:lang w:val="uk-UA" w:eastAsia="ru-RU"/>
        </w:rPr>
        <w:t>ступінь виконання поставлених завдань. Можливість застосування у діючих системах. Отримані наукові результати (публікації, виступи на конференціях, авторські свідоцтва). Економічні результати застосування</w:t>
      </w:r>
      <w:r w:rsidR="00DE69B1">
        <w:rPr>
          <w:lang w:val="uk-UA" w:eastAsia="ru-RU"/>
        </w:rPr>
        <w:t xml:space="preserve"> </w:t>
      </w:r>
      <w:r w:rsidRPr="00D5196B">
        <w:rPr>
          <w:lang w:val="uk-UA" w:eastAsia="ru-RU"/>
        </w:rPr>
        <w:t xml:space="preserve"> (якщо є). </w:t>
      </w:r>
      <w:r w:rsidR="00DE69B1">
        <w:rPr>
          <w:lang w:val="uk-UA" w:eastAsia="ru-RU"/>
        </w:rPr>
        <w:t xml:space="preserve"> </w:t>
      </w:r>
      <w:r w:rsidRPr="00D5196B">
        <w:rPr>
          <w:lang w:val="uk-UA" w:eastAsia="ru-RU"/>
        </w:rPr>
        <w:t>У</w:t>
      </w:r>
      <w:r w:rsidR="00DE69B1">
        <w:rPr>
          <w:lang w:val="uk-UA" w:eastAsia="ru-RU"/>
        </w:rPr>
        <w:t xml:space="preserve"> </w:t>
      </w:r>
      <w:r w:rsidRPr="00D5196B">
        <w:rPr>
          <w:lang w:val="uk-UA" w:eastAsia="ru-RU"/>
        </w:rPr>
        <w:t xml:space="preserve"> роботах </w:t>
      </w:r>
      <w:r w:rsidR="00DE69B1">
        <w:rPr>
          <w:lang w:val="uk-UA" w:eastAsia="ru-RU"/>
        </w:rPr>
        <w:t xml:space="preserve"> </w:t>
      </w:r>
      <w:r w:rsidRPr="00D5196B">
        <w:rPr>
          <w:lang w:val="uk-UA" w:eastAsia="ru-RU"/>
        </w:rPr>
        <w:t>молодших</w:t>
      </w:r>
      <w:r w:rsidR="00DE69B1">
        <w:rPr>
          <w:lang w:val="uk-UA" w:eastAsia="ru-RU"/>
        </w:rPr>
        <w:t xml:space="preserve"> </w:t>
      </w:r>
      <w:r w:rsidRPr="00D5196B">
        <w:rPr>
          <w:lang w:val="uk-UA" w:eastAsia="ru-RU"/>
        </w:rPr>
        <w:t xml:space="preserve"> курсів </w:t>
      </w:r>
      <w:r w:rsidR="00DE69B1">
        <w:rPr>
          <w:lang w:val="uk-UA" w:eastAsia="ru-RU"/>
        </w:rPr>
        <w:t xml:space="preserve"> </w:t>
      </w:r>
      <w:r w:rsidRPr="00D5196B">
        <w:rPr>
          <w:lang w:val="uk-UA" w:eastAsia="ru-RU"/>
        </w:rPr>
        <w:t>допустимо</w:t>
      </w:r>
      <w:r w:rsidR="00DE69B1">
        <w:rPr>
          <w:lang w:val="uk-UA" w:eastAsia="ru-RU"/>
        </w:rPr>
        <w:t xml:space="preserve"> </w:t>
      </w:r>
      <w:r w:rsidRPr="00D5196B">
        <w:rPr>
          <w:lang w:val="uk-UA" w:eastAsia="ru-RU"/>
        </w:rPr>
        <w:t xml:space="preserve"> розмір </w:t>
      </w:r>
      <w:r w:rsidR="00DE69B1">
        <w:rPr>
          <w:lang w:val="uk-UA" w:eastAsia="ru-RU"/>
        </w:rPr>
        <w:t xml:space="preserve"> </w:t>
      </w:r>
      <w:r w:rsidR="0010284B">
        <w:rPr>
          <w:lang w:val="uk-UA" w:eastAsia="ru-RU"/>
        </w:rPr>
        <w:t>в</w:t>
      </w:r>
      <w:r w:rsidR="0010284B" w:rsidRPr="00D5196B">
        <w:rPr>
          <w:lang w:val="uk-UA"/>
        </w:rPr>
        <w:t>исновк</w:t>
      </w:r>
      <w:r w:rsidR="0010284B">
        <w:rPr>
          <w:lang w:val="uk-UA"/>
        </w:rPr>
        <w:t>у</w:t>
      </w:r>
      <w:r w:rsidR="00DE69B1">
        <w:rPr>
          <w:lang w:val="uk-UA" w:eastAsia="ru-RU"/>
        </w:rPr>
        <w:t xml:space="preserve"> </w:t>
      </w:r>
      <w:r w:rsidRPr="00D5196B">
        <w:rPr>
          <w:lang w:val="uk-UA" w:eastAsia="ru-RU"/>
        </w:rPr>
        <w:t xml:space="preserve"> 0,5 </w:t>
      </w:r>
      <w:r w:rsidR="00DE69B1">
        <w:rPr>
          <w:lang w:val="uk-UA" w:eastAsia="ru-RU"/>
        </w:rPr>
        <w:t xml:space="preserve"> </w:t>
      </w:r>
      <w:r w:rsidRPr="00D5196B">
        <w:rPr>
          <w:lang w:val="uk-UA" w:eastAsia="ru-RU"/>
        </w:rPr>
        <w:t>сторінки.</w:t>
      </w:r>
    </w:p>
    <w:p w14:paraId="1144D0EC" w14:textId="4586C32D" w:rsidR="0002166E" w:rsidRPr="00DE69B1" w:rsidRDefault="0002166E" w:rsidP="0002166E">
      <w:pPr>
        <w:keepNext/>
        <w:jc w:val="both"/>
        <w:rPr>
          <w:lang w:val="uk-UA"/>
        </w:rPr>
      </w:pPr>
      <w:r>
        <w:t>2.6</w:t>
      </w:r>
      <w:r w:rsidR="00DE69B1">
        <w:rPr>
          <w:lang w:val="uk-UA"/>
        </w:rPr>
        <w:t xml:space="preserve"> Додатки</w:t>
      </w:r>
    </w:p>
    <w:p w14:paraId="0229CF59" w14:textId="7C3C952A" w:rsidR="00C11AD5" w:rsidRPr="00C11AD5" w:rsidRDefault="00C11AD5" w:rsidP="00C11AD5">
      <w:pPr>
        <w:jc w:val="both"/>
        <w:rPr>
          <w:lang w:eastAsia="ru-RU"/>
        </w:rPr>
      </w:pPr>
      <w:r w:rsidRPr="00C11AD5">
        <w:rPr>
          <w:lang w:val="uk-UA" w:eastAsia="ru-RU"/>
        </w:rPr>
        <w:t xml:space="preserve">Містять </w:t>
      </w:r>
      <w:r>
        <w:rPr>
          <w:lang w:val="uk-UA" w:eastAsia="ru-RU"/>
        </w:rPr>
        <w:t xml:space="preserve"> </w:t>
      </w:r>
      <w:r w:rsidRPr="00C11AD5">
        <w:rPr>
          <w:lang w:val="uk-UA" w:eastAsia="ru-RU"/>
        </w:rPr>
        <w:t>додаткову</w:t>
      </w:r>
      <w:r>
        <w:rPr>
          <w:lang w:val="uk-UA" w:eastAsia="ru-RU"/>
        </w:rPr>
        <w:t xml:space="preserve"> </w:t>
      </w:r>
      <w:r w:rsidRPr="00C11AD5">
        <w:rPr>
          <w:lang w:val="uk-UA" w:eastAsia="ru-RU"/>
        </w:rPr>
        <w:t xml:space="preserve"> інформацію, </w:t>
      </w:r>
      <w:r>
        <w:rPr>
          <w:lang w:val="uk-UA" w:eastAsia="ru-RU"/>
        </w:rPr>
        <w:t xml:space="preserve"> </w:t>
      </w:r>
      <w:r w:rsidRPr="00C11AD5">
        <w:rPr>
          <w:lang w:val="uk-UA" w:eastAsia="ru-RU"/>
        </w:rPr>
        <w:t xml:space="preserve">яку </w:t>
      </w:r>
      <w:r>
        <w:rPr>
          <w:lang w:val="uk-UA" w:eastAsia="ru-RU"/>
        </w:rPr>
        <w:t xml:space="preserve"> </w:t>
      </w:r>
      <w:r w:rsidRPr="00C11AD5">
        <w:rPr>
          <w:lang w:val="uk-UA" w:eastAsia="ru-RU"/>
        </w:rPr>
        <w:t>можна</w:t>
      </w:r>
      <w:r>
        <w:rPr>
          <w:lang w:val="uk-UA" w:eastAsia="ru-RU"/>
        </w:rPr>
        <w:t xml:space="preserve"> </w:t>
      </w:r>
      <w:r w:rsidRPr="00C11AD5">
        <w:rPr>
          <w:lang w:val="uk-UA" w:eastAsia="ru-RU"/>
        </w:rPr>
        <w:t xml:space="preserve"> видалити</w:t>
      </w:r>
      <w:r>
        <w:rPr>
          <w:lang w:val="uk-UA" w:eastAsia="ru-RU"/>
        </w:rPr>
        <w:t xml:space="preserve"> </w:t>
      </w:r>
      <w:r w:rsidRPr="00C11AD5">
        <w:rPr>
          <w:lang w:val="uk-UA" w:eastAsia="ru-RU"/>
        </w:rPr>
        <w:t xml:space="preserve"> без </w:t>
      </w:r>
      <w:r>
        <w:rPr>
          <w:lang w:val="uk-UA" w:eastAsia="ru-RU"/>
        </w:rPr>
        <w:t xml:space="preserve"> </w:t>
      </w:r>
      <w:r w:rsidRPr="00C11AD5">
        <w:rPr>
          <w:lang w:val="uk-UA" w:eastAsia="ru-RU"/>
        </w:rPr>
        <w:t>шкоди</w:t>
      </w:r>
      <w:r>
        <w:rPr>
          <w:lang w:val="uk-UA" w:eastAsia="ru-RU"/>
        </w:rPr>
        <w:t xml:space="preserve"> </w:t>
      </w:r>
      <w:r w:rsidRPr="00C11AD5">
        <w:rPr>
          <w:lang w:val="uk-UA" w:eastAsia="ru-RU"/>
        </w:rPr>
        <w:t xml:space="preserve"> розуміння</w:t>
      </w:r>
      <w:r>
        <w:rPr>
          <w:lang w:val="uk-UA" w:eastAsia="ru-RU"/>
        </w:rPr>
        <w:t xml:space="preserve"> </w:t>
      </w:r>
      <w:r w:rsidRPr="00C11AD5">
        <w:rPr>
          <w:lang w:val="uk-UA" w:eastAsia="ru-RU"/>
        </w:rPr>
        <w:t xml:space="preserve"> всієї</w:t>
      </w:r>
      <w:r>
        <w:rPr>
          <w:lang w:val="uk-UA" w:eastAsia="ru-RU"/>
        </w:rPr>
        <w:t xml:space="preserve"> </w:t>
      </w:r>
      <w:r w:rsidRPr="00C11AD5">
        <w:rPr>
          <w:lang w:val="uk-UA" w:eastAsia="ru-RU"/>
        </w:rPr>
        <w:t xml:space="preserve"> роботи. </w:t>
      </w:r>
      <w:r>
        <w:rPr>
          <w:lang w:val="uk-UA" w:eastAsia="ru-RU"/>
        </w:rPr>
        <w:t xml:space="preserve"> </w:t>
      </w:r>
      <w:r w:rsidRPr="00C11AD5">
        <w:rPr>
          <w:lang w:val="uk-UA" w:eastAsia="ru-RU"/>
        </w:rPr>
        <w:t>У</w:t>
      </w:r>
      <w:r>
        <w:rPr>
          <w:lang w:val="uk-UA" w:eastAsia="ru-RU"/>
        </w:rPr>
        <w:t xml:space="preserve"> </w:t>
      </w:r>
      <w:r w:rsidRPr="00C11AD5">
        <w:rPr>
          <w:lang w:val="uk-UA" w:eastAsia="ru-RU"/>
        </w:rPr>
        <w:t xml:space="preserve"> додатках</w:t>
      </w:r>
      <w:r>
        <w:rPr>
          <w:lang w:val="uk-UA" w:eastAsia="ru-RU"/>
        </w:rPr>
        <w:t xml:space="preserve"> </w:t>
      </w:r>
      <w:r w:rsidRPr="00C11AD5">
        <w:rPr>
          <w:lang w:val="uk-UA" w:eastAsia="ru-RU"/>
        </w:rPr>
        <w:t xml:space="preserve"> розміщується</w:t>
      </w:r>
      <w:r>
        <w:rPr>
          <w:lang w:val="uk-UA" w:eastAsia="ru-RU"/>
        </w:rPr>
        <w:t xml:space="preserve"> </w:t>
      </w:r>
      <w:r w:rsidRPr="00C11AD5">
        <w:rPr>
          <w:lang w:val="uk-UA" w:eastAsia="ru-RU"/>
        </w:rPr>
        <w:t xml:space="preserve"> довідкова</w:t>
      </w:r>
      <w:r>
        <w:rPr>
          <w:lang w:val="uk-UA" w:eastAsia="ru-RU"/>
        </w:rPr>
        <w:t xml:space="preserve"> </w:t>
      </w:r>
      <w:r w:rsidRPr="00C11AD5">
        <w:rPr>
          <w:lang w:val="uk-UA" w:eastAsia="ru-RU"/>
        </w:rPr>
        <w:t xml:space="preserve"> інформація, </w:t>
      </w:r>
      <w:r>
        <w:rPr>
          <w:lang w:val="uk-UA" w:eastAsia="ru-RU"/>
        </w:rPr>
        <w:t xml:space="preserve">   </w:t>
      </w:r>
      <w:r w:rsidRPr="00C11AD5">
        <w:rPr>
          <w:lang w:val="uk-UA" w:eastAsia="ru-RU"/>
        </w:rPr>
        <w:t>тексти програм, елементи теорії, коли автор не впевнений, що його майбутні читачі освоїли ці розділи або наводилися в рідкісних вузькоспеціалізованих виданнях. Інакше – все, що допомагає розібратися з розрахунками, параметрами застосовуваних елементів і матеріалів міститься в додатках.</w:t>
      </w:r>
    </w:p>
    <w:p w14:paraId="260EA393" w14:textId="71035E92" w:rsidR="00C11AD5" w:rsidRPr="00C11AD5" w:rsidRDefault="00C11AD5" w:rsidP="001B358B">
      <w:pPr>
        <w:jc w:val="both"/>
      </w:pPr>
      <w:r w:rsidRPr="00C11AD5">
        <w:rPr>
          <w:b/>
          <w:bCs/>
          <w:lang w:val="uk-UA" w:eastAsia="ru-RU"/>
        </w:rPr>
        <w:t>Головний критерій: – можна видалити,</w:t>
      </w:r>
      <w:r w:rsidRPr="00C11AD5">
        <w:rPr>
          <w:lang w:val="uk-UA" w:eastAsia="ru-RU"/>
        </w:rPr>
        <w:t xml:space="preserve"> але час та складність освоєння такого документа значно збільшиться.</w:t>
      </w:r>
      <w:r>
        <w:rPr>
          <w:lang w:val="uk-UA" w:eastAsia="ru-RU"/>
        </w:rPr>
        <w:t xml:space="preserve"> Д</w:t>
      </w:r>
      <w:r w:rsidRPr="00C11AD5">
        <w:rPr>
          <w:lang w:val="uk-UA" w:eastAsia="ru-RU"/>
        </w:rPr>
        <w:t>о</w:t>
      </w:r>
      <w:r>
        <w:rPr>
          <w:lang w:val="uk-UA" w:eastAsia="ru-RU"/>
        </w:rPr>
        <w:t>д</w:t>
      </w:r>
      <w:r w:rsidRPr="00C11AD5">
        <w:rPr>
          <w:lang w:val="uk-UA" w:eastAsia="ru-RU"/>
        </w:rPr>
        <w:t>а</w:t>
      </w:r>
      <w:r>
        <w:rPr>
          <w:lang w:val="uk-UA" w:eastAsia="ru-RU"/>
        </w:rPr>
        <w:t>тк</w:t>
      </w:r>
      <w:r w:rsidRPr="00C11AD5">
        <w:rPr>
          <w:lang w:val="uk-UA" w:eastAsia="ru-RU"/>
        </w:rPr>
        <w:t>и можуть бути внутрішніми та зовнішніми.</w:t>
      </w:r>
      <w:r w:rsidR="005A7AC1">
        <w:rPr>
          <w:lang w:val="uk-UA" w:eastAsia="ru-RU"/>
        </w:rPr>
        <w:t xml:space="preserve"> </w:t>
      </w:r>
      <w:r w:rsidRPr="00C11AD5">
        <w:rPr>
          <w:lang w:val="uk-UA"/>
        </w:rPr>
        <w:t xml:space="preserve">Внутрішні розміщуються після укладання, </w:t>
      </w:r>
      <w:r w:rsidRPr="000C32E4">
        <w:rPr>
          <w:b/>
          <w:bCs/>
          <w:lang w:val="uk-UA"/>
        </w:rPr>
        <w:t>до всіх списків</w:t>
      </w:r>
      <w:r w:rsidRPr="00C11AD5">
        <w:rPr>
          <w:lang w:val="uk-UA"/>
        </w:rPr>
        <w:t xml:space="preserve">. Нумерація додатків виконується великими літерами алфавіту, </w:t>
      </w:r>
      <w:r>
        <w:rPr>
          <w:lang w:val="uk-UA"/>
        </w:rPr>
        <w:t>на якому</w:t>
      </w:r>
      <w:r w:rsidRPr="00C11AD5">
        <w:rPr>
          <w:lang w:val="uk-UA"/>
        </w:rPr>
        <w:t xml:space="preserve"> складено весь документ. Статус – заголовок розділу (новий аркуш, центральна прив'язка, великий шрифт, немає точки в кінці, пропущений наступний рядок). Всі внутрішні </w:t>
      </w:r>
      <w:r>
        <w:rPr>
          <w:lang w:val="uk-UA"/>
        </w:rPr>
        <w:t>д</w:t>
      </w:r>
      <w:r w:rsidRPr="00C11AD5">
        <w:rPr>
          <w:lang w:val="uk-UA"/>
        </w:rPr>
        <w:t>о</w:t>
      </w:r>
      <w:r>
        <w:rPr>
          <w:lang w:val="uk-UA"/>
        </w:rPr>
        <w:t>д</w:t>
      </w:r>
      <w:r w:rsidRPr="00C11AD5">
        <w:rPr>
          <w:lang w:val="uk-UA"/>
        </w:rPr>
        <w:t>а</w:t>
      </w:r>
      <w:r>
        <w:rPr>
          <w:lang w:val="uk-UA"/>
        </w:rPr>
        <w:t>тк</w:t>
      </w:r>
      <w:r w:rsidRPr="00C11AD5">
        <w:rPr>
          <w:lang w:val="uk-UA"/>
        </w:rPr>
        <w:t>и включаються до змісту.</w:t>
      </w:r>
    </w:p>
    <w:p w14:paraId="79FC7E66" w14:textId="77777777" w:rsidR="005A7AC1" w:rsidRPr="005A7AC1" w:rsidRDefault="005A7AC1" w:rsidP="005A7AC1">
      <w:pPr>
        <w:rPr>
          <w:lang w:val="uk-UA" w:eastAsia="ru-RU"/>
        </w:rPr>
      </w:pPr>
      <w:r w:rsidRPr="005A7AC1">
        <w:rPr>
          <w:lang w:val="uk-UA" w:eastAsia="ru-RU"/>
        </w:rPr>
        <w:t>Приклад:</w:t>
      </w:r>
    </w:p>
    <w:p w14:paraId="668A0909" w14:textId="056449A8" w:rsidR="005A7AC1" w:rsidRPr="005A7AC1" w:rsidRDefault="005A7AC1" w:rsidP="005A7AC1">
      <w:pPr>
        <w:jc w:val="center"/>
        <w:rPr>
          <w:lang w:eastAsia="ru-RU"/>
        </w:rPr>
      </w:pPr>
      <w:r w:rsidRPr="005A7AC1">
        <w:rPr>
          <w:lang w:val="uk-UA" w:eastAsia="ru-RU"/>
        </w:rPr>
        <w:t>ДОДАТОК А. ЗАКОН ОМА</w:t>
      </w:r>
    </w:p>
    <w:p w14:paraId="66FBBC63" w14:textId="6E6F1EB9" w:rsidR="005A7AC1" w:rsidRPr="001E680A" w:rsidRDefault="005A7AC1" w:rsidP="005A7AC1">
      <w:pPr>
        <w:jc w:val="both"/>
        <w:rPr>
          <w:b/>
          <w:bCs/>
          <w:lang w:eastAsia="ru-RU"/>
        </w:rPr>
      </w:pPr>
      <w:r w:rsidRPr="005A7AC1">
        <w:rPr>
          <w:lang w:val="uk-UA" w:eastAsia="ru-RU"/>
        </w:rPr>
        <w:t xml:space="preserve">Зовнішні </w:t>
      </w:r>
      <w:r>
        <w:rPr>
          <w:lang w:val="uk-UA" w:eastAsia="ru-RU"/>
        </w:rPr>
        <w:t>д</w:t>
      </w:r>
      <w:r w:rsidRPr="005A7AC1">
        <w:rPr>
          <w:lang w:val="uk-UA" w:eastAsia="ru-RU"/>
        </w:rPr>
        <w:t>о</w:t>
      </w:r>
      <w:r>
        <w:rPr>
          <w:lang w:val="uk-UA" w:eastAsia="ru-RU"/>
        </w:rPr>
        <w:t>д</w:t>
      </w:r>
      <w:r w:rsidRPr="005A7AC1">
        <w:rPr>
          <w:lang w:val="uk-UA" w:eastAsia="ru-RU"/>
        </w:rPr>
        <w:t>а</w:t>
      </w:r>
      <w:r>
        <w:rPr>
          <w:lang w:val="uk-UA" w:eastAsia="ru-RU"/>
        </w:rPr>
        <w:t>тк</w:t>
      </w:r>
      <w:r w:rsidRPr="005A7AC1">
        <w:rPr>
          <w:lang w:val="uk-UA" w:eastAsia="ru-RU"/>
        </w:rPr>
        <w:t>и оформляються як окремі документи. До змісту не включаються (записують у відомість проекту). Необхідно пам'ятати, що всі документи, що мають великий штамп (для текстових – 40мм, креслення – 55мм) мають</w:t>
      </w:r>
      <w:r>
        <w:rPr>
          <w:lang w:val="uk-UA" w:eastAsia="ru-RU"/>
        </w:rPr>
        <w:t xml:space="preserve"> </w:t>
      </w:r>
      <w:r w:rsidRPr="005A7AC1">
        <w:rPr>
          <w:lang w:val="uk-UA" w:eastAsia="ru-RU"/>
        </w:rPr>
        <w:t xml:space="preserve"> самостійне </w:t>
      </w:r>
      <w:r>
        <w:rPr>
          <w:lang w:val="uk-UA" w:eastAsia="ru-RU"/>
        </w:rPr>
        <w:t xml:space="preserve"> </w:t>
      </w:r>
      <w:r w:rsidRPr="005A7AC1">
        <w:rPr>
          <w:lang w:val="uk-UA" w:eastAsia="ru-RU"/>
        </w:rPr>
        <w:t>значення.</w:t>
      </w:r>
      <w:r>
        <w:rPr>
          <w:lang w:val="uk-UA" w:eastAsia="ru-RU"/>
        </w:rPr>
        <w:t xml:space="preserve"> </w:t>
      </w:r>
      <w:r w:rsidRPr="005A7AC1">
        <w:rPr>
          <w:lang w:val="uk-UA" w:eastAsia="ru-RU"/>
        </w:rPr>
        <w:t xml:space="preserve"> У </w:t>
      </w:r>
      <w:r>
        <w:rPr>
          <w:lang w:val="uk-UA" w:eastAsia="ru-RU"/>
        </w:rPr>
        <w:t>таких  випадках</w:t>
      </w:r>
      <w:r w:rsidRPr="005A7AC1">
        <w:rPr>
          <w:lang w:val="uk-UA" w:eastAsia="ru-RU"/>
        </w:rPr>
        <w:t xml:space="preserve"> </w:t>
      </w:r>
      <w:r>
        <w:rPr>
          <w:lang w:val="uk-UA" w:eastAsia="ru-RU"/>
        </w:rPr>
        <w:t xml:space="preserve"> </w:t>
      </w:r>
      <w:r w:rsidRPr="005A7AC1">
        <w:rPr>
          <w:lang w:val="uk-UA" w:eastAsia="ru-RU"/>
        </w:rPr>
        <w:t>складається</w:t>
      </w:r>
      <w:r>
        <w:rPr>
          <w:lang w:val="uk-UA" w:eastAsia="ru-RU"/>
        </w:rPr>
        <w:t xml:space="preserve"> </w:t>
      </w:r>
      <w:r w:rsidRPr="005A7AC1">
        <w:rPr>
          <w:lang w:val="uk-UA" w:eastAsia="ru-RU"/>
        </w:rPr>
        <w:t xml:space="preserve"> </w:t>
      </w:r>
      <w:r w:rsidRPr="005A7AC1">
        <w:rPr>
          <w:b/>
          <w:bCs/>
          <w:u w:val="single"/>
          <w:lang w:val="uk-UA" w:eastAsia="ru-RU"/>
        </w:rPr>
        <w:t xml:space="preserve">відомість </w:t>
      </w:r>
      <w:r>
        <w:rPr>
          <w:b/>
          <w:bCs/>
          <w:u w:val="single"/>
          <w:lang w:val="uk-UA" w:eastAsia="ru-RU"/>
        </w:rPr>
        <w:t xml:space="preserve"> </w:t>
      </w:r>
      <w:r w:rsidRPr="005A7AC1">
        <w:rPr>
          <w:b/>
          <w:bCs/>
          <w:u w:val="single"/>
          <w:lang w:val="uk-UA" w:eastAsia="ru-RU"/>
        </w:rPr>
        <w:t>проекту</w:t>
      </w:r>
      <w:r w:rsidRPr="005A7AC1">
        <w:rPr>
          <w:lang w:val="uk-UA" w:eastAsia="ru-RU"/>
        </w:rPr>
        <w:t>, у</w:t>
      </w:r>
      <w:r>
        <w:rPr>
          <w:lang w:val="uk-UA" w:eastAsia="ru-RU"/>
        </w:rPr>
        <w:t xml:space="preserve"> </w:t>
      </w:r>
      <w:r w:rsidRPr="005A7AC1">
        <w:rPr>
          <w:lang w:val="uk-UA" w:eastAsia="ru-RU"/>
        </w:rPr>
        <w:t xml:space="preserve"> якій</w:t>
      </w:r>
      <w:r>
        <w:rPr>
          <w:lang w:val="uk-UA" w:eastAsia="ru-RU"/>
        </w:rPr>
        <w:t xml:space="preserve"> </w:t>
      </w:r>
      <w:r w:rsidRPr="005A7AC1">
        <w:rPr>
          <w:lang w:val="uk-UA" w:eastAsia="ru-RU"/>
        </w:rPr>
        <w:t xml:space="preserve"> перераховані </w:t>
      </w:r>
      <w:r>
        <w:rPr>
          <w:lang w:val="uk-UA" w:eastAsia="ru-RU"/>
        </w:rPr>
        <w:t xml:space="preserve"> </w:t>
      </w:r>
      <w:r w:rsidRPr="005A7AC1">
        <w:rPr>
          <w:lang w:val="uk-UA" w:eastAsia="ru-RU"/>
        </w:rPr>
        <w:t>всі</w:t>
      </w:r>
      <w:r>
        <w:rPr>
          <w:lang w:val="uk-UA" w:eastAsia="ru-RU"/>
        </w:rPr>
        <w:t xml:space="preserve"> </w:t>
      </w:r>
      <w:r w:rsidRPr="005A7AC1">
        <w:rPr>
          <w:lang w:val="uk-UA" w:eastAsia="ru-RU"/>
        </w:rPr>
        <w:t xml:space="preserve"> такі</w:t>
      </w:r>
      <w:r>
        <w:rPr>
          <w:lang w:val="uk-UA" w:eastAsia="ru-RU"/>
        </w:rPr>
        <w:t xml:space="preserve"> </w:t>
      </w:r>
      <w:r w:rsidRPr="005A7AC1">
        <w:rPr>
          <w:lang w:val="uk-UA" w:eastAsia="ru-RU"/>
        </w:rPr>
        <w:t xml:space="preserve"> документи. </w:t>
      </w:r>
      <w:r>
        <w:rPr>
          <w:lang w:val="uk-UA" w:eastAsia="ru-RU"/>
        </w:rPr>
        <w:t xml:space="preserve"> </w:t>
      </w:r>
      <w:r w:rsidRPr="001E680A">
        <w:rPr>
          <w:b/>
          <w:bCs/>
          <w:lang w:val="uk-UA" w:eastAsia="ru-RU"/>
        </w:rPr>
        <w:t>На  молодших  курсах  відомості  проекту  не  виконують.</w:t>
      </w:r>
    </w:p>
    <w:p w14:paraId="5BB6A187" w14:textId="77777777" w:rsidR="007B0B22" w:rsidRDefault="0002166E" w:rsidP="0002166E">
      <w:pPr>
        <w:jc w:val="center"/>
        <w:rPr>
          <w:b/>
          <w:bCs/>
          <w:lang w:val="uk-UA"/>
        </w:rPr>
      </w:pPr>
      <w:r w:rsidRPr="007B0B22">
        <w:rPr>
          <w:b/>
          <w:bCs/>
          <w:lang w:val="uk-UA"/>
        </w:rPr>
        <w:lastRenderedPageBreak/>
        <w:t>СХЕМА</w:t>
      </w:r>
      <w:r w:rsidR="007B0B22" w:rsidRPr="007B0B22">
        <w:rPr>
          <w:b/>
          <w:bCs/>
          <w:lang w:val="uk-UA"/>
        </w:rPr>
        <w:t xml:space="preserve">  </w:t>
      </w:r>
      <w:r w:rsidRPr="007B0B22">
        <w:rPr>
          <w:b/>
          <w:bCs/>
          <w:lang w:val="uk-UA"/>
        </w:rPr>
        <w:t xml:space="preserve"> </w:t>
      </w:r>
      <w:r w:rsidR="007B0B22" w:rsidRPr="007B0B22">
        <w:rPr>
          <w:b/>
          <w:bCs/>
          <w:lang w:val="uk-UA"/>
        </w:rPr>
        <w:t>Е</w:t>
      </w:r>
      <w:r w:rsidRPr="007B0B22">
        <w:rPr>
          <w:b/>
          <w:bCs/>
          <w:lang w:val="uk-UA"/>
        </w:rPr>
        <w:t>ЛЕКТРИЧ</w:t>
      </w:r>
      <w:r w:rsidR="007B0B22" w:rsidRPr="007B0B22">
        <w:rPr>
          <w:b/>
          <w:bCs/>
          <w:lang w:val="uk-UA"/>
        </w:rPr>
        <w:t>Н</w:t>
      </w:r>
      <w:r w:rsidRPr="007B0B22">
        <w:rPr>
          <w:b/>
          <w:bCs/>
          <w:lang w:val="uk-UA"/>
        </w:rPr>
        <w:t>А</w:t>
      </w:r>
      <w:r w:rsidR="007B0B22" w:rsidRPr="007B0B22">
        <w:rPr>
          <w:b/>
          <w:bCs/>
          <w:lang w:val="uk-UA"/>
        </w:rPr>
        <w:t xml:space="preserve">  </w:t>
      </w:r>
      <w:r w:rsidRPr="007B0B22">
        <w:rPr>
          <w:b/>
          <w:bCs/>
          <w:lang w:val="uk-UA"/>
        </w:rPr>
        <w:t xml:space="preserve"> ПРИНЦИП</w:t>
      </w:r>
      <w:r w:rsidR="007B0B22" w:rsidRPr="007B0B22">
        <w:rPr>
          <w:b/>
          <w:bCs/>
          <w:lang w:val="uk-UA"/>
        </w:rPr>
        <w:t>ОВ</w:t>
      </w:r>
      <w:r w:rsidRPr="007B0B22">
        <w:rPr>
          <w:b/>
          <w:bCs/>
          <w:lang w:val="uk-UA"/>
        </w:rPr>
        <w:t>А</w:t>
      </w:r>
      <w:r w:rsidR="007B0B22" w:rsidRPr="007B0B22">
        <w:rPr>
          <w:b/>
          <w:bCs/>
          <w:lang w:val="uk-UA"/>
        </w:rPr>
        <w:t xml:space="preserve">  </w:t>
      </w:r>
      <w:r w:rsidRPr="007B0B22">
        <w:rPr>
          <w:b/>
          <w:bCs/>
          <w:lang w:val="uk-UA"/>
        </w:rPr>
        <w:t xml:space="preserve"> НЕ</w:t>
      </w:r>
      <w:r w:rsidR="007B0B22" w:rsidRPr="007B0B22">
        <w:rPr>
          <w:b/>
          <w:bCs/>
          <w:lang w:val="uk-UA"/>
        </w:rPr>
        <w:t xml:space="preserve">  </w:t>
      </w:r>
      <w:r w:rsidRPr="007B0B22">
        <w:rPr>
          <w:b/>
          <w:bCs/>
          <w:lang w:val="uk-UA"/>
        </w:rPr>
        <w:t xml:space="preserve"> МОЖЕ</w:t>
      </w:r>
    </w:p>
    <w:p w14:paraId="4EE0F7BD" w14:textId="52FFBEE6" w:rsidR="0002166E" w:rsidRPr="007B0B22" w:rsidRDefault="0002166E" w:rsidP="0002166E">
      <w:pPr>
        <w:jc w:val="center"/>
        <w:rPr>
          <w:b/>
          <w:bCs/>
          <w:lang w:val="uk-UA"/>
        </w:rPr>
      </w:pPr>
      <w:r w:rsidRPr="007B0B22">
        <w:rPr>
          <w:b/>
          <w:bCs/>
          <w:lang w:val="uk-UA"/>
        </w:rPr>
        <w:t>Б</w:t>
      </w:r>
      <w:r w:rsidR="007B0B22" w:rsidRPr="007B0B22">
        <w:rPr>
          <w:b/>
          <w:bCs/>
          <w:lang w:val="uk-UA"/>
        </w:rPr>
        <w:t>У</w:t>
      </w:r>
      <w:r w:rsidRPr="007B0B22">
        <w:rPr>
          <w:b/>
          <w:bCs/>
          <w:lang w:val="uk-UA"/>
        </w:rPr>
        <w:t>Т</w:t>
      </w:r>
      <w:r w:rsidR="007B0B22" w:rsidRPr="007B0B22">
        <w:rPr>
          <w:b/>
          <w:bCs/>
          <w:lang w:val="uk-UA"/>
        </w:rPr>
        <w:t>И</w:t>
      </w:r>
      <w:r w:rsidRPr="007B0B22">
        <w:rPr>
          <w:b/>
          <w:bCs/>
          <w:lang w:val="uk-UA"/>
        </w:rPr>
        <w:t xml:space="preserve"> </w:t>
      </w:r>
      <w:r w:rsidR="007B0B22" w:rsidRPr="007B0B22">
        <w:rPr>
          <w:b/>
          <w:bCs/>
          <w:lang w:val="uk-UA"/>
        </w:rPr>
        <w:t xml:space="preserve"> Д</w:t>
      </w:r>
      <w:r w:rsidRPr="007B0B22">
        <w:rPr>
          <w:b/>
          <w:bCs/>
          <w:lang w:val="uk-UA"/>
        </w:rPr>
        <w:t>О</w:t>
      </w:r>
      <w:r w:rsidR="007B0B22" w:rsidRPr="007B0B22">
        <w:rPr>
          <w:b/>
          <w:bCs/>
          <w:lang w:val="uk-UA"/>
        </w:rPr>
        <w:t>ДАТКО</w:t>
      </w:r>
      <w:r w:rsidRPr="007B0B22">
        <w:rPr>
          <w:b/>
          <w:bCs/>
          <w:lang w:val="uk-UA"/>
        </w:rPr>
        <w:t>М!!!!</w:t>
      </w:r>
    </w:p>
    <w:p w14:paraId="278CE2DB" w14:textId="7AB16631" w:rsidR="0002166E" w:rsidRPr="007B0B22" w:rsidRDefault="007B0B22" w:rsidP="0002166E">
      <w:pPr>
        <w:jc w:val="center"/>
        <w:rPr>
          <w:b/>
          <w:bCs/>
          <w:lang w:val="uk-UA"/>
        </w:rPr>
      </w:pPr>
      <w:r w:rsidRPr="007B0B22">
        <w:rPr>
          <w:b/>
          <w:bCs/>
          <w:lang w:val="uk-UA"/>
        </w:rPr>
        <w:t>ЦЕ</w:t>
      </w:r>
      <w:r w:rsidR="0002166E" w:rsidRPr="007B0B22">
        <w:rPr>
          <w:b/>
          <w:bCs/>
          <w:lang w:val="uk-UA"/>
        </w:rPr>
        <w:t xml:space="preserve">  О</w:t>
      </w:r>
      <w:r w:rsidRPr="007B0B22">
        <w:rPr>
          <w:b/>
          <w:bCs/>
          <w:lang w:val="uk-UA"/>
        </w:rPr>
        <w:t>КР</w:t>
      </w:r>
      <w:r w:rsidR="0002166E" w:rsidRPr="007B0B22">
        <w:rPr>
          <w:b/>
          <w:bCs/>
          <w:lang w:val="uk-UA"/>
        </w:rPr>
        <w:t>Е</w:t>
      </w:r>
      <w:r w:rsidRPr="007B0B22">
        <w:rPr>
          <w:b/>
          <w:bCs/>
          <w:lang w:val="uk-UA"/>
        </w:rPr>
        <w:t>МИ</w:t>
      </w:r>
      <w:r w:rsidR="0002166E" w:rsidRPr="007B0B22">
        <w:rPr>
          <w:b/>
          <w:bCs/>
          <w:lang w:val="uk-UA"/>
        </w:rPr>
        <w:t>Й  ДОКУМЕНТ.</w:t>
      </w:r>
    </w:p>
    <w:p w14:paraId="702ED15A" w14:textId="70F0BB20" w:rsidR="00811FF4" w:rsidRDefault="00811FF4" w:rsidP="007B0B22">
      <w:r>
        <w:t>2.</w:t>
      </w:r>
      <w:r w:rsidR="007467C2">
        <w:t>7</w:t>
      </w:r>
      <w:r>
        <w:t xml:space="preserve"> Пере</w:t>
      </w:r>
      <w:r w:rsidR="007B0B22">
        <w:rPr>
          <w:lang w:val="uk-UA"/>
        </w:rPr>
        <w:t>лік</w:t>
      </w:r>
      <w:r>
        <w:t>и</w:t>
      </w:r>
    </w:p>
    <w:p w14:paraId="4D8D9486" w14:textId="03072163" w:rsidR="007B0B22" w:rsidRPr="007B0B22" w:rsidRDefault="007B0B22" w:rsidP="007B0B22">
      <w:pPr>
        <w:jc w:val="both"/>
        <w:rPr>
          <w:lang w:val="uk-UA" w:eastAsia="ru-RU"/>
        </w:rPr>
      </w:pPr>
      <w:r w:rsidRPr="007B0B22">
        <w:rPr>
          <w:lang w:val="uk-UA" w:eastAsia="ru-RU"/>
        </w:rPr>
        <w:t xml:space="preserve">Номенклатура переліків та порядок їхнього слідування визначається автором та узгоджується з керівником проекту. Проте є обмеження – останнім </w:t>
      </w:r>
      <w:r w:rsidRPr="007B0B22">
        <w:rPr>
          <w:lang w:val="uk-UA"/>
        </w:rPr>
        <w:t>зобов'язаний</w:t>
      </w:r>
      <w:r>
        <w:rPr>
          <w:lang w:val="uk-UA"/>
        </w:rPr>
        <w:t xml:space="preserve"> </w:t>
      </w:r>
      <w:r w:rsidRPr="007B0B22">
        <w:rPr>
          <w:lang w:val="uk-UA" w:eastAsia="ru-RU"/>
        </w:rPr>
        <w:t xml:space="preserve"> бути перелік літератури, оскільки можуть бути посилання з будь-якого</w:t>
      </w:r>
      <w:r>
        <w:rPr>
          <w:lang w:val="uk-UA" w:eastAsia="ru-RU"/>
        </w:rPr>
        <w:t xml:space="preserve"> попереднього </w:t>
      </w:r>
      <w:r w:rsidRPr="007B0B22">
        <w:rPr>
          <w:lang w:val="uk-UA" w:eastAsia="ru-RU"/>
        </w:rPr>
        <w:t>переліку використовувані джерела інформації.</w:t>
      </w:r>
      <w:r>
        <w:rPr>
          <w:lang w:val="uk-UA" w:eastAsia="ru-RU"/>
        </w:rPr>
        <w:t xml:space="preserve"> </w:t>
      </w:r>
    </w:p>
    <w:p w14:paraId="4B87BB23" w14:textId="77777777" w:rsidR="007B0B22" w:rsidRPr="007B0B22" w:rsidRDefault="007B0B22" w:rsidP="007B0B22">
      <w:pPr>
        <w:jc w:val="both"/>
        <w:rPr>
          <w:lang w:eastAsia="ru-RU"/>
        </w:rPr>
      </w:pPr>
      <w:r w:rsidRPr="007B0B22">
        <w:rPr>
          <w:lang w:val="uk-UA" w:eastAsia="ru-RU"/>
        </w:rPr>
        <w:t>У невеликих роботах, що виконуються на молодших курсах, можна скоротити переліки, залишивши лише два обов'язкові: – скорочення та посилання на використану літературу.</w:t>
      </w:r>
    </w:p>
    <w:p w14:paraId="502D3A8B" w14:textId="382B7153" w:rsidR="00EC4E8D" w:rsidRPr="00EC4E8D" w:rsidRDefault="007C5BEF" w:rsidP="00EC4E8D">
      <w:pPr>
        <w:rPr>
          <w:lang w:val="uk-UA"/>
        </w:rPr>
      </w:pPr>
      <w:r>
        <w:t>2.</w:t>
      </w:r>
      <w:r w:rsidR="003A14CF">
        <w:rPr>
          <w:lang w:val="uk-UA"/>
        </w:rPr>
        <w:t>8</w:t>
      </w:r>
      <w:r>
        <w:t xml:space="preserve"> </w:t>
      </w:r>
      <w:r w:rsidR="00EC4E8D" w:rsidRPr="00EC4E8D">
        <w:rPr>
          <w:lang w:val="uk-UA"/>
        </w:rPr>
        <w:t>Анотація</w:t>
      </w:r>
    </w:p>
    <w:p w14:paraId="46F7F86C" w14:textId="5BB956E2" w:rsidR="00EC4E8D" w:rsidRDefault="00EC4E8D" w:rsidP="00EC4E8D">
      <w:pPr>
        <w:jc w:val="both"/>
        <w:rPr>
          <w:lang w:val="uk-UA" w:eastAsia="ru-RU"/>
        </w:rPr>
      </w:pPr>
      <w:r w:rsidRPr="00EC4E8D">
        <w:rPr>
          <w:lang w:val="uk-UA" w:eastAsia="ru-RU"/>
        </w:rPr>
        <w:t xml:space="preserve">Багато студентів плутають </w:t>
      </w:r>
      <w:r>
        <w:rPr>
          <w:lang w:val="uk-UA" w:eastAsia="ru-RU"/>
        </w:rPr>
        <w:t>а</w:t>
      </w:r>
      <w:r w:rsidRPr="00EC4E8D">
        <w:rPr>
          <w:lang w:val="uk-UA" w:eastAsia="ru-RU"/>
        </w:rPr>
        <w:t>нотаці</w:t>
      </w:r>
      <w:r>
        <w:rPr>
          <w:lang w:val="uk-UA" w:eastAsia="ru-RU"/>
        </w:rPr>
        <w:t>ю</w:t>
      </w:r>
      <w:r w:rsidRPr="00EC4E8D">
        <w:rPr>
          <w:lang w:val="uk-UA" w:eastAsia="ru-RU"/>
        </w:rPr>
        <w:t xml:space="preserve"> з вступом або вступним текстом лабораторної роботи, вказуючи щось чому вони збираються навчитися.</w:t>
      </w:r>
      <w:r>
        <w:rPr>
          <w:lang w:val="uk-UA" w:eastAsia="ru-RU"/>
        </w:rPr>
        <w:t xml:space="preserve"> </w:t>
      </w:r>
    </w:p>
    <w:p w14:paraId="755D2B1D" w14:textId="637368FF" w:rsidR="00EC4E8D" w:rsidRPr="00EC4E8D" w:rsidRDefault="00EC4E8D" w:rsidP="00EC4E8D">
      <w:pPr>
        <w:jc w:val="both"/>
        <w:rPr>
          <w:lang w:eastAsia="ru-RU"/>
        </w:rPr>
      </w:pPr>
      <w:r w:rsidRPr="00EC4E8D">
        <w:rPr>
          <w:lang w:val="uk-UA" w:eastAsia="ru-RU"/>
        </w:rPr>
        <w:t>Анотація – оголошення іншим фахівцям про виконану розробку.</w:t>
      </w:r>
      <w:r>
        <w:rPr>
          <w:lang w:val="uk-UA" w:eastAsia="ru-RU"/>
        </w:rPr>
        <w:t xml:space="preserve"> </w:t>
      </w:r>
      <w:r w:rsidRPr="00EC4E8D">
        <w:rPr>
          <w:lang w:val="uk-UA" w:eastAsia="ru-RU"/>
        </w:rPr>
        <w:t xml:space="preserve">Анотація публікується в реферативних журналах (цікаві видаються навіть у кількох країнах), перебуває у каталозі бібліотеки технічних проектів окремо від проекту. Пошук необхідної розробки для впровадження у новий виріб часто відбувається під час аналізу конструктором карток з </w:t>
      </w:r>
      <w:r>
        <w:rPr>
          <w:lang w:val="uk-UA" w:eastAsia="ru-RU"/>
        </w:rPr>
        <w:t>а</w:t>
      </w:r>
      <w:r w:rsidRPr="00EC4E8D">
        <w:rPr>
          <w:lang w:val="uk-UA" w:eastAsia="ru-RU"/>
        </w:rPr>
        <w:t>нотаці</w:t>
      </w:r>
      <w:r>
        <w:rPr>
          <w:lang w:val="uk-UA" w:eastAsia="ru-RU"/>
        </w:rPr>
        <w:t>я</w:t>
      </w:r>
      <w:r w:rsidRPr="00EC4E8D">
        <w:rPr>
          <w:lang w:val="uk-UA" w:eastAsia="ru-RU"/>
        </w:rPr>
        <w:t>ми в каталозі бібліотек.</w:t>
      </w:r>
    </w:p>
    <w:p w14:paraId="393870FC" w14:textId="31673668" w:rsidR="000D25EF" w:rsidRPr="000D25EF" w:rsidRDefault="00EC4E8D" w:rsidP="000D25EF">
      <w:pPr>
        <w:jc w:val="both"/>
        <w:rPr>
          <w:lang w:eastAsia="ru-RU"/>
        </w:rPr>
      </w:pPr>
      <w:r>
        <w:rPr>
          <w:lang w:val="uk-UA" w:eastAsia="ru-RU"/>
        </w:rPr>
        <w:t>При</w:t>
      </w:r>
      <w:r w:rsidR="00580B41">
        <w:rPr>
          <w:lang w:val="uk-UA" w:eastAsia="ru-RU"/>
        </w:rPr>
        <w:t xml:space="preserve"> </w:t>
      </w:r>
      <w:r w:rsidRPr="00EC4E8D">
        <w:rPr>
          <w:lang w:val="uk-UA" w:eastAsia="ru-RU"/>
        </w:rPr>
        <w:t xml:space="preserve"> тако</w:t>
      </w:r>
      <w:r>
        <w:rPr>
          <w:lang w:val="uk-UA" w:eastAsia="ru-RU"/>
        </w:rPr>
        <w:t>му</w:t>
      </w:r>
      <w:r w:rsidR="00580B41">
        <w:rPr>
          <w:lang w:val="uk-UA" w:eastAsia="ru-RU"/>
        </w:rPr>
        <w:t xml:space="preserve"> </w:t>
      </w:r>
      <w:r w:rsidRPr="00EC4E8D">
        <w:rPr>
          <w:lang w:val="uk-UA" w:eastAsia="ru-RU"/>
        </w:rPr>
        <w:t xml:space="preserve"> пошуку </w:t>
      </w:r>
      <w:r w:rsidR="00580B41">
        <w:rPr>
          <w:lang w:val="uk-UA" w:eastAsia="ru-RU"/>
        </w:rPr>
        <w:t xml:space="preserve"> </w:t>
      </w:r>
      <w:r w:rsidRPr="00EC4E8D">
        <w:rPr>
          <w:lang w:val="uk-UA" w:eastAsia="ru-RU"/>
        </w:rPr>
        <w:t>потрібні</w:t>
      </w:r>
      <w:r w:rsidR="00580B41">
        <w:rPr>
          <w:lang w:val="uk-UA" w:eastAsia="ru-RU"/>
        </w:rPr>
        <w:t xml:space="preserve"> </w:t>
      </w:r>
      <w:r w:rsidRPr="00EC4E8D">
        <w:rPr>
          <w:lang w:val="uk-UA" w:eastAsia="ru-RU"/>
        </w:rPr>
        <w:t xml:space="preserve"> лише</w:t>
      </w:r>
      <w:r w:rsidR="00580B41">
        <w:rPr>
          <w:lang w:val="uk-UA" w:eastAsia="ru-RU"/>
        </w:rPr>
        <w:t xml:space="preserve"> </w:t>
      </w:r>
      <w:r w:rsidRPr="00EC4E8D">
        <w:rPr>
          <w:lang w:val="uk-UA" w:eastAsia="ru-RU"/>
        </w:rPr>
        <w:t xml:space="preserve"> властивості</w:t>
      </w:r>
      <w:r w:rsidR="00580B41">
        <w:rPr>
          <w:lang w:val="uk-UA" w:eastAsia="ru-RU"/>
        </w:rPr>
        <w:t xml:space="preserve"> </w:t>
      </w:r>
      <w:r w:rsidRPr="00EC4E8D">
        <w:rPr>
          <w:lang w:val="uk-UA" w:eastAsia="ru-RU"/>
        </w:rPr>
        <w:t xml:space="preserve"> виробу,</w:t>
      </w:r>
      <w:r w:rsidR="00580B41">
        <w:rPr>
          <w:lang w:val="uk-UA" w:eastAsia="ru-RU"/>
        </w:rPr>
        <w:t xml:space="preserve"> </w:t>
      </w:r>
      <w:r w:rsidRPr="00EC4E8D">
        <w:rPr>
          <w:lang w:val="uk-UA" w:eastAsia="ru-RU"/>
        </w:rPr>
        <w:t xml:space="preserve"> його</w:t>
      </w:r>
      <w:r w:rsidR="00580B41">
        <w:rPr>
          <w:lang w:val="uk-UA" w:eastAsia="ru-RU"/>
        </w:rPr>
        <w:t xml:space="preserve"> </w:t>
      </w:r>
      <w:r w:rsidRPr="00EC4E8D">
        <w:rPr>
          <w:lang w:val="uk-UA" w:eastAsia="ru-RU"/>
        </w:rPr>
        <w:t xml:space="preserve"> параметри! Ваші</w:t>
      </w:r>
      <w:r w:rsidR="00580B41">
        <w:rPr>
          <w:lang w:val="uk-UA" w:eastAsia="ru-RU"/>
        </w:rPr>
        <w:t xml:space="preserve"> </w:t>
      </w:r>
      <w:r w:rsidRPr="00EC4E8D">
        <w:rPr>
          <w:lang w:val="uk-UA" w:eastAsia="ru-RU"/>
        </w:rPr>
        <w:t xml:space="preserve"> конкретно</w:t>
      </w:r>
      <w:r w:rsidR="00580B41">
        <w:rPr>
          <w:lang w:val="uk-UA" w:eastAsia="ru-RU"/>
        </w:rPr>
        <w:t xml:space="preserve"> </w:t>
      </w:r>
      <w:r w:rsidRPr="00EC4E8D">
        <w:rPr>
          <w:lang w:val="uk-UA" w:eastAsia="ru-RU"/>
        </w:rPr>
        <w:t xml:space="preserve"> досягнення, </w:t>
      </w:r>
      <w:r w:rsidR="00580B41">
        <w:rPr>
          <w:lang w:val="uk-UA" w:eastAsia="ru-RU"/>
        </w:rPr>
        <w:t xml:space="preserve"> </w:t>
      </w:r>
      <w:r w:rsidRPr="00EC4E8D">
        <w:rPr>
          <w:lang w:val="uk-UA" w:eastAsia="ru-RU"/>
        </w:rPr>
        <w:t xml:space="preserve">вивчена </w:t>
      </w:r>
      <w:r w:rsidR="00580B41">
        <w:rPr>
          <w:lang w:val="uk-UA" w:eastAsia="ru-RU"/>
        </w:rPr>
        <w:t xml:space="preserve"> </w:t>
      </w:r>
      <w:r w:rsidRPr="00EC4E8D">
        <w:rPr>
          <w:lang w:val="uk-UA" w:eastAsia="ru-RU"/>
        </w:rPr>
        <w:t>з</w:t>
      </w:r>
      <w:r w:rsidR="00580B41">
        <w:rPr>
          <w:lang w:val="uk-UA" w:eastAsia="ru-RU"/>
        </w:rPr>
        <w:t xml:space="preserve"> </w:t>
      </w:r>
      <w:r w:rsidRPr="00EC4E8D">
        <w:rPr>
          <w:lang w:val="uk-UA" w:eastAsia="ru-RU"/>
        </w:rPr>
        <w:t xml:space="preserve"> цієї </w:t>
      </w:r>
      <w:r w:rsidR="00580B41">
        <w:rPr>
          <w:lang w:val="uk-UA" w:eastAsia="ru-RU"/>
        </w:rPr>
        <w:t xml:space="preserve"> </w:t>
      </w:r>
      <w:r w:rsidRPr="00EC4E8D">
        <w:rPr>
          <w:lang w:val="uk-UA" w:eastAsia="ru-RU"/>
        </w:rPr>
        <w:t>нагоди</w:t>
      </w:r>
      <w:r w:rsidR="00580B41">
        <w:rPr>
          <w:lang w:val="uk-UA" w:eastAsia="ru-RU"/>
        </w:rPr>
        <w:t xml:space="preserve"> </w:t>
      </w:r>
      <w:r w:rsidRPr="00EC4E8D">
        <w:rPr>
          <w:lang w:val="uk-UA" w:eastAsia="ru-RU"/>
        </w:rPr>
        <w:t xml:space="preserve"> таблиця</w:t>
      </w:r>
      <w:r w:rsidR="00580B41">
        <w:rPr>
          <w:lang w:val="uk-UA" w:eastAsia="ru-RU"/>
        </w:rPr>
        <w:t xml:space="preserve"> </w:t>
      </w:r>
      <w:r w:rsidRPr="00EC4E8D">
        <w:rPr>
          <w:lang w:val="uk-UA" w:eastAsia="ru-RU"/>
        </w:rPr>
        <w:t xml:space="preserve"> множення,</w:t>
      </w:r>
      <w:r w:rsidR="00580B41">
        <w:rPr>
          <w:lang w:val="uk-UA" w:eastAsia="ru-RU"/>
        </w:rPr>
        <w:t xml:space="preserve"> </w:t>
      </w:r>
      <w:r w:rsidRPr="00EC4E8D">
        <w:rPr>
          <w:lang w:val="uk-UA" w:eastAsia="ru-RU"/>
        </w:rPr>
        <w:t xml:space="preserve"> прочитані</w:t>
      </w:r>
      <w:r w:rsidR="00580B41">
        <w:rPr>
          <w:lang w:val="uk-UA" w:eastAsia="ru-RU"/>
        </w:rPr>
        <w:t xml:space="preserve"> </w:t>
      </w:r>
      <w:r w:rsidRPr="00EC4E8D">
        <w:rPr>
          <w:lang w:val="uk-UA" w:eastAsia="ru-RU"/>
        </w:rPr>
        <w:t xml:space="preserve"> книжки</w:t>
      </w:r>
      <w:r w:rsidR="00580B41">
        <w:rPr>
          <w:lang w:val="uk-UA" w:eastAsia="ru-RU"/>
        </w:rPr>
        <w:t xml:space="preserve"> </w:t>
      </w:r>
      <w:r w:rsidRPr="00EC4E8D">
        <w:rPr>
          <w:lang w:val="uk-UA" w:eastAsia="ru-RU"/>
        </w:rPr>
        <w:t xml:space="preserve"> тощо</w:t>
      </w:r>
      <w:r>
        <w:rPr>
          <w:lang w:val="uk-UA" w:eastAsia="ru-RU"/>
        </w:rPr>
        <w:t xml:space="preserve">  </w:t>
      </w:r>
      <w:r w:rsidRPr="00EC4E8D">
        <w:rPr>
          <w:lang w:val="uk-UA" w:eastAsia="ru-RU"/>
        </w:rPr>
        <w:t xml:space="preserve"> </w:t>
      </w:r>
      <w:r w:rsidRPr="00EC4E8D">
        <w:rPr>
          <w:b/>
          <w:bCs/>
          <w:lang w:val="uk-UA" w:eastAsia="ru-RU"/>
        </w:rPr>
        <w:t>НІКОГО  НЕ  ІНТЕРЕСУЮТЬ.</w:t>
      </w:r>
      <w:r w:rsidR="00580B41">
        <w:rPr>
          <w:b/>
          <w:bCs/>
          <w:lang w:val="uk-UA" w:eastAsia="ru-RU"/>
        </w:rPr>
        <w:t xml:space="preserve"> </w:t>
      </w:r>
      <w:r w:rsidR="00580B41" w:rsidRPr="00580B41">
        <w:rPr>
          <w:lang w:val="uk-UA" w:eastAsia="ru-RU"/>
        </w:rPr>
        <w:t xml:space="preserve">Анотація складається </w:t>
      </w:r>
      <w:r w:rsidR="000D25EF">
        <w:rPr>
          <w:lang w:val="uk-UA" w:eastAsia="ru-RU"/>
        </w:rPr>
        <w:t>С</w:t>
      </w:r>
      <w:r w:rsidR="00580B41" w:rsidRPr="00580B41">
        <w:rPr>
          <w:lang w:val="uk-UA" w:eastAsia="ru-RU"/>
        </w:rPr>
        <w:t>А</w:t>
      </w:r>
      <w:r w:rsidR="000D25EF">
        <w:rPr>
          <w:lang w:val="uk-UA" w:eastAsia="ru-RU"/>
        </w:rPr>
        <w:t>МИ</w:t>
      </w:r>
      <w:r w:rsidR="00580B41" w:rsidRPr="00580B41">
        <w:rPr>
          <w:lang w:val="uk-UA" w:eastAsia="ru-RU"/>
        </w:rPr>
        <w:t>Й</w:t>
      </w:r>
      <w:r w:rsidR="000D25EF">
        <w:rPr>
          <w:lang w:val="uk-UA" w:eastAsia="ru-RU"/>
        </w:rPr>
        <w:t xml:space="preserve"> </w:t>
      </w:r>
      <w:r w:rsidR="00580B41" w:rsidRPr="00580B41">
        <w:rPr>
          <w:lang w:val="uk-UA" w:eastAsia="ru-RU"/>
        </w:rPr>
        <w:t xml:space="preserve"> ОСТАНН</w:t>
      </w:r>
      <w:r w:rsidR="000D25EF">
        <w:rPr>
          <w:lang w:val="uk-UA" w:eastAsia="ru-RU"/>
        </w:rPr>
        <w:t>ІЙ</w:t>
      </w:r>
      <w:r w:rsidR="00580B41" w:rsidRPr="00580B41">
        <w:rPr>
          <w:lang w:val="uk-UA" w:eastAsia="ru-RU"/>
        </w:rPr>
        <w:t xml:space="preserve"> в поточному проекті.</w:t>
      </w:r>
      <w:r w:rsidR="000D25EF">
        <w:rPr>
          <w:lang w:val="uk-UA" w:eastAsia="ru-RU"/>
        </w:rPr>
        <w:t xml:space="preserve">  </w:t>
      </w:r>
      <w:r w:rsidR="000D25EF" w:rsidRPr="000D25EF">
        <w:rPr>
          <w:b/>
          <w:bCs/>
          <w:lang w:val="uk-UA" w:eastAsia="ru-RU"/>
        </w:rPr>
        <w:t>ВСЕ ВЖЕ ЗРОБЛЕНО!</w:t>
      </w:r>
      <w:r w:rsidR="000D25EF">
        <w:rPr>
          <w:b/>
          <w:bCs/>
          <w:lang w:val="uk-UA" w:eastAsia="ru-RU"/>
        </w:rPr>
        <w:t>!!</w:t>
      </w:r>
      <w:r w:rsidR="000D25EF" w:rsidRPr="000D25EF">
        <w:rPr>
          <w:b/>
          <w:bCs/>
          <w:lang w:val="uk-UA" w:eastAsia="ru-RU"/>
        </w:rPr>
        <w:t>!</w:t>
      </w:r>
    </w:p>
    <w:p w14:paraId="6FB97C8C" w14:textId="682588A9" w:rsidR="000D25EF" w:rsidRPr="000D25EF" w:rsidRDefault="000D25EF" w:rsidP="000D25EF">
      <w:pPr>
        <w:rPr>
          <w:lang w:val="uk-UA" w:eastAsia="ru-RU"/>
        </w:rPr>
      </w:pPr>
      <w:r w:rsidRPr="000D25EF">
        <w:rPr>
          <w:lang w:val="uk-UA" w:eastAsia="ru-RU"/>
        </w:rPr>
        <w:t xml:space="preserve">Повинна </w:t>
      </w:r>
      <w:r w:rsidR="008374A5" w:rsidRPr="008374A5">
        <w:rPr>
          <w:lang w:val="uk-UA" w:eastAsia="ru-RU"/>
        </w:rPr>
        <w:t>містити</w:t>
      </w:r>
      <w:r w:rsidRPr="000D25EF">
        <w:rPr>
          <w:lang w:val="uk-UA" w:eastAsia="ru-RU"/>
        </w:rPr>
        <w:t>:</w:t>
      </w:r>
    </w:p>
    <w:p w14:paraId="39EBEDBD" w14:textId="1ABA9456" w:rsidR="000D25EF" w:rsidRPr="000D25EF" w:rsidRDefault="000D25EF" w:rsidP="000D25EF">
      <w:pPr>
        <w:ind w:left="993" w:hanging="284"/>
        <w:rPr>
          <w:lang w:val="uk-UA" w:eastAsia="ru-RU"/>
        </w:rPr>
      </w:pPr>
      <w:r w:rsidRPr="000D25EF">
        <w:rPr>
          <w:lang w:val="uk-UA" w:eastAsia="ru-RU"/>
        </w:rPr>
        <w:t>− назв</w:t>
      </w:r>
      <w:r w:rsidR="008374A5">
        <w:rPr>
          <w:lang w:val="uk-UA" w:eastAsia="ru-RU"/>
        </w:rPr>
        <w:t>у</w:t>
      </w:r>
      <w:r w:rsidRPr="000D25EF">
        <w:rPr>
          <w:lang w:val="uk-UA" w:eastAsia="ru-RU"/>
        </w:rPr>
        <w:t xml:space="preserve"> проектованого виробу;</w:t>
      </w:r>
    </w:p>
    <w:p w14:paraId="2B0C2E46" w14:textId="77777777" w:rsidR="000D25EF" w:rsidRPr="000D25EF" w:rsidRDefault="000D25EF" w:rsidP="000D25EF">
      <w:pPr>
        <w:ind w:left="993" w:hanging="284"/>
        <w:rPr>
          <w:lang w:val="uk-UA" w:eastAsia="ru-RU"/>
        </w:rPr>
      </w:pPr>
      <w:r w:rsidRPr="000D25EF">
        <w:rPr>
          <w:lang w:val="uk-UA" w:eastAsia="ru-RU"/>
        </w:rPr>
        <w:t>− параметри виробу;</w:t>
      </w:r>
    </w:p>
    <w:p w14:paraId="0D57F944" w14:textId="0097F007" w:rsidR="000D25EF" w:rsidRPr="000D25EF" w:rsidRDefault="000D25EF" w:rsidP="000D25EF">
      <w:pPr>
        <w:ind w:left="993" w:hanging="284"/>
        <w:jc w:val="both"/>
        <w:rPr>
          <w:lang w:val="uk-UA" w:eastAsia="ru-RU"/>
        </w:rPr>
      </w:pPr>
      <w:r w:rsidRPr="000D25EF">
        <w:rPr>
          <w:lang w:val="uk-UA" w:eastAsia="ru-RU"/>
        </w:rPr>
        <w:t>− основна</w:t>
      </w:r>
      <w:r>
        <w:rPr>
          <w:lang w:val="uk-UA" w:eastAsia="ru-RU"/>
        </w:rPr>
        <w:t xml:space="preserve"> </w:t>
      </w:r>
      <w:r w:rsidRPr="000D25EF">
        <w:rPr>
          <w:lang w:val="uk-UA" w:eastAsia="ru-RU"/>
        </w:rPr>
        <w:t xml:space="preserve"> ідея</w:t>
      </w:r>
      <w:r>
        <w:rPr>
          <w:lang w:val="uk-UA" w:eastAsia="ru-RU"/>
        </w:rPr>
        <w:t xml:space="preserve"> </w:t>
      </w:r>
      <w:r w:rsidRPr="000D25EF">
        <w:rPr>
          <w:lang w:val="uk-UA" w:eastAsia="ru-RU"/>
        </w:rPr>
        <w:t xml:space="preserve"> реалізації,</w:t>
      </w:r>
      <w:r>
        <w:rPr>
          <w:lang w:val="uk-UA" w:eastAsia="ru-RU"/>
        </w:rPr>
        <w:t xml:space="preserve"> </w:t>
      </w:r>
      <w:r w:rsidRPr="000D25EF">
        <w:rPr>
          <w:lang w:val="uk-UA" w:eastAsia="ru-RU"/>
        </w:rPr>
        <w:t xml:space="preserve"> а</w:t>
      </w:r>
      <w:r>
        <w:rPr>
          <w:lang w:val="uk-UA" w:eastAsia="ru-RU"/>
        </w:rPr>
        <w:t xml:space="preserve"> </w:t>
      </w:r>
      <w:r w:rsidRPr="000D25EF">
        <w:rPr>
          <w:lang w:val="uk-UA" w:eastAsia="ru-RU"/>
        </w:rPr>
        <w:t xml:space="preserve"> також</w:t>
      </w:r>
      <w:r>
        <w:rPr>
          <w:lang w:val="uk-UA" w:eastAsia="ru-RU"/>
        </w:rPr>
        <w:t xml:space="preserve"> </w:t>
      </w:r>
      <w:r w:rsidRPr="000D25EF">
        <w:rPr>
          <w:lang w:val="uk-UA" w:eastAsia="ru-RU"/>
        </w:rPr>
        <w:t xml:space="preserve"> переваги</w:t>
      </w:r>
      <w:r>
        <w:rPr>
          <w:lang w:val="uk-UA" w:eastAsia="ru-RU"/>
        </w:rPr>
        <w:t xml:space="preserve"> </w:t>
      </w:r>
      <w:r w:rsidRPr="000D25EF">
        <w:rPr>
          <w:lang w:val="uk-UA" w:eastAsia="ru-RU"/>
        </w:rPr>
        <w:t xml:space="preserve"> прийнятих</w:t>
      </w:r>
      <w:r>
        <w:rPr>
          <w:lang w:val="uk-UA" w:eastAsia="ru-RU"/>
        </w:rPr>
        <w:t xml:space="preserve"> </w:t>
      </w:r>
      <w:r w:rsidRPr="000D25EF">
        <w:rPr>
          <w:lang w:val="uk-UA" w:eastAsia="ru-RU"/>
        </w:rPr>
        <w:t xml:space="preserve"> рішень</w:t>
      </w:r>
      <w:r>
        <w:rPr>
          <w:lang w:val="uk-UA" w:eastAsia="ru-RU"/>
        </w:rPr>
        <w:t xml:space="preserve"> </w:t>
      </w:r>
      <w:r w:rsidRPr="000D25EF">
        <w:rPr>
          <w:lang w:val="uk-UA" w:eastAsia="ru-RU"/>
        </w:rPr>
        <w:t xml:space="preserve"> (не</w:t>
      </w:r>
      <w:r>
        <w:rPr>
          <w:lang w:val="uk-UA" w:eastAsia="ru-RU"/>
        </w:rPr>
        <w:t xml:space="preserve">   </w:t>
      </w:r>
      <w:r w:rsidRPr="000D25EF">
        <w:rPr>
          <w:lang w:val="uk-UA" w:eastAsia="ru-RU"/>
        </w:rPr>
        <w:t xml:space="preserve"> більше</w:t>
      </w:r>
      <w:r>
        <w:rPr>
          <w:lang w:val="uk-UA" w:eastAsia="ru-RU"/>
        </w:rPr>
        <w:t xml:space="preserve"> </w:t>
      </w:r>
      <w:r w:rsidRPr="000D25EF">
        <w:rPr>
          <w:lang w:val="uk-UA" w:eastAsia="ru-RU"/>
        </w:rPr>
        <w:t xml:space="preserve"> ОДНОГО… ДВОХ</w:t>
      </w:r>
      <w:r>
        <w:rPr>
          <w:lang w:val="uk-UA" w:eastAsia="ru-RU"/>
        </w:rPr>
        <w:t xml:space="preserve"> </w:t>
      </w:r>
      <w:r w:rsidRPr="000D25EF">
        <w:rPr>
          <w:lang w:val="uk-UA" w:eastAsia="ru-RU"/>
        </w:rPr>
        <w:t xml:space="preserve"> речень);</w:t>
      </w:r>
    </w:p>
    <w:p w14:paraId="03026446" w14:textId="77777777" w:rsidR="000D25EF" w:rsidRPr="000D25EF" w:rsidRDefault="000D25EF" w:rsidP="000D25EF">
      <w:pPr>
        <w:ind w:left="993" w:hanging="284"/>
        <w:rPr>
          <w:lang w:val="uk-UA" w:eastAsia="ru-RU"/>
        </w:rPr>
      </w:pPr>
      <w:r w:rsidRPr="000D25EF">
        <w:rPr>
          <w:lang w:val="uk-UA" w:eastAsia="ru-RU"/>
        </w:rPr>
        <w:t>− використані в проекті елементи (напівпровідники та ін.), а також матеріали (за потребою);</w:t>
      </w:r>
    </w:p>
    <w:p w14:paraId="0DCD783F" w14:textId="77777777" w:rsidR="000D25EF" w:rsidRPr="000D25EF" w:rsidRDefault="000D25EF" w:rsidP="000D25EF">
      <w:pPr>
        <w:ind w:left="993" w:hanging="284"/>
        <w:rPr>
          <w:lang w:val="uk-UA" w:eastAsia="ru-RU"/>
        </w:rPr>
      </w:pPr>
      <w:r w:rsidRPr="000D25EF">
        <w:rPr>
          <w:lang w:val="uk-UA" w:eastAsia="ru-RU"/>
        </w:rPr>
        <w:t>− сфера можливого застосування;</w:t>
      </w:r>
    </w:p>
    <w:p w14:paraId="1E8ABFD0" w14:textId="77777777" w:rsidR="000D25EF" w:rsidRPr="000D25EF" w:rsidRDefault="000D25EF" w:rsidP="000D25EF">
      <w:pPr>
        <w:ind w:left="993" w:hanging="284"/>
        <w:rPr>
          <w:lang w:eastAsia="ru-RU"/>
        </w:rPr>
      </w:pPr>
      <w:r w:rsidRPr="000D25EF">
        <w:rPr>
          <w:lang w:val="uk-UA" w:eastAsia="ru-RU"/>
        </w:rPr>
        <w:t>− ключові слова.</w:t>
      </w:r>
    </w:p>
    <w:p w14:paraId="3813EAC7" w14:textId="58878978" w:rsidR="00715E95" w:rsidRPr="009F1DFE" w:rsidRDefault="00715E95" w:rsidP="00715E95">
      <w:pPr>
        <w:jc w:val="both"/>
        <w:rPr>
          <w:lang w:eastAsia="ru-RU"/>
        </w:rPr>
      </w:pPr>
      <w:r w:rsidRPr="00715E95">
        <w:rPr>
          <w:lang w:val="uk-UA" w:eastAsia="ru-RU"/>
        </w:rPr>
        <w:lastRenderedPageBreak/>
        <w:t xml:space="preserve">Слово АННОТАЦІЯ – заголовок розділу, ПРОПИСНИЙ шрифт. У навчальних проектах </w:t>
      </w:r>
      <w:r w:rsidR="0085743C">
        <w:rPr>
          <w:lang w:val="uk-UA" w:eastAsia="ru-RU"/>
        </w:rPr>
        <w:t>а</w:t>
      </w:r>
      <w:r w:rsidR="0085743C" w:rsidRPr="00EC4E8D">
        <w:rPr>
          <w:lang w:val="uk-UA" w:eastAsia="ru-RU"/>
        </w:rPr>
        <w:t>нотаці</w:t>
      </w:r>
      <w:r w:rsidRPr="00715E95">
        <w:rPr>
          <w:lang w:val="uk-UA" w:eastAsia="ru-RU"/>
        </w:rPr>
        <w:t>я розміщується перед змістом,</w:t>
      </w:r>
      <w:r>
        <w:rPr>
          <w:lang w:val="uk-UA" w:eastAsia="ru-RU"/>
        </w:rPr>
        <w:t xml:space="preserve"> </w:t>
      </w:r>
      <w:r w:rsidRPr="009F1DFE">
        <w:rPr>
          <w:b/>
          <w:bCs/>
          <w:lang w:val="uk-UA" w:eastAsia="ru-RU"/>
        </w:rPr>
        <w:t>в текст змісту не включається. Номер листу не присвоюється.</w:t>
      </w:r>
    </w:p>
    <w:p w14:paraId="44EBA3D0" w14:textId="77777777" w:rsidR="0085743C" w:rsidRPr="0085743C" w:rsidRDefault="0085743C" w:rsidP="0085743C">
      <w:pPr>
        <w:rPr>
          <w:lang w:eastAsia="ru-RU"/>
        </w:rPr>
      </w:pPr>
      <w:r w:rsidRPr="0085743C">
        <w:rPr>
          <w:lang w:val="uk-UA" w:eastAsia="ru-RU"/>
        </w:rPr>
        <w:t>2.9 Додаткові зауваження</w:t>
      </w:r>
    </w:p>
    <w:p w14:paraId="579CB5AB" w14:textId="77777777" w:rsidR="004644F3" w:rsidRPr="004644F3" w:rsidRDefault="004644F3" w:rsidP="004644F3">
      <w:pPr>
        <w:jc w:val="both"/>
        <w:rPr>
          <w:lang w:val="uk-UA" w:eastAsia="ru-RU"/>
        </w:rPr>
      </w:pPr>
      <w:r w:rsidRPr="004644F3">
        <w:rPr>
          <w:lang w:val="uk-UA" w:eastAsia="ru-RU"/>
        </w:rPr>
        <w:t>Правила оформлення багатьма сприймаються дуже негативно. Це ґрунтується на незнанні руху конструкторської документації. Вихідні документи ЗАВЖДИ залишаються у розробника.</w:t>
      </w:r>
    </w:p>
    <w:p w14:paraId="1E2A9FFB" w14:textId="77777777" w:rsidR="004644F3" w:rsidRPr="004644F3" w:rsidRDefault="004644F3" w:rsidP="004644F3">
      <w:pPr>
        <w:jc w:val="both"/>
        <w:rPr>
          <w:lang w:eastAsia="ru-RU"/>
        </w:rPr>
      </w:pPr>
      <w:r w:rsidRPr="004644F3">
        <w:rPr>
          <w:lang w:val="uk-UA" w:eastAsia="ru-RU"/>
        </w:rPr>
        <w:t>Після закінчення розробки документація переходить у службу супроводу, яка копіює ці документи, забезпечує збереження, надсилає зацікавленим організаціям у вигляді твердої копії, файлів або фотоматеріалів. Крім того, ця служба забезпечує ідентичність документів у всіх зацікавлених користувачів при внесенні змін до них, виконуючи розсилку повідомлень.</w:t>
      </w:r>
    </w:p>
    <w:p w14:paraId="02AEF8F4" w14:textId="0F013EBE" w:rsidR="004644F3" w:rsidRPr="004644F3" w:rsidRDefault="004644F3" w:rsidP="004644F3">
      <w:pPr>
        <w:jc w:val="both"/>
        <w:rPr>
          <w:lang w:eastAsia="ru-RU"/>
        </w:rPr>
      </w:pPr>
      <w:r w:rsidRPr="004644F3">
        <w:rPr>
          <w:lang w:val="uk-UA" w:eastAsia="ru-RU"/>
        </w:rPr>
        <w:t xml:space="preserve">Інформаційні центри збирають від служб супроводу нову документацію. З цих </w:t>
      </w:r>
      <w:r w:rsidR="00963FB9" w:rsidRPr="004644F3">
        <w:rPr>
          <w:lang w:val="uk-UA" w:eastAsia="ru-RU"/>
        </w:rPr>
        <w:t>д</w:t>
      </w:r>
      <w:r w:rsidR="00963FB9">
        <w:rPr>
          <w:lang w:val="uk-UA" w:eastAsia="ru-RU"/>
        </w:rPr>
        <w:t>а</w:t>
      </w:r>
      <w:r w:rsidR="00963FB9" w:rsidRPr="004644F3">
        <w:rPr>
          <w:lang w:val="uk-UA" w:eastAsia="ru-RU"/>
        </w:rPr>
        <w:t>них</w:t>
      </w:r>
      <w:r w:rsidRPr="004644F3">
        <w:rPr>
          <w:lang w:val="uk-UA" w:eastAsia="ru-RU"/>
        </w:rPr>
        <w:t xml:space="preserve"> видаються реферативні журнали. Пристрої копіювання та зберігання мають конкретні параметри. Забезпечити повну ідентичність з високою якістю можна тільки при </w:t>
      </w:r>
      <w:r w:rsidRPr="001E680A">
        <w:rPr>
          <w:b/>
          <w:bCs/>
          <w:lang w:val="uk-UA" w:eastAsia="ru-RU"/>
        </w:rPr>
        <w:t>жорсткому дотриманні</w:t>
      </w:r>
      <w:r w:rsidRPr="004644F3">
        <w:rPr>
          <w:lang w:val="uk-UA" w:eastAsia="ru-RU"/>
        </w:rPr>
        <w:t xml:space="preserve"> певних правил оформлення.</w:t>
      </w:r>
    </w:p>
    <w:p w14:paraId="0CFD3384" w14:textId="2CC814A5" w:rsidR="004644F3" w:rsidRPr="004644F3" w:rsidRDefault="004644F3" w:rsidP="004644F3">
      <w:pPr>
        <w:jc w:val="both"/>
        <w:rPr>
          <w:lang w:eastAsia="ru-RU"/>
        </w:rPr>
      </w:pPr>
      <w:r w:rsidRPr="004644F3">
        <w:rPr>
          <w:lang w:val="uk-UA" w:eastAsia="ru-RU"/>
        </w:rPr>
        <w:t xml:space="preserve">Замовник, </w:t>
      </w:r>
      <w:r w:rsidR="008374A5">
        <w:rPr>
          <w:lang w:val="uk-UA" w:eastAsia="ru-RU"/>
        </w:rPr>
        <w:t xml:space="preserve"> </w:t>
      </w:r>
      <w:r w:rsidRPr="004644F3">
        <w:rPr>
          <w:lang w:val="uk-UA" w:eastAsia="ru-RU"/>
        </w:rPr>
        <w:t>отримавши</w:t>
      </w:r>
      <w:r w:rsidR="008374A5">
        <w:rPr>
          <w:lang w:val="uk-UA" w:eastAsia="ru-RU"/>
        </w:rPr>
        <w:t xml:space="preserve"> </w:t>
      </w:r>
      <w:r w:rsidRPr="004644F3">
        <w:rPr>
          <w:lang w:val="uk-UA" w:eastAsia="ru-RU"/>
        </w:rPr>
        <w:t xml:space="preserve"> необхідну</w:t>
      </w:r>
      <w:r w:rsidR="008374A5">
        <w:rPr>
          <w:lang w:val="uk-UA" w:eastAsia="ru-RU"/>
        </w:rPr>
        <w:t xml:space="preserve"> </w:t>
      </w:r>
      <w:r w:rsidRPr="004644F3">
        <w:rPr>
          <w:lang w:val="uk-UA" w:eastAsia="ru-RU"/>
        </w:rPr>
        <w:t xml:space="preserve"> документацію,</w:t>
      </w:r>
      <w:r w:rsidR="008374A5">
        <w:rPr>
          <w:lang w:val="uk-UA" w:eastAsia="ru-RU"/>
        </w:rPr>
        <w:t xml:space="preserve"> </w:t>
      </w:r>
      <w:r w:rsidRPr="004644F3">
        <w:rPr>
          <w:lang w:val="uk-UA" w:eastAsia="ru-RU"/>
        </w:rPr>
        <w:t xml:space="preserve"> повинен</w:t>
      </w:r>
      <w:r w:rsidR="008374A5">
        <w:rPr>
          <w:lang w:val="uk-UA" w:eastAsia="ru-RU"/>
        </w:rPr>
        <w:t xml:space="preserve"> </w:t>
      </w:r>
      <w:r w:rsidRPr="004644F3">
        <w:rPr>
          <w:lang w:val="uk-UA" w:eastAsia="ru-RU"/>
        </w:rPr>
        <w:t xml:space="preserve"> бути</w:t>
      </w:r>
      <w:r w:rsidR="008374A5">
        <w:rPr>
          <w:lang w:val="uk-UA" w:eastAsia="ru-RU"/>
        </w:rPr>
        <w:t xml:space="preserve"> </w:t>
      </w:r>
      <w:r w:rsidRPr="004644F3">
        <w:rPr>
          <w:lang w:val="uk-UA" w:eastAsia="ru-RU"/>
        </w:rPr>
        <w:t xml:space="preserve"> впевнений</w:t>
      </w:r>
      <w:r w:rsidR="008374A5">
        <w:rPr>
          <w:lang w:val="uk-UA" w:eastAsia="ru-RU"/>
        </w:rPr>
        <w:t xml:space="preserve"> </w:t>
      </w:r>
      <w:r w:rsidRPr="004644F3">
        <w:rPr>
          <w:lang w:val="uk-UA" w:eastAsia="ru-RU"/>
        </w:rPr>
        <w:t xml:space="preserve"> у</w:t>
      </w:r>
      <w:r w:rsidR="008374A5">
        <w:rPr>
          <w:lang w:val="uk-UA" w:eastAsia="ru-RU"/>
        </w:rPr>
        <w:t xml:space="preserve"> </w:t>
      </w:r>
      <w:r w:rsidRPr="004644F3">
        <w:rPr>
          <w:lang w:val="uk-UA" w:eastAsia="ru-RU"/>
        </w:rPr>
        <w:t xml:space="preserve"> ОДНОЗНАЧНОМУ</w:t>
      </w:r>
      <w:r w:rsidR="008374A5">
        <w:rPr>
          <w:lang w:val="uk-UA" w:eastAsia="ru-RU"/>
        </w:rPr>
        <w:t xml:space="preserve"> </w:t>
      </w:r>
      <w:r w:rsidRPr="004644F3">
        <w:rPr>
          <w:lang w:val="uk-UA" w:eastAsia="ru-RU"/>
        </w:rPr>
        <w:t xml:space="preserve"> тлумаченні</w:t>
      </w:r>
      <w:r w:rsidR="008374A5">
        <w:rPr>
          <w:lang w:val="uk-UA" w:eastAsia="ru-RU"/>
        </w:rPr>
        <w:t xml:space="preserve"> </w:t>
      </w:r>
      <w:r w:rsidRPr="004644F3">
        <w:rPr>
          <w:lang w:val="uk-UA" w:eastAsia="ru-RU"/>
        </w:rPr>
        <w:t xml:space="preserve"> всіх</w:t>
      </w:r>
      <w:r w:rsidR="008374A5">
        <w:rPr>
          <w:lang w:val="uk-UA" w:eastAsia="ru-RU"/>
        </w:rPr>
        <w:t xml:space="preserve"> </w:t>
      </w:r>
      <w:r w:rsidRPr="004644F3">
        <w:rPr>
          <w:lang w:val="uk-UA" w:eastAsia="ru-RU"/>
        </w:rPr>
        <w:t xml:space="preserve"> даних</w:t>
      </w:r>
      <w:r w:rsidR="008374A5">
        <w:rPr>
          <w:lang w:val="uk-UA" w:eastAsia="ru-RU"/>
        </w:rPr>
        <w:t xml:space="preserve"> </w:t>
      </w:r>
      <w:r w:rsidRPr="004644F3">
        <w:rPr>
          <w:lang w:val="uk-UA" w:eastAsia="ru-RU"/>
        </w:rPr>
        <w:t xml:space="preserve"> </w:t>
      </w:r>
      <w:r w:rsidRPr="008374A5">
        <w:rPr>
          <w:u w:val="single"/>
          <w:lang w:val="uk-UA" w:eastAsia="ru-RU"/>
        </w:rPr>
        <w:t>БЕЗ</w:t>
      </w:r>
      <w:r w:rsidR="008374A5">
        <w:rPr>
          <w:u w:val="single"/>
          <w:lang w:val="uk-UA" w:eastAsia="ru-RU"/>
        </w:rPr>
        <w:t xml:space="preserve"> </w:t>
      </w:r>
      <w:r w:rsidRPr="008374A5">
        <w:rPr>
          <w:u w:val="single"/>
          <w:lang w:val="uk-UA" w:eastAsia="ru-RU"/>
        </w:rPr>
        <w:t xml:space="preserve"> ПРИСУТНОСТІ</w:t>
      </w:r>
      <w:r w:rsidR="008374A5">
        <w:rPr>
          <w:u w:val="single"/>
          <w:lang w:val="uk-UA" w:eastAsia="ru-RU"/>
        </w:rPr>
        <w:t xml:space="preserve"> </w:t>
      </w:r>
      <w:r w:rsidRPr="008374A5">
        <w:rPr>
          <w:u w:val="single"/>
          <w:lang w:val="uk-UA" w:eastAsia="ru-RU"/>
        </w:rPr>
        <w:t xml:space="preserve"> АВТОРА</w:t>
      </w:r>
      <w:r w:rsidRPr="004644F3">
        <w:rPr>
          <w:lang w:val="uk-UA" w:eastAsia="ru-RU"/>
        </w:rPr>
        <w:t>.</w:t>
      </w:r>
      <w:r w:rsidR="008374A5">
        <w:rPr>
          <w:lang w:val="uk-UA" w:eastAsia="ru-RU"/>
        </w:rPr>
        <w:t xml:space="preserve"> </w:t>
      </w:r>
      <w:r w:rsidRPr="004644F3">
        <w:rPr>
          <w:lang w:val="uk-UA" w:eastAsia="ru-RU"/>
        </w:rPr>
        <w:t xml:space="preserve"> Це </w:t>
      </w:r>
      <w:r w:rsidR="008374A5">
        <w:rPr>
          <w:lang w:val="uk-UA" w:eastAsia="ru-RU"/>
        </w:rPr>
        <w:t xml:space="preserve"> </w:t>
      </w:r>
      <w:r w:rsidRPr="004644F3">
        <w:rPr>
          <w:lang w:val="uk-UA" w:eastAsia="ru-RU"/>
        </w:rPr>
        <w:t>вимагає</w:t>
      </w:r>
      <w:r w:rsidR="008374A5">
        <w:rPr>
          <w:lang w:val="uk-UA" w:eastAsia="ru-RU"/>
        </w:rPr>
        <w:t xml:space="preserve"> </w:t>
      </w:r>
      <w:r w:rsidRPr="004644F3">
        <w:rPr>
          <w:lang w:val="uk-UA" w:eastAsia="ru-RU"/>
        </w:rPr>
        <w:t xml:space="preserve"> стандартн</w:t>
      </w:r>
      <w:r w:rsidR="001E680A">
        <w:rPr>
          <w:lang w:val="uk-UA" w:eastAsia="ru-RU"/>
        </w:rPr>
        <w:t>у</w:t>
      </w:r>
      <w:r w:rsidR="008374A5">
        <w:rPr>
          <w:lang w:val="uk-UA" w:eastAsia="ru-RU"/>
        </w:rPr>
        <w:t xml:space="preserve"> </w:t>
      </w:r>
      <w:r w:rsidR="001E680A" w:rsidRPr="001E680A">
        <w:rPr>
          <w:lang w:val="uk-UA" w:eastAsia="ru-RU"/>
        </w:rPr>
        <w:t xml:space="preserve"> </w:t>
      </w:r>
      <w:r w:rsidR="001E680A" w:rsidRPr="004644F3">
        <w:rPr>
          <w:lang w:val="uk-UA" w:eastAsia="ru-RU"/>
        </w:rPr>
        <w:t>структур</w:t>
      </w:r>
      <w:r w:rsidR="001E680A">
        <w:rPr>
          <w:lang w:val="uk-UA" w:eastAsia="ru-RU"/>
        </w:rPr>
        <w:t>у</w:t>
      </w:r>
      <w:r w:rsidR="001E680A" w:rsidRPr="004644F3">
        <w:rPr>
          <w:lang w:val="uk-UA" w:eastAsia="ru-RU"/>
        </w:rPr>
        <w:t>,</w:t>
      </w:r>
      <w:r w:rsidR="008374A5">
        <w:rPr>
          <w:lang w:val="uk-UA" w:eastAsia="ru-RU"/>
        </w:rPr>
        <w:t xml:space="preserve"> </w:t>
      </w:r>
      <w:r w:rsidRPr="004644F3">
        <w:rPr>
          <w:lang w:val="uk-UA" w:eastAsia="ru-RU"/>
        </w:rPr>
        <w:t xml:space="preserve"> вид,</w:t>
      </w:r>
      <w:r w:rsidR="008374A5">
        <w:rPr>
          <w:lang w:val="uk-UA" w:eastAsia="ru-RU"/>
        </w:rPr>
        <w:t xml:space="preserve"> </w:t>
      </w:r>
      <w:r w:rsidRPr="004644F3">
        <w:rPr>
          <w:lang w:val="uk-UA" w:eastAsia="ru-RU"/>
        </w:rPr>
        <w:t xml:space="preserve"> стил</w:t>
      </w:r>
      <w:r w:rsidR="001E680A">
        <w:rPr>
          <w:lang w:val="uk-UA" w:eastAsia="ru-RU"/>
        </w:rPr>
        <w:t>ь</w:t>
      </w:r>
      <w:r w:rsidR="008374A5">
        <w:rPr>
          <w:lang w:val="uk-UA" w:eastAsia="ru-RU"/>
        </w:rPr>
        <w:t xml:space="preserve"> </w:t>
      </w:r>
      <w:r w:rsidRPr="004644F3">
        <w:rPr>
          <w:lang w:val="uk-UA" w:eastAsia="ru-RU"/>
        </w:rPr>
        <w:t xml:space="preserve"> викладу</w:t>
      </w:r>
      <w:r w:rsidR="008374A5">
        <w:rPr>
          <w:lang w:val="uk-UA" w:eastAsia="ru-RU"/>
        </w:rPr>
        <w:t xml:space="preserve"> </w:t>
      </w:r>
      <w:r w:rsidRPr="004644F3">
        <w:rPr>
          <w:lang w:val="uk-UA" w:eastAsia="ru-RU"/>
        </w:rPr>
        <w:t xml:space="preserve"> документів.</w:t>
      </w:r>
      <w:r w:rsidR="008374A5">
        <w:rPr>
          <w:lang w:val="uk-UA" w:eastAsia="ru-RU"/>
        </w:rPr>
        <w:t xml:space="preserve"> </w:t>
      </w:r>
      <w:r w:rsidRPr="004644F3">
        <w:rPr>
          <w:lang w:val="uk-UA" w:eastAsia="ru-RU"/>
        </w:rPr>
        <w:t xml:space="preserve"> Питання</w:t>
      </w:r>
      <w:r w:rsidR="008374A5">
        <w:rPr>
          <w:lang w:val="uk-UA" w:eastAsia="ru-RU"/>
        </w:rPr>
        <w:t xml:space="preserve"> </w:t>
      </w:r>
      <w:r w:rsidRPr="004644F3">
        <w:rPr>
          <w:lang w:val="uk-UA" w:eastAsia="ru-RU"/>
        </w:rPr>
        <w:t xml:space="preserve"> мають</w:t>
      </w:r>
      <w:r w:rsidR="00D00898">
        <w:rPr>
          <w:lang w:val="uk-UA" w:eastAsia="ru-RU"/>
        </w:rPr>
        <w:t xml:space="preserve"> </w:t>
      </w:r>
      <w:r w:rsidRPr="004644F3">
        <w:rPr>
          <w:lang w:val="uk-UA" w:eastAsia="ru-RU"/>
        </w:rPr>
        <w:t xml:space="preserve"> з'являтися</w:t>
      </w:r>
      <w:r w:rsidR="00D00898">
        <w:rPr>
          <w:lang w:val="uk-UA" w:eastAsia="ru-RU"/>
        </w:rPr>
        <w:t xml:space="preserve"> </w:t>
      </w:r>
      <w:r w:rsidRPr="004644F3">
        <w:rPr>
          <w:lang w:val="uk-UA" w:eastAsia="ru-RU"/>
        </w:rPr>
        <w:t xml:space="preserve"> </w:t>
      </w:r>
      <w:r w:rsidRPr="00D00898">
        <w:rPr>
          <w:b/>
          <w:bCs/>
          <w:lang w:val="uk-UA" w:eastAsia="ru-RU"/>
        </w:rPr>
        <w:t>лише</w:t>
      </w:r>
      <w:r w:rsidR="00D00898">
        <w:rPr>
          <w:lang w:val="uk-UA" w:eastAsia="ru-RU"/>
        </w:rPr>
        <w:t xml:space="preserve"> </w:t>
      </w:r>
      <w:r w:rsidRPr="004644F3">
        <w:rPr>
          <w:lang w:val="uk-UA" w:eastAsia="ru-RU"/>
        </w:rPr>
        <w:t xml:space="preserve"> за</w:t>
      </w:r>
      <w:r w:rsidR="00D00898">
        <w:rPr>
          <w:lang w:val="uk-UA" w:eastAsia="ru-RU"/>
        </w:rPr>
        <w:t xml:space="preserve">  смисловим </w:t>
      </w:r>
      <w:r w:rsidRPr="004644F3">
        <w:rPr>
          <w:lang w:val="uk-UA" w:eastAsia="ru-RU"/>
        </w:rPr>
        <w:t xml:space="preserve"> змістом</w:t>
      </w:r>
      <w:r w:rsidR="008374A5">
        <w:rPr>
          <w:lang w:val="uk-UA" w:eastAsia="ru-RU"/>
        </w:rPr>
        <w:t xml:space="preserve"> </w:t>
      </w:r>
      <w:r w:rsidR="00D00898">
        <w:rPr>
          <w:lang w:val="uk-UA" w:eastAsia="ru-RU"/>
        </w:rPr>
        <w:t xml:space="preserve"> </w:t>
      </w:r>
      <w:r w:rsidR="008374A5">
        <w:rPr>
          <w:lang w:val="uk-UA" w:eastAsia="ru-RU"/>
        </w:rPr>
        <w:t>тексту</w:t>
      </w:r>
      <w:r w:rsidRPr="004644F3">
        <w:rPr>
          <w:lang w:val="uk-UA" w:eastAsia="ru-RU"/>
        </w:rPr>
        <w:t xml:space="preserve">. </w:t>
      </w:r>
      <w:r w:rsidR="00D00898">
        <w:rPr>
          <w:lang w:val="uk-UA" w:eastAsia="ru-RU"/>
        </w:rPr>
        <w:t xml:space="preserve"> </w:t>
      </w:r>
      <w:r w:rsidRPr="004644F3">
        <w:rPr>
          <w:lang w:val="uk-UA" w:eastAsia="ru-RU"/>
        </w:rPr>
        <w:t>Добре</w:t>
      </w:r>
      <w:r w:rsidR="00D00898">
        <w:rPr>
          <w:lang w:val="uk-UA" w:eastAsia="ru-RU"/>
        </w:rPr>
        <w:t xml:space="preserve"> </w:t>
      </w:r>
      <w:r w:rsidRPr="004644F3">
        <w:rPr>
          <w:lang w:val="uk-UA" w:eastAsia="ru-RU"/>
        </w:rPr>
        <w:t xml:space="preserve"> виконана</w:t>
      </w:r>
      <w:r w:rsidR="00D00898">
        <w:rPr>
          <w:lang w:val="uk-UA" w:eastAsia="ru-RU"/>
        </w:rPr>
        <w:t xml:space="preserve"> </w:t>
      </w:r>
      <w:r w:rsidRPr="004644F3">
        <w:rPr>
          <w:lang w:val="uk-UA" w:eastAsia="ru-RU"/>
        </w:rPr>
        <w:t xml:space="preserve"> рубрикація</w:t>
      </w:r>
      <w:r w:rsidR="00D00898">
        <w:rPr>
          <w:lang w:val="uk-UA" w:eastAsia="ru-RU"/>
        </w:rPr>
        <w:t xml:space="preserve"> </w:t>
      </w:r>
      <w:r w:rsidRPr="004644F3">
        <w:rPr>
          <w:lang w:val="uk-UA" w:eastAsia="ru-RU"/>
        </w:rPr>
        <w:t xml:space="preserve"> значно</w:t>
      </w:r>
      <w:r w:rsidR="00D00898">
        <w:rPr>
          <w:lang w:val="uk-UA" w:eastAsia="ru-RU"/>
        </w:rPr>
        <w:t xml:space="preserve"> </w:t>
      </w:r>
      <w:r w:rsidRPr="004644F3">
        <w:rPr>
          <w:lang w:val="uk-UA" w:eastAsia="ru-RU"/>
        </w:rPr>
        <w:t xml:space="preserve"> спрощує</w:t>
      </w:r>
      <w:r w:rsidR="00D00898">
        <w:rPr>
          <w:lang w:val="uk-UA" w:eastAsia="ru-RU"/>
        </w:rPr>
        <w:t xml:space="preserve"> </w:t>
      </w:r>
      <w:r w:rsidRPr="004644F3">
        <w:rPr>
          <w:lang w:val="uk-UA" w:eastAsia="ru-RU"/>
        </w:rPr>
        <w:t xml:space="preserve"> розуміння </w:t>
      </w:r>
      <w:r w:rsidR="00D00898">
        <w:rPr>
          <w:lang w:val="uk-UA" w:eastAsia="ru-RU"/>
        </w:rPr>
        <w:t xml:space="preserve"> </w:t>
      </w:r>
      <w:r w:rsidRPr="004644F3">
        <w:rPr>
          <w:lang w:val="uk-UA" w:eastAsia="ru-RU"/>
        </w:rPr>
        <w:t xml:space="preserve">складних </w:t>
      </w:r>
      <w:r w:rsidR="00D00898">
        <w:rPr>
          <w:lang w:val="uk-UA" w:eastAsia="ru-RU"/>
        </w:rPr>
        <w:t xml:space="preserve"> </w:t>
      </w:r>
      <w:r w:rsidRPr="004644F3">
        <w:rPr>
          <w:lang w:val="uk-UA" w:eastAsia="ru-RU"/>
        </w:rPr>
        <w:t xml:space="preserve">документів, </w:t>
      </w:r>
      <w:r w:rsidR="00D00898">
        <w:rPr>
          <w:lang w:val="uk-UA" w:eastAsia="ru-RU"/>
        </w:rPr>
        <w:t xml:space="preserve"> </w:t>
      </w:r>
      <w:r w:rsidR="006B2C7B">
        <w:rPr>
          <w:lang w:val="uk-UA" w:eastAsia="ru-RU"/>
        </w:rPr>
        <w:t>виключає</w:t>
      </w:r>
      <w:r w:rsidR="00D00898">
        <w:rPr>
          <w:lang w:val="uk-UA" w:eastAsia="ru-RU"/>
        </w:rPr>
        <w:t xml:space="preserve"> </w:t>
      </w:r>
      <w:r w:rsidRPr="004644F3">
        <w:rPr>
          <w:lang w:val="uk-UA" w:eastAsia="ru-RU"/>
        </w:rPr>
        <w:t xml:space="preserve"> виклик</w:t>
      </w:r>
      <w:r w:rsidR="008374A5">
        <w:rPr>
          <w:lang w:val="uk-UA" w:eastAsia="ru-RU"/>
        </w:rPr>
        <w:t xml:space="preserve"> </w:t>
      </w:r>
      <w:r w:rsidRPr="004644F3">
        <w:rPr>
          <w:lang w:val="uk-UA" w:eastAsia="ru-RU"/>
        </w:rPr>
        <w:t xml:space="preserve"> автора</w:t>
      </w:r>
      <w:r w:rsidR="008374A5">
        <w:rPr>
          <w:lang w:val="uk-UA" w:eastAsia="ru-RU"/>
        </w:rPr>
        <w:t xml:space="preserve"> </w:t>
      </w:r>
      <w:r w:rsidRPr="004644F3">
        <w:rPr>
          <w:lang w:val="uk-UA" w:eastAsia="ru-RU"/>
        </w:rPr>
        <w:t xml:space="preserve"> на</w:t>
      </w:r>
      <w:r w:rsidR="008374A5">
        <w:rPr>
          <w:lang w:val="uk-UA" w:eastAsia="ru-RU"/>
        </w:rPr>
        <w:t xml:space="preserve"> </w:t>
      </w:r>
      <w:r w:rsidRPr="004644F3">
        <w:rPr>
          <w:lang w:val="uk-UA" w:eastAsia="ru-RU"/>
        </w:rPr>
        <w:t xml:space="preserve"> розбирання</w:t>
      </w:r>
      <w:r w:rsidR="00D00898">
        <w:rPr>
          <w:lang w:val="uk-UA" w:eastAsia="ru-RU"/>
        </w:rPr>
        <w:t xml:space="preserve"> </w:t>
      </w:r>
      <w:r w:rsidRPr="004644F3">
        <w:rPr>
          <w:lang w:val="uk-UA" w:eastAsia="ru-RU"/>
        </w:rPr>
        <w:t xml:space="preserve"> із </w:t>
      </w:r>
      <w:r w:rsidR="00D00898">
        <w:rPr>
          <w:lang w:val="uk-UA" w:eastAsia="ru-RU"/>
        </w:rPr>
        <w:t xml:space="preserve"> </w:t>
      </w:r>
      <w:r w:rsidRPr="004644F3">
        <w:rPr>
          <w:lang w:val="uk-UA" w:eastAsia="ru-RU"/>
        </w:rPr>
        <w:t>замовником.</w:t>
      </w:r>
    </w:p>
    <w:p w14:paraId="356A5538" w14:textId="469B279F" w:rsidR="004644F3" w:rsidRPr="004644F3" w:rsidRDefault="004644F3" w:rsidP="004644F3">
      <w:pPr>
        <w:jc w:val="both"/>
        <w:rPr>
          <w:lang w:eastAsia="ru-RU"/>
        </w:rPr>
      </w:pPr>
      <w:r w:rsidRPr="004644F3">
        <w:rPr>
          <w:lang w:val="uk-UA" w:eastAsia="ru-RU"/>
        </w:rPr>
        <w:t xml:space="preserve">При створенні тексту виникає ситуація з одним „зайвим“ рядком. Уважний аналіз свідчить про неможливість скорочення тексту без втрати інформативності. Як „латка“ на подібну ситуацію можна виділити частину аркуша та вказати для цієї частини аркуша інтерліньяж 1,45…1,48 (візуально таке неподобство не видно). З'явиться один рядок, що необхідно. Користуватися подібним прийомом можна лише при остаточному, чистовому редагуванні тексту з окремим збереженням </w:t>
      </w:r>
      <w:r w:rsidR="00DD39F6">
        <w:rPr>
          <w:lang w:val="uk-UA" w:eastAsia="ru-RU"/>
        </w:rPr>
        <w:t>початк</w:t>
      </w:r>
      <w:r w:rsidRPr="004644F3">
        <w:rPr>
          <w:lang w:val="uk-UA" w:eastAsia="ru-RU"/>
        </w:rPr>
        <w:t>о</w:t>
      </w:r>
      <w:r w:rsidR="00DD39F6">
        <w:rPr>
          <w:lang w:val="uk-UA" w:eastAsia="ru-RU"/>
        </w:rPr>
        <w:t>во</w:t>
      </w:r>
      <w:r w:rsidRPr="004644F3">
        <w:rPr>
          <w:lang w:val="uk-UA" w:eastAsia="ru-RU"/>
        </w:rPr>
        <w:t>го варіанту.</w:t>
      </w:r>
    </w:p>
    <w:sectPr w:rsidR="004644F3" w:rsidRPr="004644F3" w:rsidSect="009D6792">
      <w:headerReference w:type="default" r:id="rId12"/>
      <w:type w:val="continuous"/>
      <w:pgSz w:w="11906" w:h="16838"/>
      <w:pgMar w:top="1134" w:right="567" w:bottom="1134" w:left="158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79D7E" w14:textId="77777777" w:rsidR="003239A2" w:rsidRDefault="003239A2" w:rsidP="009F438E">
      <w:pPr>
        <w:spacing w:line="240" w:lineRule="auto"/>
      </w:pPr>
      <w:r>
        <w:separator/>
      </w:r>
    </w:p>
  </w:endnote>
  <w:endnote w:type="continuationSeparator" w:id="0">
    <w:p w14:paraId="30875183" w14:textId="77777777" w:rsidR="003239A2" w:rsidRDefault="003239A2" w:rsidP="009F4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19054" w14:textId="77777777" w:rsidR="003239A2" w:rsidRDefault="003239A2" w:rsidP="009F438E">
      <w:pPr>
        <w:spacing w:line="240" w:lineRule="auto"/>
      </w:pPr>
      <w:r>
        <w:separator/>
      </w:r>
    </w:p>
  </w:footnote>
  <w:footnote w:type="continuationSeparator" w:id="0">
    <w:p w14:paraId="29152F8F" w14:textId="77777777" w:rsidR="003239A2" w:rsidRDefault="003239A2" w:rsidP="009F4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54165"/>
      <w:docPartObj>
        <w:docPartGallery w:val="Page Numbers (Top of Page)"/>
        <w:docPartUnique/>
      </w:docPartObj>
    </w:sdtPr>
    <w:sdtEndPr/>
    <w:sdtContent>
      <w:p w14:paraId="1F0A3BA8" w14:textId="573C4147" w:rsidR="004E721F" w:rsidRDefault="004E721F">
        <w:pPr>
          <w:pStyle w:val="ab"/>
          <w:jc w:val="right"/>
        </w:pPr>
        <w:r>
          <w:fldChar w:fldCharType="begin"/>
        </w:r>
        <w:r>
          <w:instrText>PAGE   \* MERGEFORMAT</w:instrText>
        </w:r>
        <w:r>
          <w:fldChar w:fldCharType="separate"/>
        </w:r>
        <w:r w:rsidR="006323D3">
          <w:rPr>
            <w:noProof/>
          </w:rPr>
          <w:t>5</w:t>
        </w:r>
        <w:r>
          <w:fldChar w:fldCharType="end"/>
        </w:r>
      </w:p>
    </w:sdtContent>
  </w:sdt>
  <w:p w14:paraId="6DA1A0B9" w14:textId="77777777" w:rsidR="00F51B6F" w:rsidRDefault="00F51B6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C277B"/>
    <w:multiLevelType w:val="multilevel"/>
    <w:tmpl w:val="BC9E70EA"/>
    <w:lvl w:ilvl="0">
      <w:start w:val="1"/>
      <w:numFmt w:val="decimal"/>
      <w:lvlText w:val="%1"/>
      <w:lvlJc w:val="left"/>
      <w:pPr>
        <w:ind w:left="420" w:hanging="420"/>
      </w:pPr>
      <w:rPr>
        <w:rFonts w:hint="default"/>
      </w:rPr>
    </w:lvl>
    <w:lvl w:ilvl="1">
      <w:start w:val="1"/>
      <w:numFmt w:val="decimal"/>
      <w:lvlText w:val="%1.%2"/>
      <w:lvlJc w:val="left"/>
      <w:pPr>
        <w:ind w:left="1836" w:hanging="4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 w15:restartNumberingAfterBreak="0">
    <w:nsid w:val="7CAA5822"/>
    <w:multiLevelType w:val="hybridMultilevel"/>
    <w:tmpl w:val="611C0E2A"/>
    <w:lvl w:ilvl="0" w:tplc="D5663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DD"/>
    <w:rsid w:val="00002094"/>
    <w:rsid w:val="00004805"/>
    <w:rsid w:val="0000562A"/>
    <w:rsid w:val="00007BD0"/>
    <w:rsid w:val="00014E70"/>
    <w:rsid w:val="000154F1"/>
    <w:rsid w:val="00016D0A"/>
    <w:rsid w:val="0002166E"/>
    <w:rsid w:val="00034583"/>
    <w:rsid w:val="0003613B"/>
    <w:rsid w:val="00037197"/>
    <w:rsid w:val="00046CA3"/>
    <w:rsid w:val="000532D2"/>
    <w:rsid w:val="00063017"/>
    <w:rsid w:val="00065A4A"/>
    <w:rsid w:val="00073BE6"/>
    <w:rsid w:val="00083DC3"/>
    <w:rsid w:val="00084ABC"/>
    <w:rsid w:val="0008543F"/>
    <w:rsid w:val="00086424"/>
    <w:rsid w:val="000876CA"/>
    <w:rsid w:val="000902DA"/>
    <w:rsid w:val="000A09D3"/>
    <w:rsid w:val="000A57F2"/>
    <w:rsid w:val="000A715C"/>
    <w:rsid w:val="000B0A00"/>
    <w:rsid w:val="000B146C"/>
    <w:rsid w:val="000B1C7F"/>
    <w:rsid w:val="000B75F8"/>
    <w:rsid w:val="000C1229"/>
    <w:rsid w:val="000C32E4"/>
    <w:rsid w:val="000C3CB0"/>
    <w:rsid w:val="000C49FF"/>
    <w:rsid w:val="000C607C"/>
    <w:rsid w:val="000C7C8D"/>
    <w:rsid w:val="000D25EF"/>
    <w:rsid w:val="000D3386"/>
    <w:rsid w:val="000D4D58"/>
    <w:rsid w:val="000E25A4"/>
    <w:rsid w:val="000E31BF"/>
    <w:rsid w:val="000E456F"/>
    <w:rsid w:val="000E73E0"/>
    <w:rsid w:val="000F22D6"/>
    <w:rsid w:val="000F4C4F"/>
    <w:rsid w:val="000F688D"/>
    <w:rsid w:val="000F7D05"/>
    <w:rsid w:val="0010284B"/>
    <w:rsid w:val="00104803"/>
    <w:rsid w:val="00105B09"/>
    <w:rsid w:val="001136C6"/>
    <w:rsid w:val="00114B4A"/>
    <w:rsid w:val="00116081"/>
    <w:rsid w:val="001172D5"/>
    <w:rsid w:val="00117894"/>
    <w:rsid w:val="00117B85"/>
    <w:rsid w:val="0012239F"/>
    <w:rsid w:val="001246E8"/>
    <w:rsid w:val="00130317"/>
    <w:rsid w:val="001325B7"/>
    <w:rsid w:val="00134E7F"/>
    <w:rsid w:val="00136108"/>
    <w:rsid w:val="00137649"/>
    <w:rsid w:val="00151FDD"/>
    <w:rsid w:val="0015325F"/>
    <w:rsid w:val="0015761A"/>
    <w:rsid w:val="001622C1"/>
    <w:rsid w:val="00165EF9"/>
    <w:rsid w:val="00166975"/>
    <w:rsid w:val="001673BE"/>
    <w:rsid w:val="0017380D"/>
    <w:rsid w:val="00173D00"/>
    <w:rsid w:val="001825C0"/>
    <w:rsid w:val="00182D70"/>
    <w:rsid w:val="00183E9E"/>
    <w:rsid w:val="0018454D"/>
    <w:rsid w:val="00190677"/>
    <w:rsid w:val="001938BB"/>
    <w:rsid w:val="00197BDE"/>
    <w:rsid w:val="001A1AAE"/>
    <w:rsid w:val="001A35E3"/>
    <w:rsid w:val="001A5215"/>
    <w:rsid w:val="001A6596"/>
    <w:rsid w:val="001A6A5E"/>
    <w:rsid w:val="001B00EB"/>
    <w:rsid w:val="001B358B"/>
    <w:rsid w:val="001B3E85"/>
    <w:rsid w:val="001B7BC9"/>
    <w:rsid w:val="001C2DA3"/>
    <w:rsid w:val="001C35A9"/>
    <w:rsid w:val="001C3863"/>
    <w:rsid w:val="001D1214"/>
    <w:rsid w:val="001D15FD"/>
    <w:rsid w:val="001D1E14"/>
    <w:rsid w:val="001D1FC4"/>
    <w:rsid w:val="001D6734"/>
    <w:rsid w:val="001E1205"/>
    <w:rsid w:val="001E3964"/>
    <w:rsid w:val="001E428F"/>
    <w:rsid w:val="001E680A"/>
    <w:rsid w:val="001E69AE"/>
    <w:rsid w:val="001E6FED"/>
    <w:rsid w:val="001E73E5"/>
    <w:rsid w:val="001E7742"/>
    <w:rsid w:val="001F1729"/>
    <w:rsid w:val="001F6A69"/>
    <w:rsid w:val="0020098F"/>
    <w:rsid w:val="0020522A"/>
    <w:rsid w:val="0020632D"/>
    <w:rsid w:val="00210D81"/>
    <w:rsid w:val="00211716"/>
    <w:rsid w:val="002129A1"/>
    <w:rsid w:val="00213374"/>
    <w:rsid w:val="00213F79"/>
    <w:rsid w:val="0021561E"/>
    <w:rsid w:val="00216291"/>
    <w:rsid w:val="00217B4F"/>
    <w:rsid w:val="0022026C"/>
    <w:rsid w:val="00224D7C"/>
    <w:rsid w:val="00224E41"/>
    <w:rsid w:val="00231566"/>
    <w:rsid w:val="0023344C"/>
    <w:rsid w:val="00235A2D"/>
    <w:rsid w:val="00235EB3"/>
    <w:rsid w:val="0024004A"/>
    <w:rsid w:val="00240193"/>
    <w:rsid w:val="002456F9"/>
    <w:rsid w:val="00247578"/>
    <w:rsid w:val="00251BE2"/>
    <w:rsid w:val="002520F0"/>
    <w:rsid w:val="002556DF"/>
    <w:rsid w:val="00257B09"/>
    <w:rsid w:val="00260810"/>
    <w:rsid w:val="00262971"/>
    <w:rsid w:val="00267627"/>
    <w:rsid w:val="00270AF3"/>
    <w:rsid w:val="002778A3"/>
    <w:rsid w:val="00280101"/>
    <w:rsid w:val="00292B9E"/>
    <w:rsid w:val="002961C2"/>
    <w:rsid w:val="002A14F3"/>
    <w:rsid w:val="002A1FC2"/>
    <w:rsid w:val="002A3E9F"/>
    <w:rsid w:val="002A6FE4"/>
    <w:rsid w:val="002A7E43"/>
    <w:rsid w:val="002B552E"/>
    <w:rsid w:val="002B620E"/>
    <w:rsid w:val="002C0984"/>
    <w:rsid w:val="002D118A"/>
    <w:rsid w:val="002D2BC4"/>
    <w:rsid w:val="002D3762"/>
    <w:rsid w:val="002D55D8"/>
    <w:rsid w:val="002D7285"/>
    <w:rsid w:val="002D7790"/>
    <w:rsid w:val="002E22C2"/>
    <w:rsid w:val="002F52AA"/>
    <w:rsid w:val="002F69FD"/>
    <w:rsid w:val="00300A16"/>
    <w:rsid w:val="00304303"/>
    <w:rsid w:val="003107CD"/>
    <w:rsid w:val="0031273D"/>
    <w:rsid w:val="00317317"/>
    <w:rsid w:val="003225F0"/>
    <w:rsid w:val="00322C50"/>
    <w:rsid w:val="003239A2"/>
    <w:rsid w:val="00323C3D"/>
    <w:rsid w:val="003273D0"/>
    <w:rsid w:val="00331A4A"/>
    <w:rsid w:val="00332B3A"/>
    <w:rsid w:val="00344648"/>
    <w:rsid w:val="00345D57"/>
    <w:rsid w:val="00350845"/>
    <w:rsid w:val="00353761"/>
    <w:rsid w:val="00354711"/>
    <w:rsid w:val="00361C8C"/>
    <w:rsid w:val="00362842"/>
    <w:rsid w:val="00364A11"/>
    <w:rsid w:val="0036694E"/>
    <w:rsid w:val="0037490B"/>
    <w:rsid w:val="00382A8F"/>
    <w:rsid w:val="003902BC"/>
    <w:rsid w:val="0039055B"/>
    <w:rsid w:val="003929AE"/>
    <w:rsid w:val="003947A3"/>
    <w:rsid w:val="00395FE3"/>
    <w:rsid w:val="00396AA6"/>
    <w:rsid w:val="00397EB1"/>
    <w:rsid w:val="003A14CF"/>
    <w:rsid w:val="003A1AC2"/>
    <w:rsid w:val="003A526F"/>
    <w:rsid w:val="003B76E4"/>
    <w:rsid w:val="003C15F5"/>
    <w:rsid w:val="003C2114"/>
    <w:rsid w:val="003C2E16"/>
    <w:rsid w:val="003C709D"/>
    <w:rsid w:val="003C74D6"/>
    <w:rsid w:val="003E345B"/>
    <w:rsid w:val="003E42A0"/>
    <w:rsid w:val="0040253F"/>
    <w:rsid w:val="004034DA"/>
    <w:rsid w:val="004036AE"/>
    <w:rsid w:val="00416826"/>
    <w:rsid w:val="0042047A"/>
    <w:rsid w:val="0042182F"/>
    <w:rsid w:val="00421D35"/>
    <w:rsid w:val="0042284B"/>
    <w:rsid w:val="00423948"/>
    <w:rsid w:val="00424D40"/>
    <w:rsid w:val="00432198"/>
    <w:rsid w:val="0043546A"/>
    <w:rsid w:val="00435ADA"/>
    <w:rsid w:val="0043619B"/>
    <w:rsid w:val="00437BCD"/>
    <w:rsid w:val="00437E09"/>
    <w:rsid w:val="00442446"/>
    <w:rsid w:val="0045533A"/>
    <w:rsid w:val="004634F6"/>
    <w:rsid w:val="004644F3"/>
    <w:rsid w:val="00464E41"/>
    <w:rsid w:val="0047437F"/>
    <w:rsid w:val="00474CFE"/>
    <w:rsid w:val="0047518F"/>
    <w:rsid w:val="004760D8"/>
    <w:rsid w:val="0047648F"/>
    <w:rsid w:val="004771EC"/>
    <w:rsid w:val="00485D0D"/>
    <w:rsid w:val="00490043"/>
    <w:rsid w:val="004909B9"/>
    <w:rsid w:val="00492564"/>
    <w:rsid w:val="0049507C"/>
    <w:rsid w:val="00496CBB"/>
    <w:rsid w:val="004B008E"/>
    <w:rsid w:val="004B1124"/>
    <w:rsid w:val="004B6A4D"/>
    <w:rsid w:val="004C121C"/>
    <w:rsid w:val="004C7E33"/>
    <w:rsid w:val="004D1121"/>
    <w:rsid w:val="004D257E"/>
    <w:rsid w:val="004D79C7"/>
    <w:rsid w:val="004E0BFB"/>
    <w:rsid w:val="004E0F44"/>
    <w:rsid w:val="004E626E"/>
    <w:rsid w:val="004E62C4"/>
    <w:rsid w:val="004E6783"/>
    <w:rsid w:val="004E6A0C"/>
    <w:rsid w:val="004E721F"/>
    <w:rsid w:val="004F1B17"/>
    <w:rsid w:val="0050191C"/>
    <w:rsid w:val="00501AE1"/>
    <w:rsid w:val="00502646"/>
    <w:rsid w:val="00503D30"/>
    <w:rsid w:val="0050621B"/>
    <w:rsid w:val="00514E42"/>
    <w:rsid w:val="005216AA"/>
    <w:rsid w:val="0052597F"/>
    <w:rsid w:val="005324EF"/>
    <w:rsid w:val="0053457D"/>
    <w:rsid w:val="00537B69"/>
    <w:rsid w:val="00543017"/>
    <w:rsid w:val="00544861"/>
    <w:rsid w:val="0055584A"/>
    <w:rsid w:val="005569B2"/>
    <w:rsid w:val="005638D0"/>
    <w:rsid w:val="00564C3A"/>
    <w:rsid w:val="00566A20"/>
    <w:rsid w:val="00567729"/>
    <w:rsid w:val="00571E8E"/>
    <w:rsid w:val="00573E8B"/>
    <w:rsid w:val="0057496A"/>
    <w:rsid w:val="0057596D"/>
    <w:rsid w:val="00580B41"/>
    <w:rsid w:val="005817CE"/>
    <w:rsid w:val="00584C07"/>
    <w:rsid w:val="0058522C"/>
    <w:rsid w:val="005865AF"/>
    <w:rsid w:val="00590BD6"/>
    <w:rsid w:val="005946AC"/>
    <w:rsid w:val="0059620D"/>
    <w:rsid w:val="005A4D86"/>
    <w:rsid w:val="005A5B91"/>
    <w:rsid w:val="005A7AC1"/>
    <w:rsid w:val="005B0A67"/>
    <w:rsid w:val="005B177E"/>
    <w:rsid w:val="005B2C6B"/>
    <w:rsid w:val="005B3E57"/>
    <w:rsid w:val="005C5FC7"/>
    <w:rsid w:val="005D1C6F"/>
    <w:rsid w:val="005D266A"/>
    <w:rsid w:val="005D3C16"/>
    <w:rsid w:val="005F26C4"/>
    <w:rsid w:val="005F6C3C"/>
    <w:rsid w:val="005F77C2"/>
    <w:rsid w:val="0060134E"/>
    <w:rsid w:val="0060318A"/>
    <w:rsid w:val="00605F78"/>
    <w:rsid w:val="006066B3"/>
    <w:rsid w:val="00614D02"/>
    <w:rsid w:val="00620268"/>
    <w:rsid w:val="006215E9"/>
    <w:rsid w:val="00632058"/>
    <w:rsid w:val="006323D3"/>
    <w:rsid w:val="00633593"/>
    <w:rsid w:val="0063515F"/>
    <w:rsid w:val="00640804"/>
    <w:rsid w:val="00640DCB"/>
    <w:rsid w:val="006456A4"/>
    <w:rsid w:val="006459E9"/>
    <w:rsid w:val="00653774"/>
    <w:rsid w:val="00656276"/>
    <w:rsid w:val="00657442"/>
    <w:rsid w:val="00660A28"/>
    <w:rsid w:val="00662B3A"/>
    <w:rsid w:val="00665290"/>
    <w:rsid w:val="006675CC"/>
    <w:rsid w:val="00667E39"/>
    <w:rsid w:val="00676A94"/>
    <w:rsid w:val="00681776"/>
    <w:rsid w:val="006841C3"/>
    <w:rsid w:val="006856A8"/>
    <w:rsid w:val="00691059"/>
    <w:rsid w:val="00695948"/>
    <w:rsid w:val="006A1E5A"/>
    <w:rsid w:val="006A3B15"/>
    <w:rsid w:val="006A4AC8"/>
    <w:rsid w:val="006A4AE2"/>
    <w:rsid w:val="006B26DB"/>
    <w:rsid w:val="006B2C7B"/>
    <w:rsid w:val="006B312A"/>
    <w:rsid w:val="006B3802"/>
    <w:rsid w:val="006C0ED5"/>
    <w:rsid w:val="006C603D"/>
    <w:rsid w:val="006D1A73"/>
    <w:rsid w:val="006E1EC5"/>
    <w:rsid w:val="006E45C0"/>
    <w:rsid w:val="006E51AB"/>
    <w:rsid w:val="006F3EB6"/>
    <w:rsid w:val="006F5615"/>
    <w:rsid w:val="007002FD"/>
    <w:rsid w:val="0070177C"/>
    <w:rsid w:val="00703985"/>
    <w:rsid w:val="0070433D"/>
    <w:rsid w:val="007068DD"/>
    <w:rsid w:val="0070760A"/>
    <w:rsid w:val="007107FC"/>
    <w:rsid w:val="00715692"/>
    <w:rsid w:val="00715E95"/>
    <w:rsid w:val="0071721E"/>
    <w:rsid w:val="007214D2"/>
    <w:rsid w:val="00721A02"/>
    <w:rsid w:val="007239F5"/>
    <w:rsid w:val="00724C6D"/>
    <w:rsid w:val="00724D95"/>
    <w:rsid w:val="0072526B"/>
    <w:rsid w:val="007270AC"/>
    <w:rsid w:val="00732650"/>
    <w:rsid w:val="00736D47"/>
    <w:rsid w:val="00737FFC"/>
    <w:rsid w:val="00743408"/>
    <w:rsid w:val="00743BE7"/>
    <w:rsid w:val="0074603C"/>
    <w:rsid w:val="007467C2"/>
    <w:rsid w:val="00747080"/>
    <w:rsid w:val="00747367"/>
    <w:rsid w:val="00757727"/>
    <w:rsid w:val="00760BCC"/>
    <w:rsid w:val="00763011"/>
    <w:rsid w:val="00763A63"/>
    <w:rsid w:val="0076660D"/>
    <w:rsid w:val="007726BF"/>
    <w:rsid w:val="007756A9"/>
    <w:rsid w:val="00775FB1"/>
    <w:rsid w:val="00784E96"/>
    <w:rsid w:val="00786D3C"/>
    <w:rsid w:val="0079698C"/>
    <w:rsid w:val="007B0163"/>
    <w:rsid w:val="007B0B22"/>
    <w:rsid w:val="007B640E"/>
    <w:rsid w:val="007C039F"/>
    <w:rsid w:val="007C2CA7"/>
    <w:rsid w:val="007C32CD"/>
    <w:rsid w:val="007C5BEF"/>
    <w:rsid w:val="007D79A5"/>
    <w:rsid w:val="007E3415"/>
    <w:rsid w:val="007F0CA5"/>
    <w:rsid w:val="007F2895"/>
    <w:rsid w:val="007F2E6F"/>
    <w:rsid w:val="00801A46"/>
    <w:rsid w:val="00802E7D"/>
    <w:rsid w:val="00807B94"/>
    <w:rsid w:val="0081003C"/>
    <w:rsid w:val="00811B2F"/>
    <w:rsid w:val="00811FF4"/>
    <w:rsid w:val="00813858"/>
    <w:rsid w:val="008160C0"/>
    <w:rsid w:val="00820BEC"/>
    <w:rsid w:val="00832C94"/>
    <w:rsid w:val="00836C9F"/>
    <w:rsid w:val="008374A5"/>
    <w:rsid w:val="008434B5"/>
    <w:rsid w:val="00845638"/>
    <w:rsid w:val="00845B27"/>
    <w:rsid w:val="008473E9"/>
    <w:rsid w:val="0085087F"/>
    <w:rsid w:val="00855F95"/>
    <w:rsid w:val="008560C3"/>
    <w:rsid w:val="00856A3A"/>
    <w:rsid w:val="0085743C"/>
    <w:rsid w:val="008574B9"/>
    <w:rsid w:val="00857BBE"/>
    <w:rsid w:val="008607AB"/>
    <w:rsid w:val="008617A2"/>
    <w:rsid w:val="00863A8E"/>
    <w:rsid w:val="0086552E"/>
    <w:rsid w:val="008708D5"/>
    <w:rsid w:val="00870FEA"/>
    <w:rsid w:val="008740C2"/>
    <w:rsid w:val="00881A10"/>
    <w:rsid w:val="008824AC"/>
    <w:rsid w:val="008835EA"/>
    <w:rsid w:val="00883BF1"/>
    <w:rsid w:val="00885B88"/>
    <w:rsid w:val="0089452D"/>
    <w:rsid w:val="008A4A1A"/>
    <w:rsid w:val="008C177C"/>
    <w:rsid w:val="008C4CEE"/>
    <w:rsid w:val="008C747E"/>
    <w:rsid w:val="008D3D8F"/>
    <w:rsid w:val="008D4B53"/>
    <w:rsid w:val="008D537F"/>
    <w:rsid w:val="008D5912"/>
    <w:rsid w:val="008D7A52"/>
    <w:rsid w:val="008E08B1"/>
    <w:rsid w:val="008E0A8E"/>
    <w:rsid w:val="008E24D5"/>
    <w:rsid w:val="008E4D20"/>
    <w:rsid w:val="008E583C"/>
    <w:rsid w:val="008E6DBB"/>
    <w:rsid w:val="008F2D88"/>
    <w:rsid w:val="008F6C27"/>
    <w:rsid w:val="008F7222"/>
    <w:rsid w:val="009001A6"/>
    <w:rsid w:val="009030AD"/>
    <w:rsid w:val="00903F75"/>
    <w:rsid w:val="009125EC"/>
    <w:rsid w:val="00913E44"/>
    <w:rsid w:val="00921B17"/>
    <w:rsid w:val="00923D22"/>
    <w:rsid w:val="0092506F"/>
    <w:rsid w:val="00931897"/>
    <w:rsid w:val="00931E8B"/>
    <w:rsid w:val="009341F6"/>
    <w:rsid w:val="00940DD7"/>
    <w:rsid w:val="009418A8"/>
    <w:rsid w:val="00941B66"/>
    <w:rsid w:val="00954088"/>
    <w:rsid w:val="009545AB"/>
    <w:rsid w:val="00961D5D"/>
    <w:rsid w:val="0096238C"/>
    <w:rsid w:val="00963CEB"/>
    <w:rsid w:val="00963FB9"/>
    <w:rsid w:val="00964445"/>
    <w:rsid w:val="00964E40"/>
    <w:rsid w:val="00970B4E"/>
    <w:rsid w:val="0097186D"/>
    <w:rsid w:val="00975A62"/>
    <w:rsid w:val="009763A9"/>
    <w:rsid w:val="009805FC"/>
    <w:rsid w:val="00980B90"/>
    <w:rsid w:val="009838F2"/>
    <w:rsid w:val="009848AB"/>
    <w:rsid w:val="00984B93"/>
    <w:rsid w:val="00985ADF"/>
    <w:rsid w:val="009866AE"/>
    <w:rsid w:val="00987842"/>
    <w:rsid w:val="00993182"/>
    <w:rsid w:val="009968DA"/>
    <w:rsid w:val="009A0B8B"/>
    <w:rsid w:val="009A1F22"/>
    <w:rsid w:val="009A6533"/>
    <w:rsid w:val="009B4DBA"/>
    <w:rsid w:val="009B5CAF"/>
    <w:rsid w:val="009B7A50"/>
    <w:rsid w:val="009C61DF"/>
    <w:rsid w:val="009C706D"/>
    <w:rsid w:val="009D04A8"/>
    <w:rsid w:val="009D4340"/>
    <w:rsid w:val="009D6792"/>
    <w:rsid w:val="009E1F0B"/>
    <w:rsid w:val="009E4B9D"/>
    <w:rsid w:val="009F1DFE"/>
    <w:rsid w:val="009F438E"/>
    <w:rsid w:val="009F54A1"/>
    <w:rsid w:val="00A00472"/>
    <w:rsid w:val="00A014A7"/>
    <w:rsid w:val="00A0193F"/>
    <w:rsid w:val="00A019BA"/>
    <w:rsid w:val="00A057F2"/>
    <w:rsid w:val="00A1010B"/>
    <w:rsid w:val="00A20041"/>
    <w:rsid w:val="00A23F59"/>
    <w:rsid w:val="00A242B1"/>
    <w:rsid w:val="00A25A49"/>
    <w:rsid w:val="00A26314"/>
    <w:rsid w:val="00A30711"/>
    <w:rsid w:val="00A33586"/>
    <w:rsid w:val="00A35D8A"/>
    <w:rsid w:val="00A37647"/>
    <w:rsid w:val="00A40CF8"/>
    <w:rsid w:val="00A436E2"/>
    <w:rsid w:val="00A43FD2"/>
    <w:rsid w:val="00A440F2"/>
    <w:rsid w:val="00A45CE1"/>
    <w:rsid w:val="00A507ED"/>
    <w:rsid w:val="00A53607"/>
    <w:rsid w:val="00A62A28"/>
    <w:rsid w:val="00A647CE"/>
    <w:rsid w:val="00A64E13"/>
    <w:rsid w:val="00A64F2B"/>
    <w:rsid w:val="00A83200"/>
    <w:rsid w:val="00A84A12"/>
    <w:rsid w:val="00AA0365"/>
    <w:rsid w:val="00AA053B"/>
    <w:rsid w:val="00AA0A5D"/>
    <w:rsid w:val="00AA5B7B"/>
    <w:rsid w:val="00AA606C"/>
    <w:rsid w:val="00AA7370"/>
    <w:rsid w:val="00AB5905"/>
    <w:rsid w:val="00AC5986"/>
    <w:rsid w:val="00AD26B3"/>
    <w:rsid w:val="00AD31A2"/>
    <w:rsid w:val="00AD5234"/>
    <w:rsid w:val="00AD6B74"/>
    <w:rsid w:val="00AE0222"/>
    <w:rsid w:val="00AE2EDC"/>
    <w:rsid w:val="00AE7B5E"/>
    <w:rsid w:val="00AF3A2F"/>
    <w:rsid w:val="00AF4E76"/>
    <w:rsid w:val="00AF6CDA"/>
    <w:rsid w:val="00AF6D36"/>
    <w:rsid w:val="00B0204B"/>
    <w:rsid w:val="00B053B1"/>
    <w:rsid w:val="00B119AF"/>
    <w:rsid w:val="00B11DA4"/>
    <w:rsid w:val="00B133FB"/>
    <w:rsid w:val="00B1483E"/>
    <w:rsid w:val="00B168C9"/>
    <w:rsid w:val="00B241DC"/>
    <w:rsid w:val="00B27E19"/>
    <w:rsid w:val="00B4232A"/>
    <w:rsid w:val="00B43877"/>
    <w:rsid w:val="00B47648"/>
    <w:rsid w:val="00B47FFE"/>
    <w:rsid w:val="00B502F5"/>
    <w:rsid w:val="00B53DAF"/>
    <w:rsid w:val="00B53E41"/>
    <w:rsid w:val="00B6785F"/>
    <w:rsid w:val="00B701E0"/>
    <w:rsid w:val="00B70F41"/>
    <w:rsid w:val="00B72E3F"/>
    <w:rsid w:val="00B7401A"/>
    <w:rsid w:val="00B762E3"/>
    <w:rsid w:val="00B77CF8"/>
    <w:rsid w:val="00B77F84"/>
    <w:rsid w:val="00B8005F"/>
    <w:rsid w:val="00B84B1C"/>
    <w:rsid w:val="00B9189E"/>
    <w:rsid w:val="00B92C76"/>
    <w:rsid w:val="00B94939"/>
    <w:rsid w:val="00B954D2"/>
    <w:rsid w:val="00B95885"/>
    <w:rsid w:val="00B974E8"/>
    <w:rsid w:val="00B97BBF"/>
    <w:rsid w:val="00BA5AC4"/>
    <w:rsid w:val="00BB285E"/>
    <w:rsid w:val="00BB4E4A"/>
    <w:rsid w:val="00BB5421"/>
    <w:rsid w:val="00BB74E3"/>
    <w:rsid w:val="00BC65B6"/>
    <w:rsid w:val="00BC6E97"/>
    <w:rsid w:val="00BD0E85"/>
    <w:rsid w:val="00BD34CF"/>
    <w:rsid w:val="00BD6748"/>
    <w:rsid w:val="00BF0760"/>
    <w:rsid w:val="00BF30AE"/>
    <w:rsid w:val="00BF36DD"/>
    <w:rsid w:val="00BF5CAB"/>
    <w:rsid w:val="00BF5E21"/>
    <w:rsid w:val="00BF6911"/>
    <w:rsid w:val="00C055C8"/>
    <w:rsid w:val="00C11707"/>
    <w:rsid w:val="00C11AD5"/>
    <w:rsid w:val="00C11DEE"/>
    <w:rsid w:val="00C144D8"/>
    <w:rsid w:val="00C146EE"/>
    <w:rsid w:val="00C1663A"/>
    <w:rsid w:val="00C17C65"/>
    <w:rsid w:val="00C20C02"/>
    <w:rsid w:val="00C212C6"/>
    <w:rsid w:val="00C22E8A"/>
    <w:rsid w:val="00C27DBD"/>
    <w:rsid w:val="00C33464"/>
    <w:rsid w:val="00C335AA"/>
    <w:rsid w:val="00C367D0"/>
    <w:rsid w:val="00C424CE"/>
    <w:rsid w:val="00C46136"/>
    <w:rsid w:val="00C46AC0"/>
    <w:rsid w:val="00C476A7"/>
    <w:rsid w:val="00C51772"/>
    <w:rsid w:val="00C526AF"/>
    <w:rsid w:val="00C52918"/>
    <w:rsid w:val="00C5661C"/>
    <w:rsid w:val="00C57980"/>
    <w:rsid w:val="00C57B36"/>
    <w:rsid w:val="00C62A9A"/>
    <w:rsid w:val="00C71731"/>
    <w:rsid w:val="00C7194B"/>
    <w:rsid w:val="00C72D8A"/>
    <w:rsid w:val="00C7380F"/>
    <w:rsid w:val="00C74FFE"/>
    <w:rsid w:val="00C77BF8"/>
    <w:rsid w:val="00C80F11"/>
    <w:rsid w:val="00C84973"/>
    <w:rsid w:val="00C85E5D"/>
    <w:rsid w:val="00C87BF2"/>
    <w:rsid w:val="00C910AF"/>
    <w:rsid w:val="00C925D7"/>
    <w:rsid w:val="00C93DE7"/>
    <w:rsid w:val="00CA1388"/>
    <w:rsid w:val="00CB3BF6"/>
    <w:rsid w:val="00CB41E1"/>
    <w:rsid w:val="00CB5981"/>
    <w:rsid w:val="00CB6B7E"/>
    <w:rsid w:val="00CC48ED"/>
    <w:rsid w:val="00CC53DB"/>
    <w:rsid w:val="00CD1384"/>
    <w:rsid w:val="00CD25F6"/>
    <w:rsid w:val="00CD4AE5"/>
    <w:rsid w:val="00CE2012"/>
    <w:rsid w:val="00CE463A"/>
    <w:rsid w:val="00CF05F7"/>
    <w:rsid w:val="00CF5C44"/>
    <w:rsid w:val="00D00898"/>
    <w:rsid w:val="00D12B79"/>
    <w:rsid w:val="00D1350C"/>
    <w:rsid w:val="00D13C78"/>
    <w:rsid w:val="00D17532"/>
    <w:rsid w:val="00D2179B"/>
    <w:rsid w:val="00D238A4"/>
    <w:rsid w:val="00D27194"/>
    <w:rsid w:val="00D3220F"/>
    <w:rsid w:val="00D323C8"/>
    <w:rsid w:val="00D337DB"/>
    <w:rsid w:val="00D40553"/>
    <w:rsid w:val="00D5196B"/>
    <w:rsid w:val="00D53BD4"/>
    <w:rsid w:val="00D63092"/>
    <w:rsid w:val="00D75293"/>
    <w:rsid w:val="00D818D6"/>
    <w:rsid w:val="00D83A14"/>
    <w:rsid w:val="00D83A9D"/>
    <w:rsid w:val="00D84892"/>
    <w:rsid w:val="00D914C5"/>
    <w:rsid w:val="00D92074"/>
    <w:rsid w:val="00D94164"/>
    <w:rsid w:val="00D97287"/>
    <w:rsid w:val="00DA0538"/>
    <w:rsid w:val="00DA370F"/>
    <w:rsid w:val="00DA3BA8"/>
    <w:rsid w:val="00DA64E6"/>
    <w:rsid w:val="00DA79C3"/>
    <w:rsid w:val="00DA7F86"/>
    <w:rsid w:val="00DB008E"/>
    <w:rsid w:val="00DB069B"/>
    <w:rsid w:val="00DB4170"/>
    <w:rsid w:val="00DB4274"/>
    <w:rsid w:val="00DB530A"/>
    <w:rsid w:val="00DB7178"/>
    <w:rsid w:val="00DC018E"/>
    <w:rsid w:val="00DC4EA5"/>
    <w:rsid w:val="00DC7ABE"/>
    <w:rsid w:val="00DD25FA"/>
    <w:rsid w:val="00DD2E6D"/>
    <w:rsid w:val="00DD39F6"/>
    <w:rsid w:val="00DD5F79"/>
    <w:rsid w:val="00DD6ADA"/>
    <w:rsid w:val="00DE1BCD"/>
    <w:rsid w:val="00DE35BD"/>
    <w:rsid w:val="00DE69B1"/>
    <w:rsid w:val="00DE7886"/>
    <w:rsid w:val="00DF226B"/>
    <w:rsid w:val="00DF3B13"/>
    <w:rsid w:val="00E0128F"/>
    <w:rsid w:val="00E105A1"/>
    <w:rsid w:val="00E10D7B"/>
    <w:rsid w:val="00E15DF3"/>
    <w:rsid w:val="00E248C9"/>
    <w:rsid w:val="00E251AD"/>
    <w:rsid w:val="00E307D5"/>
    <w:rsid w:val="00E332A9"/>
    <w:rsid w:val="00E33F4C"/>
    <w:rsid w:val="00E47459"/>
    <w:rsid w:val="00E4778E"/>
    <w:rsid w:val="00E50B8F"/>
    <w:rsid w:val="00E52405"/>
    <w:rsid w:val="00E53D93"/>
    <w:rsid w:val="00E6050D"/>
    <w:rsid w:val="00E615C7"/>
    <w:rsid w:val="00E63B3E"/>
    <w:rsid w:val="00E80178"/>
    <w:rsid w:val="00E92750"/>
    <w:rsid w:val="00E9564A"/>
    <w:rsid w:val="00E95C78"/>
    <w:rsid w:val="00E97649"/>
    <w:rsid w:val="00EA5EC6"/>
    <w:rsid w:val="00EB1619"/>
    <w:rsid w:val="00EB1AED"/>
    <w:rsid w:val="00EC2691"/>
    <w:rsid w:val="00EC3ACE"/>
    <w:rsid w:val="00EC4E8D"/>
    <w:rsid w:val="00EC6531"/>
    <w:rsid w:val="00ED1645"/>
    <w:rsid w:val="00ED6BCA"/>
    <w:rsid w:val="00EE491B"/>
    <w:rsid w:val="00F007C9"/>
    <w:rsid w:val="00F01160"/>
    <w:rsid w:val="00F03740"/>
    <w:rsid w:val="00F12F51"/>
    <w:rsid w:val="00F1479C"/>
    <w:rsid w:val="00F1484E"/>
    <w:rsid w:val="00F154AB"/>
    <w:rsid w:val="00F15E5A"/>
    <w:rsid w:val="00F165A2"/>
    <w:rsid w:val="00F21D98"/>
    <w:rsid w:val="00F23CE8"/>
    <w:rsid w:val="00F274DC"/>
    <w:rsid w:val="00F32F14"/>
    <w:rsid w:val="00F34824"/>
    <w:rsid w:val="00F402C4"/>
    <w:rsid w:val="00F408B1"/>
    <w:rsid w:val="00F419A6"/>
    <w:rsid w:val="00F44006"/>
    <w:rsid w:val="00F46941"/>
    <w:rsid w:val="00F47AE4"/>
    <w:rsid w:val="00F50685"/>
    <w:rsid w:val="00F51B6F"/>
    <w:rsid w:val="00F541DA"/>
    <w:rsid w:val="00F5616F"/>
    <w:rsid w:val="00F6129B"/>
    <w:rsid w:val="00F67DAF"/>
    <w:rsid w:val="00F70D8D"/>
    <w:rsid w:val="00F81442"/>
    <w:rsid w:val="00F852E8"/>
    <w:rsid w:val="00F92ADB"/>
    <w:rsid w:val="00F92D75"/>
    <w:rsid w:val="00F94281"/>
    <w:rsid w:val="00FA3B24"/>
    <w:rsid w:val="00FA6D35"/>
    <w:rsid w:val="00FB0F38"/>
    <w:rsid w:val="00FB1B14"/>
    <w:rsid w:val="00FB3D4C"/>
    <w:rsid w:val="00FB5083"/>
    <w:rsid w:val="00FB6071"/>
    <w:rsid w:val="00FD12E3"/>
    <w:rsid w:val="00FD36C0"/>
    <w:rsid w:val="00FD4047"/>
    <w:rsid w:val="00FD4124"/>
    <w:rsid w:val="00FD562E"/>
    <w:rsid w:val="00FD6ADF"/>
    <w:rsid w:val="00FE3CC6"/>
    <w:rsid w:val="00FE79A7"/>
    <w:rsid w:val="00FF40C4"/>
    <w:rsid w:val="00FF40D5"/>
    <w:rsid w:val="00FF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A379"/>
  <w15:chartTrackingRefBased/>
  <w15:docId w15:val="{956C19D6-56FB-4A9F-95CD-9F5F43B2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B85"/>
    <w:pPr>
      <w:spacing w:after="0" w:line="312" w:lineRule="auto"/>
      <w:ind w:firstLine="709"/>
    </w:pPr>
  </w:style>
  <w:style w:type="paragraph" w:styleId="1">
    <w:name w:val="heading 1"/>
    <w:basedOn w:val="a"/>
    <w:link w:val="10"/>
    <w:uiPriority w:val="9"/>
    <w:qFormat/>
    <w:rsid w:val="00217B4F"/>
    <w:pPr>
      <w:spacing w:before="100" w:beforeAutospacing="1" w:after="100" w:afterAutospacing="1" w:line="240" w:lineRule="auto"/>
      <w:ind w:firstLine="0"/>
      <w:outlineLvl w:val="0"/>
    </w:pPr>
    <w:rPr>
      <w:rFonts w:eastAsia="Times New Roman"/>
      <w:b/>
      <w:bCs/>
      <w:kern w:val="36"/>
      <w:sz w:val="48"/>
      <w:szCs w:val="48"/>
      <w:lang w:eastAsia="ru-RU"/>
    </w:rPr>
  </w:style>
  <w:style w:type="paragraph" w:styleId="3">
    <w:name w:val="heading 3"/>
    <w:basedOn w:val="a"/>
    <w:next w:val="a"/>
    <w:link w:val="30"/>
    <w:uiPriority w:val="9"/>
    <w:semiHidden/>
    <w:unhideWhenUsed/>
    <w:qFormat/>
    <w:rsid w:val="00D1753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845"/>
    <w:pPr>
      <w:ind w:left="720"/>
      <w:contextualSpacing/>
    </w:pPr>
  </w:style>
  <w:style w:type="character" w:customStyle="1" w:styleId="10">
    <w:name w:val="Заголовок 1 Знак"/>
    <w:basedOn w:val="a0"/>
    <w:link w:val="1"/>
    <w:uiPriority w:val="9"/>
    <w:rsid w:val="00217B4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7532"/>
    <w:rPr>
      <w:rFonts w:asciiTheme="majorHAnsi" w:eastAsiaTheme="majorEastAsia" w:hAnsiTheme="majorHAnsi" w:cstheme="majorBidi"/>
      <w:color w:val="1F3763" w:themeColor="accent1" w:themeShade="7F"/>
      <w:sz w:val="24"/>
      <w:szCs w:val="24"/>
    </w:rPr>
  </w:style>
  <w:style w:type="table" w:styleId="a4">
    <w:name w:val="Table Grid"/>
    <w:basedOn w:val="a1"/>
    <w:uiPriority w:val="39"/>
    <w:rsid w:val="00934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B0A00"/>
    <w:rPr>
      <w:color w:val="0000FF"/>
      <w:u w:val="single"/>
    </w:rPr>
  </w:style>
  <w:style w:type="paragraph" w:styleId="a6">
    <w:name w:val="Normal (Web)"/>
    <w:basedOn w:val="a"/>
    <w:uiPriority w:val="99"/>
    <w:semiHidden/>
    <w:unhideWhenUsed/>
    <w:rsid w:val="00573E8B"/>
    <w:pPr>
      <w:spacing w:before="100" w:beforeAutospacing="1" w:after="100" w:afterAutospacing="1" w:line="240" w:lineRule="auto"/>
      <w:ind w:firstLine="0"/>
    </w:pPr>
    <w:rPr>
      <w:rFonts w:eastAsia="Times New Roman"/>
      <w:sz w:val="24"/>
      <w:szCs w:val="24"/>
      <w:lang w:eastAsia="ru-RU"/>
    </w:rPr>
  </w:style>
  <w:style w:type="character" w:styleId="a7">
    <w:name w:val="Emphasis"/>
    <w:basedOn w:val="a0"/>
    <w:uiPriority w:val="20"/>
    <w:qFormat/>
    <w:rsid w:val="00573E8B"/>
    <w:rPr>
      <w:i/>
      <w:iCs/>
    </w:rPr>
  </w:style>
  <w:style w:type="character" w:styleId="a8">
    <w:name w:val="FollowedHyperlink"/>
    <w:basedOn w:val="a0"/>
    <w:uiPriority w:val="99"/>
    <w:semiHidden/>
    <w:unhideWhenUsed/>
    <w:rsid w:val="00573E8B"/>
    <w:rPr>
      <w:color w:val="954F72" w:themeColor="followedHyperlink"/>
      <w:u w:val="single"/>
    </w:rPr>
  </w:style>
  <w:style w:type="paragraph" w:styleId="a9">
    <w:name w:val="No Spacing"/>
    <w:link w:val="aa"/>
    <w:uiPriority w:val="1"/>
    <w:qFormat/>
    <w:rsid w:val="00C71731"/>
    <w:pPr>
      <w:spacing w:after="0" w:line="240" w:lineRule="auto"/>
    </w:pPr>
    <w:rPr>
      <w:rFonts w:eastAsiaTheme="minorEastAsia"/>
      <w:lang w:eastAsia="ru-RU"/>
    </w:rPr>
  </w:style>
  <w:style w:type="character" w:customStyle="1" w:styleId="aa">
    <w:name w:val="Без интервала Знак"/>
    <w:basedOn w:val="a0"/>
    <w:link w:val="a9"/>
    <w:uiPriority w:val="1"/>
    <w:rsid w:val="00C71731"/>
    <w:rPr>
      <w:rFonts w:eastAsiaTheme="minorEastAsia"/>
      <w:lang w:eastAsia="ru-RU"/>
    </w:rPr>
  </w:style>
  <w:style w:type="paragraph" w:styleId="ab">
    <w:name w:val="header"/>
    <w:basedOn w:val="a"/>
    <w:link w:val="ac"/>
    <w:uiPriority w:val="99"/>
    <w:unhideWhenUsed/>
    <w:rsid w:val="009F438E"/>
    <w:pPr>
      <w:tabs>
        <w:tab w:val="center" w:pos="4677"/>
        <w:tab w:val="right" w:pos="9355"/>
      </w:tabs>
      <w:spacing w:line="240" w:lineRule="auto"/>
    </w:pPr>
  </w:style>
  <w:style w:type="character" w:customStyle="1" w:styleId="ac">
    <w:name w:val="Верхний колонтитул Знак"/>
    <w:basedOn w:val="a0"/>
    <w:link w:val="ab"/>
    <w:uiPriority w:val="99"/>
    <w:rsid w:val="009F438E"/>
    <w:rPr>
      <w:rFonts w:ascii="Times New Roman" w:hAnsi="Times New Roman"/>
      <w:sz w:val="28"/>
    </w:rPr>
  </w:style>
  <w:style w:type="paragraph" w:styleId="ad">
    <w:name w:val="footer"/>
    <w:basedOn w:val="a"/>
    <w:link w:val="ae"/>
    <w:uiPriority w:val="99"/>
    <w:unhideWhenUsed/>
    <w:rsid w:val="009F438E"/>
    <w:pPr>
      <w:tabs>
        <w:tab w:val="center" w:pos="4677"/>
        <w:tab w:val="right" w:pos="9355"/>
      </w:tabs>
      <w:spacing w:line="240" w:lineRule="auto"/>
    </w:pPr>
  </w:style>
  <w:style w:type="character" w:customStyle="1" w:styleId="ae">
    <w:name w:val="Нижний колонтитул Знак"/>
    <w:basedOn w:val="a0"/>
    <w:link w:val="ad"/>
    <w:uiPriority w:val="99"/>
    <w:rsid w:val="009F438E"/>
    <w:rPr>
      <w:rFonts w:ascii="Times New Roman" w:hAnsi="Times New Roman"/>
      <w:sz w:val="28"/>
    </w:rPr>
  </w:style>
  <w:style w:type="paragraph" w:styleId="HTML">
    <w:name w:val="HTML Preformatted"/>
    <w:basedOn w:val="a"/>
    <w:link w:val="HTML0"/>
    <w:uiPriority w:val="99"/>
    <w:unhideWhenUsed/>
    <w:rsid w:val="005B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B2C6B"/>
    <w:rPr>
      <w:rFonts w:ascii="Courier New" w:eastAsia="Times New Roman" w:hAnsi="Courier New" w:cs="Courier New"/>
      <w:sz w:val="20"/>
      <w:szCs w:val="20"/>
      <w:lang w:eastAsia="ru-RU"/>
    </w:rPr>
  </w:style>
  <w:style w:type="character" w:customStyle="1" w:styleId="y2iqfc">
    <w:name w:val="y2iqfc"/>
    <w:basedOn w:val="a0"/>
    <w:rsid w:val="009763A9"/>
    <w:rPr>
      <w:lang w:val="uk-UA"/>
    </w:rPr>
  </w:style>
  <w:style w:type="paragraph" w:styleId="af">
    <w:name w:val="Balloon Text"/>
    <w:basedOn w:val="a"/>
    <w:link w:val="af0"/>
    <w:uiPriority w:val="99"/>
    <w:semiHidden/>
    <w:unhideWhenUsed/>
    <w:rsid w:val="00AA7370"/>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A7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303">
      <w:bodyDiv w:val="1"/>
      <w:marLeft w:val="0"/>
      <w:marRight w:val="0"/>
      <w:marTop w:val="0"/>
      <w:marBottom w:val="0"/>
      <w:divBdr>
        <w:top w:val="none" w:sz="0" w:space="0" w:color="auto"/>
        <w:left w:val="none" w:sz="0" w:space="0" w:color="auto"/>
        <w:bottom w:val="none" w:sz="0" w:space="0" w:color="auto"/>
        <w:right w:val="none" w:sz="0" w:space="0" w:color="auto"/>
      </w:divBdr>
    </w:div>
    <w:div w:id="20329435">
      <w:bodyDiv w:val="1"/>
      <w:marLeft w:val="0"/>
      <w:marRight w:val="0"/>
      <w:marTop w:val="0"/>
      <w:marBottom w:val="0"/>
      <w:divBdr>
        <w:top w:val="none" w:sz="0" w:space="0" w:color="auto"/>
        <w:left w:val="none" w:sz="0" w:space="0" w:color="auto"/>
        <w:bottom w:val="none" w:sz="0" w:space="0" w:color="auto"/>
        <w:right w:val="none" w:sz="0" w:space="0" w:color="auto"/>
      </w:divBdr>
    </w:div>
    <w:div w:id="20980275">
      <w:bodyDiv w:val="1"/>
      <w:marLeft w:val="0"/>
      <w:marRight w:val="0"/>
      <w:marTop w:val="0"/>
      <w:marBottom w:val="0"/>
      <w:divBdr>
        <w:top w:val="none" w:sz="0" w:space="0" w:color="auto"/>
        <w:left w:val="none" w:sz="0" w:space="0" w:color="auto"/>
        <w:bottom w:val="none" w:sz="0" w:space="0" w:color="auto"/>
        <w:right w:val="none" w:sz="0" w:space="0" w:color="auto"/>
      </w:divBdr>
    </w:div>
    <w:div w:id="28772961">
      <w:bodyDiv w:val="1"/>
      <w:marLeft w:val="0"/>
      <w:marRight w:val="0"/>
      <w:marTop w:val="0"/>
      <w:marBottom w:val="0"/>
      <w:divBdr>
        <w:top w:val="none" w:sz="0" w:space="0" w:color="auto"/>
        <w:left w:val="none" w:sz="0" w:space="0" w:color="auto"/>
        <w:bottom w:val="none" w:sz="0" w:space="0" w:color="auto"/>
        <w:right w:val="none" w:sz="0" w:space="0" w:color="auto"/>
      </w:divBdr>
    </w:div>
    <w:div w:id="32318069">
      <w:bodyDiv w:val="1"/>
      <w:marLeft w:val="0"/>
      <w:marRight w:val="0"/>
      <w:marTop w:val="0"/>
      <w:marBottom w:val="0"/>
      <w:divBdr>
        <w:top w:val="none" w:sz="0" w:space="0" w:color="auto"/>
        <w:left w:val="none" w:sz="0" w:space="0" w:color="auto"/>
        <w:bottom w:val="none" w:sz="0" w:space="0" w:color="auto"/>
        <w:right w:val="none" w:sz="0" w:space="0" w:color="auto"/>
      </w:divBdr>
    </w:div>
    <w:div w:id="38747345">
      <w:bodyDiv w:val="1"/>
      <w:marLeft w:val="0"/>
      <w:marRight w:val="0"/>
      <w:marTop w:val="0"/>
      <w:marBottom w:val="0"/>
      <w:divBdr>
        <w:top w:val="none" w:sz="0" w:space="0" w:color="auto"/>
        <w:left w:val="none" w:sz="0" w:space="0" w:color="auto"/>
        <w:bottom w:val="none" w:sz="0" w:space="0" w:color="auto"/>
        <w:right w:val="none" w:sz="0" w:space="0" w:color="auto"/>
      </w:divBdr>
    </w:div>
    <w:div w:id="52584485">
      <w:bodyDiv w:val="1"/>
      <w:marLeft w:val="0"/>
      <w:marRight w:val="0"/>
      <w:marTop w:val="0"/>
      <w:marBottom w:val="0"/>
      <w:divBdr>
        <w:top w:val="none" w:sz="0" w:space="0" w:color="auto"/>
        <w:left w:val="none" w:sz="0" w:space="0" w:color="auto"/>
        <w:bottom w:val="none" w:sz="0" w:space="0" w:color="auto"/>
        <w:right w:val="none" w:sz="0" w:space="0" w:color="auto"/>
      </w:divBdr>
    </w:div>
    <w:div w:id="65498910">
      <w:bodyDiv w:val="1"/>
      <w:marLeft w:val="0"/>
      <w:marRight w:val="0"/>
      <w:marTop w:val="0"/>
      <w:marBottom w:val="0"/>
      <w:divBdr>
        <w:top w:val="none" w:sz="0" w:space="0" w:color="auto"/>
        <w:left w:val="none" w:sz="0" w:space="0" w:color="auto"/>
        <w:bottom w:val="none" w:sz="0" w:space="0" w:color="auto"/>
        <w:right w:val="none" w:sz="0" w:space="0" w:color="auto"/>
      </w:divBdr>
    </w:div>
    <w:div w:id="68506491">
      <w:bodyDiv w:val="1"/>
      <w:marLeft w:val="0"/>
      <w:marRight w:val="0"/>
      <w:marTop w:val="0"/>
      <w:marBottom w:val="0"/>
      <w:divBdr>
        <w:top w:val="none" w:sz="0" w:space="0" w:color="auto"/>
        <w:left w:val="none" w:sz="0" w:space="0" w:color="auto"/>
        <w:bottom w:val="none" w:sz="0" w:space="0" w:color="auto"/>
        <w:right w:val="none" w:sz="0" w:space="0" w:color="auto"/>
      </w:divBdr>
    </w:div>
    <w:div w:id="74010664">
      <w:bodyDiv w:val="1"/>
      <w:marLeft w:val="0"/>
      <w:marRight w:val="0"/>
      <w:marTop w:val="0"/>
      <w:marBottom w:val="0"/>
      <w:divBdr>
        <w:top w:val="none" w:sz="0" w:space="0" w:color="auto"/>
        <w:left w:val="none" w:sz="0" w:space="0" w:color="auto"/>
        <w:bottom w:val="none" w:sz="0" w:space="0" w:color="auto"/>
        <w:right w:val="none" w:sz="0" w:space="0" w:color="auto"/>
      </w:divBdr>
    </w:div>
    <w:div w:id="95249787">
      <w:bodyDiv w:val="1"/>
      <w:marLeft w:val="0"/>
      <w:marRight w:val="0"/>
      <w:marTop w:val="0"/>
      <w:marBottom w:val="0"/>
      <w:divBdr>
        <w:top w:val="none" w:sz="0" w:space="0" w:color="auto"/>
        <w:left w:val="none" w:sz="0" w:space="0" w:color="auto"/>
        <w:bottom w:val="none" w:sz="0" w:space="0" w:color="auto"/>
        <w:right w:val="none" w:sz="0" w:space="0" w:color="auto"/>
      </w:divBdr>
    </w:div>
    <w:div w:id="118494554">
      <w:bodyDiv w:val="1"/>
      <w:marLeft w:val="0"/>
      <w:marRight w:val="0"/>
      <w:marTop w:val="0"/>
      <w:marBottom w:val="0"/>
      <w:divBdr>
        <w:top w:val="none" w:sz="0" w:space="0" w:color="auto"/>
        <w:left w:val="none" w:sz="0" w:space="0" w:color="auto"/>
        <w:bottom w:val="none" w:sz="0" w:space="0" w:color="auto"/>
        <w:right w:val="none" w:sz="0" w:space="0" w:color="auto"/>
      </w:divBdr>
    </w:div>
    <w:div w:id="135032126">
      <w:bodyDiv w:val="1"/>
      <w:marLeft w:val="0"/>
      <w:marRight w:val="0"/>
      <w:marTop w:val="0"/>
      <w:marBottom w:val="0"/>
      <w:divBdr>
        <w:top w:val="none" w:sz="0" w:space="0" w:color="auto"/>
        <w:left w:val="none" w:sz="0" w:space="0" w:color="auto"/>
        <w:bottom w:val="none" w:sz="0" w:space="0" w:color="auto"/>
        <w:right w:val="none" w:sz="0" w:space="0" w:color="auto"/>
      </w:divBdr>
    </w:div>
    <w:div w:id="136842950">
      <w:bodyDiv w:val="1"/>
      <w:marLeft w:val="0"/>
      <w:marRight w:val="0"/>
      <w:marTop w:val="0"/>
      <w:marBottom w:val="0"/>
      <w:divBdr>
        <w:top w:val="none" w:sz="0" w:space="0" w:color="auto"/>
        <w:left w:val="none" w:sz="0" w:space="0" w:color="auto"/>
        <w:bottom w:val="none" w:sz="0" w:space="0" w:color="auto"/>
        <w:right w:val="none" w:sz="0" w:space="0" w:color="auto"/>
      </w:divBdr>
    </w:div>
    <w:div w:id="141384846">
      <w:bodyDiv w:val="1"/>
      <w:marLeft w:val="0"/>
      <w:marRight w:val="0"/>
      <w:marTop w:val="0"/>
      <w:marBottom w:val="0"/>
      <w:divBdr>
        <w:top w:val="none" w:sz="0" w:space="0" w:color="auto"/>
        <w:left w:val="none" w:sz="0" w:space="0" w:color="auto"/>
        <w:bottom w:val="none" w:sz="0" w:space="0" w:color="auto"/>
        <w:right w:val="none" w:sz="0" w:space="0" w:color="auto"/>
      </w:divBdr>
    </w:div>
    <w:div w:id="195047124">
      <w:bodyDiv w:val="1"/>
      <w:marLeft w:val="0"/>
      <w:marRight w:val="0"/>
      <w:marTop w:val="0"/>
      <w:marBottom w:val="0"/>
      <w:divBdr>
        <w:top w:val="none" w:sz="0" w:space="0" w:color="auto"/>
        <w:left w:val="none" w:sz="0" w:space="0" w:color="auto"/>
        <w:bottom w:val="none" w:sz="0" w:space="0" w:color="auto"/>
        <w:right w:val="none" w:sz="0" w:space="0" w:color="auto"/>
      </w:divBdr>
    </w:div>
    <w:div w:id="207841802">
      <w:bodyDiv w:val="1"/>
      <w:marLeft w:val="0"/>
      <w:marRight w:val="0"/>
      <w:marTop w:val="0"/>
      <w:marBottom w:val="0"/>
      <w:divBdr>
        <w:top w:val="none" w:sz="0" w:space="0" w:color="auto"/>
        <w:left w:val="none" w:sz="0" w:space="0" w:color="auto"/>
        <w:bottom w:val="none" w:sz="0" w:space="0" w:color="auto"/>
        <w:right w:val="none" w:sz="0" w:space="0" w:color="auto"/>
      </w:divBdr>
    </w:div>
    <w:div w:id="220286881">
      <w:bodyDiv w:val="1"/>
      <w:marLeft w:val="0"/>
      <w:marRight w:val="0"/>
      <w:marTop w:val="0"/>
      <w:marBottom w:val="0"/>
      <w:divBdr>
        <w:top w:val="none" w:sz="0" w:space="0" w:color="auto"/>
        <w:left w:val="none" w:sz="0" w:space="0" w:color="auto"/>
        <w:bottom w:val="none" w:sz="0" w:space="0" w:color="auto"/>
        <w:right w:val="none" w:sz="0" w:space="0" w:color="auto"/>
      </w:divBdr>
    </w:div>
    <w:div w:id="222714302">
      <w:bodyDiv w:val="1"/>
      <w:marLeft w:val="0"/>
      <w:marRight w:val="0"/>
      <w:marTop w:val="0"/>
      <w:marBottom w:val="0"/>
      <w:divBdr>
        <w:top w:val="none" w:sz="0" w:space="0" w:color="auto"/>
        <w:left w:val="none" w:sz="0" w:space="0" w:color="auto"/>
        <w:bottom w:val="none" w:sz="0" w:space="0" w:color="auto"/>
        <w:right w:val="none" w:sz="0" w:space="0" w:color="auto"/>
      </w:divBdr>
    </w:div>
    <w:div w:id="229537707">
      <w:bodyDiv w:val="1"/>
      <w:marLeft w:val="0"/>
      <w:marRight w:val="0"/>
      <w:marTop w:val="0"/>
      <w:marBottom w:val="0"/>
      <w:divBdr>
        <w:top w:val="none" w:sz="0" w:space="0" w:color="auto"/>
        <w:left w:val="none" w:sz="0" w:space="0" w:color="auto"/>
        <w:bottom w:val="none" w:sz="0" w:space="0" w:color="auto"/>
        <w:right w:val="none" w:sz="0" w:space="0" w:color="auto"/>
      </w:divBdr>
    </w:div>
    <w:div w:id="237595521">
      <w:bodyDiv w:val="1"/>
      <w:marLeft w:val="0"/>
      <w:marRight w:val="0"/>
      <w:marTop w:val="0"/>
      <w:marBottom w:val="0"/>
      <w:divBdr>
        <w:top w:val="none" w:sz="0" w:space="0" w:color="auto"/>
        <w:left w:val="none" w:sz="0" w:space="0" w:color="auto"/>
        <w:bottom w:val="none" w:sz="0" w:space="0" w:color="auto"/>
        <w:right w:val="none" w:sz="0" w:space="0" w:color="auto"/>
      </w:divBdr>
    </w:div>
    <w:div w:id="245580841">
      <w:bodyDiv w:val="1"/>
      <w:marLeft w:val="0"/>
      <w:marRight w:val="0"/>
      <w:marTop w:val="0"/>
      <w:marBottom w:val="0"/>
      <w:divBdr>
        <w:top w:val="none" w:sz="0" w:space="0" w:color="auto"/>
        <w:left w:val="none" w:sz="0" w:space="0" w:color="auto"/>
        <w:bottom w:val="none" w:sz="0" w:space="0" w:color="auto"/>
        <w:right w:val="none" w:sz="0" w:space="0" w:color="auto"/>
      </w:divBdr>
    </w:div>
    <w:div w:id="263416262">
      <w:bodyDiv w:val="1"/>
      <w:marLeft w:val="0"/>
      <w:marRight w:val="0"/>
      <w:marTop w:val="0"/>
      <w:marBottom w:val="0"/>
      <w:divBdr>
        <w:top w:val="none" w:sz="0" w:space="0" w:color="auto"/>
        <w:left w:val="none" w:sz="0" w:space="0" w:color="auto"/>
        <w:bottom w:val="none" w:sz="0" w:space="0" w:color="auto"/>
        <w:right w:val="none" w:sz="0" w:space="0" w:color="auto"/>
      </w:divBdr>
    </w:div>
    <w:div w:id="263614615">
      <w:bodyDiv w:val="1"/>
      <w:marLeft w:val="0"/>
      <w:marRight w:val="0"/>
      <w:marTop w:val="0"/>
      <w:marBottom w:val="0"/>
      <w:divBdr>
        <w:top w:val="none" w:sz="0" w:space="0" w:color="auto"/>
        <w:left w:val="none" w:sz="0" w:space="0" w:color="auto"/>
        <w:bottom w:val="none" w:sz="0" w:space="0" w:color="auto"/>
        <w:right w:val="none" w:sz="0" w:space="0" w:color="auto"/>
      </w:divBdr>
    </w:div>
    <w:div w:id="272132104">
      <w:bodyDiv w:val="1"/>
      <w:marLeft w:val="0"/>
      <w:marRight w:val="0"/>
      <w:marTop w:val="0"/>
      <w:marBottom w:val="0"/>
      <w:divBdr>
        <w:top w:val="none" w:sz="0" w:space="0" w:color="auto"/>
        <w:left w:val="none" w:sz="0" w:space="0" w:color="auto"/>
        <w:bottom w:val="none" w:sz="0" w:space="0" w:color="auto"/>
        <w:right w:val="none" w:sz="0" w:space="0" w:color="auto"/>
      </w:divBdr>
    </w:div>
    <w:div w:id="274098569">
      <w:bodyDiv w:val="1"/>
      <w:marLeft w:val="0"/>
      <w:marRight w:val="0"/>
      <w:marTop w:val="0"/>
      <w:marBottom w:val="0"/>
      <w:divBdr>
        <w:top w:val="none" w:sz="0" w:space="0" w:color="auto"/>
        <w:left w:val="none" w:sz="0" w:space="0" w:color="auto"/>
        <w:bottom w:val="none" w:sz="0" w:space="0" w:color="auto"/>
        <w:right w:val="none" w:sz="0" w:space="0" w:color="auto"/>
      </w:divBdr>
    </w:div>
    <w:div w:id="282881603">
      <w:bodyDiv w:val="1"/>
      <w:marLeft w:val="0"/>
      <w:marRight w:val="0"/>
      <w:marTop w:val="0"/>
      <w:marBottom w:val="0"/>
      <w:divBdr>
        <w:top w:val="none" w:sz="0" w:space="0" w:color="auto"/>
        <w:left w:val="none" w:sz="0" w:space="0" w:color="auto"/>
        <w:bottom w:val="none" w:sz="0" w:space="0" w:color="auto"/>
        <w:right w:val="none" w:sz="0" w:space="0" w:color="auto"/>
      </w:divBdr>
    </w:div>
    <w:div w:id="294912881">
      <w:bodyDiv w:val="1"/>
      <w:marLeft w:val="0"/>
      <w:marRight w:val="0"/>
      <w:marTop w:val="0"/>
      <w:marBottom w:val="0"/>
      <w:divBdr>
        <w:top w:val="none" w:sz="0" w:space="0" w:color="auto"/>
        <w:left w:val="none" w:sz="0" w:space="0" w:color="auto"/>
        <w:bottom w:val="none" w:sz="0" w:space="0" w:color="auto"/>
        <w:right w:val="none" w:sz="0" w:space="0" w:color="auto"/>
      </w:divBdr>
    </w:div>
    <w:div w:id="300353813">
      <w:bodyDiv w:val="1"/>
      <w:marLeft w:val="0"/>
      <w:marRight w:val="0"/>
      <w:marTop w:val="0"/>
      <w:marBottom w:val="0"/>
      <w:divBdr>
        <w:top w:val="none" w:sz="0" w:space="0" w:color="auto"/>
        <w:left w:val="none" w:sz="0" w:space="0" w:color="auto"/>
        <w:bottom w:val="none" w:sz="0" w:space="0" w:color="auto"/>
        <w:right w:val="none" w:sz="0" w:space="0" w:color="auto"/>
      </w:divBdr>
    </w:div>
    <w:div w:id="306203774">
      <w:bodyDiv w:val="1"/>
      <w:marLeft w:val="0"/>
      <w:marRight w:val="0"/>
      <w:marTop w:val="0"/>
      <w:marBottom w:val="0"/>
      <w:divBdr>
        <w:top w:val="none" w:sz="0" w:space="0" w:color="auto"/>
        <w:left w:val="none" w:sz="0" w:space="0" w:color="auto"/>
        <w:bottom w:val="none" w:sz="0" w:space="0" w:color="auto"/>
        <w:right w:val="none" w:sz="0" w:space="0" w:color="auto"/>
      </w:divBdr>
    </w:div>
    <w:div w:id="319307019">
      <w:bodyDiv w:val="1"/>
      <w:marLeft w:val="0"/>
      <w:marRight w:val="0"/>
      <w:marTop w:val="0"/>
      <w:marBottom w:val="0"/>
      <w:divBdr>
        <w:top w:val="none" w:sz="0" w:space="0" w:color="auto"/>
        <w:left w:val="none" w:sz="0" w:space="0" w:color="auto"/>
        <w:bottom w:val="none" w:sz="0" w:space="0" w:color="auto"/>
        <w:right w:val="none" w:sz="0" w:space="0" w:color="auto"/>
      </w:divBdr>
    </w:div>
    <w:div w:id="320230761">
      <w:bodyDiv w:val="1"/>
      <w:marLeft w:val="0"/>
      <w:marRight w:val="0"/>
      <w:marTop w:val="0"/>
      <w:marBottom w:val="0"/>
      <w:divBdr>
        <w:top w:val="none" w:sz="0" w:space="0" w:color="auto"/>
        <w:left w:val="none" w:sz="0" w:space="0" w:color="auto"/>
        <w:bottom w:val="none" w:sz="0" w:space="0" w:color="auto"/>
        <w:right w:val="none" w:sz="0" w:space="0" w:color="auto"/>
      </w:divBdr>
    </w:div>
    <w:div w:id="328824956">
      <w:bodyDiv w:val="1"/>
      <w:marLeft w:val="0"/>
      <w:marRight w:val="0"/>
      <w:marTop w:val="0"/>
      <w:marBottom w:val="0"/>
      <w:divBdr>
        <w:top w:val="none" w:sz="0" w:space="0" w:color="auto"/>
        <w:left w:val="none" w:sz="0" w:space="0" w:color="auto"/>
        <w:bottom w:val="none" w:sz="0" w:space="0" w:color="auto"/>
        <w:right w:val="none" w:sz="0" w:space="0" w:color="auto"/>
      </w:divBdr>
    </w:div>
    <w:div w:id="352729969">
      <w:bodyDiv w:val="1"/>
      <w:marLeft w:val="0"/>
      <w:marRight w:val="0"/>
      <w:marTop w:val="0"/>
      <w:marBottom w:val="0"/>
      <w:divBdr>
        <w:top w:val="none" w:sz="0" w:space="0" w:color="auto"/>
        <w:left w:val="none" w:sz="0" w:space="0" w:color="auto"/>
        <w:bottom w:val="none" w:sz="0" w:space="0" w:color="auto"/>
        <w:right w:val="none" w:sz="0" w:space="0" w:color="auto"/>
      </w:divBdr>
    </w:div>
    <w:div w:id="352804903">
      <w:bodyDiv w:val="1"/>
      <w:marLeft w:val="0"/>
      <w:marRight w:val="0"/>
      <w:marTop w:val="0"/>
      <w:marBottom w:val="0"/>
      <w:divBdr>
        <w:top w:val="none" w:sz="0" w:space="0" w:color="auto"/>
        <w:left w:val="none" w:sz="0" w:space="0" w:color="auto"/>
        <w:bottom w:val="none" w:sz="0" w:space="0" w:color="auto"/>
        <w:right w:val="none" w:sz="0" w:space="0" w:color="auto"/>
      </w:divBdr>
    </w:div>
    <w:div w:id="354697145">
      <w:bodyDiv w:val="1"/>
      <w:marLeft w:val="0"/>
      <w:marRight w:val="0"/>
      <w:marTop w:val="0"/>
      <w:marBottom w:val="0"/>
      <w:divBdr>
        <w:top w:val="none" w:sz="0" w:space="0" w:color="auto"/>
        <w:left w:val="none" w:sz="0" w:space="0" w:color="auto"/>
        <w:bottom w:val="none" w:sz="0" w:space="0" w:color="auto"/>
        <w:right w:val="none" w:sz="0" w:space="0" w:color="auto"/>
      </w:divBdr>
    </w:div>
    <w:div w:id="362093593">
      <w:bodyDiv w:val="1"/>
      <w:marLeft w:val="0"/>
      <w:marRight w:val="0"/>
      <w:marTop w:val="0"/>
      <w:marBottom w:val="0"/>
      <w:divBdr>
        <w:top w:val="none" w:sz="0" w:space="0" w:color="auto"/>
        <w:left w:val="none" w:sz="0" w:space="0" w:color="auto"/>
        <w:bottom w:val="none" w:sz="0" w:space="0" w:color="auto"/>
        <w:right w:val="none" w:sz="0" w:space="0" w:color="auto"/>
      </w:divBdr>
    </w:div>
    <w:div w:id="362946224">
      <w:bodyDiv w:val="1"/>
      <w:marLeft w:val="0"/>
      <w:marRight w:val="0"/>
      <w:marTop w:val="0"/>
      <w:marBottom w:val="0"/>
      <w:divBdr>
        <w:top w:val="none" w:sz="0" w:space="0" w:color="auto"/>
        <w:left w:val="none" w:sz="0" w:space="0" w:color="auto"/>
        <w:bottom w:val="none" w:sz="0" w:space="0" w:color="auto"/>
        <w:right w:val="none" w:sz="0" w:space="0" w:color="auto"/>
      </w:divBdr>
    </w:div>
    <w:div w:id="369649454">
      <w:bodyDiv w:val="1"/>
      <w:marLeft w:val="0"/>
      <w:marRight w:val="0"/>
      <w:marTop w:val="0"/>
      <w:marBottom w:val="0"/>
      <w:divBdr>
        <w:top w:val="none" w:sz="0" w:space="0" w:color="auto"/>
        <w:left w:val="none" w:sz="0" w:space="0" w:color="auto"/>
        <w:bottom w:val="none" w:sz="0" w:space="0" w:color="auto"/>
        <w:right w:val="none" w:sz="0" w:space="0" w:color="auto"/>
      </w:divBdr>
    </w:div>
    <w:div w:id="371271568">
      <w:bodyDiv w:val="1"/>
      <w:marLeft w:val="0"/>
      <w:marRight w:val="0"/>
      <w:marTop w:val="0"/>
      <w:marBottom w:val="0"/>
      <w:divBdr>
        <w:top w:val="none" w:sz="0" w:space="0" w:color="auto"/>
        <w:left w:val="none" w:sz="0" w:space="0" w:color="auto"/>
        <w:bottom w:val="none" w:sz="0" w:space="0" w:color="auto"/>
        <w:right w:val="none" w:sz="0" w:space="0" w:color="auto"/>
      </w:divBdr>
    </w:div>
    <w:div w:id="373431354">
      <w:bodyDiv w:val="1"/>
      <w:marLeft w:val="0"/>
      <w:marRight w:val="0"/>
      <w:marTop w:val="0"/>
      <w:marBottom w:val="0"/>
      <w:divBdr>
        <w:top w:val="none" w:sz="0" w:space="0" w:color="auto"/>
        <w:left w:val="none" w:sz="0" w:space="0" w:color="auto"/>
        <w:bottom w:val="none" w:sz="0" w:space="0" w:color="auto"/>
        <w:right w:val="none" w:sz="0" w:space="0" w:color="auto"/>
      </w:divBdr>
    </w:div>
    <w:div w:id="377702464">
      <w:bodyDiv w:val="1"/>
      <w:marLeft w:val="0"/>
      <w:marRight w:val="0"/>
      <w:marTop w:val="0"/>
      <w:marBottom w:val="0"/>
      <w:divBdr>
        <w:top w:val="none" w:sz="0" w:space="0" w:color="auto"/>
        <w:left w:val="none" w:sz="0" w:space="0" w:color="auto"/>
        <w:bottom w:val="none" w:sz="0" w:space="0" w:color="auto"/>
        <w:right w:val="none" w:sz="0" w:space="0" w:color="auto"/>
      </w:divBdr>
    </w:div>
    <w:div w:id="381099514">
      <w:bodyDiv w:val="1"/>
      <w:marLeft w:val="0"/>
      <w:marRight w:val="0"/>
      <w:marTop w:val="0"/>
      <w:marBottom w:val="0"/>
      <w:divBdr>
        <w:top w:val="none" w:sz="0" w:space="0" w:color="auto"/>
        <w:left w:val="none" w:sz="0" w:space="0" w:color="auto"/>
        <w:bottom w:val="none" w:sz="0" w:space="0" w:color="auto"/>
        <w:right w:val="none" w:sz="0" w:space="0" w:color="auto"/>
      </w:divBdr>
    </w:div>
    <w:div w:id="410548672">
      <w:bodyDiv w:val="1"/>
      <w:marLeft w:val="0"/>
      <w:marRight w:val="0"/>
      <w:marTop w:val="0"/>
      <w:marBottom w:val="0"/>
      <w:divBdr>
        <w:top w:val="none" w:sz="0" w:space="0" w:color="auto"/>
        <w:left w:val="none" w:sz="0" w:space="0" w:color="auto"/>
        <w:bottom w:val="none" w:sz="0" w:space="0" w:color="auto"/>
        <w:right w:val="none" w:sz="0" w:space="0" w:color="auto"/>
      </w:divBdr>
    </w:div>
    <w:div w:id="420105870">
      <w:bodyDiv w:val="1"/>
      <w:marLeft w:val="0"/>
      <w:marRight w:val="0"/>
      <w:marTop w:val="0"/>
      <w:marBottom w:val="0"/>
      <w:divBdr>
        <w:top w:val="none" w:sz="0" w:space="0" w:color="auto"/>
        <w:left w:val="none" w:sz="0" w:space="0" w:color="auto"/>
        <w:bottom w:val="none" w:sz="0" w:space="0" w:color="auto"/>
        <w:right w:val="none" w:sz="0" w:space="0" w:color="auto"/>
      </w:divBdr>
    </w:div>
    <w:div w:id="432480998">
      <w:bodyDiv w:val="1"/>
      <w:marLeft w:val="0"/>
      <w:marRight w:val="0"/>
      <w:marTop w:val="0"/>
      <w:marBottom w:val="0"/>
      <w:divBdr>
        <w:top w:val="none" w:sz="0" w:space="0" w:color="auto"/>
        <w:left w:val="none" w:sz="0" w:space="0" w:color="auto"/>
        <w:bottom w:val="none" w:sz="0" w:space="0" w:color="auto"/>
        <w:right w:val="none" w:sz="0" w:space="0" w:color="auto"/>
      </w:divBdr>
    </w:div>
    <w:div w:id="434138676">
      <w:bodyDiv w:val="1"/>
      <w:marLeft w:val="0"/>
      <w:marRight w:val="0"/>
      <w:marTop w:val="0"/>
      <w:marBottom w:val="0"/>
      <w:divBdr>
        <w:top w:val="none" w:sz="0" w:space="0" w:color="auto"/>
        <w:left w:val="none" w:sz="0" w:space="0" w:color="auto"/>
        <w:bottom w:val="none" w:sz="0" w:space="0" w:color="auto"/>
        <w:right w:val="none" w:sz="0" w:space="0" w:color="auto"/>
      </w:divBdr>
    </w:div>
    <w:div w:id="437870265">
      <w:bodyDiv w:val="1"/>
      <w:marLeft w:val="0"/>
      <w:marRight w:val="0"/>
      <w:marTop w:val="0"/>
      <w:marBottom w:val="0"/>
      <w:divBdr>
        <w:top w:val="none" w:sz="0" w:space="0" w:color="auto"/>
        <w:left w:val="none" w:sz="0" w:space="0" w:color="auto"/>
        <w:bottom w:val="none" w:sz="0" w:space="0" w:color="auto"/>
        <w:right w:val="none" w:sz="0" w:space="0" w:color="auto"/>
      </w:divBdr>
    </w:div>
    <w:div w:id="442463398">
      <w:bodyDiv w:val="1"/>
      <w:marLeft w:val="0"/>
      <w:marRight w:val="0"/>
      <w:marTop w:val="0"/>
      <w:marBottom w:val="0"/>
      <w:divBdr>
        <w:top w:val="none" w:sz="0" w:space="0" w:color="auto"/>
        <w:left w:val="none" w:sz="0" w:space="0" w:color="auto"/>
        <w:bottom w:val="none" w:sz="0" w:space="0" w:color="auto"/>
        <w:right w:val="none" w:sz="0" w:space="0" w:color="auto"/>
      </w:divBdr>
    </w:div>
    <w:div w:id="449014369">
      <w:bodyDiv w:val="1"/>
      <w:marLeft w:val="0"/>
      <w:marRight w:val="0"/>
      <w:marTop w:val="0"/>
      <w:marBottom w:val="0"/>
      <w:divBdr>
        <w:top w:val="none" w:sz="0" w:space="0" w:color="auto"/>
        <w:left w:val="none" w:sz="0" w:space="0" w:color="auto"/>
        <w:bottom w:val="none" w:sz="0" w:space="0" w:color="auto"/>
        <w:right w:val="none" w:sz="0" w:space="0" w:color="auto"/>
      </w:divBdr>
    </w:div>
    <w:div w:id="465512136">
      <w:bodyDiv w:val="1"/>
      <w:marLeft w:val="0"/>
      <w:marRight w:val="0"/>
      <w:marTop w:val="0"/>
      <w:marBottom w:val="0"/>
      <w:divBdr>
        <w:top w:val="none" w:sz="0" w:space="0" w:color="auto"/>
        <w:left w:val="none" w:sz="0" w:space="0" w:color="auto"/>
        <w:bottom w:val="none" w:sz="0" w:space="0" w:color="auto"/>
        <w:right w:val="none" w:sz="0" w:space="0" w:color="auto"/>
      </w:divBdr>
    </w:div>
    <w:div w:id="481506855">
      <w:bodyDiv w:val="1"/>
      <w:marLeft w:val="0"/>
      <w:marRight w:val="0"/>
      <w:marTop w:val="0"/>
      <w:marBottom w:val="0"/>
      <w:divBdr>
        <w:top w:val="none" w:sz="0" w:space="0" w:color="auto"/>
        <w:left w:val="none" w:sz="0" w:space="0" w:color="auto"/>
        <w:bottom w:val="none" w:sz="0" w:space="0" w:color="auto"/>
        <w:right w:val="none" w:sz="0" w:space="0" w:color="auto"/>
      </w:divBdr>
    </w:div>
    <w:div w:id="497769907">
      <w:bodyDiv w:val="1"/>
      <w:marLeft w:val="0"/>
      <w:marRight w:val="0"/>
      <w:marTop w:val="0"/>
      <w:marBottom w:val="0"/>
      <w:divBdr>
        <w:top w:val="none" w:sz="0" w:space="0" w:color="auto"/>
        <w:left w:val="none" w:sz="0" w:space="0" w:color="auto"/>
        <w:bottom w:val="none" w:sz="0" w:space="0" w:color="auto"/>
        <w:right w:val="none" w:sz="0" w:space="0" w:color="auto"/>
      </w:divBdr>
    </w:div>
    <w:div w:id="502359561">
      <w:bodyDiv w:val="1"/>
      <w:marLeft w:val="0"/>
      <w:marRight w:val="0"/>
      <w:marTop w:val="0"/>
      <w:marBottom w:val="0"/>
      <w:divBdr>
        <w:top w:val="none" w:sz="0" w:space="0" w:color="auto"/>
        <w:left w:val="none" w:sz="0" w:space="0" w:color="auto"/>
        <w:bottom w:val="none" w:sz="0" w:space="0" w:color="auto"/>
        <w:right w:val="none" w:sz="0" w:space="0" w:color="auto"/>
      </w:divBdr>
    </w:div>
    <w:div w:id="511141876">
      <w:bodyDiv w:val="1"/>
      <w:marLeft w:val="0"/>
      <w:marRight w:val="0"/>
      <w:marTop w:val="0"/>
      <w:marBottom w:val="0"/>
      <w:divBdr>
        <w:top w:val="none" w:sz="0" w:space="0" w:color="auto"/>
        <w:left w:val="none" w:sz="0" w:space="0" w:color="auto"/>
        <w:bottom w:val="none" w:sz="0" w:space="0" w:color="auto"/>
        <w:right w:val="none" w:sz="0" w:space="0" w:color="auto"/>
      </w:divBdr>
    </w:div>
    <w:div w:id="519124768">
      <w:bodyDiv w:val="1"/>
      <w:marLeft w:val="0"/>
      <w:marRight w:val="0"/>
      <w:marTop w:val="0"/>
      <w:marBottom w:val="0"/>
      <w:divBdr>
        <w:top w:val="none" w:sz="0" w:space="0" w:color="auto"/>
        <w:left w:val="none" w:sz="0" w:space="0" w:color="auto"/>
        <w:bottom w:val="none" w:sz="0" w:space="0" w:color="auto"/>
        <w:right w:val="none" w:sz="0" w:space="0" w:color="auto"/>
      </w:divBdr>
    </w:div>
    <w:div w:id="539126461">
      <w:bodyDiv w:val="1"/>
      <w:marLeft w:val="0"/>
      <w:marRight w:val="0"/>
      <w:marTop w:val="0"/>
      <w:marBottom w:val="0"/>
      <w:divBdr>
        <w:top w:val="none" w:sz="0" w:space="0" w:color="auto"/>
        <w:left w:val="none" w:sz="0" w:space="0" w:color="auto"/>
        <w:bottom w:val="none" w:sz="0" w:space="0" w:color="auto"/>
        <w:right w:val="none" w:sz="0" w:space="0" w:color="auto"/>
      </w:divBdr>
    </w:div>
    <w:div w:id="539130381">
      <w:bodyDiv w:val="1"/>
      <w:marLeft w:val="0"/>
      <w:marRight w:val="0"/>
      <w:marTop w:val="0"/>
      <w:marBottom w:val="0"/>
      <w:divBdr>
        <w:top w:val="none" w:sz="0" w:space="0" w:color="auto"/>
        <w:left w:val="none" w:sz="0" w:space="0" w:color="auto"/>
        <w:bottom w:val="none" w:sz="0" w:space="0" w:color="auto"/>
        <w:right w:val="none" w:sz="0" w:space="0" w:color="auto"/>
      </w:divBdr>
    </w:div>
    <w:div w:id="542014258">
      <w:bodyDiv w:val="1"/>
      <w:marLeft w:val="0"/>
      <w:marRight w:val="0"/>
      <w:marTop w:val="0"/>
      <w:marBottom w:val="0"/>
      <w:divBdr>
        <w:top w:val="none" w:sz="0" w:space="0" w:color="auto"/>
        <w:left w:val="none" w:sz="0" w:space="0" w:color="auto"/>
        <w:bottom w:val="none" w:sz="0" w:space="0" w:color="auto"/>
        <w:right w:val="none" w:sz="0" w:space="0" w:color="auto"/>
      </w:divBdr>
    </w:div>
    <w:div w:id="547450940">
      <w:bodyDiv w:val="1"/>
      <w:marLeft w:val="0"/>
      <w:marRight w:val="0"/>
      <w:marTop w:val="0"/>
      <w:marBottom w:val="0"/>
      <w:divBdr>
        <w:top w:val="none" w:sz="0" w:space="0" w:color="auto"/>
        <w:left w:val="none" w:sz="0" w:space="0" w:color="auto"/>
        <w:bottom w:val="none" w:sz="0" w:space="0" w:color="auto"/>
        <w:right w:val="none" w:sz="0" w:space="0" w:color="auto"/>
      </w:divBdr>
    </w:div>
    <w:div w:id="582834347">
      <w:bodyDiv w:val="1"/>
      <w:marLeft w:val="0"/>
      <w:marRight w:val="0"/>
      <w:marTop w:val="0"/>
      <w:marBottom w:val="0"/>
      <w:divBdr>
        <w:top w:val="none" w:sz="0" w:space="0" w:color="auto"/>
        <w:left w:val="none" w:sz="0" w:space="0" w:color="auto"/>
        <w:bottom w:val="none" w:sz="0" w:space="0" w:color="auto"/>
        <w:right w:val="none" w:sz="0" w:space="0" w:color="auto"/>
      </w:divBdr>
    </w:div>
    <w:div w:id="592670129">
      <w:bodyDiv w:val="1"/>
      <w:marLeft w:val="0"/>
      <w:marRight w:val="0"/>
      <w:marTop w:val="0"/>
      <w:marBottom w:val="0"/>
      <w:divBdr>
        <w:top w:val="none" w:sz="0" w:space="0" w:color="auto"/>
        <w:left w:val="none" w:sz="0" w:space="0" w:color="auto"/>
        <w:bottom w:val="none" w:sz="0" w:space="0" w:color="auto"/>
        <w:right w:val="none" w:sz="0" w:space="0" w:color="auto"/>
      </w:divBdr>
    </w:div>
    <w:div w:id="595405119">
      <w:bodyDiv w:val="1"/>
      <w:marLeft w:val="0"/>
      <w:marRight w:val="0"/>
      <w:marTop w:val="0"/>
      <w:marBottom w:val="0"/>
      <w:divBdr>
        <w:top w:val="none" w:sz="0" w:space="0" w:color="auto"/>
        <w:left w:val="none" w:sz="0" w:space="0" w:color="auto"/>
        <w:bottom w:val="none" w:sz="0" w:space="0" w:color="auto"/>
        <w:right w:val="none" w:sz="0" w:space="0" w:color="auto"/>
      </w:divBdr>
    </w:div>
    <w:div w:id="601835777">
      <w:bodyDiv w:val="1"/>
      <w:marLeft w:val="0"/>
      <w:marRight w:val="0"/>
      <w:marTop w:val="0"/>
      <w:marBottom w:val="0"/>
      <w:divBdr>
        <w:top w:val="none" w:sz="0" w:space="0" w:color="auto"/>
        <w:left w:val="none" w:sz="0" w:space="0" w:color="auto"/>
        <w:bottom w:val="none" w:sz="0" w:space="0" w:color="auto"/>
        <w:right w:val="none" w:sz="0" w:space="0" w:color="auto"/>
      </w:divBdr>
    </w:div>
    <w:div w:id="603807506">
      <w:bodyDiv w:val="1"/>
      <w:marLeft w:val="0"/>
      <w:marRight w:val="0"/>
      <w:marTop w:val="0"/>
      <w:marBottom w:val="0"/>
      <w:divBdr>
        <w:top w:val="none" w:sz="0" w:space="0" w:color="auto"/>
        <w:left w:val="none" w:sz="0" w:space="0" w:color="auto"/>
        <w:bottom w:val="none" w:sz="0" w:space="0" w:color="auto"/>
        <w:right w:val="none" w:sz="0" w:space="0" w:color="auto"/>
      </w:divBdr>
    </w:div>
    <w:div w:id="637683134">
      <w:bodyDiv w:val="1"/>
      <w:marLeft w:val="0"/>
      <w:marRight w:val="0"/>
      <w:marTop w:val="0"/>
      <w:marBottom w:val="0"/>
      <w:divBdr>
        <w:top w:val="none" w:sz="0" w:space="0" w:color="auto"/>
        <w:left w:val="none" w:sz="0" w:space="0" w:color="auto"/>
        <w:bottom w:val="none" w:sz="0" w:space="0" w:color="auto"/>
        <w:right w:val="none" w:sz="0" w:space="0" w:color="auto"/>
      </w:divBdr>
    </w:div>
    <w:div w:id="638607590">
      <w:bodyDiv w:val="1"/>
      <w:marLeft w:val="0"/>
      <w:marRight w:val="0"/>
      <w:marTop w:val="0"/>
      <w:marBottom w:val="0"/>
      <w:divBdr>
        <w:top w:val="none" w:sz="0" w:space="0" w:color="auto"/>
        <w:left w:val="none" w:sz="0" w:space="0" w:color="auto"/>
        <w:bottom w:val="none" w:sz="0" w:space="0" w:color="auto"/>
        <w:right w:val="none" w:sz="0" w:space="0" w:color="auto"/>
      </w:divBdr>
    </w:div>
    <w:div w:id="641353430">
      <w:bodyDiv w:val="1"/>
      <w:marLeft w:val="0"/>
      <w:marRight w:val="0"/>
      <w:marTop w:val="0"/>
      <w:marBottom w:val="0"/>
      <w:divBdr>
        <w:top w:val="none" w:sz="0" w:space="0" w:color="auto"/>
        <w:left w:val="none" w:sz="0" w:space="0" w:color="auto"/>
        <w:bottom w:val="none" w:sz="0" w:space="0" w:color="auto"/>
        <w:right w:val="none" w:sz="0" w:space="0" w:color="auto"/>
      </w:divBdr>
    </w:div>
    <w:div w:id="665523298">
      <w:bodyDiv w:val="1"/>
      <w:marLeft w:val="0"/>
      <w:marRight w:val="0"/>
      <w:marTop w:val="0"/>
      <w:marBottom w:val="0"/>
      <w:divBdr>
        <w:top w:val="none" w:sz="0" w:space="0" w:color="auto"/>
        <w:left w:val="none" w:sz="0" w:space="0" w:color="auto"/>
        <w:bottom w:val="none" w:sz="0" w:space="0" w:color="auto"/>
        <w:right w:val="none" w:sz="0" w:space="0" w:color="auto"/>
      </w:divBdr>
    </w:div>
    <w:div w:id="670108121">
      <w:bodyDiv w:val="1"/>
      <w:marLeft w:val="0"/>
      <w:marRight w:val="0"/>
      <w:marTop w:val="0"/>
      <w:marBottom w:val="0"/>
      <w:divBdr>
        <w:top w:val="none" w:sz="0" w:space="0" w:color="auto"/>
        <w:left w:val="none" w:sz="0" w:space="0" w:color="auto"/>
        <w:bottom w:val="none" w:sz="0" w:space="0" w:color="auto"/>
        <w:right w:val="none" w:sz="0" w:space="0" w:color="auto"/>
      </w:divBdr>
    </w:div>
    <w:div w:id="678581827">
      <w:bodyDiv w:val="1"/>
      <w:marLeft w:val="0"/>
      <w:marRight w:val="0"/>
      <w:marTop w:val="0"/>
      <w:marBottom w:val="0"/>
      <w:divBdr>
        <w:top w:val="none" w:sz="0" w:space="0" w:color="auto"/>
        <w:left w:val="none" w:sz="0" w:space="0" w:color="auto"/>
        <w:bottom w:val="none" w:sz="0" w:space="0" w:color="auto"/>
        <w:right w:val="none" w:sz="0" w:space="0" w:color="auto"/>
      </w:divBdr>
    </w:div>
    <w:div w:id="719521576">
      <w:bodyDiv w:val="1"/>
      <w:marLeft w:val="0"/>
      <w:marRight w:val="0"/>
      <w:marTop w:val="0"/>
      <w:marBottom w:val="0"/>
      <w:divBdr>
        <w:top w:val="none" w:sz="0" w:space="0" w:color="auto"/>
        <w:left w:val="none" w:sz="0" w:space="0" w:color="auto"/>
        <w:bottom w:val="none" w:sz="0" w:space="0" w:color="auto"/>
        <w:right w:val="none" w:sz="0" w:space="0" w:color="auto"/>
      </w:divBdr>
    </w:div>
    <w:div w:id="720790668">
      <w:bodyDiv w:val="1"/>
      <w:marLeft w:val="0"/>
      <w:marRight w:val="0"/>
      <w:marTop w:val="0"/>
      <w:marBottom w:val="0"/>
      <w:divBdr>
        <w:top w:val="none" w:sz="0" w:space="0" w:color="auto"/>
        <w:left w:val="none" w:sz="0" w:space="0" w:color="auto"/>
        <w:bottom w:val="none" w:sz="0" w:space="0" w:color="auto"/>
        <w:right w:val="none" w:sz="0" w:space="0" w:color="auto"/>
      </w:divBdr>
    </w:div>
    <w:div w:id="724180751">
      <w:bodyDiv w:val="1"/>
      <w:marLeft w:val="0"/>
      <w:marRight w:val="0"/>
      <w:marTop w:val="0"/>
      <w:marBottom w:val="0"/>
      <w:divBdr>
        <w:top w:val="none" w:sz="0" w:space="0" w:color="auto"/>
        <w:left w:val="none" w:sz="0" w:space="0" w:color="auto"/>
        <w:bottom w:val="none" w:sz="0" w:space="0" w:color="auto"/>
        <w:right w:val="none" w:sz="0" w:space="0" w:color="auto"/>
      </w:divBdr>
    </w:div>
    <w:div w:id="724836728">
      <w:bodyDiv w:val="1"/>
      <w:marLeft w:val="0"/>
      <w:marRight w:val="0"/>
      <w:marTop w:val="0"/>
      <w:marBottom w:val="0"/>
      <w:divBdr>
        <w:top w:val="none" w:sz="0" w:space="0" w:color="auto"/>
        <w:left w:val="none" w:sz="0" w:space="0" w:color="auto"/>
        <w:bottom w:val="none" w:sz="0" w:space="0" w:color="auto"/>
        <w:right w:val="none" w:sz="0" w:space="0" w:color="auto"/>
      </w:divBdr>
    </w:div>
    <w:div w:id="729496551">
      <w:bodyDiv w:val="1"/>
      <w:marLeft w:val="0"/>
      <w:marRight w:val="0"/>
      <w:marTop w:val="0"/>
      <w:marBottom w:val="0"/>
      <w:divBdr>
        <w:top w:val="none" w:sz="0" w:space="0" w:color="auto"/>
        <w:left w:val="none" w:sz="0" w:space="0" w:color="auto"/>
        <w:bottom w:val="none" w:sz="0" w:space="0" w:color="auto"/>
        <w:right w:val="none" w:sz="0" w:space="0" w:color="auto"/>
      </w:divBdr>
    </w:div>
    <w:div w:id="741296468">
      <w:bodyDiv w:val="1"/>
      <w:marLeft w:val="0"/>
      <w:marRight w:val="0"/>
      <w:marTop w:val="0"/>
      <w:marBottom w:val="0"/>
      <w:divBdr>
        <w:top w:val="none" w:sz="0" w:space="0" w:color="auto"/>
        <w:left w:val="none" w:sz="0" w:space="0" w:color="auto"/>
        <w:bottom w:val="none" w:sz="0" w:space="0" w:color="auto"/>
        <w:right w:val="none" w:sz="0" w:space="0" w:color="auto"/>
      </w:divBdr>
    </w:div>
    <w:div w:id="767769816">
      <w:bodyDiv w:val="1"/>
      <w:marLeft w:val="0"/>
      <w:marRight w:val="0"/>
      <w:marTop w:val="0"/>
      <w:marBottom w:val="0"/>
      <w:divBdr>
        <w:top w:val="none" w:sz="0" w:space="0" w:color="auto"/>
        <w:left w:val="none" w:sz="0" w:space="0" w:color="auto"/>
        <w:bottom w:val="none" w:sz="0" w:space="0" w:color="auto"/>
        <w:right w:val="none" w:sz="0" w:space="0" w:color="auto"/>
      </w:divBdr>
    </w:div>
    <w:div w:id="776213798">
      <w:bodyDiv w:val="1"/>
      <w:marLeft w:val="0"/>
      <w:marRight w:val="0"/>
      <w:marTop w:val="0"/>
      <w:marBottom w:val="0"/>
      <w:divBdr>
        <w:top w:val="none" w:sz="0" w:space="0" w:color="auto"/>
        <w:left w:val="none" w:sz="0" w:space="0" w:color="auto"/>
        <w:bottom w:val="none" w:sz="0" w:space="0" w:color="auto"/>
        <w:right w:val="none" w:sz="0" w:space="0" w:color="auto"/>
      </w:divBdr>
    </w:div>
    <w:div w:id="779296030">
      <w:bodyDiv w:val="1"/>
      <w:marLeft w:val="0"/>
      <w:marRight w:val="0"/>
      <w:marTop w:val="0"/>
      <w:marBottom w:val="0"/>
      <w:divBdr>
        <w:top w:val="none" w:sz="0" w:space="0" w:color="auto"/>
        <w:left w:val="none" w:sz="0" w:space="0" w:color="auto"/>
        <w:bottom w:val="none" w:sz="0" w:space="0" w:color="auto"/>
        <w:right w:val="none" w:sz="0" w:space="0" w:color="auto"/>
      </w:divBdr>
    </w:div>
    <w:div w:id="828718039">
      <w:bodyDiv w:val="1"/>
      <w:marLeft w:val="0"/>
      <w:marRight w:val="0"/>
      <w:marTop w:val="0"/>
      <w:marBottom w:val="0"/>
      <w:divBdr>
        <w:top w:val="none" w:sz="0" w:space="0" w:color="auto"/>
        <w:left w:val="none" w:sz="0" w:space="0" w:color="auto"/>
        <w:bottom w:val="none" w:sz="0" w:space="0" w:color="auto"/>
        <w:right w:val="none" w:sz="0" w:space="0" w:color="auto"/>
      </w:divBdr>
    </w:div>
    <w:div w:id="831142251">
      <w:bodyDiv w:val="1"/>
      <w:marLeft w:val="0"/>
      <w:marRight w:val="0"/>
      <w:marTop w:val="0"/>
      <w:marBottom w:val="0"/>
      <w:divBdr>
        <w:top w:val="none" w:sz="0" w:space="0" w:color="auto"/>
        <w:left w:val="none" w:sz="0" w:space="0" w:color="auto"/>
        <w:bottom w:val="none" w:sz="0" w:space="0" w:color="auto"/>
        <w:right w:val="none" w:sz="0" w:space="0" w:color="auto"/>
      </w:divBdr>
    </w:div>
    <w:div w:id="835269331">
      <w:bodyDiv w:val="1"/>
      <w:marLeft w:val="0"/>
      <w:marRight w:val="0"/>
      <w:marTop w:val="0"/>
      <w:marBottom w:val="0"/>
      <w:divBdr>
        <w:top w:val="none" w:sz="0" w:space="0" w:color="auto"/>
        <w:left w:val="none" w:sz="0" w:space="0" w:color="auto"/>
        <w:bottom w:val="none" w:sz="0" w:space="0" w:color="auto"/>
        <w:right w:val="none" w:sz="0" w:space="0" w:color="auto"/>
      </w:divBdr>
    </w:div>
    <w:div w:id="846018402">
      <w:bodyDiv w:val="1"/>
      <w:marLeft w:val="0"/>
      <w:marRight w:val="0"/>
      <w:marTop w:val="0"/>
      <w:marBottom w:val="0"/>
      <w:divBdr>
        <w:top w:val="none" w:sz="0" w:space="0" w:color="auto"/>
        <w:left w:val="none" w:sz="0" w:space="0" w:color="auto"/>
        <w:bottom w:val="none" w:sz="0" w:space="0" w:color="auto"/>
        <w:right w:val="none" w:sz="0" w:space="0" w:color="auto"/>
      </w:divBdr>
    </w:div>
    <w:div w:id="849293529">
      <w:bodyDiv w:val="1"/>
      <w:marLeft w:val="0"/>
      <w:marRight w:val="0"/>
      <w:marTop w:val="0"/>
      <w:marBottom w:val="0"/>
      <w:divBdr>
        <w:top w:val="none" w:sz="0" w:space="0" w:color="auto"/>
        <w:left w:val="none" w:sz="0" w:space="0" w:color="auto"/>
        <w:bottom w:val="none" w:sz="0" w:space="0" w:color="auto"/>
        <w:right w:val="none" w:sz="0" w:space="0" w:color="auto"/>
      </w:divBdr>
    </w:div>
    <w:div w:id="852306113">
      <w:bodyDiv w:val="1"/>
      <w:marLeft w:val="0"/>
      <w:marRight w:val="0"/>
      <w:marTop w:val="0"/>
      <w:marBottom w:val="0"/>
      <w:divBdr>
        <w:top w:val="none" w:sz="0" w:space="0" w:color="auto"/>
        <w:left w:val="none" w:sz="0" w:space="0" w:color="auto"/>
        <w:bottom w:val="none" w:sz="0" w:space="0" w:color="auto"/>
        <w:right w:val="none" w:sz="0" w:space="0" w:color="auto"/>
      </w:divBdr>
    </w:div>
    <w:div w:id="856699802">
      <w:bodyDiv w:val="1"/>
      <w:marLeft w:val="0"/>
      <w:marRight w:val="0"/>
      <w:marTop w:val="0"/>
      <w:marBottom w:val="0"/>
      <w:divBdr>
        <w:top w:val="none" w:sz="0" w:space="0" w:color="auto"/>
        <w:left w:val="none" w:sz="0" w:space="0" w:color="auto"/>
        <w:bottom w:val="none" w:sz="0" w:space="0" w:color="auto"/>
        <w:right w:val="none" w:sz="0" w:space="0" w:color="auto"/>
      </w:divBdr>
    </w:div>
    <w:div w:id="867371515">
      <w:bodyDiv w:val="1"/>
      <w:marLeft w:val="0"/>
      <w:marRight w:val="0"/>
      <w:marTop w:val="0"/>
      <w:marBottom w:val="0"/>
      <w:divBdr>
        <w:top w:val="none" w:sz="0" w:space="0" w:color="auto"/>
        <w:left w:val="none" w:sz="0" w:space="0" w:color="auto"/>
        <w:bottom w:val="none" w:sz="0" w:space="0" w:color="auto"/>
        <w:right w:val="none" w:sz="0" w:space="0" w:color="auto"/>
      </w:divBdr>
    </w:div>
    <w:div w:id="872309375">
      <w:bodyDiv w:val="1"/>
      <w:marLeft w:val="0"/>
      <w:marRight w:val="0"/>
      <w:marTop w:val="0"/>
      <w:marBottom w:val="0"/>
      <w:divBdr>
        <w:top w:val="none" w:sz="0" w:space="0" w:color="auto"/>
        <w:left w:val="none" w:sz="0" w:space="0" w:color="auto"/>
        <w:bottom w:val="none" w:sz="0" w:space="0" w:color="auto"/>
        <w:right w:val="none" w:sz="0" w:space="0" w:color="auto"/>
      </w:divBdr>
    </w:div>
    <w:div w:id="878248985">
      <w:bodyDiv w:val="1"/>
      <w:marLeft w:val="0"/>
      <w:marRight w:val="0"/>
      <w:marTop w:val="0"/>
      <w:marBottom w:val="0"/>
      <w:divBdr>
        <w:top w:val="none" w:sz="0" w:space="0" w:color="auto"/>
        <w:left w:val="none" w:sz="0" w:space="0" w:color="auto"/>
        <w:bottom w:val="none" w:sz="0" w:space="0" w:color="auto"/>
        <w:right w:val="none" w:sz="0" w:space="0" w:color="auto"/>
      </w:divBdr>
    </w:div>
    <w:div w:id="879321865">
      <w:bodyDiv w:val="1"/>
      <w:marLeft w:val="0"/>
      <w:marRight w:val="0"/>
      <w:marTop w:val="0"/>
      <w:marBottom w:val="0"/>
      <w:divBdr>
        <w:top w:val="none" w:sz="0" w:space="0" w:color="auto"/>
        <w:left w:val="none" w:sz="0" w:space="0" w:color="auto"/>
        <w:bottom w:val="none" w:sz="0" w:space="0" w:color="auto"/>
        <w:right w:val="none" w:sz="0" w:space="0" w:color="auto"/>
      </w:divBdr>
    </w:div>
    <w:div w:id="890851592">
      <w:bodyDiv w:val="1"/>
      <w:marLeft w:val="0"/>
      <w:marRight w:val="0"/>
      <w:marTop w:val="0"/>
      <w:marBottom w:val="0"/>
      <w:divBdr>
        <w:top w:val="none" w:sz="0" w:space="0" w:color="auto"/>
        <w:left w:val="none" w:sz="0" w:space="0" w:color="auto"/>
        <w:bottom w:val="none" w:sz="0" w:space="0" w:color="auto"/>
        <w:right w:val="none" w:sz="0" w:space="0" w:color="auto"/>
      </w:divBdr>
    </w:div>
    <w:div w:id="891624267">
      <w:bodyDiv w:val="1"/>
      <w:marLeft w:val="0"/>
      <w:marRight w:val="0"/>
      <w:marTop w:val="0"/>
      <w:marBottom w:val="0"/>
      <w:divBdr>
        <w:top w:val="none" w:sz="0" w:space="0" w:color="auto"/>
        <w:left w:val="none" w:sz="0" w:space="0" w:color="auto"/>
        <w:bottom w:val="none" w:sz="0" w:space="0" w:color="auto"/>
        <w:right w:val="none" w:sz="0" w:space="0" w:color="auto"/>
      </w:divBdr>
    </w:div>
    <w:div w:id="897008099">
      <w:bodyDiv w:val="1"/>
      <w:marLeft w:val="0"/>
      <w:marRight w:val="0"/>
      <w:marTop w:val="0"/>
      <w:marBottom w:val="0"/>
      <w:divBdr>
        <w:top w:val="none" w:sz="0" w:space="0" w:color="auto"/>
        <w:left w:val="none" w:sz="0" w:space="0" w:color="auto"/>
        <w:bottom w:val="none" w:sz="0" w:space="0" w:color="auto"/>
        <w:right w:val="none" w:sz="0" w:space="0" w:color="auto"/>
      </w:divBdr>
    </w:div>
    <w:div w:id="903178434">
      <w:bodyDiv w:val="1"/>
      <w:marLeft w:val="0"/>
      <w:marRight w:val="0"/>
      <w:marTop w:val="0"/>
      <w:marBottom w:val="0"/>
      <w:divBdr>
        <w:top w:val="none" w:sz="0" w:space="0" w:color="auto"/>
        <w:left w:val="none" w:sz="0" w:space="0" w:color="auto"/>
        <w:bottom w:val="none" w:sz="0" w:space="0" w:color="auto"/>
        <w:right w:val="none" w:sz="0" w:space="0" w:color="auto"/>
      </w:divBdr>
    </w:div>
    <w:div w:id="903367832">
      <w:bodyDiv w:val="1"/>
      <w:marLeft w:val="0"/>
      <w:marRight w:val="0"/>
      <w:marTop w:val="0"/>
      <w:marBottom w:val="0"/>
      <w:divBdr>
        <w:top w:val="none" w:sz="0" w:space="0" w:color="auto"/>
        <w:left w:val="none" w:sz="0" w:space="0" w:color="auto"/>
        <w:bottom w:val="none" w:sz="0" w:space="0" w:color="auto"/>
        <w:right w:val="none" w:sz="0" w:space="0" w:color="auto"/>
      </w:divBdr>
    </w:div>
    <w:div w:id="915476361">
      <w:bodyDiv w:val="1"/>
      <w:marLeft w:val="0"/>
      <w:marRight w:val="0"/>
      <w:marTop w:val="0"/>
      <w:marBottom w:val="0"/>
      <w:divBdr>
        <w:top w:val="none" w:sz="0" w:space="0" w:color="auto"/>
        <w:left w:val="none" w:sz="0" w:space="0" w:color="auto"/>
        <w:bottom w:val="none" w:sz="0" w:space="0" w:color="auto"/>
        <w:right w:val="none" w:sz="0" w:space="0" w:color="auto"/>
      </w:divBdr>
    </w:div>
    <w:div w:id="916792439">
      <w:bodyDiv w:val="1"/>
      <w:marLeft w:val="0"/>
      <w:marRight w:val="0"/>
      <w:marTop w:val="0"/>
      <w:marBottom w:val="0"/>
      <w:divBdr>
        <w:top w:val="none" w:sz="0" w:space="0" w:color="auto"/>
        <w:left w:val="none" w:sz="0" w:space="0" w:color="auto"/>
        <w:bottom w:val="none" w:sz="0" w:space="0" w:color="auto"/>
        <w:right w:val="none" w:sz="0" w:space="0" w:color="auto"/>
      </w:divBdr>
    </w:div>
    <w:div w:id="937375471">
      <w:bodyDiv w:val="1"/>
      <w:marLeft w:val="0"/>
      <w:marRight w:val="0"/>
      <w:marTop w:val="0"/>
      <w:marBottom w:val="0"/>
      <w:divBdr>
        <w:top w:val="none" w:sz="0" w:space="0" w:color="auto"/>
        <w:left w:val="none" w:sz="0" w:space="0" w:color="auto"/>
        <w:bottom w:val="none" w:sz="0" w:space="0" w:color="auto"/>
        <w:right w:val="none" w:sz="0" w:space="0" w:color="auto"/>
      </w:divBdr>
    </w:div>
    <w:div w:id="954675168">
      <w:bodyDiv w:val="1"/>
      <w:marLeft w:val="0"/>
      <w:marRight w:val="0"/>
      <w:marTop w:val="0"/>
      <w:marBottom w:val="0"/>
      <w:divBdr>
        <w:top w:val="none" w:sz="0" w:space="0" w:color="auto"/>
        <w:left w:val="none" w:sz="0" w:space="0" w:color="auto"/>
        <w:bottom w:val="none" w:sz="0" w:space="0" w:color="auto"/>
        <w:right w:val="none" w:sz="0" w:space="0" w:color="auto"/>
      </w:divBdr>
    </w:div>
    <w:div w:id="969627224">
      <w:bodyDiv w:val="1"/>
      <w:marLeft w:val="0"/>
      <w:marRight w:val="0"/>
      <w:marTop w:val="0"/>
      <w:marBottom w:val="0"/>
      <w:divBdr>
        <w:top w:val="none" w:sz="0" w:space="0" w:color="auto"/>
        <w:left w:val="none" w:sz="0" w:space="0" w:color="auto"/>
        <w:bottom w:val="none" w:sz="0" w:space="0" w:color="auto"/>
        <w:right w:val="none" w:sz="0" w:space="0" w:color="auto"/>
      </w:divBdr>
    </w:div>
    <w:div w:id="978532576">
      <w:bodyDiv w:val="1"/>
      <w:marLeft w:val="0"/>
      <w:marRight w:val="0"/>
      <w:marTop w:val="0"/>
      <w:marBottom w:val="0"/>
      <w:divBdr>
        <w:top w:val="none" w:sz="0" w:space="0" w:color="auto"/>
        <w:left w:val="none" w:sz="0" w:space="0" w:color="auto"/>
        <w:bottom w:val="none" w:sz="0" w:space="0" w:color="auto"/>
        <w:right w:val="none" w:sz="0" w:space="0" w:color="auto"/>
      </w:divBdr>
    </w:div>
    <w:div w:id="1008407213">
      <w:bodyDiv w:val="1"/>
      <w:marLeft w:val="0"/>
      <w:marRight w:val="0"/>
      <w:marTop w:val="0"/>
      <w:marBottom w:val="0"/>
      <w:divBdr>
        <w:top w:val="none" w:sz="0" w:space="0" w:color="auto"/>
        <w:left w:val="none" w:sz="0" w:space="0" w:color="auto"/>
        <w:bottom w:val="none" w:sz="0" w:space="0" w:color="auto"/>
        <w:right w:val="none" w:sz="0" w:space="0" w:color="auto"/>
      </w:divBdr>
    </w:div>
    <w:div w:id="1013267303">
      <w:bodyDiv w:val="1"/>
      <w:marLeft w:val="0"/>
      <w:marRight w:val="0"/>
      <w:marTop w:val="0"/>
      <w:marBottom w:val="0"/>
      <w:divBdr>
        <w:top w:val="none" w:sz="0" w:space="0" w:color="auto"/>
        <w:left w:val="none" w:sz="0" w:space="0" w:color="auto"/>
        <w:bottom w:val="none" w:sz="0" w:space="0" w:color="auto"/>
        <w:right w:val="none" w:sz="0" w:space="0" w:color="auto"/>
      </w:divBdr>
    </w:div>
    <w:div w:id="1019814704">
      <w:bodyDiv w:val="1"/>
      <w:marLeft w:val="0"/>
      <w:marRight w:val="0"/>
      <w:marTop w:val="0"/>
      <w:marBottom w:val="0"/>
      <w:divBdr>
        <w:top w:val="none" w:sz="0" w:space="0" w:color="auto"/>
        <w:left w:val="none" w:sz="0" w:space="0" w:color="auto"/>
        <w:bottom w:val="none" w:sz="0" w:space="0" w:color="auto"/>
        <w:right w:val="none" w:sz="0" w:space="0" w:color="auto"/>
      </w:divBdr>
    </w:div>
    <w:div w:id="1045760464">
      <w:bodyDiv w:val="1"/>
      <w:marLeft w:val="0"/>
      <w:marRight w:val="0"/>
      <w:marTop w:val="0"/>
      <w:marBottom w:val="0"/>
      <w:divBdr>
        <w:top w:val="none" w:sz="0" w:space="0" w:color="auto"/>
        <w:left w:val="none" w:sz="0" w:space="0" w:color="auto"/>
        <w:bottom w:val="none" w:sz="0" w:space="0" w:color="auto"/>
        <w:right w:val="none" w:sz="0" w:space="0" w:color="auto"/>
      </w:divBdr>
    </w:div>
    <w:div w:id="1046611047">
      <w:bodyDiv w:val="1"/>
      <w:marLeft w:val="0"/>
      <w:marRight w:val="0"/>
      <w:marTop w:val="0"/>
      <w:marBottom w:val="0"/>
      <w:divBdr>
        <w:top w:val="none" w:sz="0" w:space="0" w:color="auto"/>
        <w:left w:val="none" w:sz="0" w:space="0" w:color="auto"/>
        <w:bottom w:val="none" w:sz="0" w:space="0" w:color="auto"/>
        <w:right w:val="none" w:sz="0" w:space="0" w:color="auto"/>
      </w:divBdr>
    </w:div>
    <w:div w:id="1048995769">
      <w:bodyDiv w:val="1"/>
      <w:marLeft w:val="0"/>
      <w:marRight w:val="0"/>
      <w:marTop w:val="0"/>
      <w:marBottom w:val="0"/>
      <w:divBdr>
        <w:top w:val="none" w:sz="0" w:space="0" w:color="auto"/>
        <w:left w:val="none" w:sz="0" w:space="0" w:color="auto"/>
        <w:bottom w:val="none" w:sz="0" w:space="0" w:color="auto"/>
        <w:right w:val="none" w:sz="0" w:space="0" w:color="auto"/>
      </w:divBdr>
    </w:div>
    <w:div w:id="1058823393">
      <w:bodyDiv w:val="1"/>
      <w:marLeft w:val="0"/>
      <w:marRight w:val="0"/>
      <w:marTop w:val="0"/>
      <w:marBottom w:val="0"/>
      <w:divBdr>
        <w:top w:val="none" w:sz="0" w:space="0" w:color="auto"/>
        <w:left w:val="none" w:sz="0" w:space="0" w:color="auto"/>
        <w:bottom w:val="none" w:sz="0" w:space="0" w:color="auto"/>
        <w:right w:val="none" w:sz="0" w:space="0" w:color="auto"/>
      </w:divBdr>
    </w:div>
    <w:div w:id="1065684265">
      <w:bodyDiv w:val="1"/>
      <w:marLeft w:val="0"/>
      <w:marRight w:val="0"/>
      <w:marTop w:val="0"/>
      <w:marBottom w:val="0"/>
      <w:divBdr>
        <w:top w:val="none" w:sz="0" w:space="0" w:color="auto"/>
        <w:left w:val="none" w:sz="0" w:space="0" w:color="auto"/>
        <w:bottom w:val="none" w:sz="0" w:space="0" w:color="auto"/>
        <w:right w:val="none" w:sz="0" w:space="0" w:color="auto"/>
      </w:divBdr>
    </w:div>
    <w:div w:id="1078164900">
      <w:bodyDiv w:val="1"/>
      <w:marLeft w:val="0"/>
      <w:marRight w:val="0"/>
      <w:marTop w:val="0"/>
      <w:marBottom w:val="0"/>
      <w:divBdr>
        <w:top w:val="none" w:sz="0" w:space="0" w:color="auto"/>
        <w:left w:val="none" w:sz="0" w:space="0" w:color="auto"/>
        <w:bottom w:val="none" w:sz="0" w:space="0" w:color="auto"/>
        <w:right w:val="none" w:sz="0" w:space="0" w:color="auto"/>
      </w:divBdr>
    </w:div>
    <w:div w:id="1105619099">
      <w:bodyDiv w:val="1"/>
      <w:marLeft w:val="0"/>
      <w:marRight w:val="0"/>
      <w:marTop w:val="0"/>
      <w:marBottom w:val="0"/>
      <w:divBdr>
        <w:top w:val="none" w:sz="0" w:space="0" w:color="auto"/>
        <w:left w:val="none" w:sz="0" w:space="0" w:color="auto"/>
        <w:bottom w:val="none" w:sz="0" w:space="0" w:color="auto"/>
        <w:right w:val="none" w:sz="0" w:space="0" w:color="auto"/>
      </w:divBdr>
    </w:div>
    <w:div w:id="1121917725">
      <w:bodyDiv w:val="1"/>
      <w:marLeft w:val="0"/>
      <w:marRight w:val="0"/>
      <w:marTop w:val="0"/>
      <w:marBottom w:val="0"/>
      <w:divBdr>
        <w:top w:val="none" w:sz="0" w:space="0" w:color="auto"/>
        <w:left w:val="none" w:sz="0" w:space="0" w:color="auto"/>
        <w:bottom w:val="none" w:sz="0" w:space="0" w:color="auto"/>
        <w:right w:val="none" w:sz="0" w:space="0" w:color="auto"/>
      </w:divBdr>
    </w:div>
    <w:div w:id="1125394627">
      <w:bodyDiv w:val="1"/>
      <w:marLeft w:val="0"/>
      <w:marRight w:val="0"/>
      <w:marTop w:val="0"/>
      <w:marBottom w:val="0"/>
      <w:divBdr>
        <w:top w:val="none" w:sz="0" w:space="0" w:color="auto"/>
        <w:left w:val="none" w:sz="0" w:space="0" w:color="auto"/>
        <w:bottom w:val="none" w:sz="0" w:space="0" w:color="auto"/>
        <w:right w:val="none" w:sz="0" w:space="0" w:color="auto"/>
      </w:divBdr>
    </w:div>
    <w:div w:id="1133058686">
      <w:bodyDiv w:val="1"/>
      <w:marLeft w:val="0"/>
      <w:marRight w:val="0"/>
      <w:marTop w:val="0"/>
      <w:marBottom w:val="0"/>
      <w:divBdr>
        <w:top w:val="none" w:sz="0" w:space="0" w:color="auto"/>
        <w:left w:val="none" w:sz="0" w:space="0" w:color="auto"/>
        <w:bottom w:val="none" w:sz="0" w:space="0" w:color="auto"/>
        <w:right w:val="none" w:sz="0" w:space="0" w:color="auto"/>
      </w:divBdr>
    </w:div>
    <w:div w:id="1143818256">
      <w:bodyDiv w:val="1"/>
      <w:marLeft w:val="0"/>
      <w:marRight w:val="0"/>
      <w:marTop w:val="0"/>
      <w:marBottom w:val="0"/>
      <w:divBdr>
        <w:top w:val="none" w:sz="0" w:space="0" w:color="auto"/>
        <w:left w:val="none" w:sz="0" w:space="0" w:color="auto"/>
        <w:bottom w:val="none" w:sz="0" w:space="0" w:color="auto"/>
        <w:right w:val="none" w:sz="0" w:space="0" w:color="auto"/>
      </w:divBdr>
    </w:div>
    <w:div w:id="1162770361">
      <w:bodyDiv w:val="1"/>
      <w:marLeft w:val="0"/>
      <w:marRight w:val="0"/>
      <w:marTop w:val="0"/>
      <w:marBottom w:val="0"/>
      <w:divBdr>
        <w:top w:val="none" w:sz="0" w:space="0" w:color="auto"/>
        <w:left w:val="none" w:sz="0" w:space="0" w:color="auto"/>
        <w:bottom w:val="none" w:sz="0" w:space="0" w:color="auto"/>
        <w:right w:val="none" w:sz="0" w:space="0" w:color="auto"/>
      </w:divBdr>
    </w:div>
    <w:div w:id="1169559596">
      <w:bodyDiv w:val="1"/>
      <w:marLeft w:val="0"/>
      <w:marRight w:val="0"/>
      <w:marTop w:val="0"/>
      <w:marBottom w:val="0"/>
      <w:divBdr>
        <w:top w:val="none" w:sz="0" w:space="0" w:color="auto"/>
        <w:left w:val="none" w:sz="0" w:space="0" w:color="auto"/>
        <w:bottom w:val="none" w:sz="0" w:space="0" w:color="auto"/>
        <w:right w:val="none" w:sz="0" w:space="0" w:color="auto"/>
      </w:divBdr>
    </w:div>
    <w:div w:id="1173762456">
      <w:bodyDiv w:val="1"/>
      <w:marLeft w:val="0"/>
      <w:marRight w:val="0"/>
      <w:marTop w:val="0"/>
      <w:marBottom w:val="0"/>
      <w:divBdr>
        <w:top w:val="none" w:sz="0" w:space="0" w:color="auto"/>
        <w:left w:val="none" w:sz="0" w:space="0" w:color="auto"/>
        <w:bottom w:val="none" w:sz="0" w:space="0" w:color="auto"/>
        <w:right w:val="none" w:sz="0" w:space="0" w:color="auto"/>
      </w:divBdr>
    </w:div>
    <w:div w:id="1178543908">
      <w:bodyDiv w:val="1"/>
      <w:marLeft w:val="0"/>
      <w:marRight w:val="0"/>
      <w:marTop w:val="0"/>
      <w:marBottom w:val="0"/>
      <w:divBdr>
        <w:top w:val="none" w:sz="0" w:space="0" w:color="auto"/>
        <w:left w:val="none" w:sz="0" w:space="0" w:color="auto"/>
        <w:bottom w:val="none" w:sz="0" w:space="0" w:color="auto"/>
        <w:right w:val="none" w:sz="0" w:space="0" w:color="auto"/>
      </w:divBdr>
    </w:div>
    <w:div w:id="1181774546">
      <w:bodyDiv w:val="1"/>
      <w:marLeft w:val="0"/>
      <w:marRight w:val="0"/>
      <w:marTop w:val="0"/>
      <w:marBottom w:val="0"/>
      <w:divBdr>
        <w:top w:val="none" w:sz="0" w:space="0" w:color="auto"/>
        <w:left w:val="none" w:sz="0" w:space="0" w:color="auto"/>
        <w:bottom w:val="none" w:sz="0" w:space="0" w:color="auto"/>
        <w:right w:val="none" w:sz="0" w:space="0" w:color="auto"/>
      </w:divBdr>
    </w:div>
    <w:div w:id="1188056340">
      <w:bodyDiv w:val="1"/>
      <w:marLeft w:val="0"/>
      <w:marRight w:val="0"/>
      <w:marTop w:val="0"/>
      <w:marBottom w:val="0"/>
      <w:divBdr>
        <w:top w:val="none" w:sz="0" w:space="0" w:color="auto"/>
        <w:left w:val="none" w:sz="0" w:space="0" w:color="auto"/>
        <w:bottom w:val="none" w:sz="0" w:space="0" w:color="auto"/>
        <w:right w:val="none" w:sz="0" w:space="0" w:color="auto"/>
      </w:divBdr>
    </w:div>
    <w:div w:id="1189175435">
      <w:bodyDiv w:val="1"/>
      <w:marLeft w:val="0"/>
      <w:marRight w:val="0"/>
      <w:marTop w:val="0"/>
      <w:marBottom w:val="0"/>
      <w:divBdr>
        <w:top w:val="none" w:sz="0" w:space="0" w:color="auto"/>
        <w:left w:val="none" w:sz="0" w:space="0" w:color="auto"/>
        <w:bottom w:val="none" w:sz="0" w:space="0" w:color="auto"/>
        <w:right w:val="none" w:sz="0" w:space="0" w:color="auto"/>
      </w:divBdr>
      <w:divsChild>
        <w:div w:id="204106171">
          <w:marLeft w:val="0"/>
          <w:marRight w:val="0"/>
          <w:marTop w:val="0"/>
          <w:marBottom w:val="0"/>
          <w:divBdr>
            <w:top w:val="none" w:sz="0" w:space="0" w:color="auto"/>
            <w:left w:val="none" w:sz="0" w:space="0" w:color="auto"/>
            <w:bottom w:val="none" w:sz="0" w:space="0" w:color="auto"/>
            <w:right w:val="none" w:sz="0" w:space="0" w:color="auto"/>
          </w:divBdr>
        </w:div>
        <w:div w:id="1487358881">
          <w:marLeft w:val="0"/>
          <w:marRight w:val="0"/>
          <w:marTop w:val="0"/>
          <w:marBottom w:val="0"/>
          <w:divBdr>
            <w:top w:val="none" w:sz="0" w:space="0" w:color="auto"/>
            <w:left w:val="none" w:sz="0" w:space="0" w:color="auto"/>
            <w:bottom w:val="none" w:sz="0" w:space="0" w:color="auto"/>
            <w:right w:val="none" w:sz="0" w:space="0" w:color="auto"/>
          </w:divBdr>
        </w:div>
      </w:divsChild>
    </w:div>
    <w:div w:id="1190023942">
      <w:bodyDiv w:val="1"/>
      <w:marLeft w:val="0"/>
      <w:marRight w:val="0"/>
      <w:marTop w:val="0"/>
      <w:marBottom w:val="0"/>
      <w:divBdr>
        <w:top w:val="none" w:sz="0" w:space="0" w:color="auto"/>
        <w:left w:val="none" w:sz="0" w:space="0" w:color="auto"/>
        <w:bottom w:val="none" w:sz="0" w:space="0" w:color="auto"/>
        <w:right w:val="none" w:sz="0" w:space="0" w:color="auto"/>
      </w:divBdr>
    </w:div>
    <w:div w:id="1196040716">
      <w:bodyDiv w:val="1"/>
      <w:marLeft w:val="0"/>
      <w:marRight w:val="0"/>
      <w:marTop w:val="0"/>
      <w:marBottom w:val="0"/>
      <w:divBdr>
        <w:top w:val="none" w:sz="0" w:space="0" w:color="auto"/>
        <w:left w:val="none" w:sz="0" w:space="0" w:color="auto"/>
        <w:bottom w:val="none" w:sz="0" w:space="0" w:color="auto"/>
        <w:right w:val="none" w:sz="0" w:space="0" w:color="auto"/>
      </w:divBdr>
    </w:div>
    <w:div w:id="1226717330">
      <w:bodyDiv w:val="1"/>
      <w:marLeft w:val="0"/>
      <w:marRight w:val="0"/>
      <w:marTop w:val="0"/>
      <w:marBottom w:val="0"/>
      <w:divBdr>
        <w:top w:val="none" w:sz="0" w:space="0" w:color="auto"/>
        <w:left w:val="none" w:sz="0" w:space="0" w:color="auto"/>
        <w:bottom w:val="none" w:sz="0" w:space="0" w:color="auto"/>
        <w:right w:val="none" w:sz="0" w:space="0" w:color="auto"/>
      </w:divBdr>
    </w:div>
    <w:div w:id="1241864900">
      <w:bodyDiv w:val="1"/>
      <w:marLeft w:val="0"/>
      <w:marRight w:val="0"/>
      <w:marTop w:val="0"/>
      <w:marBottom w:val="0"/>
      <w:divBdr>
        <w:top w:val="none" w:sz="0" w:space="0" w:color="auto"/>
        <w:left w:val="none" w:sz="0" w:space="0" w:color="auto"/>
        <w:bottom w:val="none" w:sz="0" w:space="0" w:color="auto"/>
        <w:right w:val="none" w:sz="0" w:space="0" w:color="auto"/>
      </w:divBdr>
    </w:div>
    <w:div w:id="1242570405">
      <w:bodyDiv w:val="1"/>
      <w:marLeft w:val="0"/>
      <w:marRight w:val="0"/>
      <w:marTop w:val="0"/>
      <w:marBottom w:val="0"/>
      <w:divBdr>
        <w:top w:val="none" w:sz="0" w:space="0" w:color="auto"/>
        <w:left w:val="none" w:sz="0" w:space="0" w:color="auto"/>
        <w:bottom w:val="none" w:sz="0" w:space="0" w:color="auto"/>
        <w:right w:val="none" w:sz="0" w:space="0" w:color="auto"/>
      </w:divBdr>
    </w:div>
    <w:div w:id="1289117946">
      <w:bodyDiv w:val="1"/>
      <w:marLeft w:val="0"/>
      <w:marRight w:val="0"/>
      <w:marTop w:val="0"/>
      <w:marBottom w:val="0"/>
      <w:divBdr>
        <w:top w:val="none" w:sz="0" w:space="0" w:color="auto"/>
        <w:left w:val="none" w:sz="0" w:space="0" w:color="auto"/>
        <w:bottom w:val="none" w:sz="0" w:space="0" w:color="auto"/>
        <w:right w:val="none" w:sz="0" w:space="0" w:color="auto"/>
      </w:divBdr>
    </w:div>
    <w:div w:id="1289121578">
      <w:bodyDiv w:val="1"/>
      <w:marLeft w:val="0"/>
      <w:marRight w:val="0"/>
      <w:marTop w:val="0"/>
      <w:marBottom w:val="0"/>
      <w:divBdr>
        <w:top w:val="none" w:sz="0" w:space="0" w:color="auto"/>
        <w:left w:val="none" w:sz="0" w:space="0" w:color="auto"/>
        <w:bottom w:val="none" w:sz="0" w:space="0" w:color="auto"/>
        <w:right w:val="none" w:sz="0" w:space="0" w:color="auto"/>
      </w:divBdr>
    </w:div>
    <w:div w:id="1295679314">
      <w:bodyDiv w:val="1"/>
      <w:marLeft w:val="0"/>
      <w:marRight w:val="0"/>
      <w:marTop w:val="0"/>
      <w:marBottom w:val="0"/>
      <w:divBdr>
        <w:top w:val="none" w:sz="0" w:space="0" w:color="auto"/>
        <w:left w:val="none" w:sz="0" w:space="0" w:color="auto"/>
        <w:bottom w:val="none" w:sz="0" w:space="0" w:color="auto"/>
        <w:right w:val="none" w:sz="0" w:space="0" w:color="auto"/>
      </w:divBdr>
    </w:div>
    <w:div w:id="1306204898">
      <w:bodyDiv w:val="1"/>
      <w:marLeft w:val="0"/>
      <w:marRight w:val="0"/>
      <w:marTop w:val="0"/>
      <w:marBottom w:val="0"/>
      <w:divBdr>
        <w:top w:val="none" w:sz="0" w:space="0" w:color="auto"/>
        <w:left w:val="none" w:sz="0" w:space="0" w:color="auto"/>
        <w:bottom w:val="none" w:sz="0" w:space="0" w:color="auto"/>
        <w:right w:val="none" w:sz="0" w:space="0" w:color="auto"/>
      </w:divBdr>
    </w:div>
    <w:div w:id="1313409772">
      <w:bodyDiv w:val="1"/>
      <w:marLeft w:val="0"/>
      <w:marRight w:val="0"/>
      <w:marTop w:val="0"/>
      <w:marBottom w:val="0"/>
      <w:divBdr>
        <w:top w:val="none" w:sz="0" w:space="0" w:color="auto"/>
        <w:left w:val="none" w:sz="0" w:space="0" w:color="auto"/>
        <w:bottom w:val="none" w:sz="0" w:space="0" w:color="auto"/>
        <w:right w:val="none" w:sz="0" w:space="0" w:color="auto"/>
      </w:divBdr>
    </w:div>
    <w:div w:id="1313872134">
      <w:bodyDiv w:val="1"/>
      <w:marLeft w:val="0"/>
      <w:marRight w:val="0"/>
      <w:marTop w:val="0"/>
      <w:marBottom w:val="0"/>
      <w:divBdr>
        <w:top w:val="none" w:sz="0" w:space="0" w:color="auto"/>
        <w:left w:val="none" w:sz="0" w:space="0" w:color="auto"/>
        <w:bottom w:val="none" w:sz="0" w:space="0" w:color="auto"/>
        <w:right w:val="none" w:sz="0" w:space="0" w:color="auto"/>
      </w:divBdr>
    </w:div>
    <w:div w:id="1322470405">
      <w:bodyDiv w:val="1"/>
      <w:marLeft w:val="0"/>
      <w:marRight w:val="0"/>
      <w:marTop w:val="0"/>
      <w:marBottom w:val="0"/>
      <w:divBdr>
        <w:top w:val="none" w:sz="0" w:space="0" w:color="auto"/>
        <w:left w:val="none" w:sz="0" w:space="0" w:color="auto"/>
        <w:bottom w:val="none" w:sz="0" w:space="0" w:color="auto"/>
        <w:right w:val="none" w:sz="0" w:space="0" w:color="auto"/>
      </w:divBdr>
    </w:div>
    <w:div w:id="1322537771">
      <w:bodyDiv w:val="1"/>
      <w:marLeft w:val="0"/>
      <w:marRight w:val="0"/>
      <w:marTop w:val="0"/>
      <w:marBottom w:val="0"/>
      <w:divBdr>
        <w:top w:val="none" w:sz="0" w:space="0" w:color="auto"/>
        <w:left w:val="none" w:sz="0" w:space="0" w:color="auto"/>
        <w:bottom w:val="none" w:sz="0" w:space="0" w:color="auto"/>
        <w:right w:val="none" w:sz="0" w:space="0" w:color="auto"/>
      </w:divBdr>
    </w:div>
    <w:div w:id="1346249270">
      <w:bodyDiv w:val="1"/>
      <w:marLeft w:val="0"/>
      <w:marRight w:val="0"/>
      <w:marTop w:val="0"/>
      <w:marBottom w:val="0"/>
      <w:divBdr>
        <w:top w:val="none" w:sz="0" w:space="0" w:color="auto"/>
        <w:left w:val="none" w:sz="0" w:space="0" w:color="auto"/>
        <w:bottom w:val="none" w:sz="0" w:space="0" w:color="auto"/>
        <w:right w:val="none" w:sz="0" w:space="0" w:color="auto"/>
      </w:divBdr>
    </w:div>
    <w:div w:id="1361275495">
      <w:bodyDiv w:val="1"/>
      <w:marLeft w:val="0"/>
      <w:marRight w:val="0"/>
      <w:marTop w:val="0"/>
      <w:marBottom w:val="0"/>
      <w:divBdr>
        <w:top w:val="none" w:sz="0" w:space="0" w:color="auto"/>
        <w:left w:val="none" w:sz="0" w:space="0" w:color="auto"/>
        <w:bottom w:val="none" w:sz="0" w:space="0" w:color="auto"/>
        <w:right w:val="none" w:sz="0" w:space="0" w:color="auto"/>
      </w:divBdr>
    </w:div>
    <w:div w:id="1363242538">
      <w:bodyDiv w:val="1"/>
      <w:marLeft w:val="0"/>
      <w:marRight w:val="0"/>
      <w:marTop w:val="0"/>
      <w:marBottom w:val="0"/>
      <w:divBdr>
        <w:top w:val="none" w:sz="0" w:space="0" w:color="auto"/>
        <w:left w:val="none" w:sz="0" w:space="0" w:color="auto"/>
        <w:bottom w:val="none" w:sz="0" w:space="0" w:color="auto"/>
        <w:right w:val="none" w:sz="0" w:space="0" w:color="auto"/>
      </w:divBdr>
    </w:div>
    <w:div w:id="1381787009">
      <w:bodyDiv w:val="1"/>
      <w:marLeft w:val="0"/>
      <w:marRight w:val="0"/>
      <w:marTop w:val="0"/>
      <w:marBottom w:val="0"/>
      <w:divBdr>
        <w:top w:val="none" w:sz="0" w:space="0" w:color="auto"/>
        <w:left w:val="none" w:sz="0" w:space="0" w:color="auto"/>
        <w:bottom w:val="none" w:sz="0" w:space="0" w:color="auto"/>
        <w:right w:val="none" w:sz="0" w:space="0" w:color="auto"/>
      </w:divBdr>
    </w:div>
    <w:div w:id="1395003624">
      <w:bodyDiv w:val="1"/>
      <w:marLeft w:val="0"/>
      <w:marRight w:val="0"/>
      <w:marTop w:val="0"/>
      <w:marBottom w:val="0"/>
      <w:divBdr>
        <w:top w:val="none" w:sz="0" w:space="0" w:color="auto"/>
        <w:left w:val="none" w:sz="0" w:space="0" w:color="auto"/>
        <w:bottom w:val="none" w:sz="0" w:space="0" w:color="auto"/>
        <w:right w:val="none" w:sz="0" w:space="0" w:color="auto"/>
      </w:divBdr>
    </w:div>
    <w:div w:id="1395422684">
      <w:bodyDiv w:val="1"/>
      <w:marLeft w:val="0"/>
      <w:marRight w:val="0"/>
      <w:marTop w:val="0"/>
      <w:marBottom w:val="0"/>
      <w:divBdr>
        <w:top w:val="none" w:sz="0" w:space="0" w:color="auto"/>
        <w:left w:val="none" w:sz="0" w:space="0" w:color="auto"/>
        <w:bottom w:val="none" w:sz="0" w:space="0" w:color="auto"/>
        <w:right w:val="none" w:sz="0" w:space="0" w:color="auto"/>
      </w:divBdr>
    </w:div>
    <w:div w:id="1398942972">
      <w:bodyDiv w:val="1"/>
      <w:marLeft w:val="0"/>
      <w:marRight w:val="0"/>
      <w:marTop w:val="0"/>
      <w:marBottom w:val="0"/>
      <w:divBdr>
        <w:top w:val="none" w:sz="0" w:space="0" w:color="auto"/>
        <w:left w:val="none" w:sz="0" w:space="0" w:color="auto"/>
        <w:bottom w:val="none" w:sz="0" w:space="0" w:color="auto"/>
        <w:right w:val="none" w:sz="0" w:space="0" w:color="auto"/>
      </w:divBdr>
    </w:div>
    <w:div w:id="1405103587">
      <w:bodyDiv w:val="1"/>
      <w:marLeft w:val="0"/>
      <w:marRight w:val="0"/>
      <w:marTop w:val="0"/>
      <w:marBottom w:val="0"/>
      <w:divBdr>
        <w:top w:val="none" w:sz="0" w:space="0" w:color="auto"/>
        <w:left w:val="none" w:sz="0" w:space="0" w:color="auto"/>
        <w:bottom w:val="none" w:sz="0" w:space="0" w:color="auto"/>
        <w:right w:val="none" w:sz="0" w:space="0" w:color="auto"/>
      </w:divBdr>
    </w:div>
    <w:div w:id="1405642157">
      <w:bodyDiv w:val="1"/>
      <w:marLeft w:val="0"/>
      <w:marRight w:val="0"/>
      <w:marTop w:val="0"/>
      <w:marBottom w:val="0"/>
      <w:divBdr>
        <w:top w:val="none" w:sz="0" w:space="0" w:color="auto"/>
        <w:left w:val="none" w:sz="0" w:space="0" w:color="auto"/>
        <w:bottom w:val="none" w:sz="0" w:space="0" w:color="auto"/>
        <w:right w:val="none" w:sz="0" w:space="0" w:color="auto"/>
      </w:divBdr>
    </w:div>
    <w:div w:id="1410884759">
      <w:bodyDiv w:val="1"/>
      <w:marLeft w:val="0"/>
      <w:marRight w:val="0"/>
      <w:marTop w:val="0"/>
      <w:marBottom w:val="0"/>
      <w:divBdr>
        <w:top w:val="none" w:sz="0" w:space="0" w:color="auto"/>
        <w:left w:val="none" w:sz="0" w:space="0" w:color="auto"/>
        <w:bottom w:val="none" w:sz="0" w:space="0" w:color="auto"/>
        <w:right w:val="none" w:sz="0" w:space="0" w:color="auto"/>
      </w:divBdr>
    </w:div>
    <w:div w:id="1428963456">
      <w:bodyDiv w:val="1"/>
      <w:marLeft w:val="0"/>
      <w:marRight w:val="0"/>
      <w:marTop w:val="0"/>
      <w:marBottom w:val="0"/>
      <w:divBdr>
        <w:top w:val="none" w:sz="0" w:space="0" w:color="auto"/>
        <w:left w:val="none" w:sz="0" w:space="0" w:color="auto"/>
        <w:bottom w:val="none" w:sz="0" w:space="0" w:color="auto"/>
        <w:right w:val="none" w:sz="0" w:space="0" w:color="auto"/>
      </w:divBdr>
    </w:div>
    <w:div w:id="1436562125">
      <w:bodyDiv w:val="1"/>
      <w:marLeft w:val="0"/>
      <w:marRight w:val="0"/>
      <w:marTop w:val="0"/>
      <w:marBottom w:val="0"/>
      <w:divBdr>
        <w:top w:val="none" w:sz="0" w:space="0" w:color="auto"/>
        <w:left w:val="none" w:sz="0" w:space="0" w:color="auto"/>
        <w:bottom w:val="none" w:sz="0" w:space="0" w:color="auto"/>
        <w:right w:val="none" w:sz="0" w:space="0" w:color="auto"/>
      </w:divBdr>
    </w:div>
    <w:div w:id="1437364577">
      <w:bodyDiv w:val="1"/>
      <w:marLeft w:val="0"/>
      <w:marRight w:val="0"/>
      <w:marTop w:val="0"/>
      <w:marBottom w:val="0"/>
      <w:divBdr>
        <w:top w:val="none" w:sz="0" w:space="0" w:color="auto"/>
        <w:left w:val="none" w:sz="0" w:space="0" w:color="auto"/>
        <w:bottom w:val="none" w:sz="0" w:space="0" w:color="auto"/>
        <w:right w:val="none" w:sz="0" w:space="0" w:color="auto"/>
      </w:divBdr>
    </w:div>
    <w:div w:id="1439909777">
      <w:bodyDiv w:val="1"/>
      <w:marLeft w:val="0"/>
      <w:marRight w:val="0"/>
      <w:marTop w:val="0"/>
      <w:marBottom w:val="0"/>
      <w:divBdr>
        <w:top w:val="none" w:sz="0" w:space="0" w:color="auto"/>
        <w:left w:val="none" w:sz="0" w:space="0" w:color="auto"/>
        <w:bottom w:val="none" w:sz="0" w:space="0" w:color="auto"/>
        <w:right w:val="none" w:sz="0" w:space="0" w:color="auto"/>
      </w:divBdr>
    </w:div>
    <w:div w:id="1441799527">
      <w:bodyDiv w:val="1"/>
      <w:marLeft w:val="0"/>
      <w:marRight w:val="0"/>
      <w:marTop w:val="0"/>
      <w:marBottom w:val="0"/>
      <w:divBdr>
        <w:top w:val="none" w:sz="0" w:space="0" w:color="auto"/>
        <w:left w:val="none" w:sz="0" w:space="0" w:color="auto"/>
        <w:bottom w:val="none" w:sz="0" w:space="0" w:color="auto"/>
        <w:right w:val="none" w:sz="0" w:space="0" w:color="auto"/>
      </w:divBdr>
    </w:div>
    <w:div w:id="1445925200">
      <w:bodyDiv w:val="1"/>
      <w:marLeft w:val="0"/>
      <w:marRight w:val="0"/>
      <w:marTop w:val="0"/>
      <w:marBottom w:val="0"/>
      <w:divBdr>
        <w:top w:val="none" w:sz="0" w:space="0" w:color="auto"/>
        <w:left w:val="none" w:sz="0" w:space="0" w:color="auto"/>
        <w:bottom w:val="none" w:sz="0" w:space="0" w:color="auto"/>
        <w:right w:val="none" w:sz="0" w:space="0" w:color="auto"/>
      </w:divBdr>
    </w:div>
    <w:div w:id="1448164282">
      <w:bodyDiv w:val="1"/>
      <w:marLeft w:val="0"/>
      <w:marRight w:val="0"/>
      <w:marTop w:val="0"/>
      <w:marBottom w:val="0"/>
      <w:divBdr>
        <w:top w:val="none" w:sz="0" w:space="0" w:color="auto"/>
        <w:left w:val="none" w:sz="0" w:space="0" w:color="auto"/>
        <w:bottom w:val="none" w:sz="0" w:space="0" w:color="auto"/>
        <w:right w:val="none" w:sz="0" w:space="0" w:color="auto"/>
      </w:divBdr>
    </w:div>
    <w:div w:id="1464428003">
      <w:bodyDiv w:val="1"/>
      <w:marLeft w:val="0"/>
      <w:marRight w:val="0"/>
      <w:marTop w:val="0"/>
      <w:marBottom w:val="0"/>
      <w:divBdr>
        <w:top w:val="none" w:sz="0" w:space="0" w:color="auto"/>
        <w:left w:val="none" w:sz="0" w:space="0" w:color="auto"/>
        <w:bottom w:val="none" w:sz="0" w:space="0" w:color="auto"/>
        <w:right w:val="none" w:sz="0" w:space="0" w:color="auto"/>
      </w:divBdr>
    </w:div>
    <w:div w:id="1466503419">
      <w:bodyDiv w:val="1"/>
      <w:marLeft w:val="0"/>
      <w:marRight w:val="0"/>
      <w:marTop w:val="0"/>
      <w:marBottom w:val="0"/>
      <w:divBdr>
        <w:top w:val="none" w:sz="0" w:space="0" w:color="auto"/>
        <w:left w:val="none" w:sz="0" w:space="0" w:color="auto"/>
        <w:bottom w:val="none" w:sz="0" w:space="0" w:color="auto"/>
        <w:right w:val="none" w:sz="0" w:space="0" w:color="auto"/>
      </w:divBdr>
    </w:div>
    <w:div w:id="1466850171">
      <w:bodyDiv w:val="1"/>
      <w:marLeft w:val="0"/>
      <w:marRight w:val="0"/>
      <w:marTop w:val="0"/>
      <w:marBottom w:val="0"/>
      <w:divBdr>
        <w:top w:val="none" w:sz="0" w:space="0" w:color="auto"/>
        <w:left w:val="none" w:sz="0" w:space="0" w:color="auto"/>
        <w:bottom w:val="none" w:sz="0" w:space="0" w:color="auto"/>
        <w:right w:val="none" w:sz="0" w:space="0" w:color="auto"/>
      </w:divBdr>
    </w:div>
    <w:div w:id="1471242699">
      <w:bodyDiv w:val="1"/>
      <w:marLeft w:val="0"/>
      <w:marRight w:val="0"/>
      <w:marTop w:val="0"/>
      <w:marBottom w:val="0"/>
      <w:divBdr>
        <w:top w:val="none" w:sz="0" w:space="0" w:color="auto"/>
        <w:left w:val="none" w:sz="0" w:space="0" w:color="auto"/>
        <w:bottom w:val="none" w:sz="0" w:space="0" w:color="auto"/>
        <w:right w:val="none" w:sz="0" w:space="0" w:color="auto"/>
      </w:divBdr>
    </w:div>
    <w:div w:id="1488201652">
      <w:bodyDiv w:val="1"/>
      <w:marLeft w:val="0"/>
      <w:marRight w:val="0"/>
      <w:marTop w:val="0"/>
      <w:marBottom w:val="0"/>
      <w:divBdr>
        <w:top w:val="none" w:sz="0" w:space="0" w:color="auto"/>
        <w:left w:val="none" w:sz="0" w:space="0" w:color="auto"/>
        <w:bottom w:val="none" w:sz="0" w:space="0" w:color="auto"/>
        <w:right w:val="none" w:sz="0" w:space="0" w:color="auto"/>
      </w:divBdr>
    </w:div>
    <w:div w:id="1495335529">
      <w:bodyDiv w:val="1"/>
      <w:marLeft w:val="0"/>
      <w:marRight w:val="0"/>
      <w:marTop w:val="0"/>
      <w:marBottom w:val="0"/>
      <w:divBdr>
        <w:top w:val="none" w:sz="0" w:space="0" w:color="auto"/>
        <w:left w:val="none" w:sz="0" w:space="0" w:color="auto"/>
        <w:bottom w:val="none" w:sz="0" w:space="0" w:color="auto"/>
        <w:right w:val="none" w:sz="0" w:space="0" w:color="auto"/>
      </w:divBdr>
    </w:div>
    <w:div w:id="1498690647">
      <w:bodyDiv w:val="1"/>
      <w:marLeft w:val="0"/>
      <w:marRight w:val="0"/>
      <w:marTop w:val="0"/>
      <w:marBottom w:val="0"/>
      <w:divBdr>
        <w:top w:val="none" w:sz="0" w:space="0" w:color="auto"/>
        <w:left w:val="none" w:sz="0" w:space="0" w:color="auto"/>
        <w:bottom w:val="none" w:sz="0" w:space="0" w:color="auto"/>
        <w:right w:val="none" w:sz="0" w:space="0" w:color="auto"/>
      </w:divBdr>
    </w:div>
    <w:div w:id="1503400405">
      <w:bodyDiv w:val="1"/>
      <w:marLeft w:val="0"/>
      <w:marRight w:val="0"/>
      <w:marTop w:val="0"/>
      <w:marBottom w:val="0"/>
      <w:divBdr>
        <w:top w:val="none" w:sz="0" w:space="0" w:color="auto"/>
        <w:left w:val="none" w:sz="0" w:space="0" w:color="auto"/>
        <w:bottom w:val="none" w:sz="0" w:space="0" w:color="auto"/>
        <w:right w:val="none" w:sz="0" w:space="0" w:color="auto"/>
      </w:divBdr>
    </w:div>
    <w:div w:id="1505048832">
      <w:bodyDiv w:val="1"/>
      <w:marLeft w:val="0"/>
      <w:marRight w:val="0"/>
      <w:marTop w:val="0"/>
      <w:marBottom w:val="0"/>
      <w:divBdr>
        <w:top w:val="none" w:sz="0" w:space="0" w:color="auto"/>
        <w:left w:val="none" w:sz="0" w:space="0" w:color="auto"/>
        <w:bottom w:val="none" w:sz="0" w:space="0" w:color="auto"/>
        <w:right w:val="none" w:sz="0" w:space="0" w:color="auto"/>
      </w:divBdr>
    </w:div>
    <w:div w:id="1505123514">
      <w:bodyDiv w:val="1"/>
      <w:marLeft w:val="0"/>
      <w:marRight w:val="0"/>
      <w:marTop w:val="0"/>
      <w:marBottom w:val="0"/>
      <w:divBdr>
        <w:top w:val="none" w:sz="0" w:space="0" w:color="auto"/>
        <w:left w:val="none" w:sz="0" w:space="0" w:color="auto"/>
        <w:bottom w:val="none" w:sz="0" w:space="0" w:color="auto"/>
        <w:right w:val="none" w:sz="0" w:space="0" w:color="auto"/>
      </w:divBdr>
    </w:div>
    <w:div w:id="1508322257">
      <w:bodyDiv w:val="1"/>
      <w:marLeft w:val="0"/>
      <w:marRight w:val="0"/>
      <w:marTop w:val="0"/>
      <w:marBottom w:val="0"/>
      <w:divBdr>
        <w:top w:val="none" w:sz="0" w:space="0" w:color="auto"/>
        <w:left w:val="none" w:sz="0" w:space="0" w:color="auto"/>
        <w:bottom w:val="none" w:sz="0" w:space="0" w:color="auto"/>
        <w:right w:val="none" w:sz="0" w:space="0" w:color="auto"/>
      </w:divBdr>
    </w:div>
    <w:div w:id="1519539988">
      <w:bodyDiv w:val="1"/>
      <w:marLeft w:val="0"/>
      <w:marRight w:val="0"/>
      <w:marTop w:val="0"/>
      <w:marBottom w:val="0"/>
      <w:divBdr>
        <w:top w:val="none" w:sz="0" w:space="0" w:color="auto"/>
        <w:left w:val="none" w:sz="0" w:space="0" w:color="auto"/>
        <w:bottom w:val="none" w:sz="0" w:space="0" w:color="auto"/>
        <w:right w:val="none" w:sz="0" w:space="0" w:color="auto"/>
      </w:divBdr>
    </w:div>
    <w:div w:id="1521973648">
      <w:bodyDiv w:val="1"/>
      <w:marLeft w:val="0"/>
      <w:marRight w:val="0"/>
      <w:marTop w:val="0"/>
      <w:marBottom w:val="0"/>
      <w:divBdr>
        <w:top w:val="none" w:sz="0" w:space="0" w:color="auto"/>
        <w:left w:val="none" w:sz="0" w:space="0" w:color="auto"/>
        <w:bottom w:val="none" w:sz="0" w:space="0" w:color="auto"/>
        <w:right w:val="none" w:sz="0" w:space="0" w:color="auto"/>
      </w:divBdr>
    </w:div>
    <w:div w:id="1525829885">
      <w:bodyDiv w:val="1"/>
      <w:marLeft w:val="0"/>
      <w:marRight w:val="0"/>
      <w:marTop w:val="0"/>
      <w:marBottom w:val="0"/>
      <w:divBdr>
        <w:top w:val="none" w:sz="0" w:space="0" w:color="auto"/>
        <w:left w:val="none" w:sz="0" w:space="0" w:color="auto"/>
        <w:bottom w:val="none" w:sz="0" w:space="0" w:color="auto"/>
        <w:right w:val="none" w:sz="0" w:space="0" w:color="auto"/>
      </w:divBdr>
    </w:div>
    <w:div w:id="1529685674">
      <w:bodyDiv w:val="1"/>
      <w:marLeft w:val="0"/>
      <w:marRight w:val="0"/>
      <w:marTop w:val="0"/>
      <w:marBottom w:val="0"/>
      <w:divBdr>
        <w:top w:val="none" w:sz="0" w:space="0" w:color="auto"/>
        <w:left w:val="none" w:sz="0" w:space="0" w:color="auto"/>
        <w:bottom w:val="none" w:sz="0" w:space="0" w:color="auto"/>
        <w:right w:val="none" w:sz="0" w:space="0" w:color="auto"/>
      </w:divBdr>
    </w:div>
    <w:div w:id="1541160681">
      <w:bodyDiv w:val="1"/>
      <w:marLeft w:val="0"/>
      <w:marRight w:val="0"/>
      <w:marTop w:val="0"/>
      <w:marBottom w:val="0"/>
      <w:divBdr>
        <w:top w:val="none" w:sz="0" w:space="0" w:color="auto"/>
        <w:left w:val="none" w:sz="0" w:space="0" w:color="auto"/>
        <w:bottom w:val="none" w:sz="0" w:space="0" w:color="auto"/>
        <w:right w:val="none" w:sz="0" w:space="0" w:color="auto"/>
      </w:divBdr>
    </w:div>
    <w:div w:id="1542283751">
      <w:bodyDiv w:val="1"/>
      <w:marLeft w:val="0"/>
      <w:marRight w:val="0"/>
      <w:marTop w:val="0"/>
      <w:marBottom w:val="0"/>
      <w:divBdr>
        <w:top w:val="none" w:sz="0" w:space="0" w:color="auto"/>
        <w:left w:val="none" w:sz="0" w:space="0" w:color="auto"/>
        <w:bottom w:val="none" w:sz="0" w:space="0" w:color="auto"/>
        <w:right w:val="none" w:sz="0" w:space="0" w:color="auto"/>
      </w:divBdr>
    </w:div>
    <w:div w:id="1556045330">
      <w:bodyDiv w:val="1"/>
      <w:marLeft w:val="0"/>
      <w:marRight w:val="0"/>
      <w:marTop w:val="0"/>
      <w:marBottom w:val="0"/>
      <w:divBdr>
        <w:top w:val="none" w:sz="0" w:space="0" w:color="auto"/>
        <w:left w:val="none" w:sz="0" w:space="0" w:color="auto"/>
        <w:bottom w:val="none" w:sz="0" w:space="0" w:color="auto"/>
        <w:right w:val="none" w:sz="0" w:space="0" w:color="auto"/>
      </w:divBdr>
    </w:div>
    <w:div w:id="1559441461">
      <w:bodyDiv w:val="1"/>
      <w:marLeft w:val="0"/>
      <w:marRight w:val="0"/>
      <w:marTop w:val="0"/>
      <w:marBottom w:val="0"/>
      <w:divBdr>
        <w:top w:val="none" w:sz="0" w:space="0" w:color="auto"/>
        <w:left w:val="none" w:sz="0" w:space="0" w:color="auto"/>
        <w:bottom w:val="none" w:sz="0" w:space="0" w:color="auto"/>
        <w:right w:val="none" w:sz="0" w:space="0" w:color="auto"/>
      </w:divBdr>
    </w:div>
    <w:div w:id="1569875983">
      <w:bodyDiv w:val="1"/>
      <w:marLeft w:val="0"/>
      <w:marRight w:val="0"/>
      <w:marTop w:val="0"/>
      <w:marBottom w:val="0"/>
      <w:divBdr>
        <w:top w:val="none" w:sz="0" w:space="0" w:color="auto"/>
        <w:left w:val="none" w:sz="0" w:space="0" w:color="auto"/>
        <w:bottom w:val="none" w:sz="0" w:space="0" w:color="auto"/>
        <w:right w:val="none" w:sz="0" w:space="0" w:color="auto"/>
      </w:divBdr>
    </w:div>
    <w:div w:id="1569919192">
      <w:bodyDiv w:val="1"/>
      <w:marLeft w:val="0"/>
      <w:marRight w:val="0"/>
      <w:marTop w:val="0"/>
      <w:marBottom w:val="0"/>
      <w:divBdr>
        <w:top w:val="none" w:sz="0" w:space="0" w:color="auto"/>
        <w:left w:val="none" w:sz="0" w:space="0" w:color="auto"/>
        <w:bottom w:val="none" w:sz="0" w:space="0" w:color="auto"/>
        <w:right w:val="none" w:sz="0" w:space="0" w:color="auto"/>
      </w:divBdr>
    </w:div>
    <w:div w:id="1583829683">
      <w:bodyDiv w:val="1"/>
      <w:marLeft w:val="0"/>
      <w:marRight w:val="0"/>
      <w:marTop w:val="0"/>
      <w:marBottom w:val="0"/>
      <w:divBdr>
        <w:top w:val="none" w:sz="0" w:space="0" w:color="auto"/>
        <w:left w:val="none" w:sz="0" w:space="0" w:color="auto"/>
        <w:bottom w:val="none" w:sz="0" w:space="0" w:color="auto"/>
        <w:right w:val="none" w:sz="0" w:space="0" w:color="auto"/>
      </w:divBdr>
    </w:div>
    <w:div w:id="1587029206">
      <w:bodyDiv w:val="1"/>
      <w:marLeft w:val="0"/>
      <w:marRight w:val="0"/>
      <w:marTop w:val="0"/>
      <w:marBottom w:val="0"/>
      <w:divBdr>
        <w:top w:val="none" w:sz="0" w:space="0" w:color="auto"/>
        <w:left w:val="none" w:sz="0" w:space="0" w:color="auto"/>
        <w:bottom w:val="none" w:sz="0" w:space="0" w:color="auto"/>
        <w:right w:val="none" w:sz="0" w:space="0" w:color="auto"/>
      </w:divBdr>
    </w:div>
    <w:div w:id="1597710721">
      <w:bodyDiv w:val="1"/>
      <w:marLeft w:val="0"/>
      <w:marRight w:val="0"/>
      <w:marTop w:val="0"/>
      <w:marBottom w:val="0"/>
      <w:divBdr>
        <w:top w:val="none" w:sz="0" w:space="0" w:color="auto"/>
        <w:left w:val="none" w:sz="0" w:space="0" w:color="auto"/>
        <w:bottom w:val="none" w:sz="0" w:space="0" w:color="auto"/>
        <w:right w:val="none" w:sz="0" w:space="0" w:color="auto"/>
      </w:divBdr>
    </w:div>
    <w:div w:id="1609049008">
      <w:bodyDiv w:val="1"/>
      <w:marLeft w:val="0"/>
      <w:marRight w:val="0"/>
      <w:marTop w:val="0"/>
      <w:marBottom w:val="0"/>
      <w:divBdr>
        <w:top w:val="none" w:sz="0" w:space="0" w:color="auto"/>
        <w:left w:val="none" w:sz="0" w:space="0" w:color="auto"/>
        <w:bottom w:val="none" w:sz="0" w:space="0" w:color="auto"/>
        <w:right w:val="none" w:sz="0" w:space="0" w:color="auto"/>
      </w:divBdr>
      <w:divsChild>
        <w:div w:id="1070543430">
          <w:marLeft w:val="0"/>
          <w:marRight w:val="0"/>
          <w:marTop w:val="0"/>
          <w:marBottom w:val="0"/>
          <w:divBdr>
            <w:top w:val="none" w:sz="0" w:space="0" w:color="auto"/>
            <w:left w:val="none" w:sz="0" w:space="0" w:color="auto"/>
            <w:bottom w:val="none" w:sz="0" w:space="0" w:color="auto"/>
            <w:right w:val="none" w:sz="0" w:space="0" w:color="auto"/>
          </w:divBdr>
        </w:div>
        <w:div w:id="895973461">
          <w:marLeft w:val="0"/>
          <w:marRight w:val="0"/>
          <w:marTop w:val="0"/>
          <w:marBottom w:val="0"/>
          <w:divBdr>
            <w:top w:val="none" w:sz="0" w:space="0" w:color="auto"/>
            <w:left w:val="none" w:sz="0" w:space="0" w:color="auto"/>
            <w:bottom w:val="none" w:sz="0" w:space="0" w:color="auto"/>
            <w:right w:val="none" w:sz="0" w:space="0" w:color="auto"/>
          </w:divBdr>
        </w:div>
        <w:div w:id="2104179442">
          <w:marLeft w:val="0"/>
          <w:marRight w:val="0"/>
          <w:marTop w:val="0"/>
          <w:marBottom w:val="0"/>
          <w:divBdr>
            <w:top w:val="none" w:sz="0" w:space="0" w:color="auto"/>
            <w:left w:val="none" w:sz="0" w:space="0" w:color="auto"/>
            <w:bottom w:val="none" w:sz="0" w:space="0" w:color="auto"/>
            <w:right w:val="none" w:sz="0" w:space="0" w:color="auto"/>
          </w:divBdr>
        </w:div>
      </w:divsChild>
    </w:div>
    <w:div w:id="1612123686">
      <w:bodyDiv w:val="1"/>
      <w:marLeft w:val="0"/>
      <w:marRight w:val="0"/>
      <w:marTop w:val="0"/>
      <w:marBottom w:val="0"/>
      <w:divBdr>
        <w:top w:val="none" w:sz="0" w:space="0" w:color="auto"/>
        <w:left w:val="none" w:sz="0" w:space="0" w:color="auto"/>
        <w:bottom w:val="none" w:sz="0" w:space="0" w:color="auto"/>
        <w:right w:val="none" w:sz="0" w:space="0" w:color="auto"/>
      </w:divBdr>
    </w:div>
    <w:div w:id="1613978488">
      <w:bodyDiv w:val="1"/>
      <w:marLeft w:val="0"/>
      <w:marRight w:val="0"/>
      <w:marTop w:val="0"/>
      <w:marBottom w:val="0"/>
      <w:divBdr>
        <w:top w:val="none" w:sz="0" w:space="0" w:color="auto"/>
        <w:left w:val="none" w:sz="0" w:space="0" w:color="auto"/>
        <w:bottom w:val="none" w:sz="0" w:space="0" w:color="auto"/>
        <w:right w:val="none" w:sz="0" w:space="0" w:color="auto"/>
      </w:divBdr>
    </w:div>
    <w:div w:id="1635402369">
      <w:bodyDiv w:val="1"/>
      <w:marLeft w:val="0"/>
      <w:marRight w:val="0"/>
      <w:marTop w:val="0"/>
      <w:marBottom w:val="0"/>
      <w:divBdr>
        <w:top w:val="none" w:sz="0" w:space="0" w:color="auto"/>
        <w:left w:val="none" w:sz="0" w:space="0" w:color="auto"/>
        <w:bottom w:val="none" w:sz="0" w:space="0" w:color="auto"/>
        <w:right w:val="none" w:sz="0" w:space="0" w:color="auto"/>
      </w:divBdr>
    </w:div>
    <w:div w:id="1637757854">
      <w:bodyDiv w:val="1"/>
      <w:marLeft w:val="0"/>
      <w:marRight w:val="0"/>
      <w:marTop w:val="0"/>
      <w:marBottom w:val="0"/>
      <w:divBdr>
        <w:top w:val="none" w:sz="0" w:space="0" w:color="auto"/>
        <w:left w:val="none" w:sz="0" w:space="0" w:color="auto"/>
        <w:bottom w:val="none" w:sz="0" w:space="0" w:color="auto"/>
        <w:right w:val="none" w:sz="0" w:space="0" w:color="auto"/>
      </w:divBdr>
    </w:div>
    <w:div w:id="1640763040">
      <w:bodyDiv w:val="1"/>
      <w:marLeft w:val="0"/>
      <w:marRight w:val="0"/>
      <w:marTop w:val="0"/>
      <w:marBottom w:val="0"/>
      <w:divBdr>
        <w:top w:val="none" w:sz="0" w:space="0" w:color="auto"/>
        <w:left w:val="none" w:sz="0" w:space="0" w:color="auto"/>
        <w:bottom w:val="none" w:sz="0" w:space="0" w:color="auto"/>
        <w:right w:val="none" w:sz="0" w:space="0" w:color="auto"/>
      </w:divBdr>
    </w:div>
    <w:div w:id="1648167755">
      <w:bodyDiv w:val="1"/>
      <w:marLeft w:val="0"/>
      <w:marRight w:val="0"/>
      <w:marTop w:val="0"/>
      <w:marBottom w:val="0"/>
      <w:divBdr>
        <w:top w:val="none" w:sz="0" w:space="0" w:color="auto"/>
        <w:left w:val="none" w:sz="0" w:space="0" w:color="auto"/>
        <w:bottom w:val="none" w:sz="0" w:space="0" w:color="auto"/>
        <w:right w:val="none" w:sz="0" w:space="0" w:color="auto"/>
      </w:divBdr>
    </w:div>
    <w:div w:id="1659458491">
      <w:bodyDiv w:val="1"/>
      <w:marLeft w:val="0"/>
      <w:marRight w:val="0"/>
      <w:marTop w:val="0"/>
      <w:marBottom w:val="0"/>
      <w:divBdr>
        <w:top w:val="none" w:sz="0" w:space="0" w:color="auto"/>
        <w:left w:val="none" w:sz="0" w:space="0" w:color="auto"/>
        <w:bottom w:val="none" w:sz="0" w:space="0" w:color="auto"/>
        <w:right w:val="none" w:sz="0" w:space="0" w:color="auto"/>
      </w:divBdr>
    </w:div>
    <w:div w:id="1661887525">
      <w:bodyDiv w:val="1"/>
      <w:marLeft w:val="0"/>
      <w:marRight w:val="0"/>
      <w:marTop w:val="0"/>
      <w:marBottom w:val="0"/>
      <w:divBdr>
        <w:top w:val="none" w:sz="0" w:space="0" w:color="auto"/>
        <w:left w:val="none" w:sz="0" w:space="0" w:color="auto"/>
        <w:bottom w:val="none" w:sz="0" w:space="0" w:color="auto"/>
        <w:right w:val="none" w:sz="0" w:space="0" w:color="auto"/>
      </w:divBdr>
    </w:div>
    <w:div w:id="1663701614">
      <w:bodyDiv w:val="1"/>
      <w:marLeft w:val="0"/>
      <w:marRight w:val="0"/>
      <w:marTop w:val="0"/>
      <w:marBottom w:val="0"/>
      <w:divBdr>
        <w:top w:val="none" w:sz="0" w:space="0" w:color="auto"/>
        <w:left w:val="none" w:sz="0" w:space="0" w:color="auto"/>
        <w:bottom w:val="none" w:sz="0" w:space="0" w:color="auto"/>
        <w:right w:val="none" w:sz="0" w:space="0" w:color="auto"/>
      </w:divBdr>
    </w:div>
    <w:div w:id="1673219510">
      <w:bodyDiv w:val="1"/>
      <w:marLeft w:val="0"/>
      <w:marRight w:val="0"/>
      <w:marTop w:val="0"/>
      <w:marBottom w:val="0"/>
      <w:divBdr>
        <w:top w:val="none" w:sz="0" w:space="0" w:color="auto"/>
        <w:left w:val="none" w:sz="0" w:space="0" w:color="auto"/>
        <w:bottom w:val="none" w:sz="0" w:space="0" w:color="auto"/>
        <w:right w:val="none" w:sz="0" w:space="0" w:color="auto"/>
      </w:divBdr>
    </w:div>
    <w:div w:id="1682853309">
      <w:bodyDiv w:val="1"/>
      <w:marLeft w:val="0"/>
      <w:marRight w:val="0"/>
      <w:marTop w:val="0"/>
      <w:marBottom w:val="0"/>
      <w:divBdr>
        <w:top w:val="none" w:sz="0" w:space="0" w:color="auto"/>
        <w:left w:val="none" w:sz="0" w:space="0" w:color="auto"/>
        <w:bottom w:val="none" w:sz="0" w:space="0" w:color="auto"/>
        <w:right w:val="none" w:sz="0" w:space="0" w:color="auto"/>
      </w:divBdr>
    </w:div>
    <w:div w:id="1688481334">
      <w:bodyDiv w:val="1"/>
      <w:marLeft w:val="0"/>
      <w:marRight w:val="0"/>
      <w:marTop w:val="0"/>
      <w:marBottom w:val="0"/>
      <w:divBdr>
        <w:top w:val="none" w:sz="0" w:space="0" w:color="auto"/>
        <w:left w:val="none" w:sz="0" w:space="0" w:color="auto"/>
        <w:bottom w:val="none" w:sz="0" w:space="0" w:color="auto"/>
        <w:right w:val="none" w:sz="0" w:space="0" w:color="auto"/>
      </w:divBdr>
    </w:div>
    <w:div w:id="1694961357">
      <w:bodyDiv w:val="1"/>
      <w:marLeft w:val="0"/>
      <w:marRight w:val="0"/>
      <w:marTop w:val="0"/>
      <w:marBottom w:val="0"/>
      <w:divBdr>
        <w:top w:val="none" w:sz="0" w:space="0" w:color="auto"/>
        <w:left w:val="none" w:sz="0" w:space="0" w:color="auto"/>
        <w:bottom w:val="none" w:sz="0" w:space="0" w:color="auto"/>
        <w:right w:val="none" w:sz="0" w:space="0" w:color="auto"/>
      </w:divBdr>
    </w:div>
    <w:div w:id="1704745978">
      <w:bodyDiv w:val="1"/>
      <w:marLeft w:val="0"/>
      <w:marRight w:val="0"/>
      <w:marTop w:val="0"/>
      <w:marBottom w:val="0"/>
      <w:divBdr>
        <w:top w:val="none" w:sz="0" w:space="0" w:color="auto"/>
        <w:left w:val="none" w:sz="0" w:space="0" w:color="auto"/>
        <w:bottom w:val="none" w:sz="0" w:space="0" w:color="auto"/>
        <w:right w:val="none" w:sz="0" w:space="0" w:color="auto"/>
      </w:divBdr>
    </w:div>
    <w:div w:id="1705323499">
      <w:bodyDiv w:val="1"/>
      <w:marLeft w:val="0"/>
      <w:marRight w:val="0"/>
      <w:marTop w:val="0"/>
      <w:marBottom w:val="0"/>
      <w:divBdr>
        <w:top w:val="none" w:sz="0" w:space="0" w:color="auto"/>
        <w:left w:val="none" w:sz="0" w:space="0" w:color="auto"/>
        <w:bottom w:val="none" w:sz="0" w:space="0" w:color="auto"/>
        <w:right w:val="none" w:sz="0" w:space="0" w:color="auto"/>
      </w:divBdr>
    </w:div>
    <w:div w:id="1711832167">
      <w:bodyDiv w:val="1"/>
      <w:marLeft w:val="0"/>
      <w:marRight w:val="0"/>
      <w:marTop w:val="0"/>
      <w:marBottom w:val="0"/>
      <w:divBdr>
        <w:top w:val="none" w:sz="0" w:space="0" w:color="auto"/>
        <w:left w:val="none" w:sz="0" w:space="0" w:color="auto"/>
        <w:bottom w:val="none" w:sz="0" w:space="0" w:color="auto"/>
        <w:right w:val="none" w:sz="0" w:space="0" w:color="auto"/>
      </w:divBdr>
    </w:div>
    <w:div w:id="1715958003">
      <w:bodyDiv w:val="1"/>
      <w:marLeft w:val="0"/>
      <w:marRight w:val="0"/>
      <w:marTop w:val="0"/>
      <w:marBottom w:val="0"/>
      <w:divBdr>
        <w:top w:val="none" w:sz="0" w:space="0" w:color="auto"/>
        <w:left w:val="none" w:sz="0" w:space="0" w:color="auto"/>
        <w:bottom w:val="none" w:sz="0" w:space="0" w:color="auto"/>
        <w:right w:val="none" w:sz="0" w:space="0" w:color="auto"/>
      </w:divBdr>
    </w:div>
    <w:div w:id="1718122936">
      <w:bodyDiv w:val="1"/>
      <w:marLeft w:val="0"/>
      <w:marRight w:val="0"/>
      <w:marTop w:val="0"/>
      <w:marBottom w:val="0"/>
      <w:divBdr>
        <w:top w:val="none" w:sz="0" w:space="0" w:color="auto"/>
        <w:left w:val="none" w:sz="0" w:space="0" w:color="auto"/>
        <w:bottom w:val="none" w:sz="0" w:space="0" w:color="auto"/>
        <w:right w:val="none" w:sz="0" w:space="0" w:color="auto"/>
      </w:divBdr>
    </w:div>
    <w:div w:id="1728913870">
      <w:bodyDiv w:val="1"/>
      <w:marLeft w:val="0"/>
      <w:marRight w:val="0"/>
      <w:marTop w:val="0"/>
      <w:marBottom w:val="0"/>
      <w:divBdr>
        <w:top w:val="none" w:sz="0" w:space="0" w:color="auto"/>
        <w:left w:val="none" w:sz="0" w:space="0" w:color="auto"/>
        <w:bottom w:val="none" w:sz="0" w:space="0" w:color="auto"/>
        <w:right w:val="none" w:sz="0" w:space="0" w:color="auto"/>
      </w:divBdr>
    </w:div>
    <w:div w:id="1755275132">
      <w:bodyDiv w:val="1"/>
      <w:marLeft w:val="0"/>
      <w:marRight w:val="0"/>
      <w:marTop w:val="0"/>
      <w:marBottom w:val="0"/>
      <w:divBdr>
        <w:top w:val="none" w:sz="0" w:space="0" w:color="auto"/>
        <w:left w:val="none" w:sz="0" w:space="0" w:color="auto"/>
        <w:bottom w:val="none" w:sz="0" w:space="0" w:color="auto"/>
        <w:right w:val="none" w:sz="0" w:space="0" w:color="auto"/>
      </w:divBdr>
    </w:div>
    <w:div w:id="1766730074">
      <w:bodyDiv w:val="1"/>
      <w:marLeft w:val="0"/>
      <w:marRight w:val="0"/>
      <w:marTop w:val="0"/>
      <w:marBottom w:val="0"/>
      <w:divBdr>
        <w:top w:val="none" w:sz="0" w:space="0" w:color="auto"/>
        <w:left w:val="none" w:sz="0" w:space="0" w:color="auto"/>
        <w:bottom w:val="none" w:sz="0" w:space="0" w:color="auto"/>
        <w:right w:val="none" w:sz="0" w:space="0" w:color="auto"/>
      </w:divBdr>
    </w:div>
    <w:div w:id="1767916372">
      <w:bodyDiv w:val="1"/>
      <w:marLeft w:val="0"/>
      <w:marRight w:val="0"/>
      <w:marTop w:val="0"/>
      <w:marBottom w:val="0"/>
      <w:divBdr>
        <w:top w:val="none" w:sz="0" w:space="0" w:color="auto"/>
        <w:left w:val="none" w:sz="0" w:space="0" w:color="auto"/>
        <w:bottom w:val="none" w:sz="0" w:space="0" w:color="auto"/>
        <w:right w:val="none" w:sz="0" w:space="0" w:color="auto"/>
      </w:divBdr>
    </w:div>
    <w:div w:id="1770587959">
      <w:bodyDiv w:val="1"/>
      <w:marLeft w:val="0"/>
      <w:marRight w:val="0"/>
      <w:marTop w:val="0"/>
      <w:marBottom w:val="0"/>
      <w:divBdr>
        <w:top w:val="none" w:sz="0" w:space="0" w:color="auto"/>
        <w:left w:val="none" w:sz="0" w:space="0" w:color="auto"/>
        <w:bottom w:val="none" w:sz="0" w:space="0" w:color="auto"/>
        <w:right w:val="none" w:sz="0" w:space="0" w:color="auto"/>
      </w:divBdr>
    </w:div>
    <w:div w:id="1788158173">
      <w:bodyDiv w:val="1"/>
      <w:marLeft w:val="0"/>
      <w:marRight w:val="0"/>
      <w:marTop w:val="0"/>
      <w:marBottom w:val="0"/>
      <w:divBdr>
        <w:top w:val="none" w:sz="0" w:space="0" w:color="auto"/>
        <w:left w:val="none" w:sz="0" w:space="0" w:color="auto"/>
        <w:bottom w:val="none" w:sz="0" w:space="0" w:color="auto"/>
        <w:right w:val="none" w:sz="0" w:space="0" w:color="auto"/>
      </w:divBdr>
    </w:div>
    <w:div w:id="1792019798">
      <w:bodyDiv w:val="1"/>
      <w:marLeft w:val="0"/>
      <w:marRight w:val="0"/>
      <w:marTop w:val="0"/>
      <w:marBottom w:val="0"/>
      <w:divBdr>
        <w:top w:val="none" w:sz="0" w:space="0" w:color="auto"/>
        <w:left w:val="none" w:sz="0" w:space="0" w:color="auto"/>
        <w:bottom w:val="none" w:sz="0" w:space="0" w:color="auto"/>
        <w:right w:val="none" w:sz="0" w:space="0" w:color="auto"/>
      </w:divBdr>
    </w:div>
    <w:div w:id="1795634853">
      <w:bodyDiv w:val="1"/>
      <w:marLeft w:val="0"/>
      <w:marRight w:val="0"/>
      <w:marTop w:val="0"/>
      <w:marBottom w:val="0"/>
      <w:divBdr>
        <w:top w:val="none" w:sz="0" w:space="0" w:color="auto"/>
        <w:left w:val="none" w:sz="0" w:space="0" w:color="auto"/>
        <w:bottom w:val="none" w:sz="0" w:space="0" w:color="auto"/>
        <w:right w:val="none" w:sz="0" w:space="0" w:color="auto"/>
      </w:divBdr>
    </w:div>
    <w:div w:id="1813715839">
      <w:bodyDiv w:val="1"/>
      <w:marLeft w:val="0"/>
      <w:marRight w:val="0"/>
      <w:marTop w:val="0"/>
      <w:marBottom w:val="0"/>
      <w:divBdr>
        <w:top w:val="none" w:sz="0" w:space="0" w:color="auto"/>
        <w:left w:val="none" w:sz="0" w:space="0" w:color="auto"/>
        <w:bottom w:val="none" w:sz="0" w:space="0" w:color="auto"/>
        <w:right w:val="none" w:sz="0" w:space="0" w:color="auto"/>
      </w:divBdr>
    </w:div>
    <w:div w:id="1817797735">
      <w:bodyDiv w:val="1"/>
      <w:marLeft w:val="0"/>
      <w:marRight w:val="0"/>
      <w:marTop w:val="0"/>
      <w:marBottom w:val="0"/>
      <w:divBdr>
        <w:top w:val="none" w:sz="0" w:space="0" w:color="auto"/>
        <w:left w:val="none" w:sz="0" w:space="0" w:color="auto"/>
        <w:bottom w:val="none" w:sz="0" w:space="0" w:color="auto"/>
        <w:right w:val="none" w:sz="0" w:space="0" w:color="auto"/>
      </w:divBdr>
    </w:div>
    <w:div w:id="1818917409">
      <w:bodyDiv w:val="1"/>
      <w:marLeft w:val="0"/>
      <w:marRight w:val="0"/>
      <w:marTop w:val="0"/>
      <w:marBottom w:val="0"/>
      <w:divBdr>
        <w:top w:val="none" w:sz="0" w:space="0" w:color="auto"/>
        <w:left w:val="none" w:sz="0" w:space="0" w:color="auto"/>
        <w:bottom w:val="none" w:sz="0" w:space="0" w:color="auto"/>
        <w:right w:val="none" w:sz="0" w:space="0" w:color="auto"/>
      </w:divBdr>
    </w:div>
    <w:div w:id="1820657019">
      <w:bodyDiv w:val="1"/>
      <w:marLeft w:val="0"/>
      <w:marRight w:val="0"/>
      <w:marTop w:val="0"/>
      <w:marBottom w:val="0"/>
      <w:divBdr>
        <w:top w:val="none" w:sz="0" w:space="0" w:color="auto"/>
        <w:left w:val="none" w:sz="0" w:space="0" w:color="auto"/>
        <w:bottom w:val="none" w:sz="0" w:space="0" w:color="auto"/>
        <w:right w:val="none" w:sz="0" w:space="0" w:color="auto"/>
      </w:divBdr>
    </w:div>
    <w:div w:id="1847403465">
      <w:bodyDiv w:val="1"/>
      <w:marLeft w:val="0"/>
      <w:marRight w:val="0"/>
      <w:marTop w:val="0"/>
      <w:marBottom w:val="0"/>
      <w:divBdr>
        <w:top w:val="none" w:sz="0" w:space="0" w:color="auto"/>
        <w:left w:val="none" w:sz="0" w:space="0" w:color="auto"/>
        <w:bottom w:val="none" w:sz="0" w:space="0" w:color="auto"/>
        <w:right w:val="none" w:sz="0" w:space="0" w:color="auto"/>
      </w:divBdr>
    </w:div>
    <w:div w:id="1855193197">
      <w:bodyDiv w:val="1"/>
      <w:marLeft w:val="0"/>
      <w:marRight w:val="0"/>
      <w:marTop w:val="0"/>
      <w:marBottom w:val="0"/>
      <w:divBdr>
        <w:top w:val="none" w:sz="0" w:space="0" w:color="auto"/>
        <w:left w:val="none" w:sz="0" w:space="0" w:color="auto"/>
        <w:bottom w:val="none" w:sz="0" w:space="0" w:color="auto"/>
        <w:right w:val="none" w:sz="0" w:space="0" w:color="auto"/>
      </w:divBdr>
    </w:div>
    <w:div w:id="1872067856">
      <w:bodyDiv w:val="1"/>
      <w:marLeft w:val="0"/>
      <w:marRight w:val="0"/>
      <w:marTop w:val="0"/>
      <w:marBottom w:val="0"/>
      <w:divBdr>
        <w:top w:val="none" w:sz="0" w:space="0" w:color="auto"/>
        <w:left w:val="none" w:sz="0" w:space="0" w:color="auto"/>
        <w:bottom w:val="none" w:sz="0" w:space="0" w:color="auto"/>
        <w:right w:val="none" w:sz="0" w:space="0" w:color="auto"/>
      </w:divBdr>
    </w:div>
    <w:div w:id="1884368080">
      <w:bodyDiv w:val="1"/>
      <w:marLeft w:val="0"/>
      <w:marRight w:val="0"/>
      <w:marTop w:val="0"/>
      <w:marBottom w:val="0"/>
      <w:divBdr>
        <w:top w:val="none" w:sz="0" w:space="0" w:color="auto"/>
        <w:left w:val="none" w:sz="0" w:space="0" w:color="auto"/>
        <w:bottom w:val="none" w:sz="0" w:space="0" w:color="auto"/>
        <w:right w:val="none" w:sz="0" w:space="0" w:color="auto"/>
      </w:divBdr>
    </w:div>
    <w:div w:id="1890918623">
      <w:bodyDiv w:val="1"/>
      <w:marLeft w:val="0"/>
      <w:marRight w:val="0"/>
      <w:marTop w:val="0"/>
      <w:marBottom w:val="0"/>
      <w:divBdr>
        <w:top w:val="none" w:sz="0" w:space="0" w:color="auto"/>
        <w:left w:val="none" w:sz="0" w:space="0" w:color="auto"/>
        <w:bottom w:val="none" w:sz="0" w:space="0" w:color="auto"/>
        <w:right w:val="none" w:sz="0" w:space="0" w:color="auto"/>
      </w:divBdr>
    </w:div>
    <w:div w:id="1890990869">
      <w:bodyDiv w:val="1"/>
      <w:marLeft w:val="0"/>
      <w:marRight w:val="0"/>
      <w:marTop w:val="0"/>
      <w:marBottom w:val="0"/>
      <w:divBdr>
        <w:top w:val="none" w:sz="0" w:space="0" w:color="auto"/>
        <w:left w:val="none" w:sz="0" w:space="0" w:color="auto"/>
        <w:bottom w:val="none" w:sz="0" w:space="0" w:color="auto"/>
        <w:right w:val="none" w:sz="0" w:space="0" w:color="auto"/>
      </w:divBdr>
    </w:div>
    <w:div w:id="1898199978">
      <w:bodyDiv w:val="1"/>
      <w:marLeft w:val="0"/>
      <w:marRight w:val="0"/>
      <w:marTop w:val="0"/>
      <w:marBottom w:val="0"/>
      <w:divBdr>
        <w:top w:val="none" w:sz="0" w:space="0" w:color="auto"/>
        <w:left w:val="none" w:sz="0" w:space="0" w:color="auto"/>
        <w:bottom w:val="none" w:sz="0" w:space="0" w:color="auto"/>
        <w:right w:val="none" w:sz="0" w:space="0" w:color="auto"/>
      </w:divBdr>
    </w:div>
    <w:div w:id="1903323743">
      <w:bodyDiv w:val="1"/>
      <w:marLeft w:val="0"/>
      <w:marRight w:val="0"/>
      <w:marTop w:val="0"/>
      <w:marBottom w:val="0"/>
      <w:divBdr>
        <w:top w:val="none" w:sz="0" w:space="0" w:color="auto"/>
        <w:left w:val="none" w:sz="0" w:space="0" w:color="auto"/>
        <w:bottom w:val="none" w:sz="0" w:space="0" w:color="auto"/>
        <w:right w:val="none" w:sz="0" w:space="0" w:color="auto"/>
      </w:divBdr>
    </w:div>
    <w:div w:id="1919710292">
      <w:bodyDiv w:val="1"/>
      <w:marLeft w:val="0"/>
      <w:marRight w:val="0"/>
      <w:marTop w:val="0"/>
      <w:marBottom w:val="0"/>
      <w:divBdr>
        <w:top w:val="none" w:sz="0" w:space="0" w:color="auto"/>
        <w:left w:val="none" w:sz="0" w:space="0" w:color="auto"/>
        <w:bottom w:val="none" w:sz="0" w:space="0" w:color="auto"/>
        <w:right w:val="none" w:sz="0" w:space="0" w:color="auto"/>
      </w:divBdr>
    </w:div>
    <w:div w:id="1927569372">
      <w:bodyDiv w:val="1"/>
      <w:marLeft w:val="0"/>
      <w:marRight w:val="0"/>
      <w:marTop w:val="0"/>
      <w:marBottom w:val="0"/>
      <w:divBdr>
        <w:top w:val="none" w:sz="0" w:space="0" w:color="auto"/>
        <w:left w:val="none" w:sz="0" w:space="0" w:color="auto"/>
        <w:bottom w:val="none" w:sz="0" w:space="0" w:color="auto"/>
        <w:right w:val="none" w:sz="0" w:space="0" w:color="auto"/>
      </w:divBdr>
    </w:div>
    <w:div w:id="1932658542">
      <w:bodyDiv w:val="1"/>
      <w:marLeft w:val="0"/>
      <w:marRight w:val="0"/>
      <w:marTop w:val="0"/>
      <w:marBottom w:val="0"/>
      <w:divBdr>
        <w:top w:val="none" w:sz="0" w:space="0" w:color="auto"/>
        <w:left w:val="none" w:sz="0" w:space="0" w:color="auto"/>
        <w:bottom w:val="none" w:sz="0" w:space="0" w:color="auto"/>
        <w:right w:val="none" w:sz="0" w:space="0" w:color="auto"/>
      </w:divBdr>
    </w:div>
    <w:div w:id="1935165686">
      <w:bodyDiv w:val="1"/>
      <w:marLeft w:val="0"/>
      <w:marRight w:val="0"/>
      <w:marTop w:val="0"/>
      <w:marBottom w:val="0"/>
      <w:divBdr>
        <w:top w:val="none" w:sz="0" w:space="0" w:color="auto"/>
        <w:left w:val="none" w:sz="0" w:space="0" w:color="auto"/>
        <w:bottom w:val="none" w:sz="0" w:space="0" w:color="auto"/>
        <w:right w:val="none" w:sz="0" w:space="0" w:color="auto"/>
      </w:divBdr>
    </w:div>
    <w:div w:id="1945191487">
      <w:bodyDiv w:val="1"/>
      <w:marLeft w:val="0"/>
      <w:marRight w:val="0"/>
      <w:marTop w:val="0"/>
      <w:marBottom w:val="0"/>
      <w:divBdr>
        <w:top w:val="none" w:sz="0" w:space="0" w:color="auto"/>
        <w:left w:val="none" w:sz="0" w:space="0" w:color="auto"/>
        <w:bottom w:val="none" w:sz="0" w:space="0" w:color="auto"/>
        <w:right w:val="none" w:sz="0" w:space="0" w:color="auto"/>
      </w:divBdr>
    </w:div>
    <w:div w:id="1945653180">
      <w:bodyDiv w:val="1"/>
      <w:marLeft w:val="0"/>
      <w:marRight w:val="0"/>
      <w:marTop w:val="0"/>
      <w:marBottom w:val="0"/>
      <w:divBdr>
        <w:top w:val="none" w:sz="0" w:space="0" w:color="auto"/>
        <w:left w:val="none" w:sz="0" w:space="0" w:color="auto"/>
        <w:bottom w:val="none" w:sz="0" w:space="0" w:color="auto"/>
        <w:right w:val="none" w:sz="0" w:space="0" w:color="auto"/>
      </w:divBdr>
    </w:div>
    <w:div w:id="1959411878">
      <w:bodyDiv w:val="1"/>
      <w:marLeft w:val="0"/>
      <w:marRight w:val="0"/>
      <w:marTop w:val="0"/>
      <w:marBottom w:val="0"/>
      <w:divBdr>
        <w:top w:val="none" w:sz="0" w:space="0" w:color="auto"/>
        <w:left w:val="none" w:sz="0" w:space="0" w:color="auto"/>
        <w:bottom w:val="none" w:sz="0" w:space="0" w:color="auto"/>
        <w:right w:val="none" w:sz="0" w:space="0" w:color="auto"/>
      </w:divBdr>
    </w:div>
    <w:div w:id="1960990955">
      <w:bodyDiv w:val="1"/>
      <w:marLeft w:val="0"/>
      <w:marRight w:val="0"/>
      <w:marTop w:val="0"/>
      <w:marBottom w:val="0"/>
      <w:divBdr>
        <w:top w:val="none" w:sz="0" w:space="0" w:color="auto"/>
        <w:left w:val="none" w:sz="0" w:space="0" w:color="auto"/>
        <w:bottom w:val="none" w:sz="0" w:space="0" w:color="auto"/>
        <w:right w:val="none" w:sz="0" w:space="0" w:color="auto"/>
      </w:divBdr>
    </w:div>
    <w:div w:id="1962495917">
      <w:bodyDiv w:val="1"/>
      <w:marLeft w:val="0"/>
      <w:marRight w:val="0"/>
      <w:marTop w:val="0"/>
      <w:marBottom w:val="0"/>
      <w:divBdr>
        <w:top w:val="none" w:sz="0" w:space="0" w:color="auto"/>
        <w:left w:val="none" w:sz="0" w:space="0" w:color="auto"/>
        <w:bottom w:val="none" w:sz="0" w:space="0" w:color="auto"/>
        <w:right w:val="none" w:sz="0" w:space="0" w:color="auto"/>
      </w:divBdr>
    </w:div>
    <w:div w:id="1965116792">
      <w:bodyDiv w:val="1"/>
      <w:marLeft w:val="0"/>
      <w:marRight w:val="0"/>
      <w:marTop w:val="0"/>
      <w:marBottom w:val="0"/>
      <w:divBdr>
        <w:top w:val="none" w:sz="0" w:space="0" w:color="auto"/>
        <w:left w:val="none" w:sz="0" w:space="0" w:color="auto"/>
        <w:bottom w:val="none" w:sz="0" w:space="0" w:color="auto"/>
        <w:right w:val="none" w:sz="0" w:space="0" w:color="auto"/>
      </w:divBdr>
    </w:div>
    <w:div w:id="1979144441">
      <w:bodyDiv w:val="1"/>
      <w:marLeft w:val="0"/>
      <w:marRight w:val="0"/>
      <w:marTop w:val="0"/>
      <w:marBottom w:val="0"/>
      <w:divBdr>
        <w:top w:val="none" w:sz="0" w:space="0" w:color="auto"/>
        <w:left w:val="none" w:sz="0" w:space="0" w:color="auto"/>
        <w:bottom w:val="none" w:sz="0" w:space="0" w:color="auto"/>
        <w:right w:val="none" w:sz="0" w:space="0" w:color="auto"/>
      </w:divBdr>
    </w:div>
    <w:div w:id="1980381780">
      <w:bodyDiv w:val="1"/>
      <w:marLeft w:val="0"/>
      <w:marRight w:val="0"/>
      <w:marTop w:val="0"/>
      <w:marBottom w:val="0"/>
      <w:divBdr>
        <w:top w:val="none" w:sz="0" w:space="0" w:color="auto"/>
        <w:left w:val="none" w:sz="0" w:space="0" w:color="auto"/>
        <w:bottom w:val="none" w:sz="0" w:space="0" w:color="auto"/>
        <w:right w:val="none" w:sz="0" w:space="0" w:color="auto"/>
      </w:divBdr>
    </w:div>
    <w:div w:id="1987195498">
      <w:bodyDiv w:val="1"/>
      <w:marLeft w:val="0"/>
      <w:marRight w:val="0"/>
      <w:marTop w:val="0"/>
      <w:marBottom w:val="0"/>
      <w:divBdr>
        <w:top w:val="none" w:sz="0" w:space="0" w:color="auto"/>
        <w:left w:val="none" w:sz="0" w:space="0" w:color="auto"/>
        <w:bottom w:val="none" w:sz="0" w:space="0" w:color="auto"/>
        <w:right w:val="none" w:sz="0" w:space="0" w:color="auto"/>
      </w:divBdr>
    </w:div>
    <w:div w:id="1993750952">
      <w:bodyDiv w:val="1"/>
      <w:marLeft w:val="0"/>
      <w:marRight w:val="0"/>
      <w:marTop w:val="0"/>
      <w:marBottom w:val="0"/>
      <w:divBdr>
        <w:top w:val="none" w:sz="0" w:space="0" w:color="auto"/>
        <w:left w:val="none" w:sz="0" w:space="0" w:color="auto"/>
        <w:bottom w:val="none" w:sz="0" w:space="0" w:color="auto"/>
        <w:right w:val="none" w:sz="0" w:space="0" w:color="auto"/>
      </w:divBdr>
    </w:div>
    <w:div w:id="1994601461">
      <w:bodyDiv w:val="1"/>
      <w:marLeft w:val="0"/>
      <w:marRight w:val="0"/>
      <w:marTop w:val="0"/>
      <w:marBottom w:val="0"/>
      <w:divBdr>
        <w:top w:val="none" w:sz="0" w:space="0" w:color="auto"/>
        <w:left w:val="none" w:sz="0" w:space="0" w:color="auto"/>
        <w:bottom w:val="none" w:sz="0" w:space="0" w:color="auto"/>
        <w:right w:val="none" w:sz="0" w:space="0" w:color="auto"/>
      </w:divBdr>
    </w:div>
    <w:div w:id="2000766638">
      <w:bodyDiv w:val="1"/>
      <w:marLeft w:val="0"/>
      <w:marRight w:val="0"/>
      <w:marTop w:val="0"/>
      <w:marBottom w:val="0"/>
      <w:divBdr>
        <w:top w:val="none" w:sz="0" w:space="0" w:color="auto"/>
        <w:left w:val="none" w:sz="0" w:space="0" w:color="auto"/>
        <w:bottom w:val="none" w:sz="0" w:space="0" w:color="auto"/>
        <w:right w:val="none" w:sz="0" w:space="0" w:color="auto"/>
      </w:divBdr>
    </w:div>
    <w:div w:id="2007172484">
      <w:bodyDiv w:val="1"/>
      <w:marLeft w:val="0"/>
      <w:marRight w:val="0"/>
      <w:marTop w:val="0"/>
      <w:marBottom w:val="0"/>
      <w:divBdr>
        <w:top w:val="none" w:sz="0" w:space="0" w:color="auto"/>
        <w:left w:val="none" w:sz="0" w:space="0" w:color="auto"/>
        <w:bottom w:val="none" w:sz="0" w:space="0" w:color="auto"/>
        <w:right w:val="none" w:sz="0" w:space="0" w:color="auto"/>
      </w:divBdr>
    </w:div>
    <w:div w:id="2008362905">
      <w:bodyDiv w:val="1"/>
      <w:marLeft w:val="0"/>
      <w:marRight w:val="0"/>
      <w:marTop w:val="0"/>
      <w:marBottom w:val="0"/>
      <w:divBdr>
        <w:top w:val="none" w:sz="0" w:space="0" w:color="auto"/>
        <w:left w:val="none" w:sz="0" w:space="0" w:color="auto"/>
        <w:bottom w:val="none" w:sz="0" w:space="0" w:color="auto"/>
        <w:right w:val="none" w:sz="0" w:space="0" w:color="auto"/>
      </w:divBdr>
    </w:div>
    <w:div w:id="2013219840">
      <w:bodyDiv w:val="1"/>
      <w:marLeft w:val="0"/>
      <w:marRight w:val="0"/>
      <w:marTop w:val="0"/>
      <w:marBottom w:val="0"/>
      <w:divBdr>
        <w:top w:val="none" w:sz="0" w:space="0" w:color="auto"/>
        <w:left w:val="none" w:sz="0" w:space="0" w:color="auto"/>
        <w:bottom w:val="none" w:sz="0" w:space="0" w:color="auto"/>
        <w:right w:val="none" w:sz="0" w:space="0" w:color="auto"/>
      </w:divBdr>
    </w:div>
    <w:div w:id="2016413852">
      <w:bodyDiv w:val="1"/>
      <w:marLeft w:val="0"/>
      <w:marRight w:val="0"/>
      <w:marTop w:val="0"/>
      <w:marBottom w:val="0"/>
      <w:divBdr>
        <w:top w:val="none" w:sz="0" w:space="0" w:color="auto"/>
        <w:left w:val="none" w:sz="0" w:space="0" w:color="auto"/>
        <w:bottom w:val="none" w:sz="0" w:space="0" w:color="auto"/>
        <w:right w:val="none" w:sz="0" w:space="0" w:color="auto"/>
      </w:divBdr>
    </w:div>
    <w:div w:id="2018074797">
      <w:bodyDiv w:val="1"/>
      <w:marLeft w:val="0"/>
      <w:marRight w:val="0"/>
      <w:marTop w:val="0"/>
      <w:marBottom w:val="0"/>
      <w:divBdr>
        <w:top w:val="none" w:sz="0" w:space="0" w:color="auto"/>
        <w:left w:val="none" w:sz="0" w:space="0" w:color="auto"/>
        <w:bottom w:val="none" w:sz="0" w:space="0" w:color="auto"/>
        <w:right w:val="none" w:sz="0" w:space="0" w:color="auto"/>
      </w:divBdr>
    </w:div>
    <w:div w:id="2022198437">
      <w:bodyDiv w:val="1"/>
      <w:marLeft w:val="0"/>
      <w:marRight w:val="0"/>
      <w:marTop w:val="0"/>
      <w:marBottom w:val="0"/>
      <w:divBdr>
        <w:top w:val="none" w:sz="0" w:space="0" w:color="auto"/>
        <w:left w:val="none" w:sz="0" w:space="0" w:color="auto"/>
        <w:bottom w:val="none" w:sz="0" w:space="0" w:color="auto"/>
        <w:right w:val="none" w:sz="0" w:space="0" w:color="auto"/>
      </w:divBdr>
    </w:div>
    <w:div w:id="2030790215">
      <w:bodyDiv w:val="1"/>
      <w:marLeft w:val="0"/>
      <w:marRight w:val="0"/>
      <w:marTop w:val="0"/>
      <w:marBottom w:val="0"/>
      <w:divBdr>
        <w:top w:val="none" w:sz="0" w:space="0" w:color="auto"/>
        <w:left w:val="none" w:sz="0" w:space="0" w:color="auto"/>
        <w:bottom w:val="none" w:sz="0" w:space="0" w:color="auto"/>
        <w:right w:val="none" w:sz="0" w:space="0" w:color="auto"/>
      </w:divBdr>
    </w:div>
    <w:div w:id="2034383591">
      <w:bodyDiv w:val="1"/>
      <w:marLeft w:val="0"/>
      <w:marRight w:val="0"/>
      <w:marTop w:val="0"/>
      <w:marBottom w:val="0"/>
      <w:divBdr>
        <w:top w:val="none" w:sz="0" w:space="0" w:color="auto"/>
        <w:left w:val="none" w:sz="0" w:space="0" w:color="auto"/>
        <w:bottom w:val="none" w:sz="0" w:space="0" w:color="auto"/>
        <w:right w:val="none" w:sz="0" w:space="0" w:color="auto"/>
      </w:divBdr>
    </w:div>
    <w:div w:id="2046560399">
      <w:bodyDiv w:val="1"/>
      <w:marLeft w:val="0"/>
      <w:marRight w:val="0"/>
      <w:marTop w:val="0"/>
      <w:marBottom w:val="0"/>
      <w:divBdr>
        <w:top w:val="none" w:sz="0" w:space="0" w:color="auto"/>
        <w:left w:val="none" w:sz="0" w:space="0" w:color="auto"/>
        <w:bottom w:val="none" w:sz="0" w:space="0" w:color="auto"/>
        <w:right w:val="none" w:sz="0" w:space="0" w:color="auto"/>
      </w:divBdr>
    </w:div>
    <w:div w:id="2047559396">
      <w:bodyDiv w:val="1"/>
      <w:marLeft w:val="0"/>
      <w:marRight w:val="0"/>
      <w:marTop w:val="0"/>
      <w:marBottom w:val="0"/>
      <w:divBdr>
        <w:top w:val="none" w:sz="0" w:space="0" w:color="auto"/>
        <w:left w:val="none" w:sz="0" w:space="0" w:color="auto"/>
        <w:bottom w:val="none" w:sz="0" w:space="0" w:color="auto"/>
        <w:right w:val="none" w:sz="0" w:space="0" w:color="auto"/>
      </w:divBdr>
    </w:div>
    <w:div w:id="2048405884">
      <w:bodyDiv w:val="1"/>
      <w:marLeft w:val="0"/>
      <w:marRight w:val="0"/>
      <w:marTop w:val="0"/>
      <w:marBottom w:val="0"/>
      <w:divBdr>
        <w:top w:val="none" w:sz="0" w:space="0" w:color="auto"/>
        <w:left w:val="none" w:sz="0" w:space="0" w:color="auto"/>
        <w:bottom w:val="none" w:sz="0" w:space="0" w:color="auto"/>
        <w:right w:val="none" w:sz="0" w:space="0" w:color="auto"/>
      </w:divBdr>
    </w:div>
    <w:div w:id="2058384927">
      <w:bodyDiv w:val="1"/>
      <w:marLeft w:val="0"/>
      <w:marRight w:val="0"/>
      <w:marTop w:val="0"/>
      <w:marBottom w:val="0"/>
      <w:divBdr>
        <w:top w:val="none" w:sz="0" w:space="0" w:color="auto"/>
        <w:left w:val="none" w:sz="0" w:space="0" w:color="auto"/>
        <w:bottom w:val="none" w:sz="0" w:space="0" w:color="auto"/>
        <w:right w:val="none" w:sz="0" w:space="0" w:color="auto"/>
      </w:divBdr>
    </w:div>
    <w:div w:id="2067874541">
      <w:bodyDiv w:val="1"/>
      <w:marLeft w:val="0"/>
      <w:marRight w:val="0"/>
      <w:marTop w:val="0"/>
      <w:marBottom w:val="0"/>
      <w:divBdr>
        <w:top w:val="none" w:sz="0" w:space="0" w:color="auto"/>
        <w:left w:val="none" w:sz="0" w:space="0" w:color="auto"/>
        <w:bottom w:val="none" w:sz="0" w:space="0" w:color="auto"/>
        <w:right w:val="none" w:sz="0" w:space="0" w:color="auto"/>
      </w:divBdr>
    </w:div>
    <w:div w:id="2077849793">
      <w:bodyDiv w:val="1"/>
      <w:marLeft w:val="0"/>
      <w:marRight w:val="0"/>
      <w:marTop w:val="0"/>
      <w:marBottom w:val="0"/>
      <w:divBdr>
        <w:top w:val="none" w:sz="0" w:space="0" w:color="auto"/>
        <w:left w:val="none" w:sz="0" w:space="0" w:color="auto"/>
        <w:bottom w:val="none" w:sz="0" w:space="0" w:color="auto"/>
        <w:right w:val="none" w:sz="0" w:space="0" w:color="auto"/>
      </w:divBdr>
    </w:div>
    <w:div w:id="2080899770">
      <w:bodyDiv w:val="1"/>
      <w:marLeft w:val="0"/>
      <w:marRight w:val="0"/>
      <w:marTop w:val="0"/>
      <w:marBottom w:val="0"/>
      <w:divBdr>
        <w:top w:val="none" w:sz="0" w:space="0" w:color="auto"/>
        <w:left w:val="none" w:sz="0" w:space="0" w:color="auto"/>
        <w:bottom w:val="none" w:sz="0" w:space="0" w:color="auto"/>
        <w:right w:val="none" w:sz="0" w:space="0" w:color="auto"/>
      </w:divBdr>
    </w:div>
    <w:div w:id="2089230844">
      <w:bodyDiv w:val="1"/>
      <w:marLeft w:val="0"/>
      <w:marRight w:val="0"/>
      <w:marTop w:val="0"/>
      <w:marBottom w:val="0"/>
      <w:divBdr>
        <w:top w:val="none" w:sz="0" w:space="0" w:color="auto"/>
        <w:left w:val="none" w:sz="0" w:space="0" w:color="auto"/>
        <w:bottom w:val="none" w:sz="0" w:space="0" w:color="auto"/>
        <w:right w:val="none" w:sz="0" w:space="0" w:color="auto"/>
      </w:divBdr>
    </w:div>
    <w:div w:id="2098362071">
      <w:bodyDiv w:val="1"/>
      <w:marLeft w:val="0"/>
      <w:marRight w:val="0"/>
      <w:marTop w:val="0"/>
      <w:marBottom w:val="0"/>
      <w:divBdr>
        <w:top w:val="none" w:sz="0" w:space="0" w:color="auto"/>
        <w:left w:val="none" w:sz="0" w:space="0" w:color="auto"/>
        <w:bottom w:val="none" w:sz="0" w:space="0" w:color="auto"/>
        <w:right w:val="none" w:sz="0" w:space="0" w:color="auto"/>
      </w:divBdr>
    </w:div>
    <w:div w:id="2116512291">
      <w:bodyDiv w:val="1"/>
      <w:marLeft w:val="0"/>
      <w:marRight w:val="0"/>
      <w:marTop w:val="0"/>
      <w:marBottom w:val="0"/>
      <w:divBdr>
        <w:top w:val="none" w:sz="0" w:space="0" w:color="auto"/>
        <w:left w:val="none" w:sz="0" w:space="0" w:color="auto"/>
        <w:bottom w:val="none" w:sz="0" w:space="0" w:color="auto"/>
        <w:right w:val="none" w:sz="0" w:space="0" w:color="auto"/>
      </w:divBdr>
    </w:div>
    <w:div w:id="2139760827">
      <w:bodyDiv w:val="1"/>
      <w:marLeft w:val="0"/>
      <w:marRight w:val="0"/>
      <w:marTop w:val="0"/>
      <w:marBottom w:val="0"/>
      <w:divBdr>
        <w:top w:val="none" w:sz="0" w:space="0" w:color="auto"/>
        <w:left w:val="none" w:sz="0" w:space="0" w:color="auto"/>
        <w:bottom w:val="none" w:sz="0" w:space="0" w:color="auto"/>
        <w:right w:val="none" w:sz="0" w:space="0" w:color="auto"/>
      </w:divBdr>
    </w:div>
    <w:div w:id="2142797439">
      <w:bodyDiv w:val="1"/>
      <w:marLeft w:val="0"/>
      <w:marRight w:val="0"/>
      <w:marTop w:val="0"/>
      <w:marBottom w:val="0"/>
      <w:divBdr>
        <w:top w:val="none" w:sz="0" w:space="0" w:color="auto"/>
        <w:left w:val="none" w:sz="0" w:space="0" w:color="auto"/>
        <w:bottom w:val="none" w:sz="0" w:space="0" w:color="auto"/>
        <w:right w:val="none" w:sz="0" w:space="0" w:color="auto"/>
      </w:divBdr>
    </w:div>
    <w:div w:id="2144808568">
      <w:bodyDiv w:val="1"/>
      <w:marLeft w:val="0"/>
      <w:marRight w:val="0"/>
      <w:marTop w:val="0"/>
      <w:marBottom w:val="0"/>
      <w:divBdr>
        <w:top w:val="none" w:sz="0" w:space="0" w:color="auto"/>
        <w:left w:val="none" w:sz="0" w:space="0" w:color="auto"/>
        <w:bottom w:val="none" w:sz="0" w:space="0" w:color="auto"/>
        <w:right w:val="none" w:sz="0" w:space="0" w:color="auto"/>
      </w:divBdr>
    </w:div>
    <w:div w:id="21454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package" Target="embeddings/_________Microsoft_Visio.vsdx"/><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4C0B-48D3-41F9-93BD-707A5813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1</Pages>
  <Words>6293</Words>
  <Characters>35876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Николаевичъ</dc:creator>
  <cp:keywords/>
  <dc:description/>
  <cp:lastModifiedBy>Iryna Mileiko</cp:lastModifiedBy>
  <cp:revision>32</cp:revision>
  <cp:lastPrinted>2022-04-23T10:31:00Z</cp:lastPrinted>
  <dcterms:created xsi:type="dcterms:W3CDTF">2022-04-25T07:50:00Z</dcterms:created>
  <dcterms:modified xsi:type="dcterms:W3CDTF">2023-01-18T09:17:00Z</dcterms:modified>
</cp:coreProperties>
</file>