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C822" w14:textId="77777777" w:rsidR="00845EFC" w:rsidRPr="007D5345" w:rsidRDefault="00845EFC" w:rsidP="00845EFC">
      <w:pPr>
        <w:pStyle w:val="a4"/>
        <w:spacing w:before="0" w:beforeAutospacing="0" w:after="0" w:afterAutospacing="0"/>
        <w:ind w:right="32"/>
        <w:jc w:val="right"/>
        <w:rPr>
          <w:lang w:val="uk-UA"/>
        </w:rPr>
      </w:pPr>
      <w:r w:rsidRPr="007D5345">
        <w:rPr>
          <w:color w:val="000000"/>
          <w:lang w:val="uk-UA"/>
        </w:rPr>
        <w:t>Афанасьєв О.І., </w:t>
      </w:r>
    </w:p>
    <w:p w14:paraId="5F97734D" w14:textId="77777777" w:rsidR="00845EFC" w:rsidRPr="007D5345" w:rsidRDefault="00845EFC" w:rsidP="00845EFC">
      <w:pPr>
        <w:pStyle w:val="a4"/>
        <w:spacing w:before="0" w:beforeAutospacing="0" w:after="0" w:afterAutospacing="0"/>
        <w:ind w:right="32"/>
        <w:jc w:val="right"/>
        <w:rPr>
          <w:lang w:val="uk-UA"/>
        </w:rPr>
      </w:pPr>
      <w:r w:rsidRPr="007D5345">
        <w:rPr>
          <w:color w:val="000000"/>
          <w:lang w:val="uk-UA"/>
        </w:rPr>
        <w:t>доктор філософських наук, професор. </w:t>
      </w:r>
    </w:p>
    <w:p w14:paraId="502F3E98" w14:textId="77777777" w:rsidR="00845EFC" w:rsidRPr="007D5345" w:rsidRDefault="00845EFC" w:rsidP="00845EFC">
      <w:pPr>
        <w:pStyle w:val="a4"/>
        <w:spacing w:before="0" w:beforeAutospacing="0" w:after="0" w:afterAutospacing="0"/>
        <w:ind w:left="911" w:right="16" w:hanging="6938"/>
        <w:jc w:val="right"/>
        <w:rPr>
          <w:lang w:val="uk-UA"/>
        </w:rPr>
      </w:pPr>
      <w:r w:rsidRPr="007D5345">
        <w:rPr>
          <w:color w:val="000000"/>
          <w:lang w:val="uk-UA"/>
        </w:rPr>
        <w:t>Національний університет «Одеська політехніка», </w:t>
      </w:r>
    </w:p>
    <w:p w14:paraId="3F811D18" w14:textId="77777777" w:rsidR="00845EFC" w:rsidRPr="007D5345" w:rsidRDefault="00845EFC" w:rsidP="00845EFC">
      <w:pPr>
        <w:pStyle w:val="a4"/>
        <w:spacing w:before="0" w:beforeAutospacing="0" w:after="0" w:afterAutospacing="0"/>
        <w:ind w:left="911" w:right="16" w:hanging="6938"/>
        <w:jc w:val="right"/>
        <w:rPr>
          <w:lang w:val="uk-UA"/>
        </w:rPr>
      </w:pPr>
      <w:r w:rsidRPr="007D5345">
        <w:rPr>
          <w:color w:val="000000"/>
          <w:lang w:val="uk-UA"/>
        </w:rPr>
        <w:t>кафедра філософії, історії та політології. </w:t>
      </w:r>
    </w:p>
    <w:p w14:paraId="5745ED52" w14:textId="77777777" w:rsidR="00845EFC" w:rsidRPr="007D5345" w:rsidRDefault="00845EFC" w:rsidP="00845EFC">
      <w:pPr>
        <w:pStyle w:val="a4"/>
        <w:spacing w:before="6" w:beforeAutospacing="0" w:after="0" w:afterAutospacing="0"/>
        <w:ind w:right="31"/>
        <w:jc w:val="right"/>
        <w:rPr>
          <w:lang w:val="uk-UA"/>
        </w:rPr>
      </w:pPr>
      <w:r w:rsidRPr="007D5345">
        <w:rPr>
          <w:color w:val="000000"/>
          <w:lang w:val="uk-UA"/>
        </w:rPr>
        <w:t>Василенко І. Л. </w:t>
      </w:r>
    </w:p>
    <w:p w14:paraId="30AE4732" w14:textId="77777777" w:rsidR="00845EFC" w:rsidRPr="007D5345" w:rsidRDefault="00845EFC" w:rsidP="00845EFC">
      <w:pPr>
        <w:pStyle w:val="a4"/>
        <w:spacing w:before="0" w:beforeAutospacing="0" w:after="0" w:afterAutospacing="0"/>
        <w:ind w:right="31"/>
        <w:jc w:val="right"/>
        <w:rPr>
          <w:color w:val="000000"/>
          <w:lang w:val="uk-UA"/>
        </w:rPr>
      </w:pPr>
      <w:r w:rsidRPr="007D5345">
        <w:rPr>
          <w:color w:val="000000"/>
          <w:lang w:val="uk-UA"/>
        </w:rPr>
        <w:t>кандидат філософських наук, доцент</w:t>
      </w:r>
    </w:p>
    <w:p w14:paraId="28EE0BED" w14:textId="4EF01DEF" w:rsidR="00845EFC" w:rsidRPr="007D5345" w:rsidRDefault="00845EFC" w:rsidP="00845EFC">
      <w:pPr>
        <w:pStyle w:val="a4"/>
        <w:spacing w:before="0" w:beforeAutospacing="0" w:after="0" w:afterAutospacing="0"/>
        <w:ind w:right="31"/>
        <w:jc w:val="right"/>
        <w:rPr>
          <w:lang w:val="uk-UA"/>
        </w:rPr>
      </w:pPr>
      <w:r w:rsidRPr="007D5345">
        <w:rPr>
          <w:color w:val="000000"/>
          <w:lang w:val="uk-UA"/>
        </w:rPr>
        <w:t xml:space="preserve">кафедра </w:t>
      </w:r>
      <w:r w:rsidR="000919B3" w:rsidRPr="007D5345">
        <w:rPr>
          <w:color w:val="000000"/>
          <w:lang w:val="uk-UA"/>
        </w:rPr>
        <w:t>міжнародних відносин</w:t>
      </w:r>
      <w:r w:rsidR="00D71887" w:rsidRPr="007D5345">
        <w:rPr>
          <w:color w:val="000000"/>
          <w:lang w:val="uk-UA"/>
        </w:rPr>
        <w:t>,</w:t>
      </w:r>
      <w:r w:rsidRPr="007D5345">
        <w:rPr>
          <w:color w:val="000000"/>
          <w:lang w:val="uk-UA"/>
        </w:rPr>
        <w:t xml:space="preserve"> соціальних комунікацій</w:t>
      </w:r>
      <w:r w:rsidR="00D71887" w:rsidRPr="007D5345">
        <w:rPr>
          <w:color w:val="000000"/>
          <w:lang w:val="uk-UA"/>
        </w:rPr>
        <w:t xml:space="preserve"> та ІТ-права</w:t>
      </w:r>
      <w:r w:rsidRPr="007D5345">
        <w:rPr>
          <w:color w:val="000000"/>
          <w:lang w:val="uk-UA"/>
        </w:rPr>
        <w:t>. </w:t>
      </w:r>
    </w:p>
    <w:p w14:paraId="205AFA43" w14:textId="4F4C56DE" w:rsidR="00845EFC" w:rsidRPr="007D5345" w:rsidRDefault="00845EFC" w:rsidP="00845EFC">
      <w:pPr>
        <w:pStyle w:val="a3"/>
        <w:ind w:firstLine="708"/>
        <w:jc w:val="right"/>
        <w:rPr>
          <w:rFonts w:ascii="Times New Roman" w:hAnsi="Times New Roman" w:cs="Times New Roman"/>
          <w:color w:val="000000"/>
        </w:rPr>
      </w:pPr>
      <w:r w:rsidRPr="007D5345">
        <w:rPr>
          <w:rFonts w:ascii="Times New Roman" w:hAnsi="Times New Roman" w:cs="Times New Roman"/>
          <w:color w:val="000000"/>
        </w:rPr>
        <w:t>Державний університет інтелектуальних технологій і зв'язку</w:t>
      </w:r>
    </w:p>
    <w:p w14:paraId="3EB06071" w14:textId="77777777" w:rsidR="002C537F" w:rsidRPr="007D5345" w:rsidRDefault="002C537F" w:rsidP="00845EFC">
      <w:pPr>
        <w:pStyle w:val="a3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B3774" w14:textId="50D87270" w:rsidR="00A160B6" w:rsidRPr="007D5345" w:rsidRDefault="00C61241" w:rsidP="00A160B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345">
        <w:rPr>
          <w:rFonts w:ascii="Times New Roman" w:hAnsi="Times New Roman" w:cs="Times New Roman"/>
          <w:b/>
          <w:bCs/>
          <w:sz w:val="28"/>
          <w:szCs w:val="28"/>
        </w:rPr>
        <w:t>СТРАТЕГІЧНІ НАРАТИВИ В ЗАГАЛЬНОЛЮДСЬКОМУ ВИМІРУ</w:t>
      </w:r>
    </w:p>
    <w:p w14:paraId="6C4B1CC1" w14:textId="77777777" w:rsidR="00A160B6" w:rsidRPr="007D5345" w:rsidRDefault="00A160B6" w:rsidP="00A160B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AFA1F" w14:textId="3ABCBAA1" w:rsidR="00A160B6" w:rsidRPr="007D5345" w:rsidRDefault="00C75FBD" w:rsidP="00FD5D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45">
        <w:rPr>
          <w:rFonts w:ascii="Times New Roman" w:hAnsi="Times New Roman" w:cs="Times New Roman"/>
          <w:sz w:val="28"/>
          <w:szCs w:val="28"/>
        </w:rPr>
        <w:t>Загалом</w:t>
      </w:r>
      <w:r w:rsidR="00BA14D3" w:rsidRPr="007D5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4D3" w:rsidRPr="007D5345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="00BA14D3" w:rsidRPr="007D5345">
        <w:rPr>
          <w:rFonts w:ascii="Times New Roman" w:hAnsi="Times New Roman" w:cs="Times New Roman"/>
          <w:sz w:val="28"/>
          <w:szCs w:val="28"/>
        </w:rPr>
        <w:t xml:space="preserve"> це якісь оповідання,</w:t>
      </w:r>
      <w:r w:rsidR="007A0CDB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774F71" w:rsidRPr="007D5345">
        <w:rPr>
          <w:rFonts w:ascii="Times New Roman" w:hAnsi="Times New Roman" w:cs="Times New Roman"/>
          <w:sz w:val="28"/>
          <w:szCs w:val="28"/>
        </w:rPr>
        <w:t>історі</w:t>
      </w:r>
      <w:r w:rsidR="0039102A" w:rsidRPr="007D5345">
        <w:rPr>
          <w:rFonts w:ascii="Times New Roman" w:hAnsi="Times New Roman" w:cs="Times New Roman"/>
          <w:sz w:val="28"/>
          <w:szCs w:val="28"/>
        </w:rPr>
        <w:t>ї</w:t>
      </w:r>
      <w:r w:rsidR="00774F71" w:rsidRPr="007D534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39102A" w:rsidRPr="007D5345">
        <w:rPr>
          <w:rFonts w:ascii="Times New Roman" w:hAnsi="Times New Roman" w:cs="Times New Roman"/>
          <w:sz w:val="28"/>
          <w:szCs w:val="28"/>
        </w:rPr>
        <w:t>компактно</w:t>
      </w:r>
      <w:proofErr w:type="spellEnd"/>
      <w:r w:rsidR="0039102A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774F71" w:rsidRPr="007D5345">
        <w:rPr>
          <w:rFonts w:ascii="Times New Roman" w:hAnsi="Times New Roman" w:cs="Times New Roman"/>
          <w:sz w:val="28"/>
          <w:szCs w:val="28"/>
        </w:rPr>
        <w:t>викладе</w:t>
      </w:r>
      <w:r w:rsidR="007A0CDB" w:rsidRPr="007D5345">
        <w:rPr>
          <w:rFonts w:ascii="Times New Roman" w:hAnsi="Times New Roman" w:cs="Times New Roman"/>
          <w:sz w:val="28"/>
          <w:szCs w:val="28"/>
        </w:rPr>
        <w:t>но щось цікаве і важливе</w:t>
      </w:r>
      <w:r w:rsidR="006D01C6" w:rsidRPr="007D5345">
        <w:rPr>
          <w:rFonts w:ascii="Times New Roman" w:hAnsi="Times New Roman" w:cs="Times New Roman"/>
          <w:sz w:val="28"/>
          <w:szCs w:val="28"/>
        </w:rPr>
        <w:t>. Але це лише зовнішн</w:t>
      </w:r>
      <w:r w:rsidR="007F1129" w:rsidRPr="007D5345">
        <w:rPr>
          <w:rFonts w:ascii="Times New Roman" w:hAnsi="Times New Roman" w:cs="Times New Roman"/>
          <w:sz w:val="28"/>
          <w:szCs w:val="28"/>
        </w:rPr>
        <w:t>я оболо</w:t>
      </w:r>
      <w:r w:rsidR="00856D30" w:rsidRPr="007D5345">
        <w:rPr>
          <w:rFonts w:ascii="Times New Roman" w:hAnsi="Times New Roman" w:cs="Times New Roman"/>
          <w:sz w:val="28"/>
          <w:szCs w:val="28"/>
        </w:rPr>
        <w:t>н</w:t>
      </w:r>
      <w:r w:rsidR="007F1129" w:rsidRPr="007D5345">
        <w:rPr>
          <w:rFonts w:ascii="Times New Roman" w:hAnsi="Times New Roman" w:cs="Times New Roman"/>
          <w:sz w:val="28"/>
          <w:szCs w:val="28"/>
        </w:rPr>
        <w:t>ка</w:t>
      </w:r>
      <w:r w:rsidR="000D40B1" w:rsidRPr="007D5345">
        <w:rPr>
          <w:rFonts w:ascii="Times New Roman" w:hAnsi="Times New Roman" w:cs="Times New Roman"/>
          <w:sz w:val="28"/>
          <w:szCs w:val="28"/>
        </w:rPr>
        <w:t xml:space="preserve">. По суті, </w:t>
      </w:r>
      <w:proofErr w:type="spellStart"/>
      <w:r w:rsidR="000D40B1" w:rsidRPr="007D5345">
        <w:rPr>
          <w:rFonts w:ascii="Times New Roman" w:hAnsi="Times New Roman" w:cs="Times New Roman"/>
          <w:sz w:val="28"/>
          <w:szCs w:val="28"/>
        </w:rPr>
        <w:t>н</w:t>
      </w:r>
      <w:r w:rsidR="00A160B6" w:rsidRPr="007D5345">
        <w:rPr>
          <w:rFonts w:ascii="Times New Roman" w:hAnsi="Times New Roman" w:cs="Times New Roman"/>
          <w:sz w:val="28"/>
          <w:szCs w:val="28"/>
        </w:rPr>
        <w:t>аратив</w:t>
      </w:r>
      <w:proofErr w:type="spellEnd"/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BC5688" w:rsidRPr="007D5345">
        <w:rPr>
          <w:rFonts w:ascii="Times New Roman" w:hAnsi="Times New Roman" w:cs="Times New Roman"/>
          <w:sz w:val="28"/>
          <w:szCs w:val="28"/>
        </w:rPr>
        <w:t>це не просто якась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історі</w:t>
      </w:r>
      <w:r w:rsidR="00BC5688" w:rsidRPr="007D5345">
        <w:rPr>
          <w:rFonts w:ascii="Times New Roman" w:hAnsi="Times New Roman" w:cs="Times New Roman"/>
          <w:sz w:val="28"/>
          <w:szCs w:val="28"/>
        </w:rPr>
        <w:t>я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, </w:t>
      </w:r>
      <w:r w:rsidR="00F12009" w:rsidRPr="007D5345">
        <w:rPr>
          <w:rFonts w:ascii="Times New Roman" w:hAnsi="Times New Roman" w:cs="Times New Roman"/>
          <w:sz w:val="28"/>
          <w:szCs w:val="28"/>
        </w:rPr>
        <w:t>він є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0B1" w:rsidRPr="007D5345">
        <w:rPr>
          <w:rFonts w:ascii="Times New Roman" w:hAnsi="Times New Roman" w:cs="Times New Roman"/>
          <w:sz w:val="28"/>
          <w:szCs w:val="28"/>
        </w:rPr>
        <w:t>грунтовним</w:t>
      </w:r>
      <w:proofErr w:type="spellEnd"/>
      <w:r w:rsidR="000D40B1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F12009" w:rsidRPr="007D5345">
        <w:rPr>
          <w:rFonts w:ascii="Times New Roman" w:hAnsi="Times New Roman" w:cs="Times New Roman"/>
          <w:sz w:val="28"/>
          <w:szCs w:val="28"/>
        </w:rPr>
        <w:t>засобом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D41FB9" w:rsidRPr="007D5345">
        <w:rPr>
          <w:rFonts w:ascii="Times New Roman" w:hAnsi="Times New Roman" w:cs="Times New Roman"/>
          <w:sz w:val="28"/>
          <w:szCs w:val="28"/>
        </w:rPr>
        <w:t>н</w:t>
      </w:r>
      <w:r w:rsidR="00F06894" w:rsidRPr="007D5345">
        <w:rPr>
          <w:rFonts w:ascii="Times New Roman" w:hAnsi="Times New Roman" w:cs="Times New Roman"/>
          <w:sz w:val="28"/>
          <w:szCs w:val="28"/>
        </w:rPr>
        <w:t>а</w:t>
      </w:r>
      <w:r w:rsidR="00D41FB9" w:rsidRPr="007D5345">
        <w:rPr>
          <w:rFonts w:ascii="Times New Roman" w:hAnsi="Times New Roman" w:cs="Times New Roman"/>
          <w:sz w:val="28"/>
          <w:szCs w:val="28"/>
        </w:rPr>
        <w:t>шої</w:t>
      </w:r>
      <w:r w:rsidR="00F06894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мови, </w:t>
      </w:r>
      <w:r w:rsidR="00D41FB9" w:rsidRPr="007D5345">
        <w:rPr>
          <w:rFonts w:ascii="Times New Roman" w:hAnsi="Times New Roman" w:cs="Times New Roman"/>
          <w:sz w:val="28"/>
          <w:szCs w:val="28"/>
        </w:rPr>
        <w:t>наш</w:t>
      </w:r>
      <w:r w:rsidR="00F06894" w:rsidRPr="007D5345">
        <w:rPr>
          <w:rFonts w:ascii="Times New Roman" w:hAnsi="Times New Roman" w:cs="Times New Roman"/>
          <w:sz w:val="28"/>
          <w:szCs w:val="28"/>
        </w:rPr>
        <w:t>ого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F06894" w:rsidRPr="007D5345">
        <w:rPr>
          <w:rFonts w:ascii="Times New Roman" w:hAnsi="Times New Roman" w:cs="Times New Roman"/>
          <w:sz w:val="28"/>
          <w:szCs w:val="28"/>
        </w:rPr>
        <w:t>спілкування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і розуміння </w:t>
      </w:r>
      <w:r w:rsidR="0070741E" w:rsidRPr="007D5345">
        <w:rPr>
          <w:rFonts w:ascii="Times New Roman" w:hAnsi="Times New Roman" w:cs="Times New Roman"/>
          <w:sz w:val="28"/>
          <w:szCs w:val="28"/>
        </w:rPr>
        <w:t xml:space="preserve">подій і </w:t>
      </w:r>
      <w:r w:rsidR="00A160B6" w:rsidRPr="007D5345">
        <w:rPr>
          <w:rFonts w:ascii="Times New Roman" w:hAnsi="Times New Roman" w:cs="Times New Roman"/>
          <w:sz w:val="28"/>
          <w:szCs w:val="28"/>
        </w:rPr>
        <w:t>світу</w:t>
      </w:r>
      <w:r w:rsidR="005A7176" w:rsidRPr="007D5345">
        <w:rPr>
          <w:rFonts w:ascii="Times New Roman" w:hAnsi="Times New Roman" w:cs="Times New Roman"/>
          <w:sz w:val="28"/>
          <w:szCs w:val="28"/>
        </w:rPr>
        <w:t xml:space="preserve"> загалом</w:t>
      </w:r>
      <w:r w:rsidR="00A160B6" w:rsidRPr="007D5345">
        <w:rPr>
          <w:rFonts w:ascii="Times New Roman" w:hAnsi="Times New Roman" w:cs="Times New Roman"/>
          <w:sz w:val="28"/>
          <w:szCs w:val="28"/>
        </w:rPr>
        <w:t>.</w:t>
      </w:r>
    </w:p>
    <w:p w14:paraId="0C7A4138" w14:textId="4BB100F5" w:rsidR="00A160B6" w:rsidRPr="007D5345" w:rsidRDefault="00AE4BFF" w:rsidP="00FD5D7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</w:t>
      </w:r>
      <w:proofErr w:type="spellEnd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певним чином побудований</w:t>
      </w:r>
      <w:r w:rsidR="00CD67A8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його структура</w:t>
      </w:r>
      <w:r w:rsidR="008230E9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67A8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засвоюється разом з нашо</w:t>
      </w:r>
      <w:r w:rsidR="008230E9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ю мовою і мисленням</w:t>
      </w:r>
      <w:r w:rsidR="0046761E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тому </w:t>
      </w:r>
      <w:r w:rsidR="00AE69B2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8230E9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не завжди усвідомлюється</w:t>
      </w:r>
      <w:r w:rsidR="00AE69B2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532F3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69B2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32F3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ле розуміння цього феномену дозволя</w:t>
      </w:r>
      <w:r w:rsidR="002F627A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є розуміти</w:t>
      </w:r>
      <w:r w:rsidR="00674DB3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причини і сутність людських погляд</w:t>
      </w:r>
      <w:r w:rsidR="00FD41E0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674DB3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в, вчинків</w:t>
      </w:r>
      <w:r w:rsidR="00FD41E0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переконань</w:t>
      </w:r>
      <w:r w:rsidR="00D56D9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Серед структурних елементів </w:t>
      </w:r>
      <w:proofErr w:type="spellStart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наративу</w:t>
      </w:r>
      <w:proofErr w:type="spellEnd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відзначають, по-перше, наявність кінцевої мети розповіді, з якої </w:t>
      </w:r>
      <w:r w:rsidR="009D1232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і події</w:t>
      </w:r>
      <w:r w:rsidR="005A2F6E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про які йде мова, 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отримують пояснення. По-друге, у </w:t>
      </w:r>
      <w:proofErr w:type="spellStart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proofErr w:type="spellEnd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майже автоматично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здійснюється 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добір найважливіших подій, що безпосередньо стосуються кінцевої мет</w:t>
      </w:r>
      <w:r w:rsidR="00306BA9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B41F4C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всі інші опускаються, наче їх і не було</w:t>
      </w:r>
      <w:r w:rsidR="00306BA9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зовсім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По-третє, у </w:t>
      </w:r>
      <w:proofErr w:type="spellStart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наративі</w:t>
      </w:r>
      <w:proofErr w:type="spellEnd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впорядк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уються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поді</w:t>
      </w:r>
      <w:r w:rsidR="0047629D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певну часову послідовність. Кожна наступна подія, як правило, є наслідком попередньої події.</w:t>
      </w:r>
      <w:r w:rsidR="00FD5D78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Завдяки </w:t>
      </w:r>
      <w:r w:rsidR="001334DB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цьому</w:t>
      </w:r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надається сенс тій чи іншій послідовності описуваних подій. По-четверте, </w:t>
      </w:r>
      <w:proofErr w:type="spellStart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</w:t>
      </w:r>
      <w:proofErr w:type="spellEnd"/>
      <w:r w:rsidR="00A160B6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певним чином оформлений як стабільний, прогресивний або регресивний. Тоді події в оповіді розгортаються відповідним чином.</w:t>
      </w:r>
      <w:r w:rsidR="00C01DE3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928B61E" w14:textId="69930ACC" w:rsidR="00A160B6" w:rsidRPr="007D5345" w:rsidRDefault="00A160B6" w:rsidP="00FD5D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Якщо не враховувати </w:t>
      </w:r>
      <w:r w:rsidR="00AD5E10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зазначен</w:t>
      </w:r>
      <w:r w:rsidR="00924A97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 риси </w:t>
      </w:r>
      <w:proofErr w:type="spellStart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</w:t>
      </w:r>
      <w:r w:rsidR="00924A97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spellEnd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усяка розповідь, будь яка історія</w:t>
      </w:r>
      <w:r w:rsidR="00924A97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виглядає законом</w:t>
      </w:r>
      <w:r w:rsidR="00924A97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рною послідовністю, яка </w:t>
      </w:r>
      <w:r w:rsidR="00122C2C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нібито</w:t>
      </w:r>
      <w:r w:rsidR="00A44BCB"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саме так і відбувалась в реальності. Але це лише наївне враження. Реальність не зовсім така, а часто зовсім не така. І загалом дуже непросто віднайти більш-менш адекватний </w:t>
      </w:r>
      <w:proofErr w:type="spellStart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наратив</w:t>
      </w:r>
      <w:proofErr w:type="spellEnd"/>
      <w:r w:rsidRPr="007D5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D5345">
        <w:rPr>
          <w:rFonts w:ascii="Times New Roman" w:hAnsi="Times New Roman" w:cs="Times New Roman"/>
          <w:sz w:val="28"/>
          <w:szCs w:val="28"/>
        </w:rPr>
        <w:t xml:space="preserve">Історії розповідаються з певних позицій, у певному контексті, через що представляється далеко не вся реальність, та й то по-різному. Водночас опис </w:t>
      </w:r>
      <w:r w:rsidRPr="007D5345">
        <w:rPr>
          <w:rFonts w:ascii="Times New Roman" w:hAnsi="Times New Roman" w:cs="Times New Roman"/>
          <w:sz w:val="28"/>
          <w:szCs w:val="28"/>
        </w:rPr>
        <w:lastRenderedPageBreak/>
        <w:t xml:space="preserve">подій не є винятковим винаходом оповідачів, оскільки говорить про реальні речі та події. Прикладом можуть слугувати тексти в підручниках з історії, коли історичні події, що справді мали місце, вибудовуються в контекстах розвитку, проґресу чи навпаки - занепаду, </w:t>
      </w:r>
      <w:r w:rsidR="00F3652F" w:rsidRPr="007D5345">
        <w:rPr>
          <w:rFonts w:ascii="Times New Roman" w:hAnsi="Times New Roman" w:cs="Times New Roman"/>
          <w:sz w:val="28"/>
          <w:szCs w:val="28"/>
        </w:rPr>
        <w:t>і інтерпретуються в певному ціннісному</w:t>
      </w:r>
      <w:r w:rsidR="00336766" w:rsidRPr="007D5345">
        <w:rPr>
          <w:rFonts w:ascii="Times New Roman" w:hAnsi="Times New Roman" w:cs="Times New Roman"/>
          <w:sz w:val="28"/>
          <w:szCs w:val="28"/>
        </w:rPr>
        <w:t xml:space="preserve">, </w:t>
      </w:r>
      <w:r w:rsidRPr="007D5345">
        <w:rPr>
          <w:rFonts w:ascii="Times New Roman" w:hAnsi="Times New Roman" w:cs="Times New Roman"/>
          <w:sz w:val="28"/>
          <w:szCs w:val="28"/>
        </w:rPr>
        <w:t xml:space="preserve"> ідеологічн</w:t>
      </w:r>
      <w:r w:rsidR="00336766" w:rsidRPr="007D5345">
        <w:rPr>
          <w:rFonts w:ascii="Times New Roman" w:hAnsi="Times New Roman" w:cs="Times New Roman"/>
          <w:sz w:val="28"/>
          <w:szCs w:val="28"/>
        </w:rPr>
        <w:t>ому, патріотичному,</w:t>
      </w:r>
      <w:r w:rsidR="001D0A20" w:rsidRPr="007D5345">
        <w:rPr>
          <w:rFonts w:ascii="Times New Roman" w:hAnsi="Times New Roman" w:cs="Times New Roman"/>
          <w:sz w:val="28"/>
          <w:szCs w:val="28"/>
        </w:rPr>
        <w:t xml:space="preserve"> виховному і інших контекстах.</w:t>
      </w:r>
    </w:p>
    <w:p w14:paraId="29DFA0B3" w14:textId="4B5619C1" w:rsidR="00A160B6" w:rsidRPr="007D5345" w:rsidRDefault="00877569" w:rsidP="00FD5D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45">
        <w:rPr>
          <w:rFonts w:ascii="Times New Roman" w:hAnsi="Times New Roman" w:cs="Times New Roman"/>
          <w:sz w:val="28"/>
          <w:szCs w:val="28"/>
        </w:rPr>
        <w:t xml:space="preserve">Останнього часу набуло </w:t>
      </w:r>
      <w:r w:rsidR="00A80DA7" w:rsidRPr="007D5345">
        <w:rPr>
          <w:rFonts w:ascii="Times New Roman" w:hAnsi="Times New Roman" w:cs="Times New Roman"/>
          <w:sz w:val="28"/>
          <w:szCs w:val="28"/>
        </w:rPr>
        <w:t>актуальності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виокремл</w:t>
      </w:r>
      <w:r w:rsidR="00A80DA7" w:rsidRPr="007D5345">
        <w:rPr>
          <w:rFonts w:ascii="Times New Roman" w:hAnsi="Times New Roman" w:cs="Times New Roman"/>
          <w:sz w:val="28"/>
          <w:szCs w:val="28"/>
        </w:rPr>
        <w:t>ення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особлив</w:t>
      </w:r>
      <w:r w:rsidR="00A80DA7" w:rsidRPr="007D5345">
        <w:rPr>
          <w:rFonts w:ascii="Times New Roman" w:hAnsi="Times New Roman" w:cs="Times New Roman"/>
          <w:sz w:val="28"/>
          <w:szCs w:val="28"/>
        </w:rPr>
        <w:t>ого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вид</w:t>
      </w:r>
      <w:r w:rsidR="00A80DA7" w:rsidRPr="007D5345">
        <w:rPr>
          <w:rFonts w:ascii="Times New Roman" w:hAnsi="Times New Roman" w:cs="Times New Roman"/>
          <w:sz w:val="28"/>
          <w:szCs w:val="28"/>
        </w:rPr>
        <w:t>у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6" w:rsidRPr="007D5345">
        <w:rPr>
          <w:rFonts w:ascii="Times New Roman" w:hAnsi="Times New Roman" w:cs="Times New Roman"/>
          <w:sz w:val="28"/>
          <w:szCs w:val="28"/>
        </w:rPr>
        <w:t>наративу</w:t>
      </w:r>
      <w:proofErr w:type="spellEnd"/>
      <w:r w:rsidR="00A160B6" w:rsidRPr="007D5345">
        <w:rPr>
          <w:rFonts w:ascii="Times New Roman" w:hAnsi="Times New Roman" w:cs="Times New Roman"/>
          <w:sz w:val="28"/>
          <w:szCs w:val="28"/>
        </w:rPr>
        <w:t xml:space="preserve"> - стратегічн</w:t>
      </w:r>
      <w:r w:rsidR="00A80DA7" w:rsidRPr="007D5345">
        <w:rPr>
          <w:rFonts w:ascii="Times New Roman" w:hAnsi="Times New Roman" w:cs="Times New Roman"/>
          <w:sz w:val="28"/>
          <w:szCs w:val="28"/>
        </w:rPr>
        <w:t>ого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0B6" w:rsidRPr="007D5345">
        <w:rPr>
          <w:rFonts w:ascii="Times New Roman" w:hAnsi="Times New Roman" w:cs="Times New Roman"/>
          <w:sz w:val="28"/>
          <w:szCs w:val="28"/>
        </w:rPr>
        <w:t>наратив</w:t>
      </w:r>
      <w:r w:rsidR="00A80DA7" w:rsidRPr="007D534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60B6" w:rsidRPr="007D5345">
        <w:rPr>
          <w:rFonts w:ascii="Times New Roman" w:hAnsi="Times New Roman" w:cs="Times New Roman"/>
          <w:sz w:val="28"/>
          <w:szCs w:val="28"/>
        </w:rPr>
        <w:t xml:space="preserve">. Стратегічним </w:t>
      </w:r>
      <w:proofErr w:type="spellStart"/>
      <w:r w:rsidR="00A160B6" w:rsidRPr="007D5345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за</w:t>
      </w:r>
      <w:r w:rsidR="007B2602" w:rsidRPr="007D5345">
        <w:rPr>
          <w:rFonts w:ascii="Times New Roman" w:hAnsi="Times New Roman" w:cs="Times New Roman"/>
          <w:sz w:val="28"/>
          <w:szCs w:val="28"/>
        </w:rPr>
        <w:t>звичай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вважають загальнодержавні цілі, засоби їхнього досягнення, відповідні моральні, історичні, економічні і інші аргументи, які пов’язані між собою у певну розгорнуту розповідь, що і робить усе це </w:t>
      </w:r>
      <w:proofErr w:type="spellStart"/>
      <w:r w:rsidR="00A160B6" w:rsidRPr="007D5345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="00A160B6" w:rsidRPr="007D5345">
        <w:rPr>
          <w:rFonts w:ascii="Times New Roman" w:hAnsi="Times New Roman" w:cs="Times New Roman"/>
          <w:sz w:val="28"/>
          <w:szCs w:val="28"/>
        </w:rPr>
        <w:t xml:space="preserve">. </w:t>
      </w:r>
      <w:r w:rsidR="00DC643B" w:rsidRPr="007D5345">
        <w:rPr>
          <w:rFonts w:ascii="Times New Roman" w:hAnsi="Times New Roman" w:cs="Times New Roman"/>
          <w:sz w:val="28"/>
          <w:szCs w:val="28"/>
        </w:rPr>
        <w:t>У скороченому, стислому вираженні в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они набувають вид лозунгів, символів, програм тощо, </w:t>
      </w:r>
      <w:r w:rsidR="0017726F" w:rsidRPr="007D5345">
        <w:rPr>
          <w:rFonts w:ascii="Times New Roman" w:hAnsi="Times New Roman" w:cs="Times New Roman"/>
          <w:sz w:val="28"/>
          <w:szCs w:val="28"/>
        </w:rPr>
        <w:t xml:space="preserve">що також є </w:t>
      </w:r>
      <w:proofErr w:type="spellStart"/>
      <w:r w:rsidR="0017726F" w:rsidRPr="007D5345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="0017726F" w:rsidRPr="007D5345">
        <w:rPr>
          <w:rFonts w:ascii="Times New Roman" w:hAnsi="Times New Roman" w:cs="Times New Roman"/>
          <w:sz w:val="28"/>
          <w:szCs w:val="28"/>
        </w:rPr>
        <w:t>, але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 приховани</w:t>
      </w:r>
      <w:r w:rsidR="00243B83" w:rsidRPr="007D5345">
        <w:rPr>
          <w:rFonts w:ascii="Times New Roman" w:hAnsi="Times New Roman" w:cs="Times New Roman"/>
          <w:sz w:val="28"/>
          <w:szCs w:val="28"/>
        </w:rPr>
        <w:t>м</w:t>
      </w:r>
      <w:r w:rsidR="00A160B6" w:rsidRPr="007D5345">
        <w:rPr>
          <w:rFonts w:ascii="Times New Roman" w:hAnsi="Times New Roman" w:cs="Times New Roman"/>
          <w:sz w:val="28"/>
          <w:szCs w:val="28"/>
        </w:rPr>
        <w:t>, згорнути</w:t>
      </w:r>
      <w:r w:rsidR="00243B83" w:rsidRPr="007D5345">
        <w:rPr>
          <w:rFonts w:ascii="Times New Roman" w:hAnsi="Times New Roman" w:cs="Times New Roman"/>
          <w:sz w:val="28"/>
          <w:szCs w:val="28"/>
        </w:rPr>
        <w:t>м</w:t>
      </w:r>
      <w:r w:rsidR="00A160B6" w:rsidRPr="007D53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C7141" w14:textId="4FF9083D" w:rsidR="00A160B6" w:rsidRPr="007D5345" w:rsidRDefault="00A160B6" w:rsidP="00ED39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45">
        <w:rPr>
          <w:rFonts w:ascii="Times New Roman" w:hAnsi="Times New Roman" w:cs="Times New Roman"/>
          <w:sz w:val="28"/>
          <w:szCs w:val="28"/>
        </w:rPr>
        <w:t xml:space="preserve">Стратегічні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можна поділити на два типи. Перший тип стратегічного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наративу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орієнтується перш за все на загальнолюдські інтереси і цінності: демократичні ідеали, принцип гуманізму, </w:t>
      </w:r>
      <w:r w:rsidR="00716AFE" w:rsidRPr="007D5345">
        <w:rPr>
          <w:rFonts w:ascii="Times New Roman" w:hAnsi="Times New Roman" w:cs="Times New Roman"/>
          <w:sz w:val="28"/>
          <w:szCs w:val="28"/>
        </w:rPr>
        <w:t xml:space="preserve">права і свободи людини, </w:t>
      </w:r>
      <w:r w:rsidRPr="007D5345">
        <w:rPr>
          <w:rFonts w:ascii="Times New Roman" w:hAnsi="Times New Roman" w:cs="Times New Roman"/>
          <w:sz w:val="28"/>
          <w:szCs w:val="28"/>
        </w:rPr>
        <w:t>серед яких право на мир тощо.</w:t>
      </w:r>
      <w:r w:rsidR="00ED393A"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Pr="007D5345">
        <w:rPr>
          <w:rFonts w:ascii="Times New Roman" w:hAnsi="Times New Roman" w:cs="Times New Roman"/>
          <w:sz w:val="28"/>
          <w:szCs w:val="28"/>
        </w:rPr>
        <w:t xml:space="preserve">Вони фіксують те, що сприяє збереженню людства і людяності, і в цьому сенсі вічне і загальне, що спрямовує людство до вищих розумних цілей. По суті, тільки це сприяє виживанню, існуванню, розвитку людства. Такі стратегічні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</w:t>
      </w:r>
      <w:r w:rsidR="00294616" w:rsidRPr="007D5345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7D5345">
        <w:rPr>
          <w:rFonts w:ascii="Times New Roman" w:hAnsi="Times New Roman" w:cs="Times New Roman"/>
          <w:sz w:val="28"/>
          <w:szCs w:val="28"/>
        </w:rPr>
        <w:t xml:space="preserve">є загальнолюдськими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метанаративами</w:t>
      </w:r>
      <w:proofErr w:type="spellEnd"/>
      <w:r w:rsidR="005F4602" w:rsidRPr="007D5345">
        <w:rPr>
          <w:rFonts w:ascii="Times New Roman" w:hAnsi="Times New Roman" w:cs="Times New Roman"/>
          <w:sz w:val="28"/>
          <w:szCs w:val="28"/>
        </w:rPr>
        <w:t xml:space="preserve"> або корегують з ними</w:t>
      </w:r>
      <w:r w:rsidRPr="007D5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Метанаративи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значною мірою створені штучно, раціонально, всупереч тваринній, щоб не сказати звірячій, сутності людини, що здатна згубити її своїми деструктивними проявами. Своє втілення вони знайшли в ідеалах Просвітництва, у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модерну, хоча, зрозуміло, витоки простежуються і в стародавніх міфах, і в ідеалах античності та Відродження, і в моральних нормах християнства, буддизму, ісламу та інших релігій. Нас не має бентежити удавана штучність, надуманість, літературність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метанаративів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, що виявляється і у доборі та впорядкуванні лише деяких цінностей, і в їхній спрямованості до свідомо відібраних цілей, і в їхній сюжетній побудові, і в інших проявах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наративності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. Найчастіше </w:t>
      </w:r>
      <w:proofErr w:type="spellStart"/>
      <w:r w:rsidRPr="007D5345">
        <w:rPr>
          <w:rFonts w:ascii="Times New Roman" w:hAnsi="Times New Roman" w:cs="Times New Roman"/>
          <w:sz w:val="28"/>
          <w:szCs w:val="28"/>
        </w:rPr>
        <w:t>метанаративи</w:t>
      </w:r>
      <w:proofErr w:type="spellEnd"/>
      <w:r w:rsidRPr="007D5345">
        <w:rPr>
          <w:rFonts w:ascii="Times New Roman" w:hAnsi="Times New Roman" w:cs="Times New Roman"/>
          <w:sz w:val="28"/>
          <w:szCs w:val="28"/>
        </w:rPr>
        <w:t xml:space="preserve"> набувають згорнутого характеру, ущільнюючись у ціннісних категоріях.</w:t>
      </w:r>
    </w:p>
    <w:p w14:paraId="03A18B48" w14:textId="4337461C" w:rsidR="00A160B6" w:rsidRPr="007D5345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7D5345">
        <w:rPr>
          <w:sz w:val="28"/>
          <w:szCs w:val="28"/>
          <w:lang w:val="uk-UA" w:eastAsia="en-US"/>
        </w:rPr>
        <w:lastRenderedPageBreak/>
        <w:t xml:space="preserve">Другий тип стратегічного </w:t>
      </w:r>
      <w:proofErr w:type="spellStart"/>
      <w:r w:rsidRPr="007D5345">
        <w:rPr>
          <w:sz w:val="28"/>
          <w:szCs w:val="28"/>
          <w:lang w:val="uk-UA" w:eastAsia="en-US"/>
        </w:rPr>
        <w:t>наративу</w:t>
      </w:r>
      <w:proofErr w:type="spellEnd"/>
      <w:r w:rsidRPr="007D5345">
        <w:rPr>
          <w:sz w:val="28"/>
          <w:szCs w:val="28"/>
          <w:lang w:val="uk-UA" w:eastAsia="en-US"/>
        </w:rPr>
        <w:t xml:space="preserve"> орієнтується на вузькогрупові, </w:t>
      </w:r>
      <w:proofErr w:type="spellStart"/>
      <w:r w:rsidRPr="007D5345">
        <w:rPr>
          <w:sz w:val="28"/>
          <w:szCs w:val="28"/>
          <w:lang w:val="uk-UA" w:eastAsia="en-US"/>
        </w:rPr>
        <w:t>вузькодержавні</w:t>
      </w:r>
      <w:proofErr w:type="spellEnd"/>
      <w:r w:rsidRPr="007D5345">
        <w:rPr>
          <w:sz w:val="28"/>
          <w:szCs w:val="28"/>
          <w:lang w:val="uk-UA" w:eastAsia="en-US"/>
        </w:rPr>
        <w:t xml:space="preserve"> інтереси, які суперечать інтересам інших держав</w:t>
      </w:r>
      <w:r w:rsidR="00835F55" w:rsidRPr="007D5345">
        <w:rPr>
          <w:sz w:val="28"/>
          <w:szCs w:val="28"/>
          <w:lang w:val="uk-UA" w:eastAsia="en-US"/>
        </w:rPr>
        <w:t>, іноді навіть національним інтересам</w:t>
      </w:r>
      <w:r w:rsidRPr="007D5345">
        <w:rPr>
          <w:sz w:val="28"/>
          <w:szCs w:val="28"/>
          <w:lang w:val="uk-UA" w:eastAsia="en-US"/>
        </w:rPr>
        <w:t xml:space="preserve"> і, що особливо важливо, загальнолюдським інтересам. Цей тип стратегічних </w:t>
      </w:r>
      <w:proofErr w:type="spellStart"/>
      <w:r w:rsidRPr="007D5345">
        <w:rPr>
          <w:sz w:val="28"/>
          <w:szCs w:val="28"/>
          <w:lang w:val="uk-UA" w:eastAsia="en-US"/>
        </w:rPr>
        <w:t>наративів</w:t>
      </w:r>
      <w:proofErr w:type="spellEnd"/>
      <w:r w:rsidRPr="007D5345">
        <w:rPr>
          <w:sz w:val="28"/>
          <w:szCs w:val="28"/>
          <w:lang w:val="uk-UA" w:eastAsia="en-US"/>
        </w:rPr>
        <w:t xml:space="preserve"> потребує особливої ідеології для свого обґрунтування. </w:t>
      </w:r>
      <w:r w:rsidR="00DD23BD" w:rsidRPr="007D5345">
        <w:rPr>
          <w:sz w:val="28"/>
          <w:szCs w:val="28"/>
          <w:lang w:val="uk-UA" w:eastAsia="en-US"/>
        </w:rPr>
        <w:t>Значне</w:t>
      </w:r>
      <w:r w:rsidRPr="007D5345">
        <w:rPr>
          <w:sz w:val="28"/>
          <w:szCs w:val="28"/>
          <w:lang w:val="uk-UA" w:eastAsia="en-US"/>
        </w:rPr>
        <w:t xml:space="preserve"> місце там посідають псевдоісторичні </w:t>
      </w:r>
      <w:proofErr w:type="spellStart"/>
      <w:r w:rsidRPr="007D5345">
        <w:rPr>
          <w:sz w:val="28"/>
          <w:szCs w:val="28"/>
          <w:lang w:val="uk-UA" w:eastAsia="en-US"/>
        </w:rPr>
        <w:t>метанаративи</w:t>
      </w:r>
      <w:proofErr w:type="spellEnd"/>
      <w:r w:rsidRPr="007D5345">
        <w:rPr>
          <w:sz w:val="28"/>
          <w:szCs w:val="28"/>
          <w:lang w:val="uk-UA" w:eastAsia="en-US"/>
        </w:rPr>
        <w:t xml:space="preserve">, пронизані сучасними міфами. </w:t>
      </w:r>
    </w:p>
    <w:p w14:paraId="6768F344" w14:textId="77777777" w:rsidR="00A160B6" w:rsidRPr="007D5345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7D5345">
        <w:rPr>
          <w:sz w:val="28"/>
          <w:szCs w:val="28"/>
          <w:lang w:val="uk-UA" w:eastAsia="en-US"/>
        </w:rPr>
        <w:t xml:space="preserve">Міфотворчість в ідеологічній площині вельми ефективна. Красиві абстрактні поняття персоніфікуються на звичайних людях і подіях або, навпаки, останнім надається особливий сакральний чи негативний зміст. Усе це надзвичайно небезпечно, оскільки занурює людину у вигаданий нереальний фантастичний світ, через що реальність викликає недовіру та неприйняття. Міфологічні образи сприймаються як реальність, і зазвичай у них вірять не лише пересічні люди, а й самі творці міфів. Міфотворчість дає змогу подати приватний інтерес деякого владного угруповання як загальнозначущий: загальнонаціональний або навіть загальнолюдський. Цьому слугують відповідні цінності, взяті на озброєння із загальнолюдського чи національного арсеналу минулого, або спеціально вигадані. Зазвичай вони неспроможні з наукового погляду, часто сміховинні, але сприймаються всерйоз багатьма людьми з різних причин. Серед них і погана поінформованість, і брак знань, і соціально-психологічні комплекси тощо. Ідеологічні </w:t>
      </w:r>
      <w:proofErr w:type="spellStart"/>
      <w:r w:rsidRPr="007D5345">
        <w:rPr>
          <w:sz w:val="28"/>
          <w:szCs w:val="28"/>
          <w:lang w:val="uk-UA" w:eastAsia="en-US"/>
        </w:rPr>
        <w:t>наративи</w:t>
      </w:r>
      <w:proofErr w:type="spellEnd"/>
      <w:r w:rsidRPr="007D5345">
        <w:rPr>
          <w:sz w:val="28"/>
          <w:szCs w:val="28"/>
          <w:lang w:val="uk-UA" w:eastAsia="en-US"/>
        </w:rPr>
        <w:t xml:space="preserve"> мають часом серйозне теоретичне обґрунтування, як, скажімо, в марксизмі. Виникає ілюзія науковості таких </w:t>
      </w:r>
      <w:proofErr w:type="spellStart"/>
      <w:r w:rsidRPr="007D5345">
        <w:rPr>
          <w:sz w:val="28"/>
          <w:szCs w:val="28"/>
          <w:lang w:val="uk-UA" w:eastAsia="en-US"/>
        </w:rPr>
        <w:t>наративів</w:t>
      </w:r>
      <w:proofErr w:type="spellEnd"/>
      <w:r w:rsidRPr="007D5345">
        <w:rPr>
          <w:sz w:val="28"/>
          <w:szCs w:val="28"/>
          <w:lang w:val="uk-UA" w:eastAsia="en-US"/>
        </w:rPr>
        <w:t xml:space="preserve"> і вони легко засвоюються навіть освіченими людьми, а в спрощеному вигляді значною частиною населення, причому не тільки через ідеологічні канали, а й через освітні структури, літературу та мистецтво, повсякденні практики. </w:t>
      </w:r>
    </w:p>
    <w:p w14:paraId="404954B0" w14:textId="2520D42A" w:rsidR="00A160B6" w:rsidRPr="007D5345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7D5345">
        <w:rPr>
          <w:sz w:val="28"/>
          <w:szCs w:val="28"/>
          <w:lang w:val="uk-UA" w:eastAsia="en-US"/>
        </w:rPr>
        <w:t xml:space="preserve">Нині вже очевидно, що небезпека </w:t>
      </w:r>
      <w:r w:rsidR="000F408F" w:rsidRPr="007D5345">
        <w:rPr>
          <w:sz w:val="28"/>
          <w:szCs w:val="28"/>
          <w:lang w:val="uk-UA" w:eastAsia="en-US"/>
        </w:rPr>
        <w:t xml:space="preserve">стратегічних </w:t>
      </w:r>
      <w:proofErr w:type="spellStart"/>
      <w:r w:rsidRPr="007D5345">
        <w:rPr>
          <w:sz w:val="28"/>
          <w:szCs w:val="28"/>
          <w:lang w:val="uk-UA" w:eastAsia="en-US"/>
        </w:rPr>
        <w:t>наративів</w:t>
      </w:r>
      <w:proofErr w:type="spellEnd"/>
      <w:r w:rsidRPr="007D5345">
        <w:rPr>
          <w:sz w:val="28"/>
          <w:szCs w:val="28"/>
          <w:lang w:val="uk-UA" w:eastAsia="en-US"/>
        </w:rPr>
        <w:t xml:space="preserve"> </w:t>
      </w:r>
      <w:r w:rsidR="000F408F" w:rsidRPr="007D5345">
        <w:rPr>
          <w:sz w:val="28"/>
          <w:szCs w:val="28"/>
          <w:lang w:val="uk-UA" w:eastAsia="en-US"/>
        </w:rPr>
        <w:t xml:space="preserve">другого типу </w:t>
      </w:r>
      <w:r w:rsidRPr="007D5345">
        <w:rPr>
          <w:sz w:val="28"/>
          <w:szCs w:val="28"/>
          <w:lang w:val="uk-UA" w:eastAsia="en-US"/>
        </w:rPr>
        <w:t xml:space="preserve">зростає багаторазово в тоталітарному або авторитарному суспільстві, коли вони проголошуються істинним знанням і стають основою політики та взагалі ставлення людей до того, що відбувається. Її небезпека не завжди відчувається індивідуальною і масовою свідомістю завдяки численним міфам, особливо </w:t>
      </w:r>
      <w:r w:rsidRPr="007D5345">
        <w:rPr>
          <w:sz w:val="28"/>
          <w:szCs w:val="28"/>
          <w:lang w:val="uk-UA" w:eastAsia="en-US"/>
        </w:rPr>
        <w:lastRenderedPageBreak/>
        <w:t xml:space="preserve">історичним, що розквітають пишним цвітом за умов, коли інші думки заборонено або витісняють із фокусу суспільної уваги. </w:t>
      </w:r>
    </w:p>
    <w:p w14:paraId="5842CDBC" w14:textId="416634D0" w:rsidR="00A160B6" w:rsidRPr="007D5345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7D5345">
        <w:rPr>
          <w:sz w:val="28"/>
          <w:szCs w:val="28"/>
          <w:lang w:val="uk-UA" w:eastAsia="en-US"/>
        </w:rPr>
        <w:t xml:space="preserve">Зрозуміло, непросто в кожному </w:t>
      </w:r>
      <w:r w:rsidR="00351980" w:rsidRPr="007D5345">
        <w:rPr>
          <w:sz w:val="28"/>
          <w:szCs w:val="28"/>
          <w:lang w:val="uk-UA" w:eastAsia="en-US"/>
        </w:rPr>
        <w:t xml:space="preserve">конкретному </w:t>
      </w:r>
      <w:r w:rsidRPr="007D5345">
        <w:rPr>
          <w:sz w:val="28"/>
          <w:szCs w:val="28"/>
          <w:lang w:val="uk-UA" w:eastAsia="en-US"/>
        </w:rPr>
        <w:t xml:space="preserve">випадку </w:t>
      </w:r>
      <w:r w:rsidR="00E80571" w:rsidRPr="007D5345">
        <w:rPr>
          <w:sz w:val="28"/>
          <w:szCs w:val="28"/>
          <w:lang w:val="uk-UA" w:eastAsia="en-US"/>
        </w:rPr>
        <w:t>дати оцінку</w:t>
      </w:r>
      <w:r w:rsidRPr="007D5345">
        <w:rPr>
          <w:sz w:val="28"/>
          <w:szCs w:val="28"/>
          <w:lang w:val="uk-UA" w:eastAsia="en-US"/>
        </w:rPr>
        <w:t xml:space="preserve"> стратегічни</w:t>
      </w:r>
      <w:r w:rsidR="00351980" w:rsidRPr="007D5345">
        <w:rPr>
          <w:sz w:val="28"/>
          <w:szCs w:val="28"/>
          <w:lang w:val="uk-UA" w:eastAsia="en-US"/>
        </w:rPr>
        <w:t>м</w:t>
      </w:r>
      <w:r w:rsidRPr="007D5345">
        <w:rPr>
          <w:sz w:val="28"/>
          <w:szCs w:val="28"/>
          <w:lang w:val="uk-UA" w:eastAsia="en-US"/>
        </w:rPr>
        <w:t xml:space="preserve"> </w:t>
      </w:r>
      <w:proofErr w:type="spellStart"/>
      <w:r w:rsidRPr="007D5345">
        <w:rPr>
          <w:sz w:val="28"/>
          <w:szCs w:val="28"/>
          <w:lang w:val="uk-UA" w:eastAsia="en-US"/>
        </w:rPr>
        <w:t>наратив</w:t>
      </w:r>
      <w:r w:rsidR="00351980" w:rsidRPr="007D5345">
        <w:rPr>
          <w:sz w:val="28"/>
          <w:szCs w:val="28"/>
          <w:lang w:val="uk-UA" w:eastAsia="en-US"/>
        </w:rPr>
        <w:t>ам</w:t>
      </w:r>
      <w:proofErr w:type="spellEnd"/>
      <w:r w:rsidRPr="007D5345">
        <w:rPr>
          <w:sz w:val="28"/>
          <w:szCs w:val="28"/>
          <w:lang w:val="uk-UA" w:eastAsia="en-US"/>
        </w:rPr>
        <w:t>. Однак загальний, принциповий, вихідний критерій очевидний. Це загальнолюдські цінності, а не цінності окремих груп або маргінальних ідеологій.</w:t>
      </w:r>
    </w:p>
    <w:p w14:paraId="15DB916C" w14:textId="77777777" w:rsidR="00A160B6" w:rsidRPr="00A6178B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</w:p>
    <w:p w14:paraId="236693D5" w14:textId="77777777" w:rsidR="00A160B6" w:rsidRPr="00A6178B" w:rsidRDefault="00A160B6" w:rsidP="00FD5D78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</w:p>
    <w:p w14:paraId="314223AD" w14:textId="77777777" w:rsidR="00A160B6" w:rsidRPr="00A6178B" w:rsidRDefault="00A160B6" w:rsidP="00FD5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F80C2" w14:textId="77777777" w:rsidR="00A160B6" w:rsidRPr="00A6178B" w:rsidRDefault="00A160B6" w:rsidP="00FD5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79FF3" w14:textId="77777777" w:rsidR="00A64E3E" w:rsidRPr="00A6178B" w:rsidRDefault="00A64E3E" w:rsidP="00FD5D78">
      <w:pPr>
        <w:spacing w:line="360" w:lineRule="auto"/>
        <w:rPr>
          <w:lang w:val="uk-UA"/>
        </w:rPr>
      </w:pPr>
    </w:p>
    <w:sectPr w:rsidR="00A64E3E" w:rsidRPr="00A6178B" w:rsidSect="00776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4"/>
    <w:rsid w:val="00031794"/>
    <w:rsid w:val="000919B3"/>
    <w:rsid w:val="000D40B1"/>
    <w:rsid w:val="000F408F"/>
    <w:rsid w:val="000F5CB4"/>
    <w:rsid w:val="00122C2C"/>
    <w:rsid w:val="001334DB"/>
    <w:rsid w:val="00144C7E"/>
    <w:rsid w:val="001470CA"/>
    <w:rsid w:val="0017726F"/>
    <w:rsid w:val="001A5CD6"/>
    <w:rsid w:val="001D0A20"/>
    <w:rsid w:val="00243B83"/>
    <w:rsid w:val="00294616"/>
    <w:rsid w:val="002C537F"/>
    <w:rsid w:val="002F627A"/>
    <w:rsid w:val="00306BA9"/>
    <w:rsid w:val="00336766"/>
    <w:rsid w:val="00351980"/>
    <w:rsid w:val="0039102A"/>
    <w:rsid w:val="00440157"/>
    <w:rsid w:val="0046761E"/>
    <w:rsid w:val="0047629D"/>
    <w:rsid w:val="005A2F6E"/>
    <w:rsid w:val="005A7176"/>
    <w:rsid w:val="005F4602"/>
    <w:rsid w:val="006532F3"/>
    <w:rsid w:val="00674DB3"/>
    <w:rsid w:val="00676358"/>
    <w:rsid w:val="006D01C6"/>
    <w:rsid w:val="0070741E"/>
    <w:rsid w:val="00716AFE"/>
    <w:rsid w:val="00774F71"/>
    <w:rsid w:val="007A0CDB"/>
    <w:rsid w:val="007B2602"/>
    <w:rsid w:val="007D5345"/>
    <w:rsid w:val="007F1129"/>
    <w:rsid w:val="008230E9"/>
    <w:rsid w:val="00835F55"/>
    <w:rsid w:val="00845EFC"/>
    <w:rsid w:val="00856D30"/>
    <w:rsid w:val="00877569"/>
    <w:rsid w:val="008A563C"/>
    <w:rsid w:val="00924A97"/>
    <w:rsid w:val="009D1232"/>
    <w:rsid w:val="00A12F2F"/>
    <w:rsid w:val="00A160B6"/>
    <w:rsid w:val="00A44BCB"/>
    <w:rsid w:val="00A6178B"/>
    <w:rsid w:val="00A64E3E"/>
    <w:rsid w:val="00A80DA7"/>
    <w:rsid w:val="00AD5E10"/>
    <w:rsid w:val="00AE4BFF"/>
    <w:rsid w:val="00AE69B2"/>
    <w:rsid w:val="00B35C3C"/>
    <w:rsid w:val="00B41F4C"/>
    <w:rsid w:val="00BA14D3"/>
    <w:rsid w:val="00BC5688"/>
    <w:rsid w:val="00BE2844"/>
    <w:rsid w:val="00C01DE3"/>
    <w:rsid w:val="00C61241"/>
    <w:rsid w:val="00C75FBD"/>
    <w:rsid w:val="00CD67A8"/>
    <w:rsid w:val="00CE137B"/>
    <w:rsid w:val="00D41FB9"/>
    <w:rsid w:val="00D56D96"/>
    <w:rsid w:val="00D71887"/>
    <w:rsid w:val="00DC643B"/>
    <w:rsid w:val="00DD23BD"/>
    <w:rsid w:val="00E80571"/>
    <w:rsid w:val="00ED393A"/>
    <w:rsid w:val="00EE1D02"/>
    <w:rsid w:val="00F06894"/>
    <w:rsid w:val="00F12009"/>
    <w:rsid w:val="00F3652F"/>
    <w:rsid w:val="00FD41E0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B13A"/>
  <w15:chartTrackingRefBased/>
  <w15:docId w15:val="{EDE8E9DD-5378-463F-9041-63B2772D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0B6"/>
    <w:pPr>
      <w:spacing w:after="0" w:line="240" w:lineRule="auto"/>
    </w:pPr>
    <w:rPr>
      <w:kern w:val="0"/>
      <w:lang w:val="uk-UA"/>
      <w14:ligatures w14:val="none"/>
    </w:rPr>
  </w:style>
  <w:style w:type="paragraph" w:styleId="a4">
    <w:name w:val="Normal (Web)"/>
    <w:basedOn w:val="a"/>
    <w:uiPriority w:val="99"/>
    <w:semiHidden/>
    <w:unhideWhenUsed/>
    <w:rsid w:val="00845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9E57-B505-4094-85DB-65CB4251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77</cp:revision>
  <dcterms:created xsi:type="dcterms:W3CDTF">2023-03-12T09:33:00Z</dcterms:created>
  <dcterms:modified xsi:type="dcterms:W3CDTF">2023-03-15T14:48:00Z</dcterms:modified>
</cp:coreProperties>
</file>