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95581" w14:textId="77777777" w:rsidR="000E52E1" w:rsidRPr="00C83F97" w:rsidRDefault="000E52E1" w:rsidP="000E52E1">
      <w:pPr>
        <w:spacing w:after="0" w:line="360" w:lineRule="auto"/>
        <w:jc w:val="right"/>
        <w:rPr>
          <w:rFonts w:ascii="Times New Roman" w:eastAsia="Times New Roman" w:hAnsi="Times New Roman" w:cs="Times New Roman"/>
          <w:b/>
          <w:bCs/>
          <w:kern w:val="0"/>
          <w:sz w:val="28"/>
          <w:szCs w:val="28"/>
          <w14:ligatures w14:val="none"/>
        </w:rPr>
      </w:pPr>
      <w:r w:rsidRPr="00C83F97">
        <w:rPr>
          <w:rFonts w:ascii="Times New Roman" w:eastAsia="Times New Roman" w:hAnsi="Times New Roman" w:cs="Times New Roman"/>
          <w:b/>
          <w:bCs/>
          <w:kern w:val="0"/>
          <w:sz w:val="28"/>
          <w:szCs w:val="28"/>
          <w14:ligatures w14:val="none"/>
        </w:rPr>
        <w:t>УДК 009:168.522</w:t>
      </w:r>
    </w:p>
    <w:p w14:paraId="14521A0C" w14:textId="77777777" w:rsidR="000E52E1" w:rsidRPr="00C83F97" w:rsidRDefault="000E52E1" w:rsidP="000E52E1">
      <w:pPr>
        <w:spacing w:after="0" w:line="360" w:lineRule="auto"/>
        <w:jc w:val="right"/>
        <w:rPr>
          <w:rFonts w:ascii="Times New Roman" w:eastAsia="Times New Roman" w:hAnsi="Times New Roman" w:cs="Times New Roman"/>
          <w:kern w:val="0"/>
          <w:sz w:val="28"/>
          <w:szCs w:val="28"/>
          <w14:ligatures w14:val="none"/>
        </w:rPr>
      </w:pPr>
    </w:p>
    <w:p w14:paraId="2CBDEC38" w14:textId="1108B35B" w:rsidR="000E52E1" w:rsidRPr="00C83F97" w:rsidRDefault="000E52E1" w:rsidP="000E52E1">
      <w:pPr>
        <w:spacing w:after="0" w:line="360" w:lineRule="auto"/>
        <w:jc w:val="center"/>
        <w:rPr>
          <w:rFonts w:ascii="Times New Roman" w:eastAsia="Times New Roman" w:hAnsi="Times New Roman" w:cs="Times New Roman"/>
          <w:b/>
          <w:bCs/>
          <w:kern w:val="0"/>
          <w:sz w:val="28"/>
          <w:szCs w:val="28"/>
          <w14:ligatures w14:val="none"/>
        </w:rPr>
      </w:pPr>
      <w:r w:rsidRPr="00C83F97">
        <w:rPr>
          <w:rFonts w:ascii="Times New Roman" w:eastAsia="Times New Roman" w:hAnsi="Times New Roman" w:cs="Times New Roman"/>
          <w:b/>
          <w:bCs/>
          <w:kern w:val="0"/>
          <w:sz w:val="28"/>
          <w:szCs w:val="28"/>
          <w14:ligatures w14:val="none"/>
        </w:rPr>
        <w:t>ХУДОЖНЯ ТВОРЧІСТЬ І НАУКОВЕ ДОСЛІДЖЕННЯ</w:t>
      </w:r>
    </w:p>
    <w:p w14:paraId="0D1BDA1E" w14:textId="77777777" w:rsidR="000E52E1" w:rsidRPr="00C83F97" w:rsidRDefault="000E52E1" w:rsidP="000E52E1">
      <w:pPr>
        <w:spacing w:after="0" w:line="360" w:lineRule="auto"/>
        <w:jc w:val="center"/>
        <w:rPr>
          <w:rFonts w:ascii="Times New Roman" w:eastAsia="Times New Roman" w:hAnsi="Times New Roman" w:cs="Times New Roman"/>
          <w:b/>
          <w:bCs/>
          <w:kern w:val="0"/>
          <w:sz w:val="28"/>
          <w:szCs w:val="28"/>
          <w14:ligatures w14:val="none"/>
        </w:rPr>
      </w:pPr>
    </w:p>
    <w:p w14:paraId="008B661A" w14:textId="0A217F83" w:rsidR="000E52E1" w:rsidRPr="00C83F97" w:rsidRDefault="000E52E1" w:rsidP="000E52E1">
      <w:pPr>
        <w:spacing w:after="0" w:line="360" w:lineRule="auto"/>
        <w:jc w:val="center"/>
        <w:rPr>
          <w:rFonts w:ascii="Times New Roman" w:eastAsia="Times New Roman" w:hAnsi="Times New Roman" w:cs="Times New Roman"/>
          <w:b/>
          <w:bCs/>
          <w:i/>
          <w:iCs/>
          <w:kern w:val="0"/>
          <w:sz w:val="28"/>
          <w:szCs w:val="28"/>
          <w14:ligatures w14:val="none"/>
        </w:rPr>
      </w:pPr>
      <w:r w:rsidRPr="00C83F97">
        <w:rPr>
          <w:rFonts w:ascii="Times New Roman" w:eastAsia="Times New Roman" w:hAnsi="Times New Roman" w:cs="Times New Roman"/>
          <w:b/>
          <w:bCs/>
          <w:i/>
          <w:iCs/>
          <w:kern w:val="0"/>
          <w:sz w:val="28"/>
          <w:szCs w:val="28"/>
          <w14:ligatures w14:val="none"/>
        </w:rPr>
        <w:t>Олександр Афанасьєв</w:t>
      </w:r>
    </w:p>
    <w:p w14:paraId="7ED8A592" w14:textId="77777777" w:rsidR="000E52E1" w:rsidRPr="00C83F97" w:rsidRDefault="000E52E1" w:rsidP="000E52E1">
      <w:pPr>
        <w:spacing w:after="0" w:line="360" w:lineRule="auto"/>
        <w:jc w:val="center"/>
        <w:rPr>
          <w:rFonts w:ascii="Times New Roman" w:eastAsia="Times New Roman" w:hAnsi="Times New Roman" w:cs="Times New Roman"/>
          <w:b/>
          <w:bCs/>
          <w:kern w:val="0"/>
          <w:sz w:val="28"/>
          <w:szCs w:val="28"/>
          <w14:ligatures w14:val="none"/>
        </w:rPr>
      </w:pPr>
    </w:p>
    <w:p w14:paraId="5854BFBC" w14:textId="199DE68C" w:rsidR="000E52E1" w:rsidRPr="00C83F97" w:rsidRDefault="000E52E1" w:rsidP="000E52E1">
      <w:pPr>
        <w:spacing w:after="0" w:line="240" w:lineRule="auto"/>
        <w:ind w:firstLine="708"/>
        <w:jc w:val="both"/>
        <w:rPr>
          <w:rFonts w:ascii="Times New Roman" w:eastAsia="Times New Roman" w:hAnsi="Times New Roman" w:cs="Times New Roman"/>
          <w:i/>
          <w:iCs/>
          <w:kern w:val="0"/>
          <w:sz w:val="28"/>
          <w:szCs w:val="28"/>
          <w14:ligatures w14:val="none"/>
        </w:rPr>
      </w:pPr>
      <w:r w:rsidRPr="00C83F97">
        <w:rPr>
          <w:rFonts w:ascii="Times New Roman" w:eastAsia="Times New Roman" w:hAnsi="Times New Roman" w:cs="Times New Roman"/>
          <w:i/>
          <w:iCs/>
          <w:kern w:val="0"/>
          <w:sz w:val="28"/>
          <w:szCs w:val="28"/>
          <w14:ligatures w14:val="none"/>
        </w:rPr>
        <w:t xml:space="preserve">Анотація. </w:t>
      </w:r>
      <w:r w:rsidR="009366C5" w:rsidRPr="00C83F97">
        <w:rPr>
          <w:rFonts w:ascii="Times New Roman" w:eastAsia="Times New Roman" w:hAnsi="Times New Roman" w:cs="Times New Roman"/>
          <w:i/>
          <w:iCs/>
          <w:kern w:val="0"/>
          <w:sz w:val="28"/>
          <w:szCs w:val="28"/>
          <w14:ligatures w14:val="none"/>
        </w:rPr>
        <w:t xml:space="preserve">Сучасна живописна творчість все в більшій мірі передбачає наукове дослідження, коли митці задіяні у міждисциплінарні та </w:t>
      </w:r>
      <w:proofErr w:type="spellStart"/>
      <w:r w:rsidR="009366C5" w:rsidRPr="00C83F97">
        <w:rPr>
          <w:rFonts w:ascii="Times New Roman" w:eastAsia="Times New Roman" w:hAnsi="Times New Roman" w:cs="Times New Roman"/>
          <w:i/>
          <w:iCs/>
          <w:kern w:val="0"/>
          <w:sz w:val="28"/>
          <w:szCs w:val="28"/>
          <w14:ligatures w14:val="none"/>
        </w:rPr>
        <w:t>трансдисциплінарні</w:t>
      </w:r>
      <w:proofErr w:type="spellEnd"/>
      <w:r w:rsidR="009366C5" w:rsidRPr="00C83F97">
        <w:rPr>
          <w:rFonts w:ascii="Times New Roman" w:eastAsia="Times New Roman" w:hAnsi="Times New Roman" w:cs="Times New Roman"/>
          <w:i/>
          <w:iCs/>
          <w:kern w:val="0"/>
          <w:sz w:val="28"/>
          <w:szCs w:val="28"/>
          <w14:ligatures w14:val="none"/>
        </w:rPr>
        <w:t xml:space="preserve"> дослідження і пишуть наукові роботи. Виникає феномен художника-науковця, що з точки зору </w:t>
      </w:r>
      <w:proofErr w:type="spellStart"/>
      <w:r w:rsidR="009366C5" w:rsidRPr="00C83F97">
        <w:rPr>
          <w:rFonts w:ascii="Times New Roman" w:eastAsia="Times New Roman" w:hAnsi="Times New Roman" w:cs="Times New Roman"/>
          <w:i/>
          <w:iCs/>
          <w:kern w:val="0"/>
          <w:sz w:val="28"/>
          <w:szCs w:val="28"/>
          <w14:ligatures w14:val="none"/>
        </w:rPr>
        <w:t>метамодерну</w:t>
      </w:r>
      <w:proofErr w:type="spellEnd"/>
      <w:r w:rsidR="009366C5" w:rsidRPr="00C83F97">
        <w:rPr>
          <w:rFonts w:ascii="Times New Roman" w:eastAsia="Times New Roman" w:hAnsi="Times New Roman" w:cs="Times New Roman"/>
          <w:i/>
          <w:iCs/>
          <w:kern w:val="0"/>
          <w:sz w:val="28"/>
          <w:szCs w:val="28"/>
          <w14:ligatures w14:val="none"/>
        </w:rPr>
        <w:t xml:space="preserve"> свідчить про відродження синкретизму науки і мистецтва.</w:t>
      </w:r>
    </w:p>
    <w:p w14:paraId="464C71AD" w14:textId="66D78B7E" w:rsidR="000E52E1" w:rsidRPr="00C83F97" w:rsidRDefault="000E52E1" w:rsidP="000E52E1">
      <w:pPr>
        <w:spacing w:after="0" w:line="240" w:lineRule="auto"/>
        <w:ind w:firstLine="708"/>
        <w:jc w:val="both"/>
        <w:rPr>
          <w:rFonts w:ascii="Times New Roman" w:eastAsia="Times New Roman" w:hAnsi="Times New Roman" w:cs="Times New Roman"/>
          <w:i/>
          <w:iCs/>
          <w:kern w:val="0"/>
          <w:sz w:val="28"/>
          <w:szCs w:val="28"/>
          <w14:ligatures w14:val="none"/>
        </w:rPr>
      </w:pPr>
      <w:r w:rsidRPr="00C83F97">
        <w:rPr>
          <w:rFonts w:ascii="Times New Roman" w:eastAsia="Times New Roman" w:hAnsi="Times New Roman" w:cs="Times New Roman"/>
          <w:i/>
          <w:iCs/>
          <w:kern w:val="0"/>
          <w:sz w:val="28"/>
          <w:szCs w:val="28"/>
          <w14:ligatures w14:val="none"/>
        </w:rPr>
        <w:t xml:space="preserve">Ключові слова: </w:t>
      </w:r>
      <w:proofErr w:type="spellStart"/>
      <w:r w:rsidRPr="00C83F97">
        <w:rPr>
          <w:rFonts w:ascii="Times New Roman" w:eastAsia="Times New Roman" w:hAnsi="Times New Roman" w:cs="Times New Roman"/>
          <w:i/>
          <w:iCs/>
          <w:kern w:val="0"/>
          <w:sz w:val="28"/>
          <w:szCs w:val="28"/>
          <w14:ligatures w14:val="none"/>
        </w:rPr>
        <w:t>метамодерн</w:t>
      </w:r>
      <w:proofErr w:type="spellEnd"/>
      <w:r w:rsidRPr="00C83F97">
        <w:rPr>
          <w:rFonts w:ascii="Times New Roman" w:eastAsia="Times New Roman" w:hAnsi="Times New Roman" w:cs="Times New Roman"/>
          <w:i/>
          <w:iCs/>
          <w:kern w:val="0"/>
          <w:sz w:val="28"/>
          <w:szCs w:val="28"/>
          <w14:ligatures w14:val="none"/>
        </w:rPr>
        <w:t>,  осциляція, наука, живопис.</w:t>
      </w:r>
    </w:p>
    <w:p w14:paraId="7D70F625" w14:textId="77777777" w:rsidR="000E52E1" w:rsidRPr="00C83F97" w:rsidRDefault="000E52E1" w:rsidP="00165B14">
      <w:pPr>
        <w:pStyle w:val="ac"/>
        <w:spacing w:line="360" w:lineRule="auto"/>
        <w:jc w:val="center"/>
        <w:rPr>
          <w:rFonts w:ascii="Times New Roman" w:hAnsi="Times New Roman" w:cs="Times New Roman"/>
          <w:b/>
          <w:bCs/>
          <w:sz w:val="28"/>
          <w:szCs w:val="28"/>
        </w:rPr>
      </w:pPr>
    </w:p>
    <w:p w14:paraId="3FCB4F4F" w14:textId="7ACD10CE" w:rsidR="002A7289" w:rsidRPr="00C83F97" w:rsidRDefault="00AC1893" w:rsidP="002A7289">
      <w:pPr>
        <w:pStyle w:val="ac"/>
        <w:spacing w:line="360" w:lineRule="auto"/>
        <w:ind w:firstLine="708"/>
        <w:jc w:val="both"/>
        <w:rPr>
          <w:rFonts w:ascii="Times New Roman" w:hAnsi="Times New Roman" w:cs="Times New Roman"/>
          <w:sz w:val="28"/>
          <w:szCs w:val="28"/>
        </w:rPr>
      </w:pPr>
      <w:r w:rsidRPr="00C83F97">
        <w:rPr>
          <w:rFonts w:ascii="Times New Roman" w:hAnsi="Times New Roman" w:cs="Times New Roman"/>
          <w:sz w:val="28"/>
          <w:szCs w:val="28"/>
        </w:rPr>
        <w:t xml:space="preserve">Мистецтво і наука є основними засобами людського освоєння світу. </w:t>
      </w:r>
      <w:r w:rsidR="00063089" w:rsidRPr="00C83F97">
        <w:rPr>
          <w:rFonts w:ascii="Times New Roman" w:hAnsi="Times New Roman" w:cs="Times New Roman"/>
          <w:sz w:val="28"/>
          <w:szCs w:val="28"/>
        </w:rPr>
        <w:t xml:space="preserve"> Колись </w:t>
      </w:r>
      <w:r w:rsidR="00CC49C6" w:rsidRPr="00C83F97">
        <w:rPr>
          <w:rFonts w:ascii="Times New Roman" w:hAnsi="Times New Roman" w:cs="Times New Roman"/>
          <w:sz w:val="28"/>
          <w:szCs w:val="28"/>
        </w:rPr>
        <w:t>вони у своїх</w:t>
      </w:r>
      <w:r w:rsidR="00063089" w:rsidRPr="00C83F97">
        <w:rPr>
          <w:rFonts w:ascii="Times New Roman" w:hAnsi="Times New Roman" w:cs="Times New Roman"/>
          <w:sz w:val="28"/>
          <w:szCs w:val="28"/>
        </w:rPr>
        <w:t xml:space="preserve"> виток</w:t>
      </w:r>
      <w:r w:rsidR="00CC49C6" w:rsidRPr="00C83F97">
        <w:rPr>
          <w:rFonts w:ascii="Times New Roman" w:hAnsi="Times New Roman" w:cs="Times New Roman"/>
          <w:sz w:val="28"/>
          <w:szCs w:val="28"/>
        </w:rPr>
        <w:t>ах</w:t>
      </w:r>
      <w:r w:rsidR="00063089" w:rsidRPr="00C83F97">
        <w:rPr>
          <w:rFonts w:ascii="Times New Roman" w:hAnsi="Times New Roman" w:cs="Times New Roman"/>
          <w:sz w:val="28"/>
          <w:szCs w:val="28"/>
        </w:rPr>
        <w:t xml:space="preserve"> </w:t>
      </w:r>
      <w:r w:rsidR="0068310D" w:rsidRPr="00C83F97">
        <w:rPr>
          <w:rFonts w:ascii="Times New Roman" w:hAnsi="Times New Roman" w:cs="Times New Roman"/>
          <w:sz w:val="28"/>
          <w:szCs w:val="28"/>
        </w:rPr>
        <w:t>були поєднані</w:t>
      </w:r>
      <w:r w:rsidR="00063089" w:rsidRPr="00C83F97">
        <w:rPr>
          <w:rFonts w:ascii="Times New Roman" w:hAnsi="Times New Roman" w:cs="Times New Roman"/>
          <w:sz w:val="28"/>
          <w:szCs w:val="28"/>
        </w:rPr>
        <w:t xml:space="preserve"> у міфах, пізніше </w:t>
      </w:r>
      <w:r w:rsidR="00AE1D49" w:rsidRPr="00C83F97">
        <w:rPr>
          <w:rFonts w:ascii="Times New Roman" w:hAnsi="Times New Roman" w:cs="Times New Roman"/>
          <w:sz w:val="28"/>
          <w:szCs w:val="28"/>
        </w:rPr>
        <w:t xml:space="preserve">розвинулися, </w:t>
      </w:r>
      <w:r w:rsidR="00063089" w:rsidRPr="00C83F97">
        <w:rPr>
          <w:rFonts w:ascii="Times New Roman" w:hAnsi="Times New Roman" w:cs="Times New Roman"/>
          <w:sz w:val="28"/>
          <w:szCs w:val="28"/>
        </w:rPr>
        <w:t>виокремились, стали самостійними, і багат</w:t>
      </w:r>
      <w:r w:rsidR="001676B2" w:rsidRPr="00C83F97">
        <w:rPr>
          <w:rFonts w:ascii="Times New Roman" w:hAnsi="Times New Roman" w:cs="Times New Roman"/>
          <w:sz w:val="28"/>
          <w:szCs w:val="28"/>
        </w:rPr>
        <w:t>о в чому</w:t>
      </w:r>
      <w:r w:rsidR="00063089" w:rsidRPr="00C83F97">
        <w:rPr>
          <w:rFonts w:ascii="Times New Roman" w:hAnsi="Times New Roman" w:cs="Times New Roman"/>
          <w:sz w:val="28"/>
          <w:szCs w:val="28"/>
        </w:rPr>
        <w:t xml:space="preserve"> </w:t>
      </w:r>
      <w:r w:rsidR="00AE1D49" w:rsidRPr="00C83F97">
        <w:rPr>
          <w:rFonts w:ascii="Times New Roman" w:hAnsi="Times New Roman" w:cs="Times New Roman"/>
          <w:sz w:val="28"/>
          <w:szCs w:val="28"/>
        </w:rPr>
        <w:t>почали</w:t>
      </w:r>
      <w:r w:rsidR="00063089" w:rsidRPr="00C83F97">
        <w:rPr>
          <w:rFonts w:ascii="Times New Roman" w:hAnsi="Times New Roman" w:cs="Times New Roman"/>
          <w:sz w:val="28"/>
          <w:szCs w:val="28"/>
        </w:rPr>
        <w:t xml:space="preserve"> навіть конкур</w:t>
      </w:r>
      <w:r w:rsidR="00AE1D49" w:rsidRPr="00C83F97">
        <w:rPr>
          <w:rFonts w:ascii="Times New Roman" w:hAnsi="Times New Roman" w:cs="Times New Roman"/>
          <w:sz w:val="28"/>
          <w:szCs w:val="28"/>
        </w:rPr>
        <w:t>уват</w:t>
      </w:r>
      <w:r w:rsidR="00063089" w:rsidRPr="00C83F97">
        <w:rPr>
          <w:rFonts w:ascii="Times New Roman" w:hAnsi="Times New Roman" w:cs="Times New Roman"/>
          <w:sz w:val="28"/>
          <w:szCs w:val="28"/>
        </w:rPr>
        <w:t>и.</w:t>
      </w:r>
      <w:r w:rsidR="001676B2" w:rsidRPr="00C83F97">
        <w:rPr>
          <w:rFonts w:ascii="Times New Roman" w:hAnsi="Times New Roman" w:cs="Times New Roman"/>
          <w:sz w:val="28"/>
          <w:szCs w:val="28"/>
        </w:rPr>
        <w:t xml:space="preserve"> Досі немає однозначної відповіді на питання: хто зображує дійсність точніше, художник чи науковець?</w:t>
      </w:r>
      <w:r w:rsidR="002A7289" w:rsidRPr="00C83F97">
        <w:rPr>
          <w:rFonts w:ascii="Times New Roman" w:hAnsi="Times New Roman" w:cs="Times New Roman"/>
          <w:sz w:val="28"/>
          <w:szCs w:val="28"/>
        </w:rPr>
        <w:t xml:space="preserve"> Точність живописця може </w:t>
      </w:r>
      <w:r w:rsidR="0098561F" w:rsidRPr="00C83F97">
        <w:rPr>
          <w:rFonts w:ascii="Times New Roman" w:hAnsi="Times New Roman" w:cs="Times New Roman"/>
          <w:sz w:val="28"/>
          <w:szCs w:val="28"/>
        </w:rPr>
        <w:t>м</w:t>
      </w:r>
      <w:r w:rsidR="002A7289" w:rsidRPr="00C83F97">
        <w:rPr>
          <w:rFonts w:ascii="Times New Roman" w:hAnsi="Times New Roman" w:cs="Times New Roman"/>
          <w:sz w:val="28"/>
          <w:szCs w:val="28"/>
        </w:rPr>
        <w:t xml:space="preserve">ати науковий ефект. В цьому відношенні згадують </w:t>
      </w:r>
      <w:r w:rsidR="0098561F" w:rsidRPr="00C83F97">
        <w:rPr>
          <w:rFonts w:ascii="Times New Roman" w:hAnsi="Times New Roman" w:cs="Times New Roman"/>
          <w:sz w:val="28"/>
          <w:szCs w:val="28"/>
        </w:rPr>
        <w:t xml:space="preserve">твір </w:t>
      </w:r>
      <w:proofErr w:type="spellStart"/>
      <w:r w:rsidR="0098561F" w:rsidRPr="00C83F97">
        <w:rPr>
          <w:rFonts w:ascii="Times New Roman" w:hAnsi="Times New Roman" w:cs="Times New Roman"/>
          <w:sz w:val="28"/>
          <w:szCs w:val="28"/>
        </w:rPr>
        <w:t>Рембранта</w:t>
      </w:r>
      <w:proofErr w:type="spellEnd"/>
      <w:r w:rsidR="002A7289" w:rsidRPr="00C83F97">
        <w:rPr>
          <w:rFonts w:ascii="Times New Roman" w:hAnsi="Times New Roman" w:cs="Times New Roman"/>
          <w:sz w:val="28"/>
          <w:szCs w:val="28"/>
        </w:rPr>
        <w:t xml:space="preserve"> «</w:t>
      </w:r>
      <w:proofErr w:type="spellStart"/>
      <w:r w:rsidR="002A7289" w:rsidRPr="00C83F97">
        <w:rPr>
          <w:rFonts w:ascii="Times New Roman" w:hAnsi="Times New Roman" w:cs="Times New Roman"/>
          <w:sz w:val="28"/>
          <w:szCs w:val="28"/>
        </w:rPr>
        <w:t>Вірсавія</w:t>
      </w:r>
      <w:proofErr w:type="spellEnd"/>
      <w:r w:rsidR="002A7289" w:rsidRPr="00C83F97">
        <w:rPr>
          <w:rFonts w:ascii="Times New Roman" w:hAnsi="Times New Roman" w:cs="Times New Roman"/>
          <w:sz w:val="28"/>
          <w:szCs w:val="28"/>
        </w:rPr>
        <w:t xml:space="preserve"> в купальні»</w:t>
      </w:r>
      <w:r w:rsidR="0098561F" w:rsidRPr="00C83F97">
        <w:rPr>
          <w:rFonts w:ascii="Times New Roman" w:hAnsi="Times New Roman" w:cs="Times New Roman"/>
          <w:sz w:val="28"/>
          <w:szCs w:val="28"/>
        </w:rPr>
        <w:t>.</w:t>
      </w:r>
      <w:r w:rsidR="002A7289" w:rsidRPr="00C83F97">
        <w:rPr>
          <w:rFonts w:ascii="Times New Roman" w:hAnsi="Times New Roman" w:cs="Times New Roman"/>
          <w:sz w:val="28"/>
          <w:szCs w:val="28"/>
        </w:rPr>
        <w:t xml:space="preserve">  На зображенні у жінки помітна пухлина на правих грудях, що привернуло увагу медичних фахівців. Сучасні лікарі, аналізуючи картину, припустили, що натур</w:t>
      </w:r>
      <w:r w:rsidR="002B749E" w:rsidRPr="00C83F97">
        <w:rPr>
          <w:rFonts w:ascii="Times New Roman" w:hAnsi="Times New Roman" w:cs="Times New Roman"/>
          <w:sz w:val="28"/>
          <w:szCs w:val="28"/>
        </w:rPr>
        <w:t>щ</w:t>
      </w:r>
      <w:r w:rsidR="002A7289" w:rsidRPr="00C83F97">
        <w:rPr>
          <w:rFonts w:ascii="Times New Roman" w:hAnsi="Times New Roman" w:cs="Times New Roman"/>
          <w:sz w:val="28"/>
          <w:szCs w:val="28"/>
        </w:rPr>
        <w:t>иця, можливо, страждала від раку грудей. Це один із цікавих прикладів, коли медичний діагноз було поставлено на основі аналізу твору мистецтва.</w:t>
      </w:r>
      <w:r w:rsidR="0098561F" w:rsidRPr="00C83F97">
        <w:rPr>
          <w:rFonts w:ascii="Times New Roman" w:hAnsi="Times New Roman" w:cs="Times New Roman"/>
          <w:sz w:val="28"/>
          <w:szCs w:val="28"/>
        </w:rPr>
        <w:t xml:space="preserve"> Завдяки цьому додаткові історико-культурні і мистецтвознавчі дослідження</w:t>
      </w:r>
      <w:r w:rsidR="00B31E4B" w:rsidRPr="00C83F97">
        <w:rPr>
          <w:rFonts w:ascii="Times New Roman" w:hAnsi="Times New Roman" w:cs="Times New Roman"/>
          <w:sz w:val="28"/>
          <w:szCs w:val="28"/>
        </w:rPr>
        <w:t xml:space="preserve"> виявили, зокрема, що для цієї картини </w:t>
      </w:r>
      <w:proofErr w:type="spellStart"/>
      <w:r w:rsidR="00B31E4B" w:rsidRPr="00C83F97">
        <w:rPr>
          <w:rFonts w:ascii="Times New Roman" w:hAnsi="Times New Roman" w:cs="Times New Roman"/>
          <w:sz w:val="28"/>
          <w:szCs w:val="28"/>
        </w:rPr>
        <w:t>Рембранту</w:t>
      </w:r>
      <w:proofErr w:type="spellEnd"/>
      <w:r w:rsidR="00B31E4B" w:rsidRPr="00C83F97">
        <w:rPr>
          <w:rFonts w:ascii="Times New Roman" w:hAnsi="Times New Roman" w:cs="Times New Roman"/>
          <w:sz w:val="28"/>
          <w:szCs w:val="28"/>
        </w:rPr>
        <w:t xml:space="preserve"> позували різні натурщиці, і загалом</w:t>
      </w:r>
      <w:r w:rsidR="0098561F" w:rsidRPr="00C83F97">
        <w:rPr>
          <w:rFonts w:ascii="Times New Roman" w:hAnsi="Times New Roman" w:cs="Times New Roman"/>
          <w:sz w:val="28"/>
          <w:szCs w:val="28"/>
        </w:rPr>
        <w:t xml:space="preserve"> поповнили знання про </w:t>
      </w:r>
      <w:r w:rsidR="00891D0C" w:rsidRPr="00C83F97">
        <w:rPr>
          <w:rFonts w:ascii="Times New Roman" w:hAnsi="Times New Roman" w:cs="Times New Roman"/>
          <w:sz w:val="28"/>
          <w:szCs w:val="28"/>
        </w:rPr>
        <w:t>професійн</w:t>
      </w:r>
      <w:r w:rsidR="0098561F" w:rsidRPr="00C83F97">
        <w:rPr>
          <w:rFonts w:ascii="Times New Roman" w:hAnsi="Times New Roman" w:cs="Times New Roman"/>
          <w:sz w:val="28"/>
          <w:szCs w:val="28"/>
        </w:rPr>
        <w:t>і</w:t>
      </w:r>
      <w:r w:rsidR="00891D0C" w:rsidRPr="00C83F97">
        <w:rPr>
          <w:rFonts w:ascii="Times New Roman" w:hAnsi="Times New Roman" w:cs="Times New Roman"/>
          <w:sz w:val="28"/>
          <w:szCs w:val="28"/>
        </w:rPr>
        <w:t xml:space="preserve"> пошуки</w:t>
      </w:r>
      <w:r w:rsidR="0098561F" w:rsidRPr="00C83F97">
        <w:rPr>
          <w:rFonts w:ascii="Times New Roman" w:hAnsi="Times New Roman" w:cs="Times New Roman"/>
          <w:sz w:val="28"/>
          <w:szCs w:val="28"/>
        </w:rPr>
        <w:t xml:space="preserve"> </w:t>
      </w:r>
      <w:proofErr w:type="spellStart"/>
      <w:r w:rsidR="0098561F" w:rsidRPr="00C83F97">
        <w:rPr>
          <w:rFonts w:ascii="Times New Roman" w:hAnsi="Times New Roman" w:cs="Times New Roman"/>
          <w:sz w:val="28"/>
          <w:szCs w:val="28"/>
        </w:rPr>
        <w:t>Рембранта</w:t>
      </w:r>
      <w:proofErr w:type="spellEnd"/>
      <w:r w:rsidR="0098561F" w:rsidRPr="00C83F97">
        <w:rPr>
          <w:rFonts w:ascii="Times New Roman" w:hAnsi="Times New Roman" w:cs="Times New Roman"/>
          <w:sz w:val="28"/>
          <w:szCs w:val="28"/>
        </w:rPr>
        <w:t xml:space="preserve">, </w:t>
      </w:r>
      <w:r w:rsidR="002B749E" w:rsidRPr="00C83F97">
        <w:rPr>
          <w:rFonts w:ascii="Times New Roman" w:hAnsi="Times New Roman" w:cs="Times New Roman"/>
          <w:sz w:val="28"/>
          <w:szCs w:val="28"/>
        </w:rPr>
        <w:t xml:space="preserve">роль </w:t>
      </w:r>
      <w:r w:rsidR="002B749E" w:rsidRPr="00C83F97">
        <w:rPr>
          <w:rFonts w:ascii="Times New Roman" w:hAnsi="Times New Roman" w:cs="Times New Roman"/>
          <w:sz w:val="28"/>
          <w:szCs w:val="28"/>
        </w:rPr>
        <w:t>натурщиць</w:t>
      </w:r>
      <w:r w:rsidR="002B749E" w:rsidRPr="00C83F97">
        <w:rPr>
          <w:rFonts w:ascii="Times New Roman" w:hAnsi="Times New Roman" w:cs="Times New Roman"/>
          <w:sz w:val="28"/>
          <w:szCs w:val="28"/>
        </w:rPr>
        <w:t xml:space="preserve"> у </w:t>
      </w:r>
      <w:r w:rsidR="0098561F" w:rsidRPr="00C83F97">
        <w:rPr>
          <w:rFonts w:ascii="Times New Roman" w:hAnsi="Times New Roman" w:cs="Times New Roman"/>
          <w:sz w:val="28"/>
          <w:szCs w:val="28"/>
        </w:rPr>
        <w:t>його</w:t>
      </w:r>
      <w:r w:rsidR="002B749E" w:rsidRPr="00C83F97">
        <w:rPr>
          <w:rFonts w:ascii="Times New Roman" w:hAnsi="Times New Roman" w:cs="Times New Roman"/>
          <w:sz w:val="28"/>
          <w:szCs w:val="28"/>
        </w:rPr>
        <w:t xml:space="preserve"> творчості</w:t>
      </w:r>
      <w:r w:rsidR="0098561F" w:rsidRPr="00C83F97">
        <w:rPr>
          <w:rFonts w:ascii="Times New Roman" w:hAnsi="Times New Roman" w:cs="Times New Roman"/>
          <w:sz w:val="28"/>
          <w:szCs w:val="28"/>
        </w:rPr>
        <w:t>, особливості його творчого життя</w:t>
      </w:r>
      <w:r w:rsidR="00891D0C" w:rsidRPr="00C83F97">
        <w:rPr>
          <w:rFonts w:ascii="Times New Roman" w:hAnsi="Times New Roman" w:cs="Times New Roman"/>
          <w:sz w:val="28"/>
          <w:szCs w:val="28"/>
        </w:rPr>
        <w:t xml:space="preserve"> тощо</w:t>
      </w:r>
      <w:r w:rsidR="0098561F" w:rsidRPr="00C83F97">
        <w:rPr>
          <w:rFonts w:ascii="Times New Roman" w:hAnsi="Times New Roman" w:cs="Times New Roman"/>
          <w:sz w:val="28"/>
          <w:szCs w:val="28"/>
        </w:rPr>
        <w:t>.</w:t>
      </w:r>
    </w:p>
    <w:p w14:paraId="48CCD158" w14:textId="7109CEEE" w:rsidR="00063089" w:rsidRPr="00C83F97" w:rsidRDefault="00891D0C" w:rsidP="00F3648D">
      <w:pPr>
        <w:pStyle w:val="ac"/>
        <w:spacing w:line="360" w:lineRule="auto"/>
        <w:ind w:firstLine="708"/>
        <w:jc w:val="both"/>
        <w:rPr>
          <w:rFonts w:ascii="Times New Roman" w:hAnsi="Times New Roman" w:cs="Times New Roman"/>
          <w:sz w:val="28"/>
          <w:szCs w:val="28"/>
        </w:rPr>
      </w:pPr>
      <w:r w:rsidRPr="00C83F97">
        <w:rPr>
          <w:rFonts w:ascii="Times New Roman" w:hAnsi="Times New Roman" w:cs="Times New Roman"/>
          <w:sz w:val="28"/>
          <w:szCs w:val="28"/>
        </w:rPr>
        <w:t>Н</w:t>
      </w:r>
      <w:r w:rsidR="001676B2" w:rsidRPr="00C83F97">
        <w:rPr>
          <w:rFonts w:ascii="Times New Roman" w:hAnsi="Times New Roman" w:cs="Times New Roman"/>
          <w:sz w:val="28"/>
          <w:szCs w:val="28"/>
        </w:rPr>
        <w:t>аук</w:t>
      </w:r>
      <w:r w:rsidR="00AE1D49" w:rsidRPr="00C83F97">
        <w:rPr>
          <w:rFonts w:ascii="Times New Roman" w:hAnsi="Times New Roman" w:cs="Times New Roman"/>
          <w:sz w:val="28"/>
          <w:szCs w:val="28"/>
        </w:rPr>
        <w:t>а</w:t>
      </w:r>
      <w:r w:rsidR="001676B2" w:rsidRPr="00C83F97">
        <w:rPr>
          <w:rFonts w:ascii="Times New Roman" w:hAnsi="Times New Roman" w:cs="Times New Roman"/>
          <w:sz w:val="28"/>
          <w:szCs w:val="28"/>
        </w:rPr>
        <w:t xml:space="preserve"> і живопис</w:t>
      </w:r>
      <w:r w:rsidR="00063089" w:rsidRPr="00C83F97">
        <w:rPr>
          <w:rFonts w:ascii="Times New Roman" w:hAnsi="Times New Roman" w:cs="Times New Roman"/>
          <w:sz w:val="28"/>
          <w:szCs w:val="28"/>
        </w:rPr>
        <w:t xml:space="preserve"> </w:t>
      </w:r>
      <w:r w:rsidR="00AE1D49" w:rsidRPr="00C83F97">
        <w:rPr>
          <w:rFonts w:ascii="Times New Roman" w:hAnsi="Times New Roman" w:cs="Times New Roman"/>
          <w:sz w:val="28"/>
          <w:szCs w:val="28"/>
        </w:rPr>
        <w:t>певним чином</w:t>
      </w:r>
      <w:r w:rsidR="00063089" w:rsidRPr="00C83F97">
        <w:rPr>
          <w:rFonts w:ascii="Times New Roman" w:hAnsi="Times New Roman" w:cs="Times New Roman"/>
          <w:sz w:val="28"/>
          <w:szCs w:val="28"/>
        </w:rPr>
        <w:t xml:space="preserve"> взаємодіяли і навіть співробітничали</w:t>
      </w:r>
      <w:r w:rsidR="00AE1D49" w:rsidRPr="00C83F97">
        <w:rPr>
          <w:rFonts w:ascii="Times New Roman" w:hAnsi="Times New Roman" w:cs="Times New Roman"/>
          <w:sz w:val="28"/>
          <w:szCs w:val="28"/>
        </w:rPr>
        <w:t>.</w:t>
      </w:r>
      <w:r w:rsidR="00063089" w:rsidRPr="00C83F97">
        <w:rPr>
          <w:rFonts w:ascii="Times New Roman" w:hAnsi="Times New Roman" w:cs="Times New Roman"/>
          <w:sz w:val="28"/>
          <w:szCs w:val="28"/>
        </w:rPr>
        <w:t xml:space="preserve"> </w:t>
      </w:r>
      <w:r w:rsidR="001676B2" w:rsidRPr="00C83F97">
        <w:rPr>
          <w:rFonts w:ascii="Times New Roman" w:hAnsi="Times New Roman" w:cs="Times New Roman"/>
          <w:sz w:val="28"/>
          <w:szCs w:val="28"/>
        </w:rPr>
        <w:t xml:space="preserve">Прикладом може бути ситуація в природознавстві, коли вчені брали </w:t>
      </w:r>
      <w:proofErr w:type="spellStart"/>
      <w:r w:rsidR="001676B2" w:rsidRPr="00C83F97">
        <w:rPr>
          <w:rFonts w:ascii="Times New Roman" w:hAnsi="Times New Roman" w:cs="Times New Roman"/>
          <w:sz w:val="28"/>
          <w:szCs w:val="28"/>
        </w:rPr>
        <w:t>уроки</w:t>
      </w:r>
      <w:proofErr w:type="spellEnd"/>
      <w:r w:rsidR="001676B2" w:rsidRPr="00C83F97">
        <w:rPr>
          <w:rFonts w:ascii="Times New Roman" w:hAnsi="Times New Roman" w:cs="Times New Roman"/>
          <w:sz w:val="28"/>
          <w:szCs w:val="28"/>
        </w:rPr>
        <w:t xml:space="preserve"> живопису, </w:t>
      </w:r>
      <w:r w:rsidR="00AE1D49" w:rsidRPr="00C83F97">
        <w:rPr>
          <w:rFonts w:ascii="Times New Roman" w:hAnsi="Times New Roman" w:cs="Times New Roman"/>
          <w:sz w:val="28"/>
          <w:szCs w:val="28"/>
        </w:rPr>
        <w:t xml:space="preserve">бо треба було точно замальовувати  природні об’єкти чи </w:t>
      </w:r>
      <w:r w:rsidR="00AE1D49" w:rsidRPr="00C83F97">
        <w:rPr>
          <w:rFonts w:ascii="Times New Roman" w:hAnsi="Times New Roman" w:cs="Times New Roman"/>
          <w:sz w:val="28"/>
          <w:szCs w:val="28"/>
        </w:rPr>
        <w:lastRenderedPageBreak/>
        <w:t>артефакти</w:t>
      </w:r>
      <w:r w:rsidR="00063089" w:rsidRPr="00C83F97">
        <w:rPr>
          <w:rFonts w:ascii="Times New Roman" w:hAnsi="Times New Roman" w:cs="Times New Roman"/>
          <w:sz w:val="28"/>
          <w:szCs w:val="28"/>
        </w:rPr>
        <w:t xml:space="preserve">. Зараз </w:t>
      </w:r>
      <w:r w:rsidR="00B31E4B" w:rsidRPr="00C83F97">
        <w:rPr>
          <w:rFonts w:ascii="Times New Roman" w:hAnsi="Times New Roman" w:cs="Times New Roman"/>
          <w:sz w:val="28"/>
          <w:szCs w:val="28"/>
        </w:rPr>
        <w:t>наукові</w:t>
      </w:r>
      <w:r w:rsidR="00063089" w:rsidRPr="00C83F97">
        <w:rPr>
          <w:rFonts w:ascii="Times New Roman" w:hAnsi="Times New Roman" w:cs="Times New Roman"/>
          <w:sz w:val="28"/>
          <w:szCs w:val="28"/>
        </w:rPr>
        <w:t xml:space="preserve"> </w:t>
      </w:r>
      <w:r w:rsidR="00D56C8C" w:rsidRPr="00C83F97">
        <w:rPr>
          <w:rFonts w:ascii="Times New Roman" w:hAnsi="Times New Roman" w:cs="Times New Roman"/>
          <w:sz w:val="28"/>
          <w:szCs w:val="28"/>
        </w:rPr>
        <w:t>д</w:t>
      </w:r>
      <w:r w:rsidR="00063089" w:rsidRPr="00C83F97">
        <w:rPr>
          <w:rFonts w:ascii="Times New Roman" w:hAnsi="Times New Roman" w:cs="Times New Roman"/>
          <w:sz w:val="28"/>
          <w:szCs w:val="28"/>
        </w:rPr>
        <w:t xml:space="preserve">осягнення використовуються </w:t>
      </w:r>
      <w:r w:rsidR="00D56C8C" w:rsidRPr="00C83F97">
        <w:rPr>
          <w:rFonts w:ascii="Times New Roman" w:hAnsi="Times New Roman" w:cs="Times New Roman"/>
          <w:sz w:val="28"/>
          <w:szCs w:val="28"/>
        </w:rPr>
        <w:t>у всіх жанрах і видах мистецтва</w:t>
      </w:r>
      <w:r w:rsidR="00063089" w:rsidRPr="00C83F97">
        <w:rPr>
          <w:rFonts w:ascii="Times New Roman" w:hAnsi="Times New Roman" w:cs="Times New Roman"/>
          <w:sz w:val="28"/>
          <w:szCs w:val="28"/>
        </w:rPr>
        <w:t xml:space="preserve">, а наукові ідеали і норми організації знання,  засобів його отримання, і загалом наукове розуміння світу вважаються взірцем, хоча й з відомими </w:t>
      </w:r>
      <w:proofErr w:type="spellStart"/>
      <w:r w:rsidR="00063089" w:rsidRPr="00C83F97">
        <w:rPr>
          <w:rFonts w:ascii="Times New Roman" w:hAnsi="Times New Roman" w:cs="Times New Roman"/>
          <w:sz w:val="28"/>
          <w:szCs w:val="28"/>
        </w:rPr>
        <w:t>антисцієнтистськими</w:t>
      </w:r>
      <w:proofErr w:type="spellEnd"/>
      <w:r w:rsidR="00063089" w:rsidRPr="00C83F97">
        <w:rPr>
          <w:rFonts w:ascii="Times New Roman" w:hAnsi="Times New Roman" w:cs="Times New Roman"/>
          <w:sz w:val="28"/>
          <w:szCs w:val="28"/>
        </w:rPr>
        <w:t xml:space="preserve"> застереженнями.</w:t>
      </w:r>
      <w:r w:rsidR="00D56C8C" w:rsidRPr="00C83F97">
        <w:rPr>
          <w:rFonts w:ascii="Times New Roman" w:hAnsi="Times New Roman" w:cs="Times New Roman"/>
          <w:sz w:val="28"/>
          <w:szCs w:val="28"/>
        </w:rPr>
        <w:t xml:space="preserve"> </w:t>
      </w:r>
      <w:proofErr w:type="spellStart"/>
      <w:r w:rsidR="00CC49C6" w:rsidRPr="00C83F97">
        <w:rPr>
          <w:rFonts w:ascii="Times New Roman" w:hAnsi="Times New Roman" w:cs="Times New Roman"/>
          <w:sz w:val="28"/>
          <w:szCs w:val="28"/>
        </w:rPr>
        <w:t>Антисцієнтизм</w:t>
      </w:r>
      <w:proofErr w:type="spellEnd"/>
      <w:r w:rsidR="00D56C8C" w:rsidRPr="00C83F97">
        <w:rPr>
          <w:rFonts w:ascii="Times New Roman" w:hAnsi="Times New Roman" w:cs="Times New Roman"/>
          <w:sz w:val="28"/>
          <w:szCs w:val="28"/>
        </w:rPr>
        <w:t xml:space="preserve"> звинувачу</w:t>
      </w:r>
      <w:r w:rsidR="00CC49C6" w:rsidRPr="00C83F97">
        <w:rPr>
          <w:rFonts w:ascii="Times New Roman" w:hAnsi="Times New Roman" w:cs="Times New Roman"/>
          <w:sz w:val="28"/>
          <w:szCs w:val="28"/>
        </w:rPr>
        <w:t>є</w:t>
      </w:r>
      <w:r w:rsidR="00D56C8C" w:rsidRPr="00C83F97">
        <w:rPr>
          <w:rFonts w:ascii="Times New Roman" w:hAnsi="Times New Roman" w:cs="Times New Roman"/>
          <w:sz w:val="28"/>
          <w:szCs w:val="28"/>
        </w:rPr>
        <w:t xml:space="preserve"> науку у </w:t>
      </w:r>
      <w:r w:rsidR="00CC49C6" w:rsidRPr="00C83F97">
        <w:rPr>
          <w:rFonts w:ascii="Times New Roman" w:hAnsi="Times New Roman" w:cs="Times New Roman"/>
          <w:sz w:val="28"/>
          <w:szCs w:val="28"/>
        </w:rPr>
        <w:t>цивілізаційній кризі</w:t>
      </w:r>
      <w:r w:rsidR="00D56C8C" w:rsidRPr="00C83F97">
        <w:rPr>
          <w:rFonts w:ascii="Times New Roman" w:hAnsi="Times New Roman" w:cs="Times New Roman"/>
          <w:sz w:val="28"/>
          <w:szCs w:val="28"/>
        </w:rPr>
        <w:t>.</w:t>
      </w:r>
      <w:r w:rsidR="00063089" w:rsidRPr="00C83F97">
        <w:rPr>
          <w:rFonts w:ascii="Times New Roman" w:hAnsi="Times New Roman" w:cs="Times New Roman"/>
          <w:sz w:val="28"/>
          <w:szCs w:val="28"/>
        </w:rPr>
        <w:t xml:space="preserve"> </w:t>
      </w:r>
      <w:r w:rsidR="00D56C8C" w:rsidRPr="00C83F97">
        <w:rPr>
          <w:rFonts w:ascii="Times New Roman" w:hAnsi="Times New Roman" w:cs="Times New Roman"/>
          <w:sz w:val="28"/>
          <w:szCs w:val="28"/>
        </w:rPr>
        <w:t>Проте очевидно</w:t>
      </w:r>
      <w:r w:rsidR="00063089" w:rsidRPr="00C83F97">
        <w:rPr>
          <w:rFonts w:ascii="Times New Roman" w:hAnsi="Times New Roman" w:cs="Times New Roman"/>
          <w:sz w:val="28"/>
          <w:szCs w:val="28"/>
        </w:rPr>
        <w:t>, що без науки впоратись з глобальними проблемами неможливо. Це необхідна умова, але не достатня</w:t>
      </w:r>
      <w:r w:rsidR="008474D0" w:rsidRPr="00C83F97">
        <w:rPr>
          <w:rFonts w:ascii="Times New Roman" w:hAnsi="Times New Roman" w:cs="Times New Roman"/>
          <w:sz w:val="28"/>
          <w:szCs w:val="28"/>
        </w:rPr>
        <w:t>, бо, наприклад, живопис у розумінні цивілізаційної кризи відіграє помітну роль</w:t>
      </w:r>
      <w:r w:rsidR="00063089" w:rsidRPr="00C83F97">
        <w:rPr>
          <w:rFonts w:ascii="Times New Roman" w:hAnsi="Times New Roman" w:cs="Times New Roman"/>
          <w:sz w:val="28"/>
          <w:szCs w:val="28"/>
        </w:rPr>
        <w:t>.</w:t>
      </w:r>
    </w:p>
    <w:p w14:paraId="0070343A" w14:textId="32C9262A" w:rsidR="00FB4534" w:rsidRPr="00C83F97" w:rsidRDefault="00063089" w:rsidP="00221D7F">
      <w:pPr>
        <w:pStyle w:val="ac"/>
        <w:spacing w:line="360" w:lineRule="auto"/>
        <w:ind w:firstLine="708"/>
        <w:jc w:val="both"/>
        <w:rPr>
          <w:rFonts w:ascii="Times New Roman" w:hAnsi="Times New Roman" w:cs="Times New Roman"/>
          <w:sz w:val="28"/>
          <w:szCs w:val="28"/>
        </w:rPr>
      </w:pPr>
      <w:r w:rsidRPr="00C83F97">
        <w:rPr>
          <w:rFonts w:ascii="Times New Roman" w:hAnsi="Times New Roman" w:cs="Times New Roman"/>
          <w:sz w:val="28"/>
          <w:szCs w:val="28"/>
        </w:rPr>
        <w:t xml:space="preserve">В цьому сенсі не випадково з’явилися мрії про відродження колишньої синкретичності, ідеї про єдність і співробітництво різних засобів освоєння світу, які сформувалися, зокрема у концепції </w:t>
      </w:r>
      <w:proofErr w:type="spellStart"/>
      <w:r w:rsidRPr="00C83F97">
        <w:rPr>
          <w:rFonts w:ascii="Times New Roman" w:hAnsi="Times New Roman" w:cs="Times New Roman"/>
          <w:sz w:val="28"/>
          <w:szCs w:val="28"/>
        </w:rPr>
        <w:t>трансдисциплінарності</w:t>
      </w:r>
      <w:proofErr w:type="spellEnd"/>
      <w:r w:rsidRPr="00C83F97">
        <w:rPr>
          <w:rFonts w:ascii="Times New Roman" w:hAnsi="Times New Roman" w:cs="Times New Roman"/>
          <w:sz w:val="28"/>
          <w:szCs w:val="28"/>
        </w:rPr>
        <w:t xml:space="preserve"> або у </w:t>
      </w:r>
      <w:proofErr w:type="spellStart"/>
      <w:r w:rsidRPr="00C83F97">
        <w:rPr>
          <w:rFonts w:ascii="Times New Roman" w:hAnsi="Times New Roman" w:cs="Times New Roman"/>
          <w:sz w:val="28"/>
          <w:szCs w:val="28"/>
        </w:rPr>
        <w:t>метамодерні</w:t>
      </w:r>
      <w:proofErr w:type="spellEnd"/>
      <w:r w:rsidR="008474D0" w:rsidRPr="00C83F97">
        <w:rPr>
          <w:rFonts w:ascii="Times New Roman" w:hAnsi="Times New Roman" w:cs="Times New Roman"/>
          <w:sz w:val="28"/>
          <w:szCs w:val="28"/>
        </w:rPr>
        <w:t xml:space="preserve"> [</w:t>
      </w:r>
      <w:bookmarkStart w:id="0" w:name="_Hlk179386588"/>
      <w:r w:rsidR="005D25B5" w:rsidRPr="00C83F97">
        <w:rPr>
          <w:rFonts w:ascii="Times New Roman" w:hAnsi="Times New Roman" w:cs="Times New Roman"/>
          <w:sz w:val="28"/>
          <w:szCs w:val="28"/>
        </w:rPr>
        <w:t>Афанасьєв</w:t>
      </w:r>
      <w:r w:rsidR="00971C90" w:rsidRPr="00C83F97">
        <w:rPr>
          <w:rFonts w:ascii="Times New Roman" w:hAnsi="Times New Roman" w:cs="Times New Roman"/>
          <w:sz w:val="28"/>
          <w:szCs w:val="28"/>
        </w:rPr>
        <w:t xml:space="preserve"> </w:t>
      </w:r>
      <w:r w:rsidR="005D25B5" w:rsidRPr="00C83F97">
        <w:rPr>
          <w:rFonts w:ascii="Times New Roman" w:hAnsi="Times New Roman" w:cs="Times New Roman"/>
          <w:sz w:val="28"/>
          <w:szCs w:val="28"/>
        </w:rPr>
        <w:t>2022</w:t>
      </w:r>
      <w:bookmarkEnd w:id="0"/>
      <w:r w:rsidR="005D25B5" w:rsidRPr="00C83F97">
        <w:rPr>
          <w:rFonts w:ascii="Times New Roman" w:hAnsi="Times New Roman" w:cs="Times New Roman"/>
          <w:sz w:val="28"/>
          <w:szCs w:val="28"/>
        </w:rPr>
        <w:t xml:space="preserve">; </w:t>
      </w:r>
      <w:proofErr w:type="spellStart"/>
      <w:r w:rsidR="005D25B5" w:rsidRPr="00C83F97">
        <w:rPr>
          <w:rFonts w:ascii="Times New Roman" w:hAnsi="Times New Roman" w:cs="Times New Roman"/>
          <w:sz w:val="28"/>
          <w:szCs w:val="28"/>
        </w:rPr>
        <w:t>Фрайнахт</w:t>
      </w:r>
      <w:proofErr w:type="spellEnd"/>
      <w:r w:rsidR="005D25B5" w:rsidRPr="00C83F97">
        <w:rPr>
          <w:rFonts w:ascii="Times New Roman" w:hAnsi="Times New Roman" w:cs="Times New Roman"/>
          <w:sz w:val="28"/>
          <w:szCs w:val="28"/>
        </w:rPr>
        <w:t xml:space="preserve"> </w:t>
      </w:r>
      <w:r w:rsidR="00971C90" w:rsidRPr="00C83F97">
        <w:rPr>
          <w:rFonts w:ascii="Times New Roman" w:hAnsi="Times New Roman" w:cs="Times New Roman"/>
          <w:sz w:val="28"/>
          <w:szCs w:val="28"/>
        </w:rPr>
        <w:t>2018</w:t>
      </w:r>
      <w:r w:rsidR="008474D0" w:rsidRPr="00C83F97">
        <w:rPr>
          <w:rFonts w:ascii="Times New Roman" w:hAnsi="Times New Roman" w:cs="Times New Roman"/>
          <w:sz w:val="28"/>
          <w:szCs w:val="28"/>
        </w:rPr>
        <w:t>]</w:t>
      </w:r>
      <w:r w:rsidRPr="00C83F97">
        <w:rPr>
          <w:rFonts w:ascii="Times New Roman" w:hAnsi="Times New Roman" w:cs="Times New Roman"/>
          <w:sz w:val="28"/>
          <w:szCs w:val="28"/>
        </w:rPr>
        <w:t>. Згадані ідеї у загальному вигляді є дуже приваблив</w:t>
      </w:r>
      <w:r w:rsidR="00CC49C6" w:rsidRPr="00C83F97">
        <w:rPr>
          <w:rFonts w:ascii="Times New Roman" w:hAnsi="Times New Roman" w:cs="Times New Roman"/>
          <w:sz w:val="28"/>
          <w:szCs w:val="28"/>
        </w:rPr>
        <w:t>ими</w:t>
      </w:r>
      <w:r w:rsidRPr="00C83F97">
        <w:rPr>
          <w:rFonts w:ascii="Times New Roman" w:hAnsi="Times New Roman" w:cs="Times New Roman"/>
          <w:sz w:val="28"/>
          <w:szCs w:val="28"/>
        </w:rPr>
        <w:t xml:space="preserve">, але </w:t>
      </w:r>
      <w:r w:rsidR="008474D0" w:rsidRPr="00C83F97">
        <w:rPr>
          <w:rFonts w:ascii="Times New Roman" w:hAnsi="Times New Roman" w:cs="Times New Roman"/>
          <w:sz w:val="28"/>
          <w:szCs w:val="28"/>
        </w:rPr>
        <w:t>потребують багато уточнень</w:t>
      </w:r>
      <w:r w:rsidRPr="00C83F97">
        <w:rPr>
          <w:rFonts w:ascii="Times New Roman" w:hAnsi="Times New Roman" w:cs="Times New Roman"/>
          <w:sz w:val="28"/>
          <w:szCs w:val="28"/>
        </w:rPr>
        <w:t xml:space="preserve">, серед яких домінує питання про те, як можна поєднати різні, протилежні і суперечливі засоби розуміння світу, </w:t>
      </w:r>
      <w:r w:rsidR="002B749E" w:rsidRPr="00C83F97">
        <w:rPr>
          <w:rFonts w:ascii="Times New Roman" w:hAnsi="Times New Roman" w:cs="Times New Roman"/>
          <w:sz w:val="28"/>
          <w:szCs w:val="28"/>
        </w:rPr>
        <w:t>спос</w:t>
      </w:r>
      <w:r w:rsidRPr="00C83F97">
        <w:rPr>
          <w:rFonts w:ascii="Times New Roman" w:hAnsi="Times New Roman" w:cs="Times New Roman"/>
          <w:sz w:val="28"/>
          <w:szCs w:val="28"/>
        </w:rPr>
        <w:t>оби отримання знання і їхнього вираження, коли</w:t>
      </w:r>
      <w:r w:rsidR="002B749E" w:rsidRPr="00C83F97">
        <w:rPr>
          <w:rFonts w:ascii="Times New Roman" w:hAnsi="Times New Roman" w:cs="Times New Roman"/>
          <w:sz w:val="28"/>
          <w:szCs w:val="28"/>
        </w:rPr>
        <w:t xml:space="preserve">, </w:t>
      </w:r>
      <w:r w:rsidR="00DE0133" w:rsidRPr="00C83F97">
        <w:rPr>
          <w:rFonts w:ascii="Times New Roman" w:hAnsi="Times New Roman" w:cs="Times New Roman"/>
          <w:sz w:val="28"/>
          <w:szCs w:val="28"/>
        </w:rPr>
        <w:t>як правило</w:t>
      </w:r>
      <w:r w:rsidR="002B749E" w:rsidRPr="00C83F97">
        <w:rPr>
          <w:rFonts w:ascii="Times New Roman" w:hAnsi="Times New Roman" w:cs="Times New Roman"/>
          <w:sz w:val="28"/>
          <w:szCs w:val="28"/>
        </w:rPr>
        <w:t>,</w:t>
      </w:r>
      <w:r w:rsidRPr="00C83F97">
        <w:rPr>
          <w:rFonts w:ascii="Times New Roman" w:hAnsi="Times New Roman" w:cs="Times New Roman"/>
          <w:sz w:val="28"/>
          <w:szCs w:val="28"/>
        </w:rPr>
        <w:t xml:space="preserve"> </w:t>
      </w:r>
      <w:r w:rsidR="00DE0133" w:rsidRPr="00C83F97">
        <w:rPr>
          <w:rFonts w:ascii="Times New Roman" w:hAnsi="Times New Roman" w:cs="Times New Roman"/>
          <w:sz w:val="28"/>
          <w:szCs w:val="28"/>
        </w:rPr>
        <w:t>кажуть про</w:t>
      </w:r>
      <w:r w:rsidRPr="00C83F97">
        <w:rPr>
          <w:rFonts w:ascii="Times New Roman" w:hAnsi="Times New Roman" w:cs="Times New Roman"/>
          <w:sz w:val="28"/>
          <w:szCs w:val="28"/>
        </w:rPr>
        <w:t xml:space="preserve"> протилежність мистецького і наукового бачення світу. Проте, пошуки елементів зближення тривають як на базі окремих дисциплін, </w:t>
      </w:r>
      <w:r w:rsidR="00DE0133" w:rsidRPr="00C83F97">
        <w:rPr>
          <w:rFonts w:ascii="Times New Roman" w:hAnsi="Times New Roman" w:cs="Times New Roman"/>
          <w:sz w:val="28"/>
          <w:szCs w:val="28"/>
        </w:rPr>
        <w:t xml:space="preserve">наприклад у мистецтвознавстві, </w:t>
      </w:r>
      <w:r w:rsidRPr="00C83F97">
        <w:rPr>
          <w:rFonts w:ascii="Times New Roman" w:hAnsi="Times New Roman" w:cs="Times New Roman"/>
          <w:sz w:val="28"/>
          <w:szCs w:val="28"/>
        </w:rPr>
        <w:t xml:space="preserve">так і на нейтральній території. Скажімо в рамках методології науки шукають моменти зближення </w:t>
      </w:r>
      <w:r w:rsidR="003424CA" w:rsidRPr="00C83F97">
        <w:rPr>
          <w:rFonts w:ascii="Times New Roman" w:hAnsi="Times New Roman" w:cs="Times New Roman"/>
          <w:sz w:val="28"/>
          <w:szCs w:val="28"/>
        </w:rPr>
        <w:t>методів, ідеалів, принципів різних дисциплін, які претендують на науковий статус</w:t>
      </w:r>
      <w:r w:rsidRPr="00C83F97">
        <w:rPr>
          <w:rFonts w:ascii="Times New Roman" w:hAnsi="Times New Roman" w:cs="Times New Roman"/>
          <w:sz w:val="28"/>
          <w:szCs w:val="28"/>
        </w:rPr>
        <w:t>, а на теренах сучасних філософських концепцій шукають зближення науки і мистецтва [</w:t>
      </w:r>
      <w:proofErr w:type="spellStart"/>
      <w:r w:rsidR="00221D7F" w:rsidRPr="00C83F97">
        <w:rPr>
          <w:rFonts w:ascii="Times New Roman" w:hAnsi="Times New Roman" w:cs="Times New Roman"/>
          <w:sz w:val="28"/>
          <w:szCs w:val="28"/>
        </w:rPr>
        <w:t>Turner</w:t>
      </w:r>
      <w:proofErr w:type="spellEnd"/>
      <w:r w:rsidR="00221D7F" w:rsidRPr="00C83F97">
        <w:rPr>
          <w:rFonts w:ascii="Times New Roman" w:hAnsi="Times New Roman" w:cs="Times New Roman"/>
          <w:sz w:val="28"/>
          <w:szCs w:val="28"/>
        </w:rPr>
        <w:t xml:space="preserve"> 2011; </w:t>
      </w:r>
      <w:proofErr w:type="spellStart"/>
      <w:r w:rsidR="00221D7F" w:rsidRPr="00C83F97">
        <w:rPr>
          <w:rFonts w:ascii="Times New Roman" w:hAnsi="Times New Roman" w:cs="Times New Roman"/>
          <w:sz w:val="28"/>
          <w:szCs w:val="28"/>
        </w:rPr>
        <w:t>Vermeulen</w:t>
      </w:r>
      <w:proofErr w:type="spellEnd"/>
      <w:r w:rsidR="00221D7F" w:rsidRPr="00C83F97">
        <w:rPr>
          <w:rFonts w:ascii="Times New Roman" w:hAnsi="Times New Roman" w:cs="Times New Roman"/>
          <w:sz w:val="28"/>
          <w:szCs w:val="28"/>
        </w:rPr>
        <w:t xml:space="preserve">, </w:t>
      </w:r>
      <w:proofErr w:type="spellStart"/>
      <w:r w:rsidR="00221D7F" w:rsidRPr="00C83F97">
        <w:rPr>
          <w:rFonts w:ascii="Times New Roman" w:hAnsi="Times New Roman" w:cs="Times New Roman"/>
          <w:sz w:val="28"/>
          <w:szCs w:val="28"/>
        </w:rPr>
        <w:t>van</w:t>
      </w:r>
      <w:proofErr w:type="spellEnd"/>
      <w:r w:rsidR="00221D7F" w:rsidRPr="00C83F97">
        <w:rPr>
          <w:rFonts w:ascii="Times New Roman" w:hAnsi="Times New Roman" w:cs="Times New Roman"/>
          <w:sz w:val="28"/>
          <w:szCs w:val="28"/>
        </w:rPr>
        <w:t xml:space="preserve"> </w:t>
      </w:r>
      <w:proofErr w:type="spellStart"/>
      <w:r w:rsidR="00221D7F" w:rsidRPr="00C83F97">
        <w:rPr>
          <w:rFonts w:ascii="Times New Roman" w:hAnsi="Times New Roman" w:cs="Times New Roman"/>
          <w:sz w:val="28"/>
          <w:szCs w:val="28"/>
        </w:rPr>
        <w:t>den</w:t>
      </w:r>
      <w:proofErr w:type="spellEnd"/>
      <w:r w:rsidR="00221D7F" w:rsidRPr="00C83F97">
        <w:rPr>
          <w:rFonts w:ascii="Times New Roman" w:hAnsi="Times New Roman" w:cs="Times New Roman"/>
          <w:sz w:val="28"/>
          <w:szCs w:val="28"/>
        </w:rPr>
        <w:t xml:space="preserve"> </w:t>
      </w:r>
      <w:proofErr w:type="spellStart"/>
      <w:r w:rsidR="00221D7F" w:rsidRPr="00C83F97">
        <w:rPr>
          <w:rFonts w:ascii="Times New Roman" w:hAnsi="Times New Roman" w:cs="Times New Roman"/>
          <w:sz w:val="28"/>
          <w:szCs w:val="28"/>
        </w:rPr>
        <w:t>Akker</w:t>
      </w:r>
      <w:proofErr w:type="spellEnd"/>
      <w:r w:rsidR="00221D7F" w:rsidRPr="00C83F97">
        <w:rPr>
          <w:rFonts w:ascii="Times New Roman" w:hAnsi="Times New Roman" w:cs="Times New Roman"/>
          <w:sz w:val="28"/>
          <w:szCs w:val="28"/>
        </w:rPr>
        <w:t xml:space="preserve"> 2015; </w:t>
      </w:r>
      <w:proofErr w:type="spellStart"/>
      <w:r w:rsidR="00221D7F" w:rsidRPr="00C83F97">
        <w:rPr>
          <w:rFonts w:ascii="Times New Roman" w:hAnsi="Times New Roman" w:cs="Times New Roman"/>
          <w:sz w:val="28"/>
          <w:szCs w:val="28"/>
        </w:rPr>
        <w:t>Vermeulen</w:t>
      </w:r>
      <w:proofErr w:type="spellEnd"/>
      <w:r w:rsidR="00221D7F" w:rsidRPr="00C83F97">
        <w:rPr>
          <w:rFonts w:ascii="Times New Roman" w:hAnsi="Times New Roman" w:cs="Times New Roman"/>
          <w:sz w:val="28"/>
          <w:szCs w:val="28"/>
        </w:rPr>
        <w:t xml:space="preserve">, </w:t>
      </w:r>
      <w:proofErr w:type="spellStart"/>
      <w:r w:rsidR="00221D7F" w:rsidRPr="00C83F97">
        <w:rPr>
          <w:rFonts w:ascii="Times New Roman" w:hAnsi="Times New Roman" w:cs="Times New Roman"/>
          <w:sz w:val="28"/>
          <w:szCs w:val="28"/>
        </w:rPr>
        <w:t>van</w:t>
      </w:r>
      <w:proofErr w:type="spellEnd"/>
      <w:r w:rsidR="00221D7F" w:rsidRPr="00C83F97">
        <w:rPr>
          <w:rFonts w:ascii="Times New Roman" w:hAnsi="Times New Roman" w:cs="Times New Roman"/>
          <w:sz w:val="28"/>
          <w:szCs w:val="28"/>
        </w:rPr>
        <w:t xml:space="preserve"> </w:t>
      </w:r>
      <w:proofErr w:type="spellStart"/>
      <w:r w:rsidR="00221D7F" w:rsidRPr="00C83F97">
        <w:rPr>
          <w:rFonts w:ascii="Times New Roman" w:hAnsi="Times New Roman" w:cs="Times New Roman"/>
          <w:sz w:val="28"/>
          <w:szCs w:val="28"/>
        </w:rPr>
        <w:t>den</w:t>
      </w:r>
      <w:proofErr w:type="spellEnd"/>
      <w:r w:rsidR="00221D7F" w:rsidRPr="00C83F97">
        <w:rPr>
          <w:rFonts w:ascii="Times New Roman" w:hAnsi="Times New Roman" w:cs="Times New Roman"/>
          <w:sz w:val="28"/>
          <w:szCs w:val="28"/>
        </w:rPr>
        <w:t xml:space="preserve"> </w:t>
      </w:r>
      <w:proofErr w:type="spellStart"/>
      <w:r w:rsidR="00221D7F" w:rsidRPr="00C83F97">
        <w:rPr>
          <w:rFonts w:ascii="Times New Roman" w:hAnsi="Times New Roman" w:cs="Times New Roman"/>
          <w:sz w:val="28"/>
          <w:szCs w:val="28"/>
        </w:rPr>
        <w:t>Akker</w:t>
      </w:r>
      <w:proofErr w:type="spellEnd"/>
      <w:r w:rsidR="00221D7F" w:rsidRPr="00C83F97">
        <w:rPr>
          <w:rFonts w:ascii="Times New Roman" w:hAnsi="Times New Roman" w:cs="Times New Roman"/>
          <w:sz w:val="28"/>
          <w:szCs w:val="28"/>
        </w:rPr>
        <w:t xml:space="preserve"> 2010</w:t>
      </w:r>
      <w:r w:rsidRPr="00C83F97">
        <w:rPr>
          <w:rFonts w:ascii="Times New Roman" w:hAnsi="Times New Roman" w:cs="Times New Roman"/>
          <w:sz w:val="28"/>
          <w:szCs w:val="28"/>
        </w:rPr>
        <w:t>]</w:t>
      </w:r>
      <w:r w:rsidR="00DE0133" w:rsidRPr="00C83F97">
        <w:rPr>
          <w:rFonts w:ascii="Times New Roman" w:hAnsi="Times New Roman" w:cs="Times New Roman"/>
          <w:sz w:val="28"/>
          <w:szCs w:val="28"/>
        </w:rPr>
        <w:t xml:space="preserve">, або їхню </w:t>
      </w:r>
      <w:proofErr w:type="spellStart"/>
      <w:r w:rsidR="00DE0133" w:rsidRPr="00C83F97">
        <w:rPr>
          <w:rFonts w:ascii="Times New Roman" w:hAnsi="Times New Roman" w:cs="Times New Roman"/>
          <w:sz w:val="28"/>
          <w:szCs w:val="28"/>
        </w:rPr>
        <w:t>комлементарність</w:t>
      </w:r>
      <w:proofErr w:type="spellEnd"/>
      <w:r w:rsidR="00DE0133" w:rsidRPr="00C83F97">
        <w:rPr>
          <w:rFonts w:ascii="Times New Roman" w:hAnsi="Times New Roman" w:cs="Times New Roman"/>
          <w:sz w:val="28"/>
          <w:szCs w:val="28"/>
        </w:rPr>
        <w:t xml:space="preserve"> </w:t>
      </w:r>
      <w:r w:rsidR="00183AD6" w:rsidRPr="00C83F97">
        <w:rPr>
          <w:rFonts w:ascii="Times New Roman" w:hAnsi="Times New Roman" w:cs="Times New Roman"/>
          <w:sz w:val="28"/>
          <w:szCs w:val="28"/>
        </w:rPr>
        <w:t>[</w:t>
      </w:r>
      <w:r w:rsidR="00B75F07" w:rsidRPr="00C83F97">
        <w:rPr>
          <w:rFonts w:ascii="Times New Roman" w:hAnsi="Times New Roman" w:cs="Times New Roman"/>
          <w:sz w:val="28"/>
          <w:szCs w:val="28"/>
        </w:rPr>
        <w:t>Афанасьєв 2023</w:t>
      </w:r>
      <w:r w:rsidR="00183AD6" w:rsidRPr="00C83F97">
        <w:rPr>
          <w:rFonts w:ascii="Times New Roman" w:hAnsi="Times New Roman" w:cs="Times New Roman"/>
          <w:sz w:val="28"/>
          <w:szCs w:val="28"/>
        </w:rPr>
        <w:t>]. В той же час існують певні особливості мистецької діяльності, схожі з науковим дослідженням.</w:t>
      </w:r>
    </w:p>
    <w:p w14:paraId="60731DBA" w14:textId="7DAA7170" w:rsidR="00063089" w:rsidRPr="00C83F97" w:rsidRDefault="00063089" w:rsidP="00221D7F">
      <w:pPr>
        <w:pStyle w:val="ac"/>
        <w:spacing w:line="360" w:lineRule="auto"/>
        <w:ind w:firstLine="708"/>
        <w:jc w:val="both"/>
        <w:rPr>
          <w:rFonts w:ascii="Times New Roman" w:hAnsi="Times New Roman" w:cs="Times New Roman"/>
          <w:sz w:val="28"/>
          <w:szCs w:val="28"/>
        </w:rPr>
      </w:pPr>
      <w:r w:rsidRPr="00C83F97">
        <w:rPr>
          <w:rFonts w:ascii="Times New Roman" w:hAnsi="Times New Roman" w:cs="Times New Roman"/>
          <w:sz w:val="28"/>
          <w:szCs w:val="28"/>
        </w:rPr>
        <w:t xml:space="preserve">Метою статті є постановка питання про спроможність дослідницької діяльності художника, коли її результат може мати </w:t>
      </w:r>
      <w:r w:rsidR="00FB4534" w:rsidRPr="00C83F97">
        <w:rPr>
          <w:rFonts w:ascii="Times New Roman" w:hAnsi="Times New Roman" w:cs="Times New Roman"/>
          <w:sz w:val="28"/>
          <w:szCs w:val="28"/>
        </w:rPr>
        <w:t>не тільки</w:t>
      </w:r>
      <w:r w:rsidRPr="00C83F97">
        <w:rPr>
          <w:rFonts w:ascii="Times New Roman" w:hAnsi="Times New Roman" w:cs="Times New Roman"/>
          <w:sz w:val="28"/>
          <w:szCs w:val="28"/>
        </w:rPr>
        <w:t xml:space="preserve"> мистецьке, </w:t>
      </w:r>
      <w:r w:rsidR="00FB4534" w:rsidRPr="00C83F97">
        <w:rPr>
          <w:rFonts w:ascii="Times New Roman" w:hAnsi="Times New Roman" w:cs="Times New Roman"/>
          <w:sz w:val="28"/>
          <w:szCs w:val="28"/>
        </w:rPr>
        <w:t>але й</w:t>
      </w:r>
      <w:r w:rsidRPr="00C83F97">
        <w:rPr>
          <w:rFonts w:ascii="Times New Roman" w:hAnsi="Times New Roman" w:cs="Times New Roman"/>
          <w:sz w:val="28"/>
          <w:szCs w:val="28"/>
        </w:rPr>
        <w:t xml:space="preserve"> наукове значення</w:t>
      </w:r>
      <w:r w:rsidR="00C510EB" w:rsidRPr="00C83F97">
        <w:rPr>
          <w:rFonts w:ascii="Times New Roman" w:hAnsi="Times New Roman" w:cs="Times New Roman"/>
          <w:sz w:val="28"/>
          <w:szCs w:val="28"/>
        </w:rPr>
        <w:t>, продукуючи наукове знання</w:t>
      </w:r>
      <w:r w:rsidR="002B749E" w:rsidRPr="00C83F97">
        <w:rPr>
          <w:rFonts w:ascii="Times New Roman" w:hAnsi="Times New Roman" w:cs="Times New Roman"/>
          <w:sz w:val="28"/>
          <w:szCs w:val="28"/>
        </w:rPr>
        <w:t xml:space="preserve"> і вимагаючи наукового розуміння</w:t>
      </w:r>
      <w:r w:rsidR="00C83F97" w:rsidRPr="00C83F97">
        <w:rPr>
          <w:rFonts w:ascii="Times New Roman" w:hAnsi="Times New Roman" w:cs="Times New Roman"/>
          <w:sz w:val="28"/>
          <w:szCs w:val="28"/>
        </w:rPr>
        <w:t xml:space="preserve"> і використання його у творчості</w:t>
      </w:r>
      <w:r w:rsidRPr="00C83F97">
        <w:rPr>
          <w:rFonts w:ascii="Times New Roman" w:hAnsi="Times New Roman" w:cs="Times New Roman"/>
          <w:sz w:val="28"/>
          <w:szCs w:val="28"/>
        </w:rPr>
        <w:t>.</w:t>
      </w:r>
    </w:p>
    <w:p w14:paraId="2D9ECEF9" w14:textId="7D07F148" w:rsidR="00D40CA0" w:rsidRPr="00C83F97" w:rsidRDefault="00221537" w:rsidP="00221D7F">
      <w:pPr>
        <w:spacing w:after="0" w:line="360" w:lineRule="auto"/>
        <w:ind w:firstLine="708"/>
        <w:jc w:val="both"/>
        <w:rPr>
          <w:rFonts w:ascii="Times New Roman" w:eastAsia="Calibri" w:hAnsi="Times New Roman" w:cs="Times New Roman"/>
          <w:kern w:val="0"/>
          <w:sz w:val="28"/>
          <w:szCs w:val="28"/>
          <w14:ligatures w14:val="none"/>
        </w:rPr>
      </w:pPr>
      <w:r w:rsidRPr="00C83F97">
        <w:rPr>
          <w:rFonts w:ascii="Times New Roman" w:eastAsia="Calibri" w:hAnsi="Times New Roman" w:cs="Times New Roman"/>
          <w:kern w:val="0"/>
          <w:sz w:val="28"/>
          <w:szCs w:val="28"/>
          <w14:ligatures w14:val="none"/>
        </w:rPr>
        <w:lastRenderedPageBreak/>
        <w:t>Треба зазначити, що термін «наукове знання» передбачає серед іншого розрізнення гуманітарн</w:t>
      </w:r>
      <w:r w:rsidR="00C510EB" w:rsidRPr="00C83F97">
        <w:rPr>
          <w:rFonts w:ascii="Times New Roman" w:eastAsia="Calibri" w:hAnsi="Times New Roman" w:cs="Times New Roman"/>
          <w:kern w:val="0"/>
          <w:sz w:val="28"/>
          <w:szCs w:val="28"/>
          <w14:ligatures w14:val="none"/>
        </w:rPr>
        <w:t>их наук</w:t>
      </w:r>
      <w:r w:rsidR="00D40CA0" w:rsidRPr="00C83F97">
        <w:rPr>
          <w:rFonts w:ascii="Times New Roman" w:eastAsia="Calibri" w:hAnsi="Times New Roman" w:cs="Times New Roman"/>
          <w:kern w:val="0"/>
          <w:sz w:val="28"/>
          <w:szCs w:val="28"/>
          <w14:ligatures w14:val="none"/>
        </w:rPr>
        <w:t>, які намагаються відповідати науковим нормам,</w:t>
      </w:r>
      <w:r w:rsidR="00C510EB" w:rsidRPr="00C83F97">
        <w:rPr>
          <w:rFonts w:ascii="Times New Roman" w:eastAsia="Calibri" w:hAnsi="Times New Roman" w:cs="Times New Roman"/>
          <w:kern w:val="0"/>
          <w:sz w:val="28"/>
          <w:szCs w:val="28"/>
          <w14:ligatures w14:val="none"/>
        </w:rPr>
        <w:t xml:space="preserve"> і </w:t>
      </w:r>
      <w:proofErr w:type="spellStart"/>
      <w:r w:rsidR="00C510EB" w:rsidRPr="00C83F97">
        <w:rPr>
          <w:rFonts w:ascii="Times New Roman" w:eastAsia="Calibri" w:hAnsi="Times New Roman" w:cs="Times New Roman"/>
          <w:kern w:val="0"/>
          <w:sz w:val="28"/>
          <w:szCs w:val="28"/>
          <w14:ligatures w14:val="none"/>
        </w:rPr>
        <w:t>гуманітаристики</w:t>
      </w:r>
      <w:proofErr w:type="spellEnd"/>
      <w:r w:rsidR="00D40CA0" w:rsidRPr="00C83F97">
        <w:rPr>
          <w:rFonts w:ascii="Times New Roman" w:eastAsia="Calibri" w:hAnsi="Times New Roman" w:cs="Times New Roman"/>
          <w:kern w:val="0"/>
          <w:sz w:val="28"/>
          <w:szCs w:val="28"/>
          <w14:ligatures w14:val="none"/>
        </w:rPr>
        <w:t>, яка не претендує на науковість</w:t>
      </w:r>
      <w:r w:rsidRPr="00C83F97">
        <w:rPr>
          <w:rFonts w:ascii="Times New Roman" w:eastAsia="Calibri" w:hAnsi="Times New Roman" w:cs="Times New Roman"/>
          <w:kern w:val="0"/>
          <w:sz w:val="28"/>
          <w:szCs w:val="28"/>
          <w14:ligatures w14:val="none"/>
        </w:rPr>
        <w:t xml:space="preserve">. Це важливо, бо не всяке гуманітарне знання  претендує на науковість. </w:t>
      </w:r>
      <w:r w:rsidR="00D40CA0" w:rsidRPr="00C83F97">
        <w:rPr>
          <w:rFonts w:ascii="Times New Roman" w:eastAsia="Calibri" w:hAnsi="Times New Roman" w:cs="Times New Roman"/>
          <w:kern w:val="0"/>
          <w:sz w:val="28"/>
          <w:szCs w:val="28"/>
          <w14:ligatures w14:val="none"/>
        </w:rPr>
        <w:t>Г</w:t>
      </w:r>
      <w:r w:rsidRPr="00C83F97">
        <w:rPr>
          <w:rFonts w:ascii="Times New Roman" w:eastAsia="Calibri" w:hAnsi="Times New Roman" w:cs="Times New Roman"/>
          <w:kern w:val="0"/>
          <w:sz w:val="28"/>
          <w:szCs w:val="28"/>
          <w14:ligatures w14:val="none"/>
        </w:rPr>
        <w:t xml:space="preserve">уманітарні методи, концепції, підходи дещо ширші ніж наукові. </w:t>
      </w:r>
      <w:r w:rsidR="00D40CA0" w:rsidRPr="00C83F97">
        <w:rPr>
          <w:rFonts w:ascii="Times New Roman" w:eastAsia="Calibri" w:hAnsi="Times New Roman" w:cs="Times New Roman"/>
          <w:kern w:val="0"/>
          <w:sz w:val="28"/>
          <w:szCs w:val="28"/>
          <w14:ligatures w14:val="none"/>
        </w:rPr>
        <w:t xml:space="preserve">Відповідно, художня критика як і інші сфери осмислення живопису завжди збагачують </w:t>
      </w:r>
      <w:proofErr w:type="spellStart"/>
      <w:r w:rsidR="00D40CA0" w:rsidRPr="00C83F97">
        <w:rPr>
          <w:rFonts w:ascii="Times New Roman" w:eastAsia="Calibri" w:hAnsi="Times New Roman" w:cs="Times New Roman"/>
          <w:kern w:val="0"/>
          <w:sz w:val="28"/>
          <w:szCs w:val="28"/>
          <w14:ligatures w14:val="none"/>
        </w:rPr>
        <w:t>гуманітаристику</w:t>
      </w:r>
      <w:proofErr w:type="spellEnd"/>
      <w:r w:rsidR="00D40CA0" w:rsidRPr="00C83F97">
        <w:rPr>
          <w:rFonts w:ascii="Times New Roman" w:eastAsia="Calibri" w:hAnsi="Times New Roman" w:cs="Times New Roman"/>
          <w:kern w:val="0"/>
          <w:sz w:val="28"/>
          <w:szCs w:val="28"/>
          <w14:ligatures w14:val="none"/>
        </w:rPr>
        <w:t>. Проте в багатьох дослідженнях можна віднайти і науковий ефект, який вписується в соціально-</w:t>
      </w:r>
      <w:proofErr w:type="spellStart"/>
      <w:r w:rsidR="00D40CA0" w:rsidRPr="00C83F97">
        <w:rPr>
          <w:rFonts w:ascii="Times New Roman" w:eastAsia="Calibri" w:hAnsi="Times New Roman" w:cs="Times New Roman"/>
          <w:kern w:val="0"/>
          <w:sz w:val="28"/>
          <w:szCs w:val="28"/>
          <w14:ligatures w14:val="none"/>
        </w:rPr>
        <w:t>гуманіт</w:t>
      </w:r>
      <w:proofErr w:type="spellEnd"/>
      <w:r w:rsidR="00C83F97">
        <w:rPr>
          <w:rFonts w:ascii="Times New Roman" w:eastAsia="Calibri" w:hAnsi="Times New Roman" w:cs="Times New Roman"/>
          <w:kern w:val="0"/>
          <w:sz w:val="28"/>
          <w:szCs w:val="28"/>
          <w:lang w:val="ru-RU"/>
          <w14:ligatures w14:val="none"/>
        </w:rPr>
        <w:t>а</w:t>
      </w:r>
      <w:proofErr w:type="spellStart"/>
      <w:r w:rsidR="00D40CA0" w:rsidRPr="00C83F97">
        <w:rPr>
          <w:rFonts w:ascii="Times New Roman" w:eastAsia="Calibri" w:hAnsi="Times New Roman" w:cs="Times New Roman"/>
          <w:kern w:val="0"/>
          <w:sz w:val="28"/>
          <w:szCs w:val="28"/>
          <w14:ligatures w14:val="none"/>
        </w:rPr>
        <w:t>рні</w:t>
      </w:r>
      <w:proofErr w:type="spellEnd"/>
      <w:r w:rsidR="00D40CA0" w:rsidRPr="00C83F97">
        <w:rPr>
          <w:rFonts w:ascii="Times New Roman" w:eastAsia="Calibri" w:hAnsi="Times New Roman" w:cs="Times New Roman"/>
          <w:kern w:val="0"/>
          <w:sz w:val="28"/>
          <w:szCs w:val="28"/>
          <w14:ligatures w14:val="none"/>
        </w:rPr>
        <w:t xml:space="preserve"> науки.</w:t>
      </w:r>
    </w:p>
    <w:p w14:paraId="6A5B7758" w14:textId="01FBA1A8" w:rsidR="0098438A" w:rsidRPr="00C83F97" w:rsidRDefault="0098438A" w:rsidP="00221D7F">
      <w:pPr>
        <w:pStyle w:val="ac"/>
        <w:spacing w:line="360" w:lineRule="auto"/>
        <w:ind w:firstLine="708"/>
        <w:jc w:val="both"/>
        <w:rPr>
          <w:rFonts w:ascii="Times New Roman" w:hAnsi="Times New Roman" w:cs="Times New Roman"/>
          <w:sz w:val="28"/>
          <w:szCs w:val="28"/>
        </w:rPr>
      </w:pPr>
      <w:r w:rsidRPr="00C83F97">
        <w:rPr>
          <w:rFonts w:ascii="Times New Roman" w:hAnsi="Times New Roman" w:cs="Times New Roman"/>
          <w:sz w:val="28"/>
          <w:szCs w:val="28"/>
        </w:rPr>
        <w:t xml:space="preserve">Мистецькі шедеври іноді видають знання, яке може посперечатись у точності, істинності, потрібності з науковим розумінням світу, людей, подій. </w:t>
      </w:r>
      <w:r w:rsidR="00C339EF" w:rsidRPr="00C83F97">
        <w:rPr>
          <w:rFonts w:ascii="Times New Roman" w:hAnsi="Times New Roman" w:cs="Times New Roman"/>
          <w:sz w:val="28"/>
          <w:szCs w:val="28"/>
        </w:rPr>
        <w:t>Можливо, цьому буде сприяти та</w:t>
      </w:r>
      <w:r w:rsidRPr="00C83F97">
        <w:rPr>
          <w:rFonts w:ascii="Times New Roman" w:hAnsi="Times New Roman" w:cs="Times New Roman"/>
          <w:sz w:val="28"/>
          <w:szCs w:val="28"/>
        </w:rPr>
        <w:t xml:space="preserve"> інтелектуальн</w:t>
      </w:r>
      <w:r w:rsidR="00C339EF" w:rsidRPr="00C83F97">
        <w:rPr>
          <w:rFonts w:ascii="Times New Roman" w:hAnsi="Times New Roman" w:cs="Times New Roman"/>
          <w:sz w:val="28"/>
          <w:szCs w:val="28"/>
        </w:rPr>
        <w:t>а</w:t>
      </w:r>
      <w:r w:rsidRPr="00C83F97">
        <w:rPr>
          <w:rFonts w:ascii="Times New Roman" w:hAnsi="Times New Roman" w:cs="Times New Roman"/>
          <w:sz w:val="28"/>
          <w:szCs w:val="28"/>
        </w:rPr>
        <w:t xml:space="preserve"> атмосфер</w:t>
      </w:r>
      <w:r w:rsidR="00C339EF" w:rsidRPr="00C83F97">
        <w:rPr>
          <w:rFonts w:ascii="Times New Roman" w:hAnsi="Times New Roman" w:cs="Times New Roman"/>
          <w:sz w:val="28"/>
          <w:szCs w:val="28"/>
        </w:rPr>
        <w:t>а</w:t>
      </w:r>
      <w:r w:rsidRPr="00C83F97">
        <w:rPr>
          <w:rFonts w:ascii="Times New Roman" w:hAnsi="Times New Roman" w:cs="Times New Roman"/>
          <w:sz w:val="28"/>
          <w:szCs w:val="28"/>
        </w:rPr>
        <w:t xml:space="preserve">, яка пронизана </w:t>
      </w:r>
      <w:proofErr w:type="spellStart"/>
      <w:r w:rsidRPr="00C83F97">
        <w:rPr>
          <w:rFonts w:ascii="Times New Roman" w:hAnsi="Times New Roman" w:cs="Times New Roman"/>
          <w:sz w:val="28"/>
          <w:szCs w:val="28"/>
        </w:rPr>
        <w:t>метамодерністськими</w:t>
      </w:r>
      <w:proofErr w:type="spellEnd"/>
      <w:r w:rsidRPr="00C83F97">
        <w:rPr>
          <w:rFonts w:ascii="Times New Roman" w:hAnsi="Times New Roman" w:cs="Times New Roman"/>
          <w:sz w:val="28"/>
          <w:szCs w:val="28"/>
        </w:rPr>
        <w:t xml:space="preserve"> ідеями. Досить згадати, що </w:t>
      </w:r>
      <w:proofErr w:type="spellStart"/>
      <w:r w:rsidRPr="00C83F97">
        <w:rPr>
          <w:rFonts w:ascii="Times New Roman" w:hAnsi="Times New Roman" w:cs="Times New Roman"/>
          <w:sz w:val="28"/>
          <w:szCs w:val="28"/>
        </w:rPr>
        <w:t>Тернер</w:t>
      </w:r>
      <w:proofErr w:type="spellEnd"/>
      <w:r w:rsidRPr="00C83F97">
        <w:rPr>
          <w:rFonts w:ascii="Times New Roman" w:hAnsi="Times New Roman" w:cs="Times New Roman"/>
          <w:sz w:val="28"/>
          <w:szCs w:val="28"/>
        </w:rPr>
        <w:t xml:space="preserve"> у Маніфесті в 7-й тезі пише про те, що художник має право шукати істину. «Так само, як наука прагне поетичної елегантності, художники могли б узяти на себе пошуки істини. Уся інформація є підставою для знання, чи то емпіричного, чи то афористичного, безвідносно до його істинності. Нам слід прийняти науково-поетичний синтез і обізнану наївність магічного реалізму» [</w:t>
      </w:r>
      <w:proofErr w:type="spellStart"/>
      <w:r w:rsidR="00B75F07" w:rsidRPr="00C83F97">
        <w:rPr>
          <w:rFonts w:ascii="Times New Roman" w:hAnsi="Times New Roman" w:cs="Times New Roman"/>
          <w:sz w:val="28"/>
          <w:szCs w:val="28"/>
        </w:rPr>
        <w:t>Turner</w:t>
      </w:r>
      <w:proofErr w:type="spellEnd"/>
      <w:r w:rsidR="00B75F07" w:rsidRPr="00C83F97">
        <w:rPr>
          <w:rFonts w:ascii="Times New Roman" w:hAnsi="Times New Roman" w:cs="Times New Roman"/>
          <w:sz w:val="28"/>
          <w:szCs w:val="28"/>
        </w:rPr>
        <w:t xml:space="preserve"> 2011</w:t>
      </w:r>
      <w:r w:rsidRPr="00C83F97">
        <w:rPr>
          <w:rFonts w:ascii="Times New Roman" w:hAnsi="Times New Roman" w:cs="Times New Roman"/>
          <w:sz w:val="28"/>
          <w:szCs w:val="28"/>
        </w:rPr>
        <w:t>].</w:t>
      </w:r>
    </w:p>
    <w:p w14:paraId="0597A771" w14:textId="3653A4C7" w:rsidR="0098438A" w:rsidRPr="00C83F97" w:rsidRDefault="0098438A" w:rsidP="00F3648D">
      <w:pPr>
        <w:pStyle w:val="ac"/>
        <w:spacing w:line="360" w:lineRule="auto"/>
        <w:ind w:firstLine="708"/>
        <w:jc w:val="both"/>
        <w:rPr>
          <w:rFonts w:ascii="Times New Roman" w:hAnsi="Times New Roman" w:cs="Times New Roman"/>
          <w:sz w:val="28"/>
          <w:szCs w:val="28"/>
        </w:rPr>
      </w:pPr>
      <w:r w:rsidRPr="00C83F97">
        <w:rPr>
          <w:rFonts w:ascii="Times New Roman" w:hAnsi="Times New Roman" w:cs="Times New Roman"/>
          <w:sz w:val="28"/>
          <w:szCs w:val="28"/>
        </w:rPr>
        <w:t>Мистецькі методи випереджають</w:t>
      </w:r>
      <w:r w:rsidR="0060318D" w:rsidRPr="00C83F97">
        <w:rPr>
          <w:rFonts w:ascii="Times New Roman" w:hAnsi="Times New Roman" w:cs="Times New Roman"/>
          <w:sz w:val="28"/>
          <w:szCs w:val="28"/>
        </w:rPr>
        <w:t xml:space="preserve"> р</w:t>
      </w:r>
      <w:r w:rsidRPr="00C83F97">
        <w:rPr>
          <w:rFonts w:ascii="Times New Roman" w:hAnsi="Times New Roman" w:cs="Times New Roman"/>
          <w:sz w:val="28"/>
          <w:szCs w:val="28"/>
        </w:rPr>
        <w:t>аціональн</w:t>
      </w:r>
      <w:r w:rsidR="0060318D" w:rsidRPr="00C83F97">
        <w:rPr>
          <w:rFonts w:ascii="Times New Roman" w:hAnsi="Times New Roman" w:cs="Times New Roman"/>
          <w:sz w:val="28"/>
          <w:szCs w:val="28"/>
        </w:rPr>
        <w:t xml:space="preserve">о-теоретичне </w:t>
      </w:r>
      <w:r w:rsidRPr="00C83F97">
        <w:rPr>
          <w:rFonts w:ascii="Times New Roman" w:hAnsi="Times New Roman" w:cs="Times New Roman"/>
          <w:sz w:val="28"/>
          <w:szCs w:val="28"/>
        </w:rPr>
        <w:t xml:space="preserve"> осмисле</w:t>
      </w:r>
      <w:r w:rsidR="0060318D" w:rsidRPr="00C83F97">
        <w:rPr>
          <w:rFonts w:ascii="Times New Roman" w:hAnsi="Times New Roman" w:cs="Times New Roman"/>
          <w:sz w:val="28"/>
          <w:szCs w:val="28"/>
        </w:rPr>
        <w:t xml:space="preserve">ння, бо </w:t>
      </w:r>
      <w:r w:rsidRPr="00C83F97">
        <w:rPr>
          <w:rFonts w:ascii="Times New Roman" w:hAnsi="Times New Roman" w:cs="Times New Roman"/>
          <w:sz w:val="28"/>
          <w:szCs w:val="28"/>
        </w:rPr>
        <w:t>теоретичні побудови завжди «запізню</w:t>
      </w:r>
      <w:r w:rsidR="00C83F97" w:rsidRPr="00C83F97">
        <w:rPr>
          <w:rFonts w:ascii="Times New Roman" w:hAnsi="Times New Roman" w:cs="Times New Roman"/>
          <w:sz w:val="28"/>
          <w:szCs w:val="28"/>
        </w:rPr>
        <w:t>ю</w:t>
      </w:r>
      <w:r w:rsidRPr="00C83F97">
        <w:rPr>
          <w:rFonts w:ascii="Times New Roman" w:hAnsi="Times New Roman" w:cs="Times New Roman"/>
          <w:sz w:val="28"/>
          <w:szCs w:val="28"/>
        </w:rPr>
        <w:t>ться», та й сам</w:t>
      </w:r>
      <w:r w:rsidR="00C83F97" w:rsidRPr="00C83F97">
        <w:rPr>
          <w:rFonts w:ascii="Times New Roman" w:hAnsi="Times New Roman" w:cs="Times New Roman"/>
          <w:sz w:val="28"/>
          <w:szCs w:val="28"/>
        </w:rPr>
        <w:t>о</w:t>
      </w:r>
      <w:r w:rsidRPr="00C83F97">
        <w:rPr>
          <w:rFonts w:ascii="Times New Roman" w:hAnsi="Times New Roman" w:cs="Times New Roman"/>
          <w:sz w:val="28"/>
          <w:szCs w:val="28"/>
        </w:rPr>
        <w:t xml:space="preserve"> «</w:t>
      </w:r>
      <w:proofErr w:type="spellStart"/>
      <w:r w:rsidRPr="00C83F97">
        <w:rPr>
          <w:rFonts w:ascii="Times New Roman" w:hAnsi="Times New Roman" w:cs="Times New Roman"/>
          <w:sz w:val="28"/>
          <w:szCs w:val="28"/>
        </w:rPr>
        <w:t>раціо</w:t>
      </w:r>
      <w:proofErr w:type="spellEnd"/>
      <w:r w:rsidRPr="00C83F97">
        <w:rPr>
          <w:rFonts w:ascii="Times New Roman" w:hAnsi="Times New Roman" w:cs="Times New Roman"/>
          <w:sz w:val="28"/>
          <w:szCs w:val="28"/>
        </w:rPr>
        <w:t>» з його неминуче недосконалою мовою не цілком адекватн</w:t>
      </w:r>
      <w:r w:rsidR="00C83F97" w:rsidRPr="00C83F97">
        <w:rPr>
          <w:rFonts w:ascii="Times New Roman" w:hAnsi="Times New Roman" w:cs="Times New Roman"/>
          <w:sz w:val="28"/>
          <w:szCs w:val="28"/>
        </w:rPr>
        <w:t>е</w:t>
      </w:r>
      <w:r w:rsidRPr="00C83F97">
        <w:rPr>
          <w:rFonts w:ascii="Times New Roman" w:hAnsi="Times New Roman" w:cs="Times New Roman"/>
          <w:sz w:val="28"/>
          <w:szCs w:val="28"/>
        </w:rPr>
        <w:t xml:space="preserve"> переживанню.</w:t>
      </w:r>
      <w:r w:rsidR="0060318D" w:rsidRPr="00C83F97">
        <w:rPr>
          <w:rFonts w:ascii="Times New Roman" w:hAnsi="Times New Roman" w:cs="Times New Roman"/>
          <w:sz w:val="28"/>
          <w:szCs w:val="28"/>
        </w:rPr>
        <w:t xml:space="preserve"> В</w:t>
      </w:r>
      <w:r w:rsidRPr="00C83F97">
        <w:rPr>
          <w:rFonts w:ascii="Times New Roman" w:hAnsi="Times New Roman" w:cs="Times New Roman"/>
          <w:sz w:val="28"/>
          <w:szCs w:val="28"/>
        </w:rPr>
        <w:t xml:space="preserve"> такому разі мистецтво </w:t>
      </w:r>
      <w:r w:rsidR="0060318D" w:rsidRPr="00C83F97">
        <w:rPr>
          <w:rFonts w:ascii="Times New Roman" w:hAnsi="Times New Roman" w:cs="Times New Roman"/>
          <w:sz w:val="28"/>
          <w:szCs w:val="28"/>
        </w:rPr>
        <w:t>схоже на емпіричну</w:t>
      </w:r>
      <w:r w:rsidRPr="00C83F97">
        <w:rPr>
          <w:rFonts w:ascii="Times New Roman" w:hAnsi="Times New Roman" w:cs="Times New Roman"/>
          <w:sz w:val="28"/>
          <w:szCs w:val="28"/>
        </w:rPr>
        <w:t xml:space="preserve"> науку, </w:t>
      </w:r>
      <w:r w:rsidR="0060318D" w:rsidRPr="00C83F97">
        <w:rPr>
          <w:rFonts w:ascii="Times New Roman" w:hAnsi="Times New Roman" w:cs="Times New Roman"/>
          <w:sz w:val="28"/>
          <w:szCs w:val="28"/>
        </w:rPr>
        <w:t>адже</w:t>
      </w:r>
      <w:r w:rsidRPr="00C83F97">
        <w:rPr>
          <w:rFonts w:ascii="Times New Roman" w:hAnsi="Times New Roman" w:cs="Times New Roman"/>
          <w:sz w:val="28"/>
          <w:szCs w:val="28"/>
        </w:rPr>
        <w:t xml:space="preserve"> митець тут виступає як дослідник, отримує певне знання, яке можна застосувати заради розуміння, взаєморозуміння, адекватного переживання чи відповідного відчуття</w:t>
      </w:r>
      <w:r w:rsidR="0060318D" w:rsidRPr="00C83F97">
        <w:rPr>
          <w:rFonts w:ascii="Times New Roman" w:hAnsi="Times New Roman" w:cs="Times New Roman"/>
          <w:sz w:val="28"/>
          <w:szCs w:val="28"/>
        </w:rPr>
        <w:t>. Більше того, таке знання нерідко ро</w:t>
      </w:r>
      <w:r w:rsidR="009F56CD" w:rsidRPr="00C83F97">
        <w:rPr>
          <w:rFonts w:ascii="Times New Roman" w:hAnsi="Times New Roman" w:cs="Times New Roman"/>
          <w:sz w:val="28"/>
          <w:szCs w:val="28"/>
        </w:rPr>
        <w:t>з</w:t>
      </w:r>
      <w:r w:rsidR="0060318D" w:rsidRPr="00C83F97">
        <w:rPr>
          <w:rFonts w:ascii="Times New Roman" w:hAnsi="Times New Roman" w:cs="Times New Roman"/>
          <w:sz w:val="28"/>
          <w:szCs w:val="28"/>
        </w:rPr>
        <w:t xml:space="preserve">гортається до теоретичного </w:t>
      </w:r>
      <w:r w:rsidR="009F56CD" w:rsidRPr="00C83F97">
        <w:rPr>
          <w:rFonts w:ascii="Times New Roman" w:hAnsi="Times New Roman" w:cs="Times New Roman"/>
          <w:sz w:val="28"/>
          <w:szCs w:val="28"/>
        </w:rPr>
        <w:t>обґрунтування</w:t>
      </w:r>
      <w:r w:rsidRPr="00C83F97">
        <w:rPr>
          <w:rFonts w:ascii="Times New Roman" w:hAnsi="Times New Roman" w:cs="Times New Roman"/>
          <w:sz w:val="28"/>
          <w:szCs w:val="28"/>
        </w:rPr>
        <w:t xml:space="preserve"> </w:t>
      </w:r>
      <w:r w:rsidR="0060318D" w:rsidRPr="00C83F97">
        <w:rPr>
          <w:rFonts w:ascii="Times New Roman" w:hAnsi="Times New Roman" w:cs="Times New Roman"/>
          <w:sz w:val="28"/>
          <w:szCs w:val="28"/>
        </w:rPr>
        <w:t>і</w:t>
      </w:r>
      <w:r w:rsidRPr="00C83F97">
        <w:rPr>
          <w:rFonts w:ascii="Times New Roman" w:hAnsi="Times New Roman" w:cs="Times New Roman"/>
          <w:sz w:val="28"/>
          <w:szCs w:val="28"/>
        </w:rPr>
        <w:t xml:space="preserve"> може мати науковий вимір. Невипадково, ознакою сучасності стали наукові тексти художників стосовно своїх творів і творів колег. </w:t>
      </w:r>
      <w:r w:rsidR="007A7840" w:rsidRPr="00C83F97">
        <w:rPr>
          <w:rFonts w:ascii="Times New Roman" w:hAnsi="Times New Roman" w:cs="Times New Roman"/>
          <w:sz w:val="28"/>
          <w:szCs w:val="28"/>
        </w:rPr>
        <w:t>С</w:t>
      </w:r>
      <w:r w:rsidR="009F56CD" w:rsidRPr="00C83F97">
        <w:rPr>
          <w:rFonts w:ascii="Times New Roman" w:hAnsi="Times New Roman" w:cs="Times New Roman"/>
          <w:sz w:val="28"/>
          <w:szCs w:val="28"/>
        </w:rPr>
        <w:t>ьогод</w:t>
      </w:r>
      <w:r w:rsidR="007A7840" w:rsidRPr="00C83F97">
        <w:rPr>
          <w:rFonts w:ascii="Times New Roman" w:hAnsi="Times New Roman" w:cs="Times New Roman"/>
          <w:sz w:val="28"/>
          <w:szCs w:val="28"/>
        </w:rPr>
        <w:t xml:space="preserve">ні художники часто захищають дисертації </w:t>
      </w:r>
      <w:r w:rsidR="00C83F97" w:rsidRPr="00C83F97">
        <w:rPr>
          <w:rFonts w:ascii="Times New Roman" w:hAnsi="Times New Roman" w:cs="Times New Roman"/>
          <w:sz w:val="28"/>
          <w:szCs w:val="28"/>
        </w:rPr>
        <w:t>і</w:t>
      </w:r>
      <w:r w:rsidR="007A7840" w:rsidRPr="00C83F97">
        <w:rPr>
          <w:rFonts w:ascii="Times New Roman" w:hAnsi="Times New Roman" w:cs="Times New Roman"/>
          <w:sz w:val="28"/>
          <w:szCs w:val="28"/>
        </w:rPr>
        <w:t xml:space="preserve"> пишуть наукові роботи, аналізуючи власні картини </w:t>
      </w:r>
      <w:r w:rsidR="009F56CD" w:rsidRPr="00C83F97">
        <w:rPr>
          <w:rFonts w:ascii="Times New Roman" w:hAnsi="Times New Roman" w:cs="Times New Roman"/>
          <w:sz w:val="28"/>
          <w:szCs w:val="28"/>
        </w:rPr>
        <w:t xml:space="preserve">і картини колег </w:t>
      </w:r>
      <w:r w:rsidR="007A7840" w:rsidRPr="00C83F97">
        <w:rPr>
          <w:rFonts w:ascii="Times New Roman" w:hAnsi="Times New Roman" w:cs="Times New Roman"/>
          <w:sz w:val="28"/>
          <w:szCs w:val="28"/>
        </w:rPr>
        <w:t xml:space="preserve">з точки зору концептуального мистецтва, теорії образотворчого мистецтва або взаємодії </w:t>
      </w:r>
      <w:r w:rsidR="007A7840" w:rsidRPr="00C83F97">
        <w:rPr>
          <w:rFonts w:ascii="Times New Roman" w:hAnsi="Times New Roman" w:cs="Times New Roman"/>
          <w:sz w:val="28"/>
          <w:szCs w:val="28"/>
        </w:rPr>
        <w:lastRenderedPageBreak/>
        <w:t>мистецтва з суспільством, не кажучи вже про мистецькі школи та університети, де художники одночасно є практиками та дослідниками власної творчості.</w:t>
      </w:r>
      <w:r w:rsidRPr="00C83F97">
        <w:rPr>
          <w:rFonts w:ascii="Times New Roman" w:hAnsi="Times New Roman" w:cs="Times New Roman"/>
          <w:sz w:val="28"/>
          <w:szCs w:val="28"/>
        </w:rPr>
        <w:t xml:space="preserve"> Правда, постає питання, чи художник робить це краще, ніж професійний мистецтвознавець і чи завжди ці тексти відповідають ідеалам науковості?</w:t>
      </w:r>
      <w:r w:rsidR="007A7840" w:rsidRPr="00C83F97">
        <w:rPr>
          <w:rFonts w:ascii="Times New Roman" w:hAnsi="Times New Roman" w:cs="Times New Roman"/>
          <w:sz w:val="28"/>
          <w:szCs w:val="28"/>
        </w:rPr>
        <w:t xml:space="preserve"> Проте, вже не здається анекдотом інформація про деяких художників, які мають десятки наукових публікацій стосовно однієї-єдиної своєї картини.</w:t>
      </w:r>
    </w:p>
    <w:p w14:paraId="25FF3EEB" w14:textId="41E53BDC" w:rsidR="0098438A" w:rsidRPr="00C83F97" w:rsidRDefault="0098438A" w:rsidP="009F56CD">
      <w:pPr>
        <w:pStyle w:val="ac"/>
        <w:spacing w:line="360" w:lineRule="auto"/>
        <w:ind w:firstLine="708"/>
        <w:jc w:val="both"/>
        <w:rPr>
          <w:rFonts w:ascii="Times New Roman" w:hAnsi="Times New Roman" w:cs="Times New Roman"/>
          <w:sz w:val="28"/>
          <w:szCs w:val="28"/>
        </w:rPr>
      </w:pPr>
      <w:r w:rsidRPr="00C83F97">
        <w:rPr>
          <w:rFonts w:ascii="Times New Roman" w:hAnsi="Times New Roman" w:cs="Times New Roman"/>
          <w:sz w:val="28"/>
          <w:szCs w:val="28"/>
        </w:rPr>
        <w:t xml:space="preserve">Звісно, </w:t>
      </w:r>
      <w:r w:rsidR="009F56CD" w:rsidRPr="00C83F97">
        <w:rPr>
          <w:rFonts w:ascii="Times New Roman" w:hAnsi="Times New Roman" w:cs="Times New Roman"/>
          <w:sz w:val="28"/>
          <w:szCs w:val="28"/>
        </w:rPr>
        <w:t>іноді</w:t>
      </w:r>
      <w:r w:rsidR="007A28FB" w:rsidRPr="00C83F97">
        <w:rPr>
          <w:rFonts w:ascii="Times New Roman" w:hAnsi="Times New Roman" w:cs="Times New Roman"/>
          <w:sz w:val="28"/>
          <w:szCs w:val="28"/>
        </w:rPr>
        <w:t xml:space="preserve"> такі публікації коливаються на межі </w:t>
      </w:r>
      <w:proofErr w:type="spellStart"/>
      <w:r w:rsidR="007A28FB" w:rsidRPr="00C83F97">
        <w:rPr>
          <w:rFonts w:ascii="Times New Roman" w:hAnsi="Times New Roman" w:cs="Times New Roman"/>
          <w:sz w:val="28"/>
          <w:szCs w:val="28"/>
        </w:rPr>
        <w:t>мистецтвознавста</w:t>
      </w:r>
      <w:proofErr w:type="spellEnd"/>
      <w:r w:rsidR="007A28FB" w:rsidRPr="00C83F97">
        <w:rPr>
          <w:rFonts w:ascii="Times New Roman" w:hAnsi="Times New Roman" w:cs="Times New Roman"/>
          <w:sz w:val="28"/>
          <w:szCs w:val="28"/>
        </w:rPr>
        <w:t xml:space="preserve">, як науки, і художньої критики, як </w:t>
      </w:r>
      <w:proofErr w:type="spellStart"/>
      <w:r w:rsidR="007A28FB" w:rsidRPr="00C83F97">
        <w:rPr>
          <w:rFonts w:ascii="Times New Roman" w:hAnsi="Times New Roman" w:cs="Times New Roman"/>
          <w:sz w:val="28"/>
          <w:szCs w:val="28"/>
        </w:rPr>
        <w:t>гуманітаристики</w:t>
      </w:r>
      <w:proofErr w:type="spellEnd"/>
      <w:r w:rsidR="007A28FB" w:rsidRPr="00C83F97">
        <w:rPr>
          <w:rFonts w:ascii="Times New Roman" w:hAnsi="Times New Roman" w:cs="Times New Roman"/>
          <w:sz w:val="28"/>
          <w:szCs w:val="28"/>
        </w:rPr>
        <w:t xml:space="preserve">, тобто між наукою і </w:t>
      </w:r>
      <w:proofErr w:type="spellStart"/>
      <w:r w:rsidR="007A28FB" w:rsidRPr="00C83F97">
        <w:rPr>
          <w:rFonts w:ascii="Times New Roman" w:hAnsi="Times New Roman" w:cs="Times New Roman"/>
          <w:sz w:val="28"/>
          <w:szCs w:val="28"/>
        </w:rPr>
        <w:t>ненаукою</w:t>
      </w:r>
      <w:proofErr w:type="spellEnd"/>
      <w:r w:rsidR="007A28FB" w:rsidRPr="00C83F97">
        <w:rPr>
          <w:rFonts w:ascii="Times New Roman" w:hAnsi="Times New Roman" w:cs="Times New Roman"/>
          <w:sz w:val="28"/>
          <w:szCs w:val="28"/>
        </w:rPr>
        <w:t>. Буває, що</w:t>
      </w:r>
      <w:r w:rsidRPr="00C83F97">
        <w:rPr>
          <w:rFonts w:ascii="Times New Roman" w:hAnsi="Times New Roman" w:cs="Times New Roman"/>
          <w:sz w:val="28"/>
          <w:szCs w:val="28"/>
        </w:rPr>
        <w:t xml:space="preserve"> тут немає елементу необхідності і </w:t>
      </w:r>
      <w:proofErr w:type="spellStart"/>
      <w:r w:rsidRPr="00C83F97">
        <w:rPr>
          <w:rFonts w:ascii="Times New Roman" w:hAnsi="Times New Roman" w:cs="Times New Roman"/>
          <w:sz w:val="28"/>
          <w:szCs w:val="28"/>
        </w:rPr>
        <w:t>всезагальності</w:t>
      </w:r>
      <w:proofErr w:type="spellEnd"/>
      <w:r w:rsidRPr="00C83F97">
        <w:rPr>
          <w:rFonts w:ascii="Times New Roman" w:hAnsi="Times New Roman" w:cs="Times New Roman"/>
          <w:sz w:val="28"/>
          <w:szCs w:val="28"/>
        </w:rPr>
        <w:t xml:space="preserve">, чого потребує науковий метод і наукове знання, проте такий доробок є важливим досягненням, не менш значущим, ніж знання, отримане науковим методом, або </w:t>
      </w:r>
      <w:r w:rsidR="007A28FB" w:rsidRPr="00C83F97">
        <w:rPr>
          <w:rFonts w:ascii="Times New Roman" w:hAnsi="Times New Roman" w:cs="Times New Roman"/>
          <w:sz w:val="28"/>
          <w:szCs w:val="28"/>
        </w:rPr>
        <w:t xml:space="preserve">теоретичним </w:t>
      </w:r>
      <w:r w:rsidRPr="00C83F97">
        <w:rPr>
          <w:rFonts w:ascii="Times New Roman" w:hAnsi="Times New Roman" w:cs="Times New Roman"/>
          <w:sz w:val="28"/>
          <w:szCs w:val="28"/>
        </w:rPr>
        <w:t xml:space="preserve">описом. Це та царина </w:t>
      </w:r>
      <w:proofErr w:type="spellStart"/>
      <w:r w:rsidRPr="00C83F97">
        <w:rPr>
          <w:rFonts w:ascii="Times New Roman" w:hAnsi="Times New Roman" w:cs="Times New Roman"/>
          <w:sz w:val="28"/>
          <w:szCs w:val="28"/>
        </w:rPr>
        <w:t>гуманітаристики</w:t>
      </w:r>
      <w:proofErr w:type="spellEnd"/>
      <w:r w:rsidRPr="00C83F97">
        <w:rPr>
          <w:rFonts w:ascii="Times New Roman" w:hAnsi="Times New Roman" w:cs="Times New Roman"/>
          <w:sz w:val="28"/>
          <w:szCs w:val="28"/>
        </w:rPr>
        <w:t xml:space="preserve">, яка не є наукою, але науці не суперечить і є її важливим доповненням. Людині важливі не тільки загальне знання, але й індивідуальне, одиничне, унікальне. Потрібні не тільки знання, але і переживання, відчуття, чуттєве і емоційне сприйняття. Можливо, пізніше естафету підхопить науковець і виведе в цій площині науковий метод чи закон. В </w:t>
      </w:r>
      <w:r w:rsidR="00E11CE1" w:rsidRPr="00C83F97">
        <w:rPr>
          <w:rFonts w:ascii="Times New Roman" w:hAnsi="Times New Roman" w:cs="Times New Roman"/>
          <w:sz w:val="28"/>
          <w:szCs w:val="28"/>
        </w:rPr>
        <w:t>так</w:t>
      </w:r>
      <w:r w:rsidRPr="00C83F97">
        <w:rPr>
          <w:rFonts w:ascii="Times New Roman" w:hAnsi="Times New Roman" w:cs="Times New Roman"/>
          <w:sz w:val="28"/>
          <w:szCs w:val="28"/>
        </w:rPr>
        <w:t xml:space="preserve">ому сенсі </w:t>
      </w:r>
      <w:r w:rsidR="007A28FB" w:rsidRPr="00C83F97">
        <w:rPr>
          <w:rFonts w:ascii="Times New Roman" w:hAnsi="Times New Roman" w:cs="Times New Roman"/>
          <w:sz w:val="28"/>
          <w:szCs w:val="28"/>
        </w:rPr>
        <w:t xml:space="preserve">це є крок до </w:t>
      </w:r>
      <w:r w:rsidRPr="00C83F97">
        <w:rPr>
          <w:rFonts w:ascii="Times New Roman" w:hAnsi="Times New Roman" w:cs="Times New Roman"/>
          <w:sz w:val="28"/>
          <w:szCs w:val="28"/>
        </w:rPr>
        <w:t>синкретизм</w:t>
      </w:r>
      <w:r w:rsidR="007A28FB" w:rsidRPr="00C83F97">
        <w:rPr>
          <w:rFonts w:ascii="Times New Roman" w:hAnsi="Times New Roman" w:cs="Times New Roman"/>
          <w:sz w:val="28"/>
          <w:szCs w:val="28"/>
        </w:rPr>
        <w:t>у</w:t>
      </w:r>
      <w:r w:rsidRPr="00C83F97">
        <w:rPr>
          <w:rFonts w:ascii="Times New Roman" w:hAnsi="Times New Roman" w:cs="Times New Roman"/>
          <w:sz w:val="28"/>
          <w:szCs w:val="28"/>
        </w:rPr>
        <w:t xml:space="preserve"> науки і мистецтва, про який мріє </w:t>
      </w:r>
      <w:proofErr w:type="spellStart"/>
      <w:r w:rsidRPr="00C83F97">
        <w:rPr>
          <w:rFonts w:ascii="Times New Roman" w:hAnsi="Times New Roman" w:cs="Times New Roman"/>
          <w:sz w:val="28"/>
          <w:szCs w:val="28"/>
        </w:rPr>
        <w:t>метамодернізм</w:t>
      </w:r>
      <w:proofErr w:type="spellEnd"/>
      <w:r w:rsidRPr="00C83F97">
        <w:rPr>
          <w:rFonts w:ascii="Times New Roman" w:hAnsi="Times New Roman" w:cs="Times New Roman"/>
          <w:sz w:val="28"/>
          <w:szCs w:val="28"/>
        </w:rPr>
        <w:t xml:space="preserve">. </w:t>
      </w:r>
    </w:p>
    <w:p w14:paraId="480B8E4E" w14:textId="12365166" w:rsidR="003A2986" w:rsidRPr="00C83F97" w:rsidRDefault="007A28FB" w:rsidP="00F3648D">
      <w:pPr>
        <w:pStyle w:val="ac"/>
        <w:spacing w:line="360" w:lineRule="auto"/>
        <w:ind w:firstLine="708"/>
        <w:jc w:val="both"/>
        <w:rPr>
          <w:rFonts w:ascii="Times New Roman" w:hAnsi="Times New Roman" w:cs="Times New Roman"/>
          <w:sz w:val="28"/>
          <w:szCs w:val="28"/>
        </w:rPr>
      </w:pPr>
      <w:r w:rsidRPr="00C83F97">
        <w:rPr>
          <w:rFonts w:ascii="Times New Roman" w:hAnsi="Times New Roman" w:cs="Times New Roman"/>
          <w:sz w:val="28"/>
          <w:szCs w:val="28"/>
        </w:rPr>
        <w:t>Багатьом с</w:t>
      </w:r>
      <w:r w:rsidR="0098438A" w:rsidRPr="00C83F97">
        <w:rPr>
          <w:rFonts w:ascii="Times New Roman" w:hAnsi="Times New Roman" w:cs="Times New Roman"/>
          <w:sz w:val="28"/>
          <w:szCs w:val="28"/>
        </w:rPr>
        <w:t>учасн</w:t>
      </w:r>
      <w:r w:rsidRPr="00C83F97">
        <w:rPr>
          <w:rFonts w:ascii="Times New Roman" w:hAnsi="Times New Roman" w:cs="Times New Roman"/>
          <w:sz w:val="28"/>
          <w:szCs w:val="28"/>
        </w:rPr>
        <w:t>им людям</w:t>
      </w:r>
      <w:r w:rsidR="0098438A" w:rsidRPr="00C83F97">
        <w:rPr>
          <w:rFonts w:ascii="Times New Roman" w:hAnsi="Times New Roman" w:cs="Times New Roman"/>
          <w:sz w:val="28"/>
          <w:szCs w:val="28"/>
        </w:rPr>
        <w:t xml:space="preserve"> </w:t>
      </w:r>
      <w:r w:rsidRPr="00C83F97">
        <w:rPr>
          <w:rFonts w:ascii="Times New Roman" w:hAnsi="Times New Roman" w:cs="Times New Roman"/>
          <w:sz w:val="28"/>
          <w:szCs w:val="28"/>
        </w:rPr>
        <w:t>притаманна</w:t>
      </w:r>
      <w:r w:rsidR="0098438A" w:rsidRPr="00C83F97">
        <w:rPr>
          <w:rFonts w:ascii="Times New Roman" w:hAnsi="Times New Roman" w:cs="Times New Roman"/>
          <w:sz w:val="28"/>
          <w:szCs w:val="28"/>
        </w:rPr>
        <w:t xml:space="preserve"> хаотичніст</w:t>
      </w:r>
      <w:r w:rsidR="002C55D0" w:rsidRPr="00C83F97">
        <w:rPr>
          <w:rFonts w:ascii="Times New Roman" w:hAnsi="Times New Roman" w:cs="Times New Roman"/>
          <w:sz w:val="28"/>
          <w:szCs w:val="28"/>
        </w:rPr>
        <w:t>ь</w:t>
      </w:r>
      <w:r w:rsidR="0098438A" w:rsidRPr="00C83F97">
        <w:rPr>
          <w:rFonts w:ascii="Times New Roman" w:hAnsi="Times New Roman" w:cs="Times New Roman"/>
          <w:sz w:val="28"/>
          <w:szCs w:val="28"/>
        </w:rPr>
        <w:t xml:space="preserve"> світогляд</w:t>
      </w:r>
      <w:r w:rsidR="002C55D0" w:rsidRPr="00C83F97">
        <w:rPr>
          <w:rFonts w:ascii="Times New Roman" w:hAnsi="Times New Roman" w:cs="Times New Roman"/>
          <w:sz w:val="28"/>
          <w:szCs w:val="28"/>
        </w:rPr>
        <w:t>у</w:t>
      </w:r>
      <w:r w:rsidR="0098438A" w:rsidRPr="00C83F97">
        <w:rPr>
          <w:rFonts w:ascii="Times New Roman" w:hAnsi="Times New Roman" w:cs="Times New Roman"/>
          <w:sz w:val="28"/>
          <w:szCs w:val="28"/>
        </w:rPr>
        <w:t xml:space="preserve">. </w:t>
      </w:r>
      <w:r w:rsidR="002C55D0" w:rsidRPr="00C83F97">
        <w:rPr>
          <w:rFonts w:ascii="Times New Roman" w:hAnsi="Times New Roman" w:cs="Times New Roman"/>
          <w:sz w:val="28"/>
          <w:szCs w:val="28"/>
        </w:rPr>
        <w:t xml:space="preserve">Це зокрема, </w:t>
      </w:r>
      <w:r w:rsidR="009F56CD" w:rsidRPr="00C83F97">
        <w:rPr>
          <w:rFonts w:ascii="Times New Roman" w:hAnsi="Times New Roman" w:cs="Times New Roman"/>
          <w:sz w:val="28"/>
          <w:szCs w:val="28"/>
        </w:rPr>
        <w:t>пов’язано</w:t>
      </w:r>
      <w:r w:rsidR="002C55D0" w:rsidRPr="00C83F97">
        <w:rPr>
          <w:rFonts w:ascii="Times New Roman" w:hAnsi="Times New Roman" w:cs="Times New Roman"/>
          <w:sz w:val="28"/>
          <w:szCs w:val="28"/>
        </w:rPr>
        <w:t xml:space="preserve"> з хаотичністю подання інформації. До того ж, при певній подачі матеріалу малюнок чи фото виглядає реальніше за реальний предмет. Це одна з вагомих причин</w:t>
      </w:r>
      <w:r w:rsidR="00E11CE1" w:rsidRPr="00C83F97">
        <w:rPr>
          <w:rFonts w:ascii="Times New Roman" w:hAnsi="Times New Roman" w:cs="Times New Roman"/>
          <w:sz w:val="28"/>
          <w:szCs w:val="28"/>
        </w:rPr>
        <w:t xml:space="preserve"> того</w:t>
      </w:r>
      <w:r w:rsidR="002C55D0" w:rsidRPr="00C83F97">
        <w:rPr>
          <w:rFonts w:ascii="Times New Roman" w:hAnsi="Times New Roman" w:cs="Times New Roman"/>
          <w:sz w:val="28"/>
          <w:szCs w:val="28"/>
        </w:rPr>
        <w:t>, що люди</w:t>
      </w:r>
      <w:r w:rsidR="0098438A" w:rsidRPr="00C83F97">
        <w:rPr>
          <w:rFonts w:ascii="Times New Roman" w:hAnsi="Times New Roman" w:cs="Times New Roman"/>
          <w:sz w:val="28"/>
          <w:szCs w:val="28"/>
        </w:rPr>
        <w:t xml:space="preserve"> </w:t>
      </w:r>
      <w:r w:rsidR="00BD2551" w:rsidRPr="00C83F97">
        <w:rPr>
          <w:rFonts w:ascii="Times New Roman" w:hAnsi="Times New Roman" w:cs="Times New Roman"/>
          <w:sz w:val="28"/>
          <w:szCs w:val="28"/>
        </w:rPr>
        <w:t>нерідк</w:t>
      </w:r>
      <w:r w:rsidR="0098438A" w:rsidRPr="00C83F97">
        <w:rPr>
          <w:rFonts w:ascii="Times New Roman" w:hAnsi="Times New Roman" w:cs="Times New Roman"/>
          <w:sz w:val="28"/>
          <w:szCs w:val="28"/>
        </w:rPr>
        <w:t xml:space="preserve">о </w:t>
      </w:r>
      <w:r w:rsidR="002C55D0" w:rsidRPr="00C83F97">
        <w:rPr>
          <w:rFonts w:ascii="Times New Roman" w:hAnsi="Times New Roman" w:cs="Times New Roman"/>
          <w:sz w:val="28"/>
          <w:szCs w:val="28"/>
        </w:rPr>
        <w:t xml:space="preserve">не </w:t>
      </w:r>
      <w:proofErr w:type="spellStart"/>
      <w:r w:rsidR="002C55D0" w:rsidRPr="00C83F97">
        <w:rPr>
          <w:rFonts w:ascii="Times New Roman" w:hAnsi="Times New Roman" w:cs="Times New Roman"/>
          <w:sz w:val="28"/>
          <w:szCs w:val="28"/>
        </w:rPr>
        <w:t>розрі</w:t>
      </w:r>
      <w:proofErr w:type="spellEnd"/>
      <w:r w:rsidR="00C83F97">
        <w:rPr>
          <w:rFonts w:ascii="Times New Roman" w:hAnsi="Times New Roman" w:cs="Times New Roman"/>
          <w:sz w:val="28"/>
          <w:szCs w:val="28"/>
          <w:lang w:val="ru-RU"/>
        </w:rPr>
        <w:t>з</w:t>
      </w:r>
      <w:proofErr w:type="spellStart"/>
      <w:r w:rsidR="002C55D0" w:rsidRPr="00C83F97">
        <w:rPr>
          <w:rFonts w:ascii="Times New Roman" w:hAnsi="Times New Roman" w:cs="Times New Roman"/>
          <w:sz w:val="28"/>
          <w:szCs w:val="28"/>
        </w:rPr>
        <w:t>няють</w:t>
      </w:r>
      <w:proofErr w:type="spellEnd"/>
      <w:r w:rsidR="0098438A" w:rsidRPr="00C83F97">
        <w:rPr>
          <w:rFonts w:ascii="Times New Roman" w:hAnsi="Times New Roman" w:cs="Times New Roman"/>
          <w:sz w:val="28"/>
          <w:szCs w:val="28"/>
        </w:rPr>
        <w:t xml:space="preserve"> загальне і одиничне, образ і реальність, природне і неприродне. Названі характеристики дуже характерні для міфологічного світовідчуття. Можливо, саме ця обставина провокує митців на використання у творчості міфологічних образів і сюжетів. У цьому сенсі не є випадковістю </w:t>
      </w:r>
      <w:proofErr w:type="spellStart"/>
      <w:r w:rsidR="0098438A" w:rsidRPr="00C83F97">
        <w:rPr>
          <w:rFonts w:ascii="Times New Roman" w:hAnsi="Times New Roman" w:cs="Times New Roman"/>
          <w:sz w:val="28"/>
          <w:szCs w:val="28"/>
        </w:rPr>
        <w:t>антропоморфізація</w:t>
      </w:r>
      <w:proofErr w:type="spellEnd"/>
      <w:r w:rsidR="0098438A" w:rsidRPr="00C83F97">
        <w:rPr>
          <w:rFonts w:ascii="Times New Roman" w:hAnsi="Times New Roman" w:cs="Times New Roman"/>
          <w:sz w:val="28"/>
          <w:szCs w:val="28"/>
        </w:rPr>
        <w:t xml:space="preserve"> образів природи, коли людські риси приписуються тваринам або рослинам, а часом і об'єктам неживої природи. Ця притаманна </w:t>
      </w:r>
      <w:r w:rsidR="0098438A" w:rsidRPr="00C83F97">
        <w:rPr>
          <w:rFonts w:ascii="Times New Roman" w:hAnsi="Times New Roman" w:cs="Times New Roman"/>
          <w:sz w:val="28"/>
          <w:szCs w:val="28"/>
        </w:rPr>
        <w:lastRenderedPageBreak/>
        <w:t xml:space="preserve">міфам риса стала частим прийомом у художній творчості, що якраз і вирізняє представників </w:t>
      </w:r>
      <w:proofErr w:type="spellStart"/>
      <w:r w:rsidR="0098438A" w:rsidRPr="00C83F97">
        <w:rPr>
          <w:rFonts w:ascii="Times New Roman" w:hAnsi="Times New Roman" w:cs="Times New Roman"/>
          <w:sz w:val="28"/>
          <w:szCs w:val="28"/>
        </w:rPr>
        <w:t>метамодерну</w:t>
      </w:r>
      <w:proofErr w:type="spellEnd"/>
      <w:r w:rsidR="0098438A" w:rsidRPr="00C83F97">
        <w:rPr>
          <w:rFonts w:ascii="Times New Roman" w:hAnsi="Times New Roman" w:cs="Times New Roman"/>
          <w:sz w:val="28"/>
          <w:szCs w:val="28"/>
        </w:rPr>
        <w:t xml:space="preserve">, де вбачається один із варіантів проголошуваної ним осциляції як коливання між крайнощами, наприклад, романтизму та реалізму або почуттями та розумом. </w:t>
      </w:r>
      <w:r w:rsidR="00E11CE1" w:rsidRPr="00C83F97">
        <w:rPr>
          <w:rFonts w:ascii="Times New Roman" w:hAnsi="Times New Roman" w:cs="Times New Roman"/>
          <w:sz w:val="28"/>
          <w:szCs w:val="28"/>
        </w:rPr>
        <w:t xml:space="preserve">Крім того, часто міфічні образи вміщують у зображення реальних сцен як реальні </w:t>
      </w:r>
      <w:r w:rsidR="00C643BF" w:rsidRPr="00C83F97">
        <w:rPr>
          <w:rFonts w:ascii="Times New Roman" w:hAnsi="Times New Roman" w:cs="Times New Roman"/>
          <w:sz w:val="28"/>
          <w:szCs w:val="28"/>
        </w:rPr>
        <w:t>об’єкти</w:t>
      </w:r>
      <w:r w:rsidR="00E11CE1" w:rsidRPr="00C83F97">
        <w:rPr>
          <w:rFonts w:ascii="Times New Roman" w:hAnsi="Times New Roman" w:cs="Times New Roman"/>
          <w:sz w:val="28"/>
          <w:szCs w:val="28"/>
        </w:rPr>
        <w:t>. Такий прийом, з одного боку не новий в живопису, бо міфологічні персонажі притаманні багатьом творам живопису</w:t>
      </w:r>
      <w:r w:rsidR="00C643BF" w:rsidRPr="00C83F97">
        <w:rPr>
          <w:rFonts w:ascii="Times New Roman" w:hAnsi="Times New Roman" w:cs="Times New Roman"/>
          <w:sz w:val="28"/>
          <w:szCs w:val="28"/>
        </w:rPr>
        <w:t>. Можна згадати «Концерт» («Музиканти</w:t>
      </w:r>
      <w:r w:rsidR="00BD2551" w:rsidRPr="00C83F97">
        <w:rPr>
          <w:rFonts w:ascii="Times New Roman" w:hAnsi="Times New Roman" w:cs="Times New Roman"/>
          <w:sz w:val="28"/>
          <w:szCs w:val="28"/>
        </w:rPr>
        <w:t>»</w:t>
      </w:r>
      <w:r w:rsidR="00C643BF" w:rsidRPr="00C83F97">
        <w:rPr>
          <w:rFonts w:ascii="Times New Roman" w:hAnsi="Times New Roman" w:cs="Times New Roman"/>
          <w:sz w:val="28"/>
          <w:szCs w:val="28"/>
        </w:rPr>
        <w:t xml:space="preserve">) </w:t>
      </w:r>
      <w:proofErr w:type="spellStart"/>
      <w:r w:rsidR="00C643BF" w:rsidRPr="00C83F97">
        <w:rPr>
          <w:rFonts w:ascii="Times New Roman" w:hAnsi="Times New Roman" w:cs="Times New Roman"/>
          <w:sz w:val="28"/>
          <w:szCs w:val="28"/>
        </w:rPr>
        <w:t>Караваджо</w:t>
      </w:r>
      <w:proofErr w:type="spellEnd"/>
      <w:r w:rsidR="00C643BF" w:rsidRPr="00C83F97">
        <w:rPr>
          <w:rFonts w:ascii="Times New Roman" w:hAnsi="Times New Roman" w:cs="Times New Roman"/>
          <w:sz w:val="28"/>
          <w:szCs w:val="28"/>
        </w:rPr>
        <w:t xml:space="preserve"> або «Пейзаж з </w:t>
      </w:r>
      <w:proofErr w:type="spellStart"/>
      <w:r w:rsidR="00C643BF" w:rsidRPr="00C83F97">
        <w:rPr>
          <w:rFonts w:ascii="Times New Roman" w:hAnsi="Times New Roman" w:cs="Times New Roman"/>
          <w:sz w:val="28"/>
          <w:szCs w:val="28"/>
        </w:rPr>
        <w:t>Поліфемом</w:t>
      </w:r>
      <w:proofErr w:type="spellEnd"/>
      <w:r w:rsidR="00C643BF" w:rsidRPr="00C83F97">
        <w:rPr>
          <w:rFonts w:ascii="Times New Roman" w:hAnsi="Times New Roman" w:cs="Times New Roman"/>
          <w:sz w:val="28"/>
          <w:szCs w:val="28"/>
        </w:rPr>
        <w:t>» чи «Танок під музику часу» Пуссена</w:t>
      </w:r>
      <w:r w:rsidR="00E11CE1" w:rsidRPr="00C83F97">
        <w:rPr>
          <w:rFonts w:ascii="Times New Roman" w:hAnsi="Times New Roman" w:cs="Times New Roman"/>
          <w:sz w:val="28"/>
          <w:szCs w:val="28"/>
        </w:rPr>
        <w:t xml:space="preserve">. </w:t>
      </w:r>
      <w:r w:rsidR="00013BA4" w:rsidRPr="00C83F97">
        <w:rPr>
          <w:rFonts w:ascii="Times New Roman" w:hAnsi="Times New Roman" w:cs="Times New Roman"/>
          <w:sz w:val="28"/>
          <w:szCs w:val="28"/>
        </w:rPr>
        <w:t>Підкреслимо, що йдеться не про міфологічні сюжети, а про зображення реальних сцен</w:t>
      </w:r>
      <w:r w:rsidR="00C643BF" w:rsidRPr="00C83F97">
        <w:rPr>
          <w:rFonts w:ascii="Times New Roman" w:hAnsi="Times New Roman" w:cs="Times New Roman"/>
          <w:sz w:val="28"/>
          <w:szCs w:val="28"/>
        </w:rPr>
        <w:t xml:space="preserve"> чи пейзажу</w:t>
      </w:r>
      <w:r w:rsidR="00013BA4" w:rsidRPr="00C83F97">
        <w:rPr>
          <w:rFonts w:ascii="Times New Roman" w:hAnsi="Times New Roman" w:cs="Times New Roman"/>
          <w:sz w:val="28"/>
          <w:szCs w:val="28"/>
        </w:rPr>
        <w:t xml:space="preserve"> з присутністю міфологічного персонажу</w:t>
      </w:r>
      <w:r w:rsidR="00C643BF" w:rsidRPr="00C83F97">
        <w:rPr>
          <w:rFonts w:ascii="Times New Roman" w:hAnsi="Times New Roman" w:cs="Times New Roman"/>
          <w:sz w:val="28"/>
          <w:szCs w:val="28"/>
        </w:rPr>
        <w:t xml:space="preserve">. </w:t>
      </w:r>
      <w:r w:rsidR="00E11CE1" w:rsidRPr="00C83F97">
        <w:rPr>
          <w:rFonts w:ascii="Times New Roman" w:hAnsi="Times New Roman" w:cs="Times New Roman"/>
          <w:sz w:val="28"/>
          <w:szCs w:val="28"/>
        </w:rPr>
        <w:t>Але там вони мали символічне значення, їх</w:t>
      </w:r>
      <w:r w:rsidR="00C643BF" w:rsidRPr="00C83F97">
        <w:rPr>
          <w:rFonts w:ascii="Times New Roman" w:hAnsi="Times New Roman" w:cs="Times New Roman"/>
          <w:sz w:val="28"/>
          <w:szCs w:val="28"/>
        </w:rPr>
        <w:t xml:space="preserve"> </w:t>
      </w:r>
      <w:r w:rsidR="00E11CE1" w:rsidRPr="00C83F97">
        <w:rPr>
          <w:rFonts w:ascii="Times New Roman" w:hAnsi="Times New Roman" w:cs="Times New Roman"/>
          <w:sz w:val="28"/>
          <w:szCs w:val="28"/>
        </w:rPr>
        <w:t xml:space="preserve">реально </w:t>
      </w:r>
      <w:r w:rsidR="00C643BF" w:rsidRPr="00C83F97">
        <w:rPr>
          <w:rFonts w:ascii="Times New Roman" w:hAnsi="Times New Roman" w:cs="Times New Roman"/>
          <w:sz w:val="28"/>
          <w:szCs w:val="28"/>
        </w:rPr>
        <w:t xml:space="preserve">як би </w:t>
      </w:r>
      <w:r w:rsidR="00E11CE1" w:rsidRPr="00C83F97">
        <w:rPr>
          <w:rFonts w:ascii="Times New Roman" w:hAnsi="Times New Roman" w:cs="Times New Roman"/>
          <w:sz w:val="28"/>
          <w:szCs w:val="28"/>
        </w:rPr>
        <w:t xml:space="preserve">не було, вони </w:t>
      </w:r>
      <w:r w:rsidR="00C643BF" w:rsidRPr="00C83F97">
        <w:rPr>
          <w:rFonts w:ascii="Times New Roman" w:hAnsi="Times New Roman" w:cs="Times New Roman"/>
          <w:sz w:val="28"/>
          <w:szCs w:val="28"/>
        </w:rPr>
        <w:t>є</w:t>
      </w:r>
      <w:r w:rsidR="00E11CE1" w:rsidRPr="00C83F97">
        <w:rPr>
          <w:rFonts w:ascii="Times New Roman" w:hAnsi="Times New Roman" w:cs="Times New Roman"/>
          <w:sz w:val="28"/>
          <w:szCs w:val="28"/>
        </w:rPr>
        <w:t xml:space="preserve"> знаком, символом, алегорією якоїсь ідеї. </w:t>
      </w:r>
      <w:r w:rsidR="00C643BF" w:rsidRPr="00C83F97">
        <w:rPr>
          <w:rFonts w:ascii="Times New Roman" w:hAnsi="Times New Roman" w:cs="Times New Roman"/>
          <w:sz w:val="28"/>
          <w:szCs w:val="28"/>
        </w:rPr>
        <w:t>На відміну від цього с</w:t>
      </w:r>
      <w:r w:rsidR="00E11CE1" w:rsidRPr="00C83F97">
        <w:rPr>
          <w:rFonts w:ascii="Times New Roman" w:hAnsi="Times New Roman" w:cs="Times New Roman"/>
          <w:sz w:val="28"/>
          <w:szCs w:val="28"/>
        </w:rPr>
        <w:t>учасн</w:t>
      </w:r>
      <w:r w:rsidR="00AF413D" w:rsidRPr="00C83F97">
        <w:rPr>
          <w:rFonts w:ascii="Times New Roman" w:hAnsi="Times New Roman" w:cs="Times New Roman"/>
          <w:sz w:val="28"/>
          <w:szCs w:val="28"/>
        </w:rPr>
        <w:t>е зображення міфологічних персонажів є новим явищем в живопису, бо вбудовано в сюжет художнього полотна саме як частина реальності. В такому випадку символом, алегорією є не окремий певний персонаж, а цілісність художнього твору. Його і треба читати як цілісність. В такому випадку інтерпретацій твору стає досить багато, і однозначному трактуванню він вже не підлягає. Саме тому на перший план виходить осциляці</w:t>
      </w:r>
      <w:r w:rsidR="00BD2551" w:rsidRPr="00C83F97">
        <w:rPr>
          <w:rFonts w:ascii="Times New Roman" w:hAnsi="Times New Roman" w:cs="Times New Roman"/>
          <w:sz w:val="28"/>
          <w:szCs w:val="28"/>
        </w:rPr>
        <w:t>я</w:t>
      </w:r>
      <w:r w:rsidR="00AF413D" w:rsidRPr="00C83F97">
        <w:rPr>
          <w:rFonts w:ascii="Times New Roman" w:hAnsi="Times New Roman" w:cs="Times New Roman"/>
          <w:sz w:val="28"/>
          <w:szCs w:val="28"/>
        </w:rPr>
        <w:t xml:space="preserve"> я</w:t>
      </w:r>
      <w:r w:rsidR="00BD2551" w:rsidRPr="00C83F97">
        <w:rPr>
          <w:rFonts w:ascii="Times New Roman" w:hAnsi="Times New Roman" w:cs="Times New Roman"/>
          <w:sz w:val="28"/>
          <w:szCs w:val="28"/>
        </w:rPr>
        <w:t>к</w:t>
      </w:r>
      <w:r w:rsidR="00AF413D" w:rsidRPr="00C83F97">
        <w:rPr>
          <w:rFonts w:ascii="Times New Roman" w:hAnsi="Times New Roman" w:cs="Times New Roman"/>
          <w:sz w:val="28"/>
          <w:szCs w:val="28"/>
        </w:rPr>
        <w:t xml:space="preserve"> </w:t>
      </w:r>
      <w:proofErr w:type="spellStart"/>
      <w:r w:rsidR="00AF413D" w:rsidRPr="00C83F97">
        <w:rPr>
          <w:rFonts w:ascii="Times New Roman" w:hAnsi="Times New Roman" w:cs="Times New Roman"/>
          <w:sz w:val="28"/>
          <w:szCs w:val="28"/>
        </w:rPr>
        <w:t>метамодерн</w:t>
      </w:r>
      <w:r w:rsidR="00BD2551" w:rsidRPr="00C83F97">
        <w:rPr>
          <w:rFonts w:ascii="Times New Roman" w:hAnsi="Times New Roman" w:cs="Times New Roman"/>
          <w:sz w:val="28"/>
          <w:szCs w:val="28"/>
        </w:rPr>
        <w:t>істський</w:t>
      </w:r>
      <w:proofErr w:type="spellEnd"/>
      <w:r w:rsidR="00BD2551" w:rsidRPr="00C83F97">
        <w:rPr>
          <w:rFonts w:ascii="Times New Roman" w:hAnsi="Times New Roman" w:cs="Times New Roman"/>
          <w:sz w:val="28"/>
          <w:szCs w:val="28"/>
        </w:rPr>
        <w:t xml:space="preserve"> метод</w:t>
      </w:r>
      <w:r w:rsidR="00AF413D" w:rsidRPr="00C83F97">
        <w:rPr>
          <w:rFonts w:ascii="Times New Roman" w:hAnsi="Times New Roman" w:cs="Times New Roman"/>
          <w:sz w:val="28"/>
          <w:szCs w:val="28"/>
        </w:rPr>
        <w:t xml:space="preserve"> </w:t>
      </w:r>
      <w:r w:rsidR="00BD2551" w:rsidRPr="00C83F97">
        <w:rPr>
          <w:rFonts w:ascii="Times New Roman" w:hAnsi="Times New Roman" w:cs="Times New Roman"/>
          <w:sz w:val="28"/>
          <w:szCs w:val="28"/>
        </w:rPr>
        <w:t>розуміння живописного твору</w:t>
      </w:r>
      <w:r w:rsidR="003A2986" w:rsidRPr="00C83F97">
        <w:rPr>
          <w:rFonts w:ascii="Times New Roman" w:hAnsi="Times New Roman" w:cs="Times New Roman"/>
          <w:sz w:val="28"/>
          <w:szCs w:val="28"/>
        </w:rPr>
        <w:t>.</w:t>
      </w:r>
    </w:p>
    <w:p w14:paraId="79F5AE54" w14:textId="72BA073B" w:rsidR="009C4CA4" w:rsidRPr="00C83F97" w:rsidRDefault="009F56CD" w:rsidP="00F3648D">
      <w:pPr>
        <w:pStyle w:val="ac"/>
        <w:spacing w:line="360" w:lineRule="auto"/>
        <w:ind w:firstLine="708"/>
        <w:jc w:val="both"/>
        <w:rPr>
          <w:rFonts w:ascii="Times New Roman" w:hAnsi="Times New Roman" w:cs="Times New Roman"/>
          <w:sz w:val="28"/>
          <w:szCs w:val="28"/>
        </w:rPr>
      </w:pPr>
      <w:r w:rsidRPr="00C83F97">
        <w:rPr>
          <w:rFonts w:ascii="Times New Roman" w:hAnsi="Times New Roman" w:cs="Times New Roman"/>
          <w:sz w:val="28"/>
          <w:szCs w:val="28"/>
        </w:rPr>
        <w:t xml:space="preserve">Осциляція </w:t>
      </w:r>
      <w:r w:rsidR="00BD2551" w:rsidRPr="00C83F97">
        <w:rPr>
          <w:rFonts w:ascii="Times New Roman" w:hAnsi="Times New Roman" w:cs="Times New Roman"/>
          <w:sz w:val="28"/>
          <w:szCs w:val="28"/>
        </w:rPr>
        <w:t>в такому випадку</w:t>
      </w:r>
      <w:r w:rsidRPr="00C83F97">
        <w:rPr>
          <w:rFonts w:ascii="Times New Roman" w:hAnsi="Times New Roman" w:cs="Times New Roman"/>
          <w:sz w:val="28"/>
          <w:szCs w:val="28"/>
        </w:rPr>
        <w:t xml:space="preserve"> це постійне розгойдування між модерністською однозначністю і постмодерністською іронією, між серйозністю та сміхом, між ступором і активною дією, між страхом та ентузіазмом [</w:t>
      </w:r>
      <w:proofErr w:type="spellStart"/>
      <w:r w:rsidR="00A3056E" w:rsidRPr="00C83F97">
        <w:rPr>
          <w:rFonts w:ascii="Times New Roman" w:hAnsi="Times New Roman" w:cs="Times New Roman"/>
          <w:sz w:val="28"/>
          <w:szCs w:val="28"/>
        </w:rPr>
        <w:t>Vermeulen</w:t>
      </w:r>
      <w:proofErr w:type="spellEnd"/>
      <w:r w:rsidR="00A3056E" w:rsidRPr="00C83F97">
        <w:rPr>
          <w:rFonts w:ascii="Times New Roman" w:hAnsi="Times New Roman" w:cs="Times New Roman"/>
          <w:sz w:val="28"/>
          <w:szCs w:val="28"/>
        </w:rPr>
        <w:t xml:space="preserve">, </w:t>
      </w:r>
      <w:proofErr w:type="spellStart"/>
      <w:r w:rsidR="00A3056E" w:rsidRPr="00C83F97">
        <w:rPr>
          <w:rFonts w:ascii="Times New Roman" w:hAnsi="Times New Roman" w:cs="Times New Roman"/>
          <w:sz w:val="28"/>
          <w:szCs w:val="28"/>
        </w:rPr>
        <w:t>van</w:t>
      </w:r>
      <w:proofErr w:type="spellEnd"/>
      <w:r w:rsidR="00A3056E" w:rsidRPr="00C83F97">
        <w:rPr>
          <w:rFonts w:ascii="Times New Roman" w:hAnsi="Times New Roman" w:cs="Times New Roman"/>
          <w:sz w:val="28"/>
          <w:szCs w:val="28"/>
        </w:rPr>
        <w:t xml:space="preserve"> </w:t>
      </w:r>
      <w:proofErr w:type="spellStart"/>
      <w:r w:rsidR="00A3056E" w:rsidRPr="00C83F97">
        <w:rPr>
          <w:rFonts w:ascii="Times New Roman" w:hAnsi="Times New Roman" w:cs="Times New Roman"/>
          <w:sz w:val="28"/>
          <w:szCs w:val="28"/>
        </w:rPr>
        <w:t>den</w:t>
      </w:r>
      <w:proofErr w:type="spellEnd"/>
      <w:r w:rsidR="00A3056E" w:rsidRPr="00C83F97">
        <w:rPr>
          <w:rFonts w:ascii="Times New Roman" w:hAnsi="Times New Roman" w:cs="Times New Roman"/>
          <w:sz w:val="28"/>
          <w:szCs w:val="28"/>
        </w:rPr>
        <w:t xml:space="preserve"> </w:t>
      </w:r>
      <w:proofErr w:type="spellStart"/>
      <w:r w:rsidR="00A3056E" w:rsidRPr="00C83F97">
        <w:rPr>
          <w:rFonts w:ascii="Times New Roman" w:hAnsi="Times New Roman" w:cs="Times New Roman"/>
          <w:sz w:val="28"/>
          <w:szCs w:val="28"/>
        </w:rPr>
        <w:t>Akker</w:t>
      </w:r>
      <w:proofErr w:type="spellEnd"/>
      <w:r w:rsidR="00A3056E" w:rsidRPr="00C83F97">
        <w:rPr>
          <w:rFonts w:ascii="Times New Roman" w:hAnsi="Times New Roman" w:cs="Times New Roman"/>
          <w:sz w:val="28"/>
          <w:szCs w:val="28"/>
        </w:rPr>
        <w:t xml:space="preserve"> 2015</w:t>
      </w:r>
      <w:r w:rsidRPr="00C83F97">
        <w:rPr>
          <w:rFonts w:ascii="Times New Roman" w:hAnsi="Times New Roman" w:cs="Times New Roman"/>
          <w:sz w:val="28"/>
          <w:szCs w:val="28"/>
        </w:rPr>
        <w:t>], між об’єктивністю і суб’єктивністю</w:t>
      </w:r>
      <w:r w:rsidR="00C339EF" w:rsidRPr="00C83F97">
        <w:rPr>
          <w:rFonts w:ascii="Times New Roman" w:hAnsi="Times New Roman" w:cs="Times New Roman"/>
          <w:sz w:val="28"/>
          <w:szCs w:val="28"/>
        </w:rPr>
        <w:t xml:space="preserve"> і взагалі між різноманітними інтерпретаціями</w:t>
      </w:r>
      <w:r w:rsidRPr="00C83F97">
        <w:rPr>
          <w:rFonts w:ascii="Times New Roman" w:hAnsi="Times New Roman" w:cs="Times New Roman"/>
          <w:sz w:val="28"/>
          <w:szCs w:val="28"/>
        </w:rPr>
        <w:t>.</w:t>
      </w:r>
    </w:p>
    <w:p w14:paraId="77ED4D6E" w14:textId="3ADF7ABF" w:rsidR="006F6E5C" w:rsidRPr="00C83F97" w:rsidRDefault="003A2986" w:rsidP="00BD2551">
      <w:pPr>
        <w:pStyle w:val="ac"/>
        <w:spacing w:line="360" w:lineRule="auto"/>
        <w:ind w:firstLine="708"/>
        <w:jc w:val="both"/>
        <w:rPr>
          <w:rFonts w:ascii="Times New Roman" w:hAnsi="Times New Roman" w:cs="Times New Roman"/>
          <w:sz w:val="28"/>
          <w:szCs w:val="28"/>
        </w:rPr>
      </w:pPr>
      <w:r w:rsidRPr="00C83F97">
        <w:rPr>
          <w:rFonts w:ascii="Times New Roman" w:hAnsi="Times New Roman" w:cs="Times New Roman"/>
          <w:sz w:val="28"/>
          <w:szCs w:val="28"/>
        </w:rPr>
        <w:t xml:space="preserve">Потреба в осциляції доповнюється </w:t>
      </w:r>
      <w:r w:rsidR="009C4CA4" w:rsidRPr="00C83F97">
        <w:rPr>
          <w:rFonts w:ascii="Times New Roman" w:hAnsi="Times New Roman" w:cs="Times New Roman"/>
          <w:sz w:val="28"/>
          <w:szCs w:val="28"/>
        </w:rPr>
        <w:t>щ</w:t>
      </w:r>
      <w:r w:rsidRPr="00C83F97">
        <w:rPr>
          <w:rFonts w:ascii="Times New Roman" w:hAnsi="Times New Roman" w:cs="Times New Roman"/>
          <w:sz w:val="28"/>
          <w:szCs w:val="28"/>
        </w:rPr>
        <w:t xml:space="preserve">е й </w:t>
      </w:r>
      <w:r w:rsidR="0098438A" w:rsidRPr="00C83F97">
        <w:rPr>
          <w:rFonts w:ascii="Times New Roman" w:hAnsi="Times New Roman" w:cs="Times New Roman"/>
          <w:sz w:val="28"/>
          <w:szCs w:val="28"/>
        </w:rPr>
        <w:t>перенасичені</w:t>
      </w:r>
      <w:r w:rsidRPr="00C83F97">
        <w:rPr>
          <w:rFonts w:ascii="Times New Roman" w:hAnsi="Times New Roman" w:cs="Times New Roman"/>
          <w:sz w:val="28"/>
          <w:szCs w:val="28"/>
        </w:rPr>
        <w:t>стю живописного твору</w:t>
      </w:r>
      <w:r w:rsidR="0098438A" w:rsidRPr="00C83F97">
        <w:rPr>
          <w:rFonts w:ascii="Times New Roman" w:hAnsi="Times New Roman" w:cs="Times New Roman"/>
          <w:sz w:val="28"/>
          <w:szCs w:val="28"/>
        </w:rPr>
        <w:t xml:space="preserve"> зайвими</w:t>
      </w:r>
      <w:r w:rsidR="009C4CA4" w:rsidRPr="00C83F97">
        <w:rPr>
          <w:rFonts w:ascii="Times New Roman" w:hAnsi="Times New Roman" w:cs="Times New Roman"/>
          <w:sz w:val="28"/>
          <w:szCs w:val="28"/>
        </w:rPr>
        <w:t xml:space="preserve">, на перший погляд, </w:t>
      </w:r>
      <w:r w:rsidR="0098438A" w:rsidRPr="00C83F97">
        <w:rPr>
          <w:rFonts w:ascii="Times New Roman" w:hAnsi="Times New Roman" w:cs="Times New Roman"/>
          <w:sz w:val="28"/>
          <w:szCs w:val="28"/>
        </w:rPr>
        <w:t xml:space="preserve"> деталями. В живописних полотнах Адама Міллера або Біллі </w:t>
      </w:r>
      <w:proofErr w:type="spellStart"/>
      <w:r w:rsidR="0098438A" w:rsidRPr="00C83F97">
        <w:rPr>
          <w:rFonts w:ascii="Times New Roman" w:hAnsi="Times New Roman" w:cs="Times New Roman"/>
          <w:sz w:val="28"/>
          <w:szCs w:val="28"/>
        </w:rPr>
        <w:t>Норрбі</w:t>
      </w:r>
      <w:proofErr w:type="spellEnd"/>
      <w:r w:rsidR="0098438A" w:rsidRPr="00C83F97">
        <w:rPr>
          <w:rFonts w:ascii="Times New Roman" w:hAnsi="Times New Roman" w:cs="Times New Roman"/>
          <w:sz w:val="28"/>
          <w:szCs w:val="28"/>
        </w:rPr>
        <w:t xml:space="preserve"> спостерігаємо надскладне, явно надлишкове поєднання фігур, композицій, смислів, міфологічних, фантастичних і реалістичних образів. </w:t>
      </w:r>
      <w:r w:rsidRPr="00C83F97">
        <w:rPr>
          <w:rFonts w:ascii="Times New Roman" w:hAnsi="Times New Roman" w:cs="Times New Roman"/>
          <w:sz w:val="28"/>
          <w:szCs w:val="28"/>
        </w:rPr>
        <w:t>Це провокує</w:t>
      </w:r>
      <w:r w:rsidR="0098438A" w:rsidRPr="00C83F97">
        <w:rPr>
          <w:rFonts w:ascii="Times New Roman" w:hAnsi="Times New Roman" w:cs="Times New Roman"/>
          <w:sz w:val="28"/>
          <w:szCs w:val="28"/>
        </w:rPr>
        <w:t xml:space="preserve"> різноманітн</w:t>
      </w:r>
      <w:r w:rsidRPr="00C83F97">
        <w:rPr>
          <w:rFonts w:ascii="Times New Roman" w:hAnsi="Times New Roman" w:cs="Times New Roman"/>
          <w:sz w:val="28"/>
          <w:szCs w:val="28"/>
        </w:rPr>
        <w:t>ість</w:t>
      </w:r>
      <w:r w:rsidR="0098438A" w:rsidRPr="00C83F97">
        <w:rPr>
          <w:rFonts w:ascii="Times New Roman" w:hAnsi="Times New Roman" w:cs="Times New Roman"/>
          <w:sz w:val="28"/>
          <w:szCs w:val="28"/>
        </w:rPr>
        <w:t xml:space="preserve"> </w:t>
      </w:r>
      <w:r w:rsidR="0098438A" w:rsidRPr="00C83F97">
        <w:rPr>
          <w:rFonts w:ascii="Times New Roman" w:hAnsi="Times New Roman" w:cs="Times New Roman"/>
          <w:sz w:val="28"/>
          <w:szCs w:val="28"/>
        </w:rPr>
        <w:lastRenderedPageBreak/>
        <w:t>інтерпретацій. А надмірність сюжетних побудов</w:t>
      </w:r>
      <w:r w:rsidRPr="00C83F97">
        <w:rPr>
          <w:rFonts w:ascii="Times New Roman" w:hAnsi="Times New Roman" w:cs="Times New Roman"/>
          <w:sz w:val="28"/>
          <w:szCs w:val="28"/>
        </w:rPr>
        <w:t>, як і поєднання реальних і міфологічних персонажів,</w:t>
      </w:r>
      <w:r w:rsidR="0098438A" w:rsidRPr="00C83F97">
        <w:rPr>
          <w:rFonts w:ascii="Times New Roman" w:hAnsi="Times New Roman" w:cs="Times New Roman"/>
          <w:sz w:val="28"/>
          <w:szCs w:val="28"/>
        </w:rPr>
        <w:t xml:space="preserve"> дає змогу реалізувати проголошувану осциляцію і вибудовати різні інтерпретації, які, в свою чергу, зумовлюють діалог, дискурс, артикуляцію і уточнення певного знання. Згадана </w:t>
      </w:r>
      <w:r w:rsidR="009A3F56" w:rsidRPr="00A73DC1">
        <w:rPr>
          <w:rFonts w:ascii="Times New Roman" w:hAnsi="Times New Roman" w:cs="Times New Roman"/>
          <w:sz w:val="28"/>
          <w:szCs w:val="28"/>
        </w:rPr>
        <w:t xml:space="preserve">міфологізованість і </w:t>
      </w:r>
      <w:r w:rsidR="0098438A" w:rsidRPr="00C83F97">
        <w:rPr>
          <w:rFonts w:ascii="Times New Roman" w:hAnsi="Times New Roman" w:cs="Times New Roman"/>
          <w:sz w:val="28"/>
          <w:szCs w:val="28"/>
        </w:rPr>
        <w:t xml:space="preserve">перенасиченість збільшує </w:t>
      </w:r>
      <w:proofErr w:type="spellStart"/>
      <w:r w:rsidR="0098438A" w:rsidRPr="00C83F97">
        <w:rPr>
          <w:rFonts w:ascii="Times New Roman" w:hAnsi="Times New Roman" w:cs="Times New Roman"/>
          <w:sz w:val="28"/>
          <w:szCs w:val="28"/>
        </w:rPr>
        <w:t>наративність</w:t>
      </w:r>
      <w:proofErr w:type="spellEnd"/>
      <w:r w:rsidR="0098438A" w:rsidRPr="00C83F97">
        <w:rPr>
          <w:rFonts w:ascii="Times New Roman" w:hAnsi="Times New Roman" w:cs="Times New Roman"/>
          <w:sz w:val="28"/>
          <w:szCs w:val="28"/>
        </w:rPr>
        <w:t xml:space="preserve"> живописних </w:t>
      </w:r>
      <w:proofErr w:type="spellStart"/>
      <w:r w:rsidR="0098438A" w:rsidRPr="00C83F97">
        <w:rPr>
          <w:rFonts w:ascii="Times New Roman" w:hAnsi="Times New Roman" w:cs="Times New Roman"/>
          <w:sz w:val="28"/>
          <w:szCs w:val="28"/>
        </w:rPr>
        <w:t>полотен</w:t>
      </w:r>
      <w:proofErr w:type="spellEnd"/>
      <w:r w:rsidR="0098438A" w:rsidRPr="00C83F97">
        <w:rPr>
          <w:rFonts w:ascii="Times New Roman" w:hAnsi="Times New Roman" w:cs="Times New Roman"/>
          <w:sz w:val="28"/>
          <w:szCs w:val="28"/>
        </w:rPr>
        <w:t xml:space="preserve">. Полотна художників, що відносяться до </w:t>
      </w:r>
      <w:proofErr w:type="spellStart"/>
      <w:r w:rsidR="0098438A" w:rsidRPr="00C83F97">
        <w:rPr>
          <w:rFonts w:ascii="Times New Roman" w:hAnsi="Times New Roman" w:cs="Times New Roman"/>
          <w:sz w:val="28"/>
          <w:szCs w:val="28"/>
        </w:rPr>
        <w:t>метамодерну</w:t>
      </w:r>
      <w:proofErr w:type="spellEnd"/>
      <w:r w:rsidR="0098438A" w:rsidRPr="00C83F97">
        <w:rPr>
          <w:rFonts w:ascii="Times New Roman" w:hAnsi="Times New Roman" w:cs="Times New Roman"/>
          <w:sz w:val="28"/>
          <w:szCs w:val="28"/>
        </w:rPr>
        <w:t xml:space="preserve">, особливо пронизані </w:t>
      </w:r>
      <w:proofErr w:type="spellStart"/>
      <w:r w:rsidR="0098438A" w:rsidRPr="00C83F97">
        <w:rPr>
          <w:rFonts w:ascii="Times New Roman" w:hAnsi="Times New Roman" w:cs="Times New Roman"/>
          <w:sz w:val="28"/>
          <w:szCs w:val="28"/>
        </w:rPr>
        <w:t>наративами</w:t>
      </w:r>
      <w:proofErr w:type="spellEnd"/>
      <w:r w:rsidR="0098438A" w:rsidRPr="00C83F97">
        <w:rPr>
          <w:rFonts w:ascii="Times New Roman" w:hAnsi="Times New Roman" w:cs="Times New Roman"/>
          <w:sz w:val="28"/>
          <w:szCs w:val="28"/>
        </w:rPr>
        <w:t xml:space="preserve"> та </w:t>
      </w:r>
      <w:proofErr w:type="spellStart"/>
      <w:r w:rsidR="0098438A" w:rsidRPr="00C83F97">
        <w:rPr>
          <w:rFonts w:ascii="Times New Roman" w:hAnsi="Times New Roman" w:cs="Times New Roman"/>
          <w:sz w:val="28"/>
          <w:szCs w:val="28"/>
        </w:rPr>
        <w:t>метанаративами</w:t>
      </w:r>
      <w:proofErr w:type="spellEnd"/>
      <w:r w:rsidR="0098438A" w:rsidRPr="00C83F97">
        <w:rPr>
          <w:rFonts w:ascii="Times New Roman" w:hAnsi="Times New Roman" w:cs="Times New Roman"/>
          <w:sz w:val="28"/>
          <w:szCs w:val="28"/>
        </w:rPr>
        <w:t>, які і є містком до відповідних текстів про ці твори</w:t>
      </w:r>
      <w:r w:rsidR="0073209C" w:rsidRPr="00C83F97">
        <w:rPr>
          <w:rFonts w:ascii="Times New Roman" w:hAnsi="Times New Roman" w:cs="Times New Roman"/>
          <w:sz w:val="28"/>
          <w:szCs w:val="28"/>
        </w:rPr>
        <w:t>, в тому числі і наукових</w:t>
      </w:r>
      <w:r w:rsidR="0098438A" w:rsidRPr="00C83F97">
        <w:rPr>
          <w:rFonts w:ascii="Times New Roman" w:hAnsi="Times New Roman" w:cs="Times New Roman"/>
          <w:sz w:val="28"/>
          <w:szCs w:val="28"/>
        </w:rPr>
        <w:t>.</w:t>
      </w:r>
      <w:r w:rsidR="009C4CA4" w:rsidRPr="00C83F97">
        <w:rPr>
          <w:rFonts w:ascii="Times New Roman" w:hAnsi="Times New Roman" w:cs="Times New Roman"/>
          <w:sz w:val="28"/>
          <w:szCs w:val="28"/>
        </w:rPr>
        <w:t xml:space="preserve"> До певної міри осциляція, яка виступає засобом інтерпретації художнього твору, має потенціал наукового методу.</w:t>
      </w:r>
    </w:p>
    <w:p w14:paraId="6DCFDDF5" w14:textId="7FFAE1BA" w:rsidR="0098438A" w:rsidRPr="00C83F97" w:rsidRDefault="0098438A" w:rsidP="003617D5">
      <w:pPr>
        <w:pStyle w:val="ac"/>
        <w:spacing w:line="360" w:lineRule="auto"/>
        <w:ind w:firstLine="708"/>
        <w:jc w:val="both"/>
        <w:rPr>
          <w:rFonts w:ascii="Times New Roman" w:hAnsi="Times New Roman" w:cs="Times New Roman"/>
          <w:sz w:val="28"/>
          <w:szCs w:val="28"/>
        </w:rPr>
      </w:pPr>
      <w:r w:rsidRPr="00C83F97">
        <w:rPr>
          <w:rFonts w:ascii="Times New Roman" w:hAnsi="Times New Roman" w:cs="Times New Roman"/>
          <w:sz w:val="28"/>
          <w:szCs w:val="28"/>
        </w:rPr>
        <w:t>На зламі XX-XXI сторічь суттєво змінилась сама мистецька, так би мовити</w:t>
      </w:r>
      <w:r w:rsidR="00BD2551" w:rsidRPr="00C83F97">
        <w:rPr>
          <w:rFonts w:ascii="Times New Roman" w:hAnsi="Times New Roman" w:cs="Times New Roman"/>
          <w:sz w:val="28"/>
          <w:szCs w:val="28"/>
        </w:rPr>
        <w:t>,</w:t>
      </w:r>
      <w:r w:rsidRPr="00C83F97">
        <w:rPr>
          <w:rFonts w:ascii="Times New Roman" w:hAnsi="Times New Roman" w:cs="Times New Roman"/>
          <w:sz w:val="28"/>
          <w:szCs w:val="28"/>
        </w:rPr>
        <w:t xml:space="preserve"> дисциплінарна, діяльність, в ній стало </w:t>
      </w:r>
      <w:r w:rsidR="00BA341C" w:rsidRPr="00C83F97">
        <w:rPr>
          <w:rFonts w:ascii="Times New Roman" w:hAnsi="Times New Roman" w:cs="Times New Roman"/>
          <w:sz w:val="28"/>
          <w:szCs w:val="28"/>
        </w:rPr>
        <w:t xml:space="preserve">набагато </w:t>
      </w:r>
      <w:r w:rsidRPr="00C83F97">
        <w:rPr>
          <w:rFonts w:ascii="Times New Roman" w:hAnsi="Times New Roman" w:cs="Times New Roman"/>
          <w:sz w:val="28"/>
          <w:szCs w:val="28"/>
        </w:rPr>
        <w:t xml:space="preserve">більше дослідження. </w:t>
      </w:r>
      <w:r w:rsidR="00BA341C" w:rsidRPr="00C83F97">
        <w:rPr>
          <w:rFonts w:ascii="Times New Roman" w:hAnsi="Times New Roman" w:cs="Times New Roman"/>
          <w:sz w:val="28"/>
          <w:szCs w:val="28"/>
        </w:rPr>
        <w:t>Н</w:t>
      </w:r>
      <w:r w:rsidRPr="00C83F97">
        <w:rPr>
          <w:rFonts w:ascii="Times New Roman" w:hAnsi="Times New Roman" w:cs="Times New Roman"/>
          <w:sz w:val="28"/>
          <w:szCs w:val="28"/>
        </w:rPr>
        <w:t xml:space="preserve">ині художникам треба досліджувати </w:t>
      </w:r>
      <w:r w:rsidR="003617D5" w:rsidRPr="00C83F97">
        <w:rPr>
          <w:rFonts w:ascii="Times New Roman" w:hAnsi="Times New Roman" w:cs="Times New Roman"/>
          <w:sz w:val="28"/>
          <w:szCs w:val="28"/>
        </w:rPr>
        <w:t xml:space="preserve">феномени, які </w:t>
      </w:r>
      <w:r w:rsidRPr="00C83F97">
        <w:rPr>
          <w:rFonts w:ascii="Times New Roman" w:hAnsi="Times New Roman" w:cs="Times New Roman"/>
          <w:sz w:val="28"/>
          <w:szCs w:val="28"/>
        </w:rPr>
        <w:t>досить далек</w:t>
      </w:r>
      <w:r w:rsidR="003617D5" w:rsidRPr="00C83F97">
        <w:rPr>
          <w:rFonts w:ascii="Times New Roman" w:hAnsi="Times New Roman" w:cs="Times New Roman"/>
          <w:sz w:val="28"/>
          <w:szCs w:val="28"/>
        </w:rPr>
        <w:t>і</w:t>
      </w:r>
      <w:r w:rsidRPr="00C83F97">
        <w:rPr>
          <w:rFonts w:ascii="Times New Roman" w:hAnsi="Times New Roman" w:cs="Times New Roman"/>
          <w:sz w:val="28"/>
          <w:szCs w:val="28"/>
        </w:rPr>
        <w:t xml:space="preserve"> від живопису, </w:t>
      </w:r>
      <w:r w:rsidR="003617D5" w:rsidRPr="00C83F97">
        <w:rPr>
          <w:rFonts w:ascii="Times New Roman" w:hAnsi="Times New Roman" w:cs="Times New Roman"/>
          <w:sz w:val="28"/>
          <w:szCs w:val="28"/>
        </w:rPr>
        <w:t xml:space="preserve">і мати знання, зокрема наукове, </w:t>
      </w:r>
      <w:r w:rsidR="00536838" w:rsidRPr="00C83F97">
        <w:rPr>
          <w:rFonts w:ascii="Times New Roman" w:hAnsi="Times New Roman" w:cs="Times New Roman"/>
          <w:sz w:val="28"/>
          <w:szCs w:val="28"/>
        </w:rPr>
        <w:t>яке не має прямого відношення до традиційних живописних методів і мистецької професії, але може бути використане</w:t>
      </w:r>
      <w:r w:rsidRPr="00C83F97">
        <w:rPr>
          <w:rFonts w:ascii="Times New Roman" w:hAnsi="Times New Roman" w:cs="Times New Roman"/>
          <w:sz w:val="28"/>
          <w:szCs w:val="28"/>
        </w:rPr>
        <w:t xml:space="preserve"> для живопису. Це, насамперед, стосується цифрових технологій, які художник </w:t>
      </w:r>
      <w:r w:rsidR="003617D5" w:rsidRPr="00C83F97">
        <w:rPr>
          <w:rFonts w:ascii="Times New Roman" w:hAnsi="Times New Roman" w:cs="Times New Roman"/>
          <w:sz w:val="28"/>
          <w:szCs w:val="28"/>
        </w:rPr>
        <w:t xml:space="preserve">часто </w:t>
      </w:r>
      <w:r w:rsidRPr="00C83F97">
        <w:rPr>
          <w:rFonts w:ascii="Times New Roman" w:hAnsi="Times New Roman" w:cs="Times New Roman"/>
          <w:sz w:val="28"/>
          <w:szCs w:val="28"/>
        </w:rPr>
        <w:t>використовує для того, щоб доповнити</w:t>
      </w:r>
      <w:r w:rsidR="003617D5" w:rsidRPr="00C83F97">
        <w:rPr>
          <w:rFonts w:ascii="Times New Roman" w:hAnsi="Times New Roman" w:cs="Times New Roman"/>
          <w:sz w:val="28"/>
          <w:szCs w:val="28"/>
        </w:rPr>
        <w:t>, скажімо,</w:t>
      </w:r>
      <w:r w:rsidRPr="00C83F97">
        <w:rPr>
          <w:rFonts w:ascii="Times New Roman" w:hAnsi="Times New Roman" w:cs="Times New Roman"/>
          <w:sz w:val="28"/>
          <w:szCs w:val="28"/>
        </w:rPr>
        <w:t xml:space="preserve"> свій малюнок. Роль і місце подібних технологій потребує певного дослідження</w:t>
      </w:r>
      <w:r w:rsidR="003617D5" w:rsidRPr="00C83F97">
        <w:rPr>
          <w:rFonts w:ascii="Times New Roman" w:hAnsi="Times New Roman" w:cs="Times New Roman"/>
          <w:sz w:val="28"/>
          <w:szCs w:val="28"/>
        </w:rPr>
        <w:t>, суто наукової праці</w:t>
      </w:r>
      <w:r w:rsidRPr="00C83F97">
        <w:rPr>
          <w:rFonts w:ascii="Times New Roman" w:hAnsi="Times New Roman" w:cs="Times New Roman"/>
          <w:sz w:val="28"/>
          <w:szCs w:val="28"/>
        </w:rPr>
        <w:t xml:space="preserve">. Результатом </w:t>
      </w:r>
      <w:r w:rsidR="003617D5" w:rsidRPr="00C83F97">
        <w:rPr>
          <w:rFonts w:ascii="Times New Roman" w:hAnsi="Times New Roman" w:cs="Times New Roman"/>
          <w:sz w:val="28"/>
          <w:szCs w:val="28"/>
        </w:rPr>
        <w:t>наукової присутності</w:t>
      </w:r>
      <w:r w:rsidRPr="00C83F97">
        <w:rPr>
          <w:rFonts w:ascii="Times New Roman" w:hAnsi="Times New Roman" w:cs="Times New Roman"/>
          <w:sz w:val="28"/>
          <w:szCs w:val="28"/>
        </w:rPr>
        <w:t xml:space="preserve"> є </w:t>
      </w:r>
      <w:r w:rsidR="003617D5" w:rsidRPr="00C83F97">
        <w:rPr>
          <w:rFonts w:ascii="Times New Roman" w:hAnsi="Times New Roman" w:cs="Times New Roman"/>
          <w:sz w:val="28"/>
          <w:szCs w:val="28"/>
        </w:rPr>
        <w:t xml:space="preserve">художній </w:t>
      </w:r>
      <w:r w:rsidRPr="00C83F97">
        <w:rPr>
          <w:rFonts w:ascii="Times New Roman" w:hAnsi="Times New Roman" w:cs="Times New Roman"/>
          <w:sz w:val="28"/>
          <w:szCs w:val="28"/>
        </w:rPr>
        <w:t>твір, в якому поєднується, наприклад, фотографія і живопис з цифровою технікою</w:t>
      </w:r>
      <w:r w:rsidR="00BA341C" w:rsidRPr="00C83F97">
        <w:rPr>
          <w:rFonts w:ascii="Times New Roman" w:hAnsi="Times New Roman" w:cs="Times New Roman"/>
          <w:sz w:val="28"/>
          <w:szCs w:val="28"/>
        </w:rPr>
        <w:t>. Т</w:t>
      </w:r>
      <w:r w:rsidRPr="00C83F97">
        <w:rPr>
          <w:rFonts w:ascii="Times New Roman" w:hAnsi="Times New Roman" w:cs="Times New Roman"/>
          <w:sz w:val="28"/>
          <w:szCs w:val="28"/>
        </w:rPr>
        <w:t>вор</w:t>
      </w:r>
      <w:r w:rsidR="00BA341C" w:rsidRPr="00C83F97">
        <w:rPr>
          <w:rFonts w:ascii="Times New Roman" w:hAnsi="Times New Roman" w:cs="Times New Roman"/>
          <w:sz w:val="28"/>
          <w:szCs w:val="28"/>
        </w:rPr>
        <w:t>и</w:t>
      </w:r>
      <w:r w:rsidRPr="00C83F97">
        <w:rPr>
          <w:rFonts w:ascii="Times New Roman" w:hAnsi="Times New Roman" w:cs="Times New Roman"/>
          <w:sz w:val="28"/>
          <w:szCs w:val="28"/>
        </w:rPr>
        <w:t xml:space="preserve"> </w:t>
      </w:r>
      <w:proofErr w:type="spellStart"/>
      <w:r w:rsidRPr="00C83F97">
        <w:rPr>
          <w:rFonts w:ascii="Times New Roman" w:hAnsi="Times New Roman" w:cs="Times New Roman"/>
          <w:sz w:val="28"/>
          <w:szCs w:val="28"/>
        </w:rPr>
        <w:t>гіперреалістів</w:t>
      </w:r>
      <w:proofErr w:type="spellEnd"/>
      <w:r w:rsidR="003E56EF" w:rsidRPr="00C83F97">
        <w:rPr>
          <w:rFonts w:ascii="Times New Roman" w:hAnsi="Times New Roman" w:cs="Times New Roman"/>
          <w:sz w:val="28"/>
          <w:szCs w:val="28"/>
        </w:rPr>
        <w:t xml:space="preserve"> </w:t>
      </w:r>
      <w:r w:rsidR="004A77F4" w:rsidRPr="00C83F97">
        <w:rPr>
          <w:rFonts w:ascii="Times New Roman" w:hAnsi="Times New Roman" w:cs="Times New Roman"/>
          <w:sz w:val="28"/>
          <w:szCs w:val="28"/>
        </w:rPr>
        <w:t>буду</w:t>
      </w:r>
      <w:r w:rsidR="003E56EF" w:rsidRPr="00C83F97">
        <w:rPr>
          <w:rFonts w:ascii="Times New Roman" w:hAnsi="Times New Roman" w:cs="Times New Roman"/>
          <w:sz w:val="28"/>
          <w:szCs w:val="28"/>
        </w:rPr>
        <w:t>ю</w:t>
      </w:r>
      <w:r w:rsidR="004A77F4" w:rsidRPr="00C83F97">
        <w:rPr>
          <w:rFonts w:ascii="Times New Roman" w:hAnsi="Times New Roman" w:cs="Times New Roman"/>
          <w:sz w:val="28"/>
          <w:szCs w:val="28"/>
        </w:rPr>
        <w:t xml:space="preserve">ться на імітації фотографії засобами живопису, прагненні </w:t>
      </w:r>
      <w:r w:rsidR="003E56EF" w:rsidRPr="00C83F97">
        <w:rPr>
          <w:rFonts w:ascii="Times New Roman" w:hAnsi="Times New Roman" w:cs="Times New Roman"/>
          <w:sz w:val="28"/>
          <w:szCs w:val="28"/>
        </w:rPr>
        <w:t>абсолютної</w:t>
      </w:r>
      <w:r w:rsidR="004A77F4" w:rsidRPr="00C83F97">
        <w:rPr>
          <w:rFonts w:ascii="Times New Roman" w:hAnsi="Times New Roman" w:cs="Times New Roman"/>
          <w:sz w:val="28"/>
          <w:szCs w:val="28"/>
        </w:rPr>
        <w:t xml:space="preserve"> об’єктивності у відтворенні предметів</w:t>
      </w:r>
      <w:r w:rsidR="003E56EF" w:rsidRPr="00C83F97">
        <w:rPr>
          <w:rFonts w:ascii="Times New Roman" w:hAnsi="Times New Roman" w:cs="Times New Roman"/>
          <w:sz w:val="28"/>
          <w:szCs w:val="28"/>
        </w:rPr>
        <w:t>, для чого</w:t>
      </w:r>
      <w:r w:rsidR="004A77F4" w:rsidRPr="00C83F97">
        <w:rPr>
          <w:rFonts w:ascii="Times New Roman" w:hAnsi="Times New Roman" w:cs="Times New Roman"/>
          <w:sz w:val="28"/>
          <w:szCs w:val="28"/>
        </w:rPr>
        <w:t xml:space="preserve"> </w:t>
      </w:r>
      <w:r w:rsidR="003E56EF" w:rsidRPr="00C83F97">
        <w:rPr>
          <w:rFonts w:ascii="Times New Roman" w:hAnsi="Times New Roman" w:cs="Times New Roman"/>
          <w:sz w:val="28"/>
          <w:szCs w:val="28"/>
        </w:rPr>
        <w:t xml:space="preserve">вводяться </w:t>
      </w:r>
      <w:proofErr w:type="spellStart"/>
      <w:r w:rsidR="003E56EF" w:rsidRPr="00C83F97">
        <w:rPr>
          <w:rFonts w:ascii="Times New Roman" w:hAnsi="Times New Roman" w:cs="Times New Roman"/>
          <w:sz w:val="28"/>
          <w:szCs w:val="28"/>
        </w:rPr>
        <w:t>фотообрази</w:t>
      </w:r>
      <w:proofErr w:type="spellEnd"/>
      <w:r w:rsidR="004A77F4" w:rsidRPr="00C83F97">
        <w:rPr>
          <w:rFonts w:ascii="Times New Roman" w:hAnsi="Times New Roman" w:cs="Times New Roman"/>
          <w:sz w:val="28"/>
          <w:szCs w:val="28"/>
        </w:rPr>
        <w:t xml:space="preserve"> до традиц</w:t>
      </w:r>
      <w:r w:rsidR="003E56EF" w:rsidRPr="00C83F97">
        <w:rPr>
          <w:rFonts w:ascii="Times New Roman" w:hAnsi="Times New Roman" w:cs="Times New Roman"/>
          <w:sz w:val="28"/>
          <w:szCs w:val="28"/>
        </w:rPr>
        <w:t>ійних</w:t>
      </w:r>
      <w:r w:rsidR="004A77F4" w:rsidRPr="00C83F97">
        <w:rPr>
          <w:rFonts w:ascii="Times New Roman" w:hAnsi="Times New Roman" w:cs="Times New Roman"/>
          <w:sz w:val="28"/>
          <w:szCs w:val="28"/>
        </w:rPr>
        <w:t xml:space="preserve"> худож</w:t>
      </w:r>
      <w:r w:rsidR="003E56EF" w:rsidRPr="00C83F97">
        <w:rPr>
          <w:rFonts w:ascii="Times New Roman" w:hAnsi="Times New Roman" w:cs="Times New Roman"/>
          <w:sz w:val="28"/>
          <w:szCs w:val="28"/>
        </w:rPr>
        <w:t>ніх</w:t>
      </w:r>
      <w:r w:rsidR="004A77F4" w:rsidRPr="00C83F97">
        <w:rPr>
          <w:rFonts w:ascii="Times New Roman" w:hAnsi="Times New Roman" w:cs="Times New Roman"/>
          <w:sz w:val="28"/>
          <w:szCs w:val="28"/>
        </w:rPr>
        <w:t xml:space="preserve"> практик</w:t>
      </w:r>
      <w:r w:rsidR="003E56EF" w:rsidRPr="00C83F97">
        <w:rPr>
          <w:rFonts w:ascii="Times New Roman" w:hAnsi="Times New Roman" w:cs="Times New Roman"/>
          <w:sz w:val="28"/>
          <w:szCs w:val="28"/>
        </w:rPr>
        <w:t>, але зі збереженням</w:t>
      </w:r>
      <w:r w:rsidR="004A77F4" w:rsidRPr="00C83F97">
        <w:rPr>
          <w:rFonts w:ascii="Times New Roman" w:hAnsi="Times New Roman" w:cs="Times New Roman"/>
          <w:sz w:val="28"/>
          <w:szCs w:val="28"/>
        </w:rPr>
        <w:t xml:space="preserve"> сюжетності та зображ</w:t>
      </w:r>
      <w:r w:rsidR="00BA341C" w:rsidRPr="00C83F97">
        <w:rPr>
          <w:rFonts w:ascii="Times New Roman" w:hAnsi="Times New Roman" w:cs="Times New Roman"/>
          <w:sz w:val="28"/>
          <w:szCs w:val="28"/>
        </w:rPr>
        <w:t>ув</w:t>
      </w:r>
      <w:r w:rsidR="004A77F4" w:rsidRPr="00C83F97">
        <w:rPr>
          <w:rFonts w:ascii="Times New Roman" w:hAnsi="Times New Roman" w:cs="Times New Roman"/>
          <w:sz w:val="28"/>
          <w:szCs w:val="28"/>
        </w:rPr>
        <w:t>альності</w:t>
      </w:r>
      <w:r w:rsidR="003E56EF" w:rsidRPr="00C83F97">
        <w:rPr>
          <w:rFonts w:ascii="Times New Roman" w:hAnsi="Times New Roman" w:cs="Times New Roman"/>
          <w:sz w:val="28"/>
          <w:szCs w:val="28"/>
        </w:rPr>
        <w:t>. Нові можливості тут з’являються з виникненням нових цифрових технологій.</w:t>
      </w:r>
    </w:p>
    <w:p w14:paraId="5A82E83A" w14:textId="1318BFE3" w:rsidR="0098438A" w:rsidRPr="00C83F97" w:rsidRDefault="0098438A" w:rsidP="003E56EF">
      <w:pPr>
        <w:pStyle w:val="ac"/>
        <w:spacing w:line="360" w:lineRule="auto"/>
        <w:ind w:firstLine="708"/>
        <w:jc w:val="both"/>
        <w:rPr>
          <w:rFonts w:ascii="Times New Roman" w:hAnsi="Times New Roman" w:cs="Times New Roman"/>
          <w:sz w:val="28"/>
          <w:szCs w:val="28"/>
        </w:rPr>
      </w:pPr>
      <w:r w:rsidRPr="00C83F97">
        <w:rPr>
          <w:rFonts w:ascii="Times New Roman" w:hAnsi="Times New Roman" w:cs="Times New Roman"/>
          <w:sz w:val="28"/>
          <w:szCs w:val="28"/>
        </w:rPr>
        <w:t xml:space="preserve">Часто сенс </w:t>
      </w:r>
      <w:proofErr w:type="spellStart"/>
      <w:r w:rsidRPr="00C83F97">
        <w:rPr>
          <w:rFonts w:ascii="Times New Roman" w:hAnsi="Times New Roman" w:cs="Times New Roman"/>
          <w:sz w:val="28"/>
          <w:szCs w:val="28"/>
        </w:rPr>
        <w:t>нонспектакулярного</w:t>
      </w:r>
      <w:proofErr w:type="spellEnd"/>
      <w:r w:rsidRPr="00C83F97">
        <w:rPr>
          <w:rFonts w:ascii="Times New Roman" w:hAnsi="Times New Roman" w:cs="Times New Roman"/>
          <w:sz w:val="28"/>
          <w:szCs w:val="28"/>
        </w:rPr>
        <w:t xml:space="preserve"> твору, а іноді і </w:t>
      </w:r>
      <w:proofErr w:type="spellStart"/>
      <w:r w:rsidRPr="00C83F97">
        <w:rPr>
          <w:rFonts w:ascii="Times New Roman" w:hAnsi="Times New Roman" w:cs="Times New Roman"/>
          <w:sz w:val="28"/>
          <w:szCs w:val="28"/>
        </w:rPr>
        <w:t>спектакулярного</w:t>
      </w:r>
      <w:proofErr w:type="spellEnd"/>
      <w:r w:rsidRPr="00C83F97">
        <w:rPr>
          <w:rFonts w:ascii="Times New Roman" w:hAnsi="Times New Roman" w:cs="Times New Roman"/>
          <w:sz w:val="28"/>
          <w:szCs w:val="28"/>
        </w:rPr>
        <w:t xml:space="preserve">, </w:t>
      </w:r>
      <w:r w:rsidR="003E56EF" w:rsidRPr="00C83F97">
        <w:rPr>
          <w:rFonts w:ascii="Times New Roman" w:hAnsi="Times New Roman" w:cs="Times New Roman"/>
          <w:sz w:val="28"/>
          <w:szCs w:val="28"/>
        </w:rPr>
        <w:t xml:space="preserve">особливо з огляду на безліч можливих інтерпретацій на шляху осциляції, </w:t>
      </w:r>
      <w:r w:rsidRPr="00C83F97">
        <w:rPr>
          <w:rFonts w:ascii="Times New Roman" w:hAnsi="Times New Roman" w:cs="Times New Roman"/>
          <w:sz w:val="28"/>
          <w:szCs w:val="28"/>
        </w:rPr>
        <w:t>треба донести до глядача</w:t>
      </w:r>
      <w:r w:rsidR="003E56EF" w:rsidRPr="00C83F97">
        <w:rPr>
          <w:rFonts w:ascii="Times New Roman" w:hAnsi="Times New Roman" w:cs="Times New Roman"/>
          <w:sz w:val="28"/>
          <w:szCs w:val="28"/>
        </w:rPr>
        <w:t>. Це іноді важливо для автора, коли він хоче, щоб його зрозуміли адекватно авторському задуму</w:t>
      </w:r>
      <w:r w:rsidRPr="00C83F97">
        <w:rPr>
          <w:rFonts w:ascii="Times New Roman" w:hAnsi="Times New Roman" w:cs="Times New Roman"/>
          <w:sz w:val="28"/>
          <w:szCs w:val="28"/>
        </w:rPr>
        <w:t xml:space="preserve">, для </w:t>
      </w:r>
      <w:r w:rsidR="003E56EF" w:rsidRPr="00C83F97">
        <w:rPr>
          <w:rFonts w:ascii="Times New Roman" w:hAnsi="Times New Roman" w:cs="Times New Roman"/>
          <w:sz w:val="28"/>
          <w:szCs w:val="28"/>
        </w:rPr>
        <w:t>ч</w:t>
      </w:r>
      <w:r w:rsidRPr="00C83F97">
        <w:rPr>
          <w:rFonts w:ascii="Times New Roman" w:hAnsi="Times New Roman" w:cs="Times New Roman"/>
          <w:sz w:val="28"/>
          <w:szCs w:val="28"/>
        </w:rPr>
        <w:t xml:space="preserve">ого потрібно вправно і </w:t>
      </w:r>
      <w:r w:rsidRPr="00C83F97">
        <w:rPr>
          <w:rFonts w:ascii="Times New Roman" w:hAnsi="Times New Roman" w:cs="Times New Roman"/>
          <w:sz w:val="28"/>
          <w:szCs w:val="28"/>
        </w:rPr>
        <w:lastRenderedPageBreak/>
        <w:t>точно описати і пояснити</w:t>
      </w:r>
      <w:r w:rsidR="00495463" w:rsidRPr="00C83F97">
        <w:rPr>
          <w:rFonts w:ascii="Times New Roman" w:hAnsi="Times New Roman" w:cs="Times New Roman"/>
          <w:sz w:val="28"/>
          <w:szCs w:val="28"/>
        </w:rPr>
        <w:t xml:space="preserve"> художний твір.</w:t>
      </w:r>
      <w:r w:rsidRPr="00C83F97">
        <w:rPr>
          <w:rFonts w:ascii="Times New Roman" w:hAnsi="Times New Roman" w:cs="Times New Roman"/>
          <w:sz w:val="28"/>
          <w:szCs w:val="28"/>
        </w:rPr>
        <w:t xml:space="preserve"> </w:t>
      </w:r>
      <w:r w:rsidR="00495463" w:rsidRPr="00C83F97">
        <w:rPr>
          <w:rFonts w:ascii="Times New Roman" w:hAnsi="Times New Roman" w:cs="Times New Roman"/>
          <w:sz w:val="28"/>
          <w:szCs w:val="28"/>
        </w:rPr>
        <w:t>Таке</w:t>
      </w:r>
      <w:r w:rsidRPr="00C83F97">
        <w:rPr>
          <w:rFonts w:ascii="Times New Roman" w:hAnsi="Times New Roman" w:cs="Times New Roman"/>
          <w:sz w:val="28"/>
          <w:szCs w:val="28"/>
        </w:rPr>
        <w:t xml:space="preserve"> пояснення може бути</w:t>
      </w:r>
      <w:r w:rsidR="00495463" w:rsidRPr="00C83F97">
        <w:rPr>
          <w:rFonts w:ascii="Times New Roman" w:hAnsi="Times New Roman" w:cs="Times New Roman"/>
          <w:sz w:val="28"/>
          <w:szCs w:val="28"/>
        </w:rPr>
        <w:t xml:space="preserve"> як натік</w:t>
      </w:r>
      <w:r w:rsidRPr="00C83F97">
        <w:rPr>
          <w:rFonts w:ascii="Times New Roman" w:hAnsi="Times New Roman" w:cs="Times New Roman"/>
          <w:sz w:val="28"/>
          <w:szCs w:val="28"/>
        </w:rPr>
        <w:t xml:space="preserve"> в самому творі, або біля нього</w:t>
      </w:r>
      <w:r w:rsidR="00495463" w:rsidRPr="00C83F97">
        <w:rPr>
          <w:rFonts w:ascii="Times New Roman" w:hAnsi="Times New Roman" w:cs="Times New Roman"/>
          <w:sz w:val="28"/>
          <w:szCs w:val="28"/>
        </w:rPr>
        <w:t xml:space="preserve"> як назва, анотація чи якійсь особливий текст</w:t>
      </w:r>
      <w:r w:rsidRPr="00C83F97">
        <w:rPr>
          <w:rFonts w:ascii="Times New Roman" w:hAnsi="Times New Roman" w:cs="Times New Roman"/>
          <w:sz w:val="28"/>
          <w:szCs w:val="28"/>
        </w:rPr>
        <w:t>, проте все частіше воно з’являється в спеціальних, окремих</w:t>
      </w:r>
      <w:r w:rsidR="00495463" w:rsidRPr="00C83F97">
        <w:rPr>
          <w:rFonts w:ascii="Times New Roman" w:hAnsi="Times New Roman" w:cs="Times New Roman"/>
          <w:sz w:val="28"/>
          <w:szCs w:val="28"/>
        </w:rPr>
        <w:t>, зокрема наукових,</w:t>
      </w:r>
      <w:r w:rsidRPr="00C83F97">
        <w:rPr>
          <w:rFonts w:ascii="Times New Roman" w:hAnsi="Times New Roman" w:cs="Times New Roman"/>
          <w:sz w:val="28"/>
          <w:szCs w:val="28"/>
        </w:rPr>
        <w:t xml:space="preserve"> публікаціях.</w:t>
      </w:r>
      <w:r w:rsidR="00495463" w:rsidRPr="00C83F97">
        <w:rPr>
          <w:rFonts w:ascii="Times New Roman" w:hAnsi="Times New Roman" w:cs="Times New Roman"/>
          <w:sz w:val="28"/>
          <w:szCs w:val="28"/>
        </w:rPr>
        <w:t xml:space="preserve"> Нерідко вони мають </w:t>
      </w:r>
      <w:proofErr w:type="spellStart"/>
      <w:r w:rsidR="00495463" w:rsidRPr="00C83F97">
        <w:rPr>
          <w:rFonts w:ascii="Times New Roman" w:hAnsi="Times New Roman" w:cs="Times New Roman"/>
          <w:sz w:val="28"/>
          <w:szCs w:val="28"/>
        </w:rPr>
        <w:t>мистецькознавчий</w:t>
      </w:r>
      <w:proofErr w:type="spellEnd"/>
      <w:r w:rsidR="00495463" w:rsidRPr="00C83F97">
        <w:rPr>
          <w:rFonts w:ascii="Times New Roman" w:hAnsi="Times New Roman" w:cs="Times New Roman"/>
          <w:sz w:val="28"/>
          <w:szCs w:val="28"/>
        </w:rPr>
        <w:t xml:space="preserve"> результат, але іноді потребують і фізико-хімічних пояснень.</w:t>
      </w:r>
    </w:p>
    <w:p w14:paraId="1474D55A" w14:textId="77777777" w:rsidR="009069CB" w:rsidRPr="00C83F97" w:rsidRDefault="00DC0A2C" w:rsidP="00F3648D">
      <w:pPr>
        <w:pStyle w:val="ac"/>
        <w:spacing w:line="360" w:lineRule="auto"/>
        <w:jc w:val="both"/>
        <w:rPr>
          <w:rFonts w:ascii="Times New Roman" w:hAnsi="Times New Roman" w:cs="Times New Roman"/>
          <w:sz w:val="28"/>
          <w:szCs w:val="28"/>
        </w:rPr>
      </w:pPr>
      <w:r w:rsidRPr="00C83F97">
        <w:rPr>
          <w:rFonts w:ascii="Times New Roman" w:hAnsi="Times New Roman" w:cs="Times New Roman"/>
          <w:sz w:val="28"/>
          <w:szCs w:val="28"/>
        </w:rPr>
        <w:tab/>
      </w:r>
      <w:r w:rsidR="006F6E5C" w:rsidRPr="00C83F97">
        <w:rPr>
          <w:rFonts w:ascii="Times New Roman" w:hAnsi="Times New Roman" w:cs="Times New Roman"/>
          <w:sz w:val="28"/>
          <w:szCs w:val="28"/>
        </w:rPr>
        <w:t xml:space="preserve">Художника як дослідника можна розглядати у </w:t>
      </w:r>
      <w:r w:rsidRPr="00C83F97">
        <w:rPr>
          <w:rFonts w:ascii="Times New Roman" w:hAnsi="Times New Roman" w:cs="Times New Roman"/>
          <w:sz w:val="28"/>
          <w:szCs w:val="28"/>
        </w:rPr>
        <w:t>трь</w:t>
      </w:r>
      <w:r w:rsidR="006F6E5C" w:rsidRPr="00C83F97">
        <w:rPr>
          <w:rFonts w:ascii="Times New Roman" w:hAnsi="Times New Roman" w:cs="Times New Roman"/>
          <w:sz w:val="28"/>
          <w:szCs w:val="28"/>
        </w:rPr>
        <w:t xml:space="preserve">ох </w:t>
      </w:r>
      <w:proofErr w:type="spellStart"/>
      <w:r w:rsidR="006F6E5C" w:rsidRPr="00C83F97">
        <w:rPr>
          <w:rFonts w:ascii="Times New Roman" w:hAnsi="Times New Roman" w:cs="Times New Roman"/>
          <w:sz w:val="28"/>
          <w:szCs w:val="28"/>
        </w:rPr>
        <w:t>площинах</w:t>
      </w:r>
      <w:proofErr w:type="spellEnd"/>
      <w:r w:rsidR="006F6E5C" w:rsidRPr="00C83F97">
        <w:rPr>
          <w:rFonts w:ascii="Times New Roman" w:hAnsi="Times New Roman" w:cs="Times New Roman"/>
          <w:sz w:val="28"/>
          <w:szCs w:val="28"/>
        </w:rPr>
        <w:t>: дисциплінарному</w:t>
      </w:r>
      <w:r w:rsidRPr="00C83F97">
        <w:rPr>
          <w:rFonts w:ascii="Times New Roman" w:hAnsi="Times New Roman" w:cs="Times New Roman"/>
          <w:sz w:val="28"/>
          <w:szCs w:val="28"/>
        </w:rPr>
        <w:t xml:space="preserve">, </w:t>
      </w:r>
      <w:r w:rsidR="006F6E5C" w:rsidRPr="00C83F97">
        <w:rPr>
          <w:rFonts w:ascii="Times New Roman" w:hAnsi="Times New Roman" w:cs="Times New Roman"/>
          <w:sz w:val="28"/>
          <w:szCs w:val="28"/>
        </w:rPr>
        <w:t xml:space="preserve">міждисциплінарному, </w:t>
      </w:r>
      <w:proofErr w:type="spellStart"/>
      <w:r w:rsidR="006F6E5C" w:rsidRPr="00C83F97">
        <w:rPr>
          <w:rFonts w:ascii="Times New Roman" w:hAnsi="Times New Roman" w:cs="Times New Roman"/>
          <w:sz w:val="28"/>
          <w:szCs w:val="28"/>
        </w:rPr>
        <w:t>трансдисциплінарному</w:t>
      </w:r>
      <w:proofErr w:type="spellEnd"/>
      <w:r w:rsidR="006F6E5C" w:rsidRPr="00C83F97">
        <w:rPr>
          <w:rFonts w:ascii="Times New Roman" w:hAnsi="Times New Roman" w:cs="Times New Roman"/>
          <w:sz w:val="28"/>
          <w:szCs w:val="28"/>
        </w:rPr>
        <w:t xml:space="preserve">. </w:t>
      </w:r>
    </w:p>
    <w:p w14:paraId="15DDB230" w14:textId="24C2CC18" w:rsidR="009069CB" w:rsidRPr="00C83F97" w:rsidRDefault="006F6E5C" w:rsidP="009069CB">
      <w:pPr>
        <w:pStyle w:val="ac"/>
        <w:spacing w:line="360" w:lineRule="auto"/>
        <w:ind w:firstLine="708"/>
        <w:jc w:val="both"/>
        <w:rPr>
          <w:rFonts w:ascii="Times New Roman" w:hAnsi="Times New Roman" w:cs="Times New Roman"/>
          <w:sz w:val="28"/>
          <w:szCs w:val="28"/>
        </w:rPr>
      </w:pPr>
      <w:r w:rsidRPr="00C83F97">
        <w:rPr>
          <w:rFonts w:ascii="Times New Roman" w:hAnsi="Times New Roman" w:cs="Times New Roman"/>
          <w:sz w:val="28"/>
          <w:szCs w:val="28"/>
        </w:rPr>
        <w:t>У дисциплінарному виміру художник займається своїм прямим призначенням, виконує професійну роботу, навіть якщо є аматором, тобто малює.</w:t>
      </w:r>
      <w:r w:rsidR="00DC0A2C" w:rsidRPr="00C83F97">
        <w:rPr>
          <w:rFonts w:ascii="Times New Roman" w:hAnsi="Times New Roman" w:cs="Times New Roman"/>
          <w:sz w:val="28"/>
          <w:szCs w:val="28"/>
        </w:rPr>
        <w:t xml:space="preserve"> Іноді він</w:t>
      </w:r>
      <w:r w:rsidR="00E94183" w:rsidRPr="00C83F97">
        <w:rPr>
          <w:rFonts w:ascii="Times New Roman" w:hAnsi="Times New Roman" w:cs="Times New Roman"/>
          <w:sz w:val="28"/>
          <w:szCs w:val="28"/>
        </w:rPr>
        <w:t xml:space="preserve"> </w:t>
      </w:r>
      <w:r w:rsidR="00DC0A2C" w:rsidRPr="00C83F97">
        <w:rPr>
          <w:rFonts w:ascii="Times New Roman" w:hAnsi="Times New Roman" w:cs="Times New Roman"/>
          <w:sz w:val="28"/>
          <w:szCs w:val="28"/>
        </w:rPr>
        <w:t>залишається у традиційному творчому просторі, проте частіше використову</w:t>
      </w:r>
      <w:r w:rsidR="00E94183" w:rsidRPr="00C83F97">
        <w:rPr>
          <w:rFonts w:ascii="Times New Roman" w:hAnsi="Times New Roman" w:cs="Times New Roman"/>
          <w:sz w:val="28"/>
          <w:szCs w:val="28"/>
        </w:rPr>
        <w:t>є</w:t>
      </w:r>
      <w:r w:rsidR="00DC0A2C" w:rsidRPr="00C83F97">
        <w:rPr>
          <w:rFonts w:ascii="Times New Roman" w:hAnsi="Times New Roman" w:cs="Times New Roman"/>
          <w:sz w:val="28"/>
          <w:szCs w:val="28"/>
        </w:rPr>
        <w:t xml:space="preserve"> новітні наукові знання і технології.</w:t>
      </w:r>
      <w:r w:rsidRPr="00C83F97">
        <w:rPr>
          <w:rFonts w:ascii="Times New Roman" w:hAnsi="Times New Roman" w:cs="Times New Roman"/>
          <w:sz w:val="28"/>
          <w:szCs w:val="28"/>
        </w:rPr>
        <w:t xml:space="preserve"> </w:t>
      </w:r>
    </w:p>
    <w:p w14:paraId="11017A3D" w14:textId="5A09DFEE" w:rsidR="006F6E5C" w:rsidRPr="00C83F97" w:rsidRDefault="006F6E5C" w:rsidP="009069CB">
      <w:pPr>
        <w:pStyle w:val="ac"/>
        <w:spacing w:line="360" w:lineRule="auto"/>
        <w:ind w:firstLine="708"/>
        <w:jc w:val="both"/>
        <w:rPr>
          <w:rFonts w:ascii="Times New Roman" w:hAnsi="Times New Roman" w:cs="Times New Roman"/>
          <w:sz w:val="28"/>
          <w:szCs w:val="28"/>
        </w:rPr>
      </w:pPr>
      <w:r w:rsidRPr="00C83F97">
        <w:rPr>
          <w:rFonts w:ascii="Times New Roman" w:hAnsi="Times New Roman" w:cs="Times New Roman"/>
          <w:sz w:val="28"/>
          <w:szCs w:val="28"/>
        </w:rPr>
        <w:t xml:space="preserve">У міждисциплінарному виміру він стає на інші професійні рейки, коли організує виставки, блоги, архіви, захищає дисертації, стає науковцем і, головне, досліджує мистецьку діяльність вже як науковець, як економіст, менеджер, історик, культуролог тощо. Тобто, сучасний художник повинен вміти не тільки малювати, але й досліджувати і писати про це. </w:t>
      </w:r>
    </w:p>
    <w:p w14:paraId="00BB41EB" w14:textId="264C9000" w:rsidR="006F6E5C" w:rsidRPr="00C83F97" w:rsidRDefault="006F6E5C" w:rsidP="00065C19">
      <w:pPr>
        <w:pStyle w:val="ac"/>
        <w:spacing w:line="360" w:lineRule="auto"/>
        <w:ind w:firstLine="708"/>
        <w:jc w:val="both"/>
        <w:rPr>
          <w:rFonts w:ascii="Times New Roman" w:hAnsi="Times New Roman" w:cs="Times New Roman"/>
          <w:sz w:val="28"/>
          <w:szCs w:val="28"/>
        </w:rPr>
      </w:pPr>
      <w:proofErr w:type="spellStart"/>
      <w:r w:rsidRPr="00C83F97">
        <w:rPr>
          <w:rFonts w:ascii="Times New Roman" w:hAnsi="Times New Roman" w:cs="Times New Roman"/>
          <w:sz w:val="28"/>
          <w:szCs w:val="28"/>
        </w:rPr>
        <w:t>Трансдисциплінарність</w:t>
      </w:r>
      <w:proofErr w:type="spellEnd"/>
      <w:r w:rsidRPr="00C83F97">
        <w:rPr>
          <w:rFonts w:ascii="Times New Roman" w:hAnsi="Times New Roman" w:cs="Times New Roman"/>
          <w:sz w:val="28"/>
          <w:szCs w:val="28"/>
        </w:rPr>
        <w:t xml:space="preserve"> проявляється тоді, коли якийсь мистецький проект об’єднує художників і інших професіоналів заради оновлення, скажімо, зруйнованого чи занедбаного міського середовища, де важливою початковою складовою є саме дослідницька робота, перш за все художників [Лозовий 2020]. Це відносно нове явище, в сучасному культурному житті, яке налічує лише кілька десятирічь, коли мистецькі проекти включають дослідницьку діяльність. Можна згадати Міжнародний центр сучасного мистецтва XXI сторіччя </w:t>
      </w:r>
      <w:proofErr w:type="spellStart"/>
      <w:r w:rsidRPr="00C83F97">
        <w:rPr>
          <w:rFonts w:ascii="Times New Roman" w:hAnsi="Times New Roman" w:cs="Times New Roman"/>
          <w:sz w:val="28"/>
          <w:szCs w:val="28"/>
        </w:rPr>
        <w:t>PinchukArtCentre</w:t>
      </w:r>
      <w:proofErr w:type="spellEnd"/>
      <w:r w:rsidRPr="00C83F97">
        <w:rPr>
          <w:rFonts w:ascii="Times New Roman" w:hAnsi="Times New Roman" w:cs="Times New Roman"/>
          <w:sz w:val="28"/>
          <w:szCs w:val="28"/>
        </w:rPr>
        <w:t xml:space="preserve"> у Києві. Він, серед іншого, має дослідницьку платформу, метою якої є дослідження мистецьких практик, збереження, </w:t>
      </w:r>
      <w:proofErr w:type="spellStart"/>
      <w:r w:rsidRPr="00C83F97">
        <w:rPr>
          <w:rFonts w:ascii="Times New Roman" w:hAnsi="Times New Roman" w:cs="Times New Roman"/>
          <w:sz w:val="28"/>
          <w:szCs w:val="28"/>
        </w:rPr>
        <w:t>каталогування</w:t>
      </w:r>
      <w:proofErr w:type="spellEnd"/>
      <w:r w:rsidRPr="00C83F97">
        <w:rPr>
          <w:rFonts w:ascii="Times New Roman" w:hAnsi="Times New Roman" w:cs="Times New Roman"/>
          <w:sz w:val="28"/>
          <w:szCs w:val="28"/>
        </w:rPr>
        <w:t xml:space="preserve">, архівування та переосмислення українського мистецтва. Цікавою ініціативою є Колектив конкретних дат, який виник у 2015 року як художня група, що працює з різноманітними практиками </w:t>
      </w:r>
      <w:proofErr w:type="spellStart"/>
      <w:r w:rsidRPr="00C83F97">
        <w:rPr>
          <w:rFonts w:ascii="Times New Roman" w:hAnsi="Times New Roman" w:cs="Times New Roman"/>
          <w:sz w:val="28"/>
          <w:szCs w:val="28"/>
        </w:rPr>
        <w:t>комеморації</w:t>
      </w:r>
      <w:proofErr w:type="spellEnd"/>
      <w:r w:rsidRPr="00C83F97">
        <w:rPr>
          <w:rFonts w:ascii="Times New Roman" w:hAnsi="Times New Roman" w:cs="Times New Roman"/>
          <w:sz w:val="28"/>
          <w:szCs w:val="28"/>
        </w:rPr>
        <w:t xml:space="preserve">. Зокрема, ККД прагне глибшого розуміння публічних </w:t>
      </w:r>
      <w:r w:rsidRPr="00C83F97">
        <w:rPr>
          <w:rFonts w:ascii="Times New Roman" w:hAnsi="Times New Roman" w:cs="Times New Roman"/>
          <w:sz w:val="28"/>
          <w:szCs w:val="28"/>
        </w:rPr>
        <w:lastRenderedPageBreak/>
        <w:t xml:space="preserve">святкувань, їхньої ролі як в повсякденності, так і в ідеологічних і стратегічних </w:t>
      </w:r>
      <w:proofErr w:type="spellStart"/>
      <w:r w:rsidRPr="00C83F97">
        <w:rPr>
          <w:rFonts w:ascii="Times New Roman" w:hAnsi="Times New Roman" w:cs="Times New Roman"/>
          <w:sz w:val="28"/>
          <w:szCs w:val="28"/>
        </w:rPr>
        <w:t>наративах</w:t>
      </w:r>
      <w:proofErr w:type="spellEnd"/>
      <w:r w:rsidRPr="00C83F97">
        <w:rPr>
          <w:rFonts w:ascii="Times New Roman" w:hAnsi="Times New Roman" w:cs="Times New Roman"/>
          <w:sz w:val="28"/>
          <w:szCs w:val="28"/>
        </w:rPr>
        <w:t xml:space="preserve">, що явно має і науковий, і практичний сенс [Калита </w:t>
      </w:r>
      <w:r w:rsidR="00A3056E" w:rsidRPr="00C83F97">
        <w:rPr>
          <w:rFonts w:ascii="Times New Roman" w:hAnsi="Times New Roman" w:cs="Times New Roman"/>
          <w:sz w:val="28"/>
          <w:szCs w:val="28"/>
        </w:rPr>
        <w:t>2019</w:t>
      </w:r>
      <w:r w:rsidRPr="00C83F97">
        <w:rPr>
          <w:rFonts w:ascii="Times New Roman" w:hAnsi="Times New Roman" w:cs="Times New Roman"/>
          <w:sz w:val="28"/>
          <w:szCs w:val="28"/>
        </w:rPr>
        <w:t>].</w:t>
      </w:r>
    </w:p>
    <w:p w14:paraId="2ADC79FD" w14:textId="427561E8" w:rsidR="006F6E5C" w:rsidRPr="00C83F97" w:rsidRDefault="006F6E5C" w:rsidP="00F3648D">
      <w:pPr>
        <w:pStyle w:val="ac"/>
        <w:spacing w:line="360" w:lineRule="auto"/>
        <w:jc w:val="both"/>
        <w:rPr>
          <w:rFonts w:ascii="Times New Roman" w:hAnsi="Times New Roman" w:cs="Times New Roman"/>
          <w:sz w:val="28"/>
          <w:szCs w:val="28"/>
        </w:rPr>
      </w:pPr>
      <w:r w:rsidRPr="00C83F97">
        <w:rPr>
          <w:rFonts w:ascii="Times New Roman" w:hAnsi="Times New Roman" w:cs="Times New Roman"/>
          <w:sz w:val="28"/>
          <w:szCs w:val="28"/>
        </w:rPr>
        <w:t xml:space="preserve"> </w:t>
      </w:r>
      <w:r w:rsidRPr="00C83F97">
        <w:rPr>
          <w:rFonts w:ascii="Times New Roman" w:hAnsi="Times New Roman" w:cs="Times New Roman"/>
          <w:sz w:val="28"/>
          <w:szCs w:val="28"/>
        </w:rPr>
        <w:tab/>
      </w:r>
      <w:r w:rsidR="00BA341C" w:rsidRPr="00C83F97">
        <w:rPr>
          <w:rFonts w:ascii="Times New Roman" w:hAnsi="Times New Roman" w:cs="Times New Roman"/>
          <w:sz w:val="28"/>
          <w:szCs w:val="28"/>
        </w:rPr>
        <w:t>Елементи</w:t>
      </w:r>
      <w:r w:rsidR="00065C19" w:rsidRPr="00C83F97">
        <w:rPr>
          <w:rFonts w:ascii="Times New Roman" w:hAnsi="Times New Roman" w:cs="Times New Roman"/>
          <w:sz w:val="28"/>
          <w:szCs w:val="28"/>
        </w:rPr>
        <w:t xml:space="preserve"> </w:t>
      </w:r>
      <w:proofErr w:type="spellStart"/>
      <w:r w:rsidR="00065C19" w:rsidRPr="00C83F97">
        <w:rPr>
          <w:rFonts w:ascii="Times New Roman" w:hAnsi="Times New Roman" w:cs="Times New Roman"/>
          <w:sz w:val="28"/>
          <w:szCs w:val="28"/>
        </w:rPr>
        <w:t>синкретичніст</w:t>
      </w:r>
      <w:r w:rsidR="00BA341C" w:rsidRPr="00C83F97">
        <w:rPr>
          <w:rFonts w:ascii="Times New Roman" w:hAnsi="Times New Roman" w:cs="Times New Roman"/>
          <w:sz w:val="28"/>
          <w:szCs w:val="28"/>
        </w:rPr>
        <w:t>і</w:t>
      </w:r>
      <w:proofErr w:type="spellEnd"/>
      <w:r w:rsidR="00065C19" w:rsidRPr="00C83F97">
        <w:rPr>
          <w:rFonts w:ascii="Times New Roman" w:hAnsi="Times New Roman" w:cs="Times New Roman"/>
          <w:sz w:val="28"/>
          <w:szCs w:val="28"/>
        </w:rPr>
        <w:t xml:space="preserve"> науки і живопису набува</w:t>
      </w:r>
      <w:r w:rsidR="00BA341C" w:rsidRPr="00C83F97">
        <w:rPr>
          <w:rFonts w:ascii="Times New Roman" w:hAnsi="Times New Roman" w:cs="Times New Roman"/>
          <w:sz w:val="28"/>
          <w:szCs w:val="28"/>
        </w:rPr>
        <w:t>ють</w:t>
      </w:r>
      <w:r w:rsidR="00065C19" w:rsidRPr="00C83F97">
        <w:rPr>
          <w:rFonts w:ascii="Times New Roman" w:hAnsi="Times New Roman" w:cs="Times New Roman"/>
          <w:sz w:val="28"/>
          <w:szCs w:val="28"/>
        </w:rPr>
        <w:t xml:space="preserve"> ознак</w:t>
      </w:r>
      <w:r w:rsidRPr="00C83F97">
        <w:rPr>
          <w:rFonts w:ascii="Times New Roman" w:hAnsi="Times New Roman" w:cs="Times New Roman"/>
          <w:sz w:val="28"/>
          <w:szCs w:val="28"/>
        </w:rPr>
        <w:t xml:space="preserve"> стал</w:t>
      </w:r>
      <w:r w:rsidR="00065C19" w:rsidRPr="00C83F97">
        <w:rPr>
          <w:rFonts w:ascii="Times New Roman" w:hAnsi="Times New Roman" w:cs="Times New Roman"/>
          <w:sz w:val="28"/>
          <w:szCs w:val="28"/>
        </w:rPr>
        <w:t>ої</w:t>
      </w:r>
      <w:r w:rsidRPr="00C83F97">
        <w:rPr>
          <w:rFonts w:ascii="Times New Roman" w:hAnsi="Times New Roman" w:cs="Times New Roman"/>
          <w:sz w:val="28"/>
          <w:szCs w:val="28"/>
        </w:rPr>
        <w:t xml:space="preserve"> тенденці</w:t>
      </w:r>
      <w:r w:rsidR="00065C19" w:rsidRPr="00C83F97">
        <w:rPr>
          <w:rFonts w:ascii="Times New Roman" w:hAnsi="Times New Roman" w:cs="Times New Roman"/>
          <w:sz w:val="28"/>
          <w:szCs w:val="28"/>
        </w:rPr>
        <w:t>ї</w:t>
      </w:r>
      <w:r w:rsidRPr="00C83F97">
        <w:rPr>
          <w:rFonts w:ascii="Times New Roman" w:hAnsi="Times New Roman" w:cs="Times New Roman"/>
          <w:sz w:val="28"/>
          <w:szCs w:val="28"/>
        </w:rPr>
        <w:t>. Але питань виникає багато. Серед них: чи такі дослідження дійсно і завжди мають наукову цінність, тобто відповідають науковим ідеалам і нормам. Бо іноді результатом дослідження є лише опис технічних параметрів якоїсь мистецької новинки, і невігласи називають це наукою. Невідомо також, чи краще художник оцінить свою чи чужу роботу, ніж професійний культуролог чи економіст. Але згаданий феномен художника-дослідника у будь якому разі є цікавим і деякі проекти такого роду мають практичне і наукове значення і гарні перспективи.</w:t>
      </w:r>
      <w:r w:rsidRPr="00C83F97">
        <w:rPr>
          <w:rFonts w:ascii="Times New Roman" w:hAnsi="Times New Roman" w:cs="Times New Roman"/>
          <w:sz w:val="28"/>
          <w:szCs w:val="28"/>
        </w:rPr>
        <w:tab/>
      </w:r>
    </w:p>
    <w:p w14:paraId="344AF0FC" w14:textId="10261B2E" w:rsidR="006F6E5C" w:rsidRPr="00C83F97" w:rsidRDefault="00065C19" w:rsidP="00065C19">
      <w:pPr>
        <w:pStyle w:val="ac"/>
        <w:spacing w:line="360" w:lineRule="auto"/>
        <w:ind w:firstLine="708"/>
        <w:jc w:val="both"/>
        <w:rPr>
          <w:rFonts w:ascii="Times New Roman" w:hAnsi="Times New Roman" w:cs="Times New Roman"/>
          <w:sz w:val="28"/>
          <w:szCs w:val="28"/>
        </w:rPr>
      </w:pPr>
      <w:r w:rsidRPr="00C83F97">
        <w:rPr>
          <w:rFonts w:ascii="Times New Roman" w:hAnsi="Times New Roman" w:cs="Times New Roman"/>
          <w:sz w:val="28"/>
          <w:szCs w:val="28"/>
        </w:rPr>
        <w:t>Сучасний зв'язок науки і живопису реалізується також у</w:t>
      </w:r>
      <w:r w:rsidR="006F6E5C" w:rsidRPr="00C83F97">
        <w:rPr>
          <w:rFonts w:ascii="Times New Roman" w:hAnsi="Times New Roman" w:cs="Times New Roman"/>
          <w:sz w:val="28"/>
          <w:szCs w:val="28"/>
        </w:rPr>
        <w:t xml:space="preserve"> розумінн</w:t>
      </w:r>
      <w:r w:rsidRPr="00C83F97">
        <w:rPr>
          <w:rFonts w:ascii="Times New Roman" w:hAnsi="Times New Roman" w:cs="Times New Roman"/>
          <w:sz w:val="28"/>
          <w:szCs w:val="28"/>
        </w:rPr>
        <w:t>і</w:t>
      </w:r>
      <w:r w:rsidR="006F6E5C" w:rsidRPr="00C83F97">
        <w:rPr>
          <w:rFonts w:ascii="Times New Roman" w:hAnsi="Times New Roman" w:cs="Times New Roman"/>
          <w:sz w:val="28"/>
          <w:szCs w:val="28"/>
        </w:rPr>
        <w:t xml:space="preserve"> того, що не лише виставки є реалізацією і демонстрацією творчих здобутків. Йде пошук нових каналів демонстрації своїх творів і платформ зв’язку з глядачами. Це можуть бути блоги, електронні архіви, сайти і інші різноманітні форми і засоби комунікації у соціальних мережах. Зараз художнику нерідко навіть не потрібні майстерні, фарби і інше традиційне обладнання. Він може малювати на смартфоні, а потім, під певний проект відтворити це в журналі для публікації, чи в електронному архіві і на сайті чи у блогу, тобто не обов’язково на живописному полотні для виставки. Так з’являються «хмарні» художники, які накопичують свої твори на </w:t>
      </w:r>
      <w:proofErr w:type="spellStart"/>
      <w:r w:rsidR="006F6E5C" w:rsidRPr="00C83F97">
        <w:rPr>
          <w:rFonts w:ascii="Times New Roman" w:hAnsi="Times New Roman" w:cs="Times New Roman"/>
          <w:sz w:val="28"/>
          <w:szCs w:val="28"/>
        </w:rPr>
        <w:t>інтернетовій</w:t>
      </w:r>
      <w:proofErr w:type="spellEnd"/>
      <w:r w:rsidR="006F6E5C" w:rsidRPr="00C83F97">
        <w:rPr>
          <w:rFonts w:ascii="Times New Roman" w:hAnsi="Times New Roman" w:cs="Times New Roman"/>
          <w:sz w:val="28"/>
          <w:szCs w:val="28"/>
        </w:rPr>
        <w:t xml:space="preserve"> хмарі</w:t>
      </w:r>
      <w:r w:rsidR="00807607" w:rsidRPr="00C83F97">
        <w:rPr>
          <w:rFonts w:ascii="Times New Roman" w:hAnsi="Times New Roman" w:cs="Times New Roman"/>
          <w:sz w:val="28"/>
          <w:szCs w:val="28"/>
        </w:rPr>
        <w:t>.</w:t>
      </w:r>
    </w:p>
    <w:p w14:paraId="6949F354" w14:textId="77777777" w:rsidR="00807607" w:rsidRPr="00C83F97" w:rsidRDefault="006F6E5C" w:rsidP="00807607">
      <w:pPr>
        <w:pStyle w:val="ac"/>
        <w:spacing w:line="360" w:lineRule="auto"/>
        <w:ind w:firstLine="708"/>
        <w:jc w:val="both"/>
        <w:rPr>
          <w:rFonts w:ascii="Times New Roman" w:hAnsi="Times New Roman" w:cs="Times New Roman"/>
          <w:sz w:val="28"/>
          <w:szCs w:val="28"/>
        </w:rPr>
      </w:pPr>
      <w:r w:rsidRPr="00C83F97">
        <w:rPr>
          <w:rFonts w:ascii="Times New Roman" w:hAnsi="Times New Roman" w:cs="Times New Roman"/>
          <w:sz w:val="28"/>
          <w:szCs w:val="28"/>
        </w:rPr>
        <w:t xml:space="preserve">Неабияке значення має дослідження впливу художнього доробку на глядача. Скільки часу глядач проводить  біля твору, чи залишається в нього лише візуальне відчуття, чи розуміння, як саме він його розуміє?  Для цього треба скласти і обробити статистику, знати психологію сприйняття, соціологію опитування та інше. Тобто, художнику часто потрібно дослідити і те, що за рамками </w:t>
      </w:r>
      <w:r w:rsidR="003625DD" w:rsidRPr="00C83F97">
        <w:rPr>
          <w:rFonts w:ascii="Times New Roman" w:hAnsi="Times New Roman" w:cs="Times New Roman"/>
          <w:sz w:val="28"/>
          <w:szCs w:val="28"/>
        </w:rPr>
        <w:t xml:space="preserve">живописної </w:t>
      </w:r>
      <w:r w:rsidRPr="00C83F97">
        <w:rPr>
          <w:rFonts w:ascii="Times New Roman" w:hAnsi="Times New Roman" w:cs="Times New Roman"/>
          <w:sz w:val="28"/>
          <w:szCs w:val="28"/>
        </w:rPr>
        <w:t xml:space="preserve">творчості. </w:t>
      </w:r>
      <w:r w:rsidR="00807607" w:rsidRPr="00C83F97">
        <w:rPr>
          <w:rFonts w:ascii="Times New Roman" w:hAnsi="Times New Roman" w:cs="Times New Roman"/>
          <w:sz w:val="28"/>
          <w:szCs w:val="28"/>
        </w:rPr>
        <w:t>Ц</w:t>
      </w:r>
      <w:r w:rsidRPr="00C83F97">
        <w:rPr>
          <w:rFonts w:ascii="Times New Roman" w:hAnsi="Times New Roman" w:cs="Times New Roman"/>
          <w:sz w:val="28"/>
          <w:szCs w:val="28"/>
        </w:rPr>
        <w:t xml:space="preserve">е може передувати майбутньому </w:t>
      </w:r>
      <w:r w:rsidRPr="00C83F97">
        <w:rPr>
          <w:rFonts w:ascii="Times New Roman" w:hAnsi="Times New Roman" w:cs="Times New Roman"/>
          <w:sz w:val="28"/>
          <w:szCs w:val="28"/>
        </w:rPr>
        <w:lastRenderedPageBreak/>
        <w:t xml:space="preserve">твору, чи навпаки, проводитись після завершення і оприлюднення, а дослідження може бути виконано  у самих різних дисциплінах: економічних, політичних, технологічних, фізико-хімічних, естетико-філософських тощо. </w:t>
      </w:r>
    </w:p>
    <w:p w14:paraId="3039D42D" w14:textId="1AA9B7C7" w:rsidR="0068310D" w:rsidRPr="00C83F97" w:rsidRDefault="0068310D" w:rsidP="00807607">
      <w:pPr>
        <w:pStyle w:val="ac"/>
        <w:spacing w:line="360" w:lineRule="auto"/>
        <w:ind w:firstLine="708"/>
        <w:jc w:val="both"/>
        <w:rPr>
          <w:rFonts w:ascii="Times New Roman" w:hAnsi="Times New Roman" w:cs="Times New Roman"/>
          <w:sz w:val="28"/>
          <w:szCs w:val="28"/>
        </w:rPr>
      </w:pPr>
      <w:r w:rsidRPr="00C83F97">
        <w:rPr>
          <w:rFonts w:ascii="Times New Roman" w:hAnsi="Times New Roman" w:cs="Times New Roman"/>
          <w:sz w:val="28"/>
          <w:szCs w:val="28"/>
        </w:rPr>
        <w:t xml:space="preserve">Важко уявити ту </w:t>
      </w:r>
      <w:r w:rsidR="00807607" w:rsidRPr="00C83F97">
        <w:rPr>
          <w:rFonts w:ascii="Times New Roman" w:hAnsi="Times New Roman" w:cs="Times New Roman"/>
          <w:sz w:val="28"/>
          <w:szCs w:val="28"/>
        </w:rPr>
        <w:t xml:space="preserve">наукову і </w:t>
      </w:r>
      <w:proofErr w:type="spellStart"/>
      <w:r w:rsidR="00807607" w:rsidRPr="00C83F97">
        <w:rPr>
          <w:rFonts w:ascii="Times New Roman" w:hAnsi="Times New Roman" w:cs="Times New Roman"/>
          <w:sz w:val="28"/>
          <w:szCs w:val="28"/>
        </w:rPr>
        <w:t>позанаукову</w:t>
      </w:r>
      <w:proofErr w:type="spellEnd"/>
      <w:r w:rsidR="00807607" w:rsidRPr="00C83F97">
        <w:rPr>
          <w:rFonts w:ascii="Times New Roman" w:hAnsi="Times New Roman" w:cs="Times New Roman"/>
          <w:sz w:val="28"/>
          <w:szCs w:val="28"/>
        </w:rPr>
        <w:t xml:space="preserve"> </w:t>
      </w:r>
      <w:r w:rsidRPr="00C83F97">
        <w:rPr>
          <w:rFonts w:ascii="Times New Roman" w:hAnsi="Times New Roman" w:cs="Times New Roman"/>
          <w:sz w:val="28"/>
          <w:szCs w:val="28"/>
        </w:rPr>
        <w:t xml:space="preserve">сферу, яка буде непотрібною для дослідження в плані подальшого використання в живописному акті. Прикладом може бути робота Аліси </w:t>
      </w:r>
      <w:proofErr w:type="spellStart"/>
      <w:r w:rsidRPr="00C83F97">
        <w:rPr>
          <w:rFonts w:ascii="Times New Roman" w:hAnsi="Times New Roman" w:cs="Times New Roman"/>
          <w:sz w:val="28"/>
          <w:szCs w:val="28"/>
        </w:rPr>
        <w:t>Йоффе</w:t>
      </w:r>
      <w:proofErr w:type="spellEnd"/>
      <w:r w:rsidRPr="00C83F97">
        <w:rPr>
          <w:rFonts w:ascii="Times New Roman" w:hAnsi="Times New Roman" w:cs="Times New Roman"/>
          <w:sz w:val="28"/>
          <w:szCs w:val="28"/>
        </w:rPr>
        <w:t xml:space="preserve"> «Скажи, що ти мій раб і що ти любиш мене». Це зображення кількох прямокутників одного кольору у певному порядку. Художниця використала фарби різної вартості і різної якості. Вони нанесені на полотно в порядку зростання якості фарби. Фарби з часом будуть псуватися по-різному, в залежності від якості, і, відповідно, ціни. Дешеві фарби лягають нерівним шаром, швидко вицвітають, обсипаються. Тобто постає кілька важливих питань, які також можна викласти в порядку зростання загальності і важливості для мистецтва, науки, філософії. По-перше, суто практичне, хто з виробників фарби кращий, по-друге, як пов’язана ціна продукту з його якістю, чи може бути дешевий продукт якісним, по третє, що визначає збереження у часі художніх творів, по-четверте,  чи справді ціна визначає якість і довговічність і якій зв'язок між фінансуванням та продукуванням мистецтва, по-п’яте, як по’вязані назва і смисл того чи іншого твору, по-шосте, яка інтерпретація глядача чи критика є ідентичною авторському задуму, по-сьоме, чи може дослідник розуміти твір краще за автора?</w:t>
      </w:r>
    </w:p>
    <w:p w14:paraId="6908D104" w14:textId="3CEBA5FF" w:rsidR="0068310D" w:rsidRPr="00C83F97" w:rsidRDefault="00807607" w:rsidP="00807607">
      <w:pPr>
        <w:pStyle w:val="ac"/>
        <w:spacing w:line="360" w:lineRule="auto"/>
        <w:ind w:firstLine="708"/>
        <w:jc w:val="both"/>
        <w:rPr>
          <w:rFonts w:ascii="Times New Roman" w:hAnsi="Times New Roman" w:cs="Times New Roman"/>
          <w:sz w:val="28"/>
          <w:szCs w:val="28"/>
        </w:rPr>
      </w:pPr>
      <w:bookmarkStart w:id="1" w:name="_Hlk179452958"/>
      <w:r w:rsidRPr="00C83F97">
        <w:rPr>
          <w:rFonts w:ascii="Times New Roman" w:hAnsi="Times New Roman" w:cs="Times New Roman"/>
          <w:sz w:val="28"/>
          <w:szCs w:val="28"/>
        </w:rPr>
        <w:t>У  якості висновк</w:t>
      </w:r>
      <w:r w:rsidR="007B4965" w:rsidRPr="00C83F97">
        <w:rPr>
          <w:rFonts w:ascii="Times New Roman" w:hAnsi="Times New Roman" w:cs="Times New Roman"/>
          <w:sz w:val="28"/>
          <w:szCs w:val="28"/>
        </w:rPr>
        <w:t>у</w:t>
      </w:r>
      <w:r w:rsidRPr="00C83F97">
        <w:rPr>
          <w:rFonts w:ascii="Times New Roman" w:hAnsi="Times New Roman" w:cs="Times New Roman"/>
          <w:sz w:val="28"/>
          <w:szCs w:val="28"/>
        </w:rPr>
        <w:t xml:space="preserve"> зазначимо, що сучасна живописна творчість все в більшій мірі передбачає наукове </w:t>
      </w:r>
      <w:r w:rsidR="0068310D" w:rsidRPr="00C83F97">
        <w:rPr>
          <w:rFonts w:ascii="Times New Roman" w:hAnsi="Times New Roman" w:cs="Times New Roman"/>
          <w:sz w:val="28"/>
          <w:szCs w:val="28"/>
        </w:rPr>
        <w:t>дослід</w:t>
      </w:r>
      <w:r w:rsidR="007B4965" w:rsidRPr="00C83F97">
        <w:rPr>
          <w:rFonts w:ascii="Times New Roman" w:hAnsi="Times New Roman" w:cs="Times New Roman"/>
          <w:sz w:val="28"/>
          <w:szCs w:val="28"/>
        </w:rPr>
        <w:t>ження</w:t>
      </w:r>
      <w:r w:rsidR="00573D5A" w:rsidRPr="00C83F97">
        <w:rPr>
          <w:rFonts w:ascii="Times New Roman" w:hAnsi="Times New Roman" w:cs="Times New Roman"/>
          <w:sz w:val="28"/>
          <w:szCs w:val="28"/>
        </w:rPr>
        <w:t xml:space="preserve">, результати якого є доробком гуманітарних дисциплін. Художники включаються в комплексні, міждисциплінарні та </w:t>
      </w:r>
      <w:proofErr w:type="spellStart"/>
      <w:r w:rsidR="00573D5A" w:rsidRPr="00C83F97">
        <w:rPr>
          <w:rFonts w:ascii="Times New Roman" w:hAnsi="Times New Roman" w:cs="Times New Roman"/>
          <w:sz w:val="28"/>
          <w:szCs w:val="28"/>
        </w:rPr>
        <w:t>трансдисциплінарні</w:t>
      </w:r>
      <w:proofErr w:type="spellEnd"/>
      <w:r w:rsidR="00573D5A" w:rsidRPr="00C83F97">
        <w:rPr>
          <w:rFonts w:ascii="Times New Roman" w:hAnsi="Times New Roman" w:cs="Times New Roman"/>
          <w:sz w:val="28"/>
          <w:szCs w:val="28"/>
        </w:rPr>
        <w:t xml:space="preserve"> дослідження, які дають науково-прикладний ефект. Феномен художника-науковця</w:t>
      </w:r>
      <w:r w:rsidR="0068310D" w:rsidRPr="00C83F97">
        <w:rPr>
          <w:rFonts w:ascii="Times New Roman" w:hAnsi="Times New Roman" w:cs="Times New Roman"/>
          <w:sz w:val="28"/>
          <w:szCs w:val="28"/>
        </w:rPr>
        <w:t xml:space="preserve"> породжує багато різноманітних питань, зокрема, методологічних: наскільки результати таких досліджень відповідають науковим нормам, як поєднати мистецькі і наукові </w:t>
      </w:r>
      <w:r w:rsidR="0068310D" w:rsidRPr="00C83F97">
        <w:rPr>
          <w:rFonts w:ascii="Times New Roman" w:hAnsi="Times New Roman" w:cs="Times New Roman"/>
          <w:sz w:val="28"/>
          <w:szCs w:val="28"/>
        </w:rPr>
        <w:lastRenderedPageBreak/>
        <w:t xml:space="preserve">критерії тощо. Очевидно, що </w:t>
      </w:r>
      <w:r w:rsidR="00573D5A" w:rsidRPr="00C83F97">
        <w:rPr>
          <w:rFonts w:ascii="Times New Roman" w:hAnsi="Times New Roman" w:cs="Times New Roman"/>
          <w:sz w:val="28"/>
          <w:szCs w:val="28"/>
        </w:rPr>
        <w:t>ознаки синкретизму науки і живопису</w:t>
      </w:r>
      <w:r w:rsidR="0068310D" w:rsidRPr="00C83F97">
        <w:rPr>
          <w:rFonts w:ascii="Times New Roman" w:hAnsi="Times New Roman" w:cs="Times New Roman"/>
          <w:sz w:val="28"/>
          <w:szCs w:val="28"/>
        </w:rPr>
        <w:t xml:space="preserve"> потребу</w:t>
      </w:r>
      <w:r w:rsidR="00573D5A" w:rsidRPr="00C83F97">
        <w:rPr>
          <w:rFonts w:ascii="Times New Roman" w:hAnsi="Times New Roman" w:cs="Times New Roman"/>
          <w:sz w:val="28"/>
          <w:szCs w:val="28"/>
        </w:rPr>
        <w:t>ють</w:t>
      </w:r>
      <w:r w:rsidR="0068310D" w:rsidRPr="00C83F97">
        <w:rPr>
          <w:rFonts w:ascii="Times New Roman" w:hAnsi="Times New Roman" w:cs="Times New Roman"/>
          <w:sz w:val="28"/>
          <w:szCs w:val="28"/>
        </w:rPr>
        <w:t xml:space="preserve"> подальшого аналізу.</w:t>
      </w:r>
    </w:p>
    <w:bookmarkEnd w:id="1"/>
    <w:p w14:paraId="76605A58" w14:textId="374BF56A" w:rsidR="0098438A" w:rsidRPr="00C83F97" w:rsidRDefault="0098438A" w:rsidP="00F3648D">
      <w:pPr>
        <w:pStyle w:val="ac"/>
        <w:spacing w:line="360" w:lineRule="auto"/>
        <w:jc w:val="both"/>
        <w:rPr>
          <w:rFonts w:ascii="Times New Roman" w:hAnsi="Times New Roman" w:cs="Times New Roman"/>
          <w:sz w:val="28"/>
          <w:szCs w:val="28"/>
        </w:rPr>
      </w:pPr>
      <w:r w:rsidRPr="00C83F97">
        <w:rPr>
          <w:rFonts w:ascii="Times New Roman" w:hAnsi="Times New Roman" w:cs="Times New Roman"/>
          <w:sz w:val="28"/>
          <w:szCs w:val="28"/>
        </w:rPr>
        <w:tab/>
      </w:r>
    </w:p>
    <w:p w14:paraId="0DC1A6E9" w14:textId="5A6E4CB7" w:rsidR="0098438A" w:rsidRPr="00C83F97" w:rsidRDefault="0098438A" w:rsidP="00F3648D">
      <w:pPr>
        <w:pStyle w:val="ac"/>
        <w:spacing w:line="360" w:lineRule="auto"/>
        <w:jc w:val="both"/>
        <w:rPr>
          <w:rFonts w:ascii="Times New Roman" w:hAnsi="Times New Roman" w:cs="Times New Roman"/>
          <w:sz w:val="28"/>
          <w:szCs w:val="28"/>
        </w:rPr>
      </w:pPr>
      <w:r w:rsidRPr="00C83F97">
        <w:rPr>
          <w:rFonts w:ascii="Times New Roman" w:hAnsi="Times New Roman" w:cs="Times New Roman"/>
          <w:sz w:val="28"/>
          <w:szCs w:val="28"/>
        </w:rPr>
        <w:tab/>
      </w:r>
      <w:r w:rsidR="007F7D0C" w:rsidRPr="00C83F97">
        <w:rPr>
          <w:rFonts w:ascii="Times New Roman" w:hAnsi="Times New Roman" w:cs="Times New Roman"/>
          <w:b/>
          <w:bCs/>
          <w:sz w:val="28"/>
          <w:szCs w:val="28"/>
        </w:rPr>
        <w:t>Список літератури</w:t>
      </w:r>
      <w:r w:rsidR="007F7D0C" w:rsidRPr="00C83F97">
        <w:rPr>
          <w:rFonts w:ascii="Times New Roman" w:hAnsi="Times New Roman" w:cs="Times New Roman"/>
          <w:sz w:val="28"/>
          <w:szCs w:val="28"/>
        </w:rPr>
        <w:t>:</w:t>
      </w:r>
      <w:r w:rsidRPr="00C83F97">
        <w:rPr>
          <w:rFonts w:ascii="Times New Roman" w:hAnsi="Times New Roman" w:cs="Times New Roman"/>
          <w:sz w:val="28"/>
          <w:szCs w:val="28"/>
        </w:rPr>
        <w:tab/>
      </w:r>
    </w:p>
    <w:p w14:paraId="592CFB08" w14:textId="0C1DE8E0" w:rsidR="0098438A" w:rsidRPr="00C83F97" w:rsidRDefault="0098438A" w:rsidP="00336448">
      <w:pPr>
        <w:pStyle w:val="ac"/>
        <w:jc w:val="both"/>
        <w:rPr>
          <w:rFonts w:ascii="Times New Roman" w:hAnsi="Times New Roman" w:cs="Times New Roman"/>
          <w:sz w:val="28"/>
          <w:szCs w:val="28"/>
        </w:rPr>
      </w:pPr>
      <w:bookmarkStart w:id="2" w:name="_Hlk179369100"/>
      <w:r w:rsidRPr="00C83F97">
        <w:rPr>
          <w:rFonts w:ascii="Times New Roman" w:hAnsi="Times New Roman" w:cs="Times New Roman"/>
          <w:sz w:val="28"/>
          <w:szCs w:val="28"/>
        </w:rPr>
        <w:t xml:space="preserve">Афанасьєв О. І. </w:t>
      </w:r>
      <w:bookmarkStart w:id="3" w:name="_Hlk179390888"/>
      <w:r w:rsidR="00A3056E" w:rsidRPr="00C83F97">
        <w:rPr>
          <w:rFonts w:ascii="Times New Roman" w:hAnsi="Times New Roman" w:cs="Times New Roman"/>
          <w:sz w:val="28"/>
          <w:szCs w:val="28"/>
        </w:rPr>
        <w:t>(</w:t>
      </w:r>
      <w:r w:rsidR="007F7D0C" w:rsidRPr="00C83F97">
        <w:rPr>
          <w:rFonts w:ascii="Times New Roman" w:hAnsi="Times New Roman" w:cs="Times New Roman"/>
          <w:sz w:val="28"/>
          <w:szCs w:val="28"/>
        </w:rPr>
        <w:t>2022</w:t>
      </w:r>
      <w:r w:rsidR="00A3056E" w:rsidRPr="00C83F97">
        <w:rPr>
          <w:rFonts w:ascii="Times New Roman" w:hAnsi="Times New Roman" w:cs="Times New Roman"/>
          <w:sz w:val="28"/>
          <w:szCs w:val="28"/>
        </w:rPr>
        <w:t>)</w:t>
      </w:r>
      <w:bookmarkEnd w:id="3"/>
      <w:r w:rsidR="00A3056E" w:rsidRPr="00C83F97">
        <w:rPr>
          <w:rFonts w:ascii="Times New Roman" w:hAnsi="Times New Roman" w:cs="Times New Roman"/>
          <w:sz w:val="28"/>
          <w:szCs w:val="28"/>
        </w:rPr>
        <w:t xml:space="preserve"> </w:t>
      </w:r>
      <w:proofErr w:type="spellStart"/>
      <w:r w:rsidR="008B21F6" w:rsidRPr="00C83F97">
        <w:rPr>
          <w:rFonts w:ascii="Times New Roman" w:hAnsi="Times New Roman" w:cs="Times New Roman"/>
          <w:i/>
          <w:iCs/>
          <w:sz w:val="28"/>
          <w:szCs w:val="28"/>
        </w:rPr>
        <w:t>Метамодернові</w:t>
      </w:r>
      <w:proofErr w:type="spellEnd"/>
      <w:r w:rsidR="008B21F6" w:rsidRPr="00C83F97">
        <w:rPr>
          <w:rFonts w:ascii="Times New Roman" w:hAnsi="Times New Roman" w:cs="Times New Roman"/>
          <w:i/>
          <w:iCs/>
          <w:sz w:val="28"/>
          <w:szCs w:val="28"/>
        </w:rPr>
        <w:t xml:space="preserve"> мандри: від іронії до </w:t>
      </w:r>
      <w:proofErr w:type="spellStart"/>
      <w:r w:rsidR="008B21F6" w:rsidRPr="00C83F97">
        <w:rPr>
          <w:rFonts w:ascii="Times New Roman" w:hAnsi="Times New Roman" w:cs="Times New Roman"/>
          <w:i/>
          <w:iCs/>
          <w:sz w:val="28"/>
          <w:szCs w:val="28"/>
        </w:rPr>
        <w:t>метаіронії</w:t>
      </w:r>
      <w:proofErr w:type="spellEnd"/>
      <w:r w:rsidR="008B21F6" w:rsidRPr="00C83F97">
        <w:rPr>
          <w:rFonts w:ascii="Times New Roman" w:hAnsi="Times New Roman" w:cs="Times New Roman"/>
          <w:sz w:val="28"/>
          <w:szCs w:val="28"/>
        </w:rPr>
        <w:t xml:space="preserve"> // </w:t>
      </w:r>
      <w:proofErr w:type="spellStart"/>
      <w:r w:rsidR="008B21F6" w:rsidRPr="00C83F97">
        <w:rPr>
          <w:rFonts w:ascii="Times New Roman" w:hAnsi="Times New Roman" w:cs="Times New Roman"/>
          <w:sz w:val="28"/>
          <w:szCs w:val="28"/>
        </w:rPr>
        <w:t>Δόξ</w:t>
      </w:r>
      <w:proofErr w:type="spellEnd"/>
      <w:r w:rsidR="008B21F6" w:rsidRPr="00C83F97">
        <w:rPr>
          <w:rFonts w:ascii="Times New Roman" w:hAnsi="Times New Roman" w:cs="Times New Roman"/>
          <w:sz w:val="28"/>
          <w:szCs w:val="28"/>
        </w:rPr>
        <w:t xml:space="preserve">α / </w:t>
      </w:r>
      <w:proofErr w:type="spellStart"/>
      <w:r w:rsidR="008B21F6" w:rsidRPr="00C83F97">
        <w:rPr>
          <w:rFonts w:ascii="Times New Roman" w:hAnsi="Times New Roman" w:cs="Times New Roman"/>
          <w:sz w:val="28"/>
          <w:szCs w:val="28"/>
        </w:rPr>
        <w:t>Докса</w:t>
      </w:r>
      <w:proofErr w:type="spellEnd"/>
      <w:r w:rsidR="008B21F6" w:rsidRPr="00C83F97">
        <w:rPr>
          <w:rFonts w:ascii="Times New Roman" w:hAnsi="Times New Roman" w:cs="Times New Roman"/>
          <w:sz w:val="28"/>
          <w:szCs w:val="28"/>
        </w:rPr>
        <w:t xml:space="preserve">. Збірник наукових праць з філософії та філології. </w:t>
      </w:r>
      <w:proofErr w:type="spellStart"/>
      <w:r w:rsidR="008B21F6" w:rsidRPr="00C83F97">
        <w:rPr>
          <w:rFonts w:ascii="Times New Roman" w:hAnsi="Times New Roman" w:cs="Times New Roman"/>
          <w:sz w:val="28"/>
          <w:szCs w:val="28"/>
        </w:rPr>
        <w:t>Вип</w:t>
      </w:r>
      <w:proofErr w:type="spellEnd"/>
      <w:r w:rsidR="008B21F6" w:rsidRPr="00C83F97">
        <w:rPr>
          <w:rFonts w:ascii="Times New Roman" w:hAnsi="Times New Roman" w:cs="Times New Roman"/>
          <w:sz w:val="28"/>
          <w:szCs w:val="28"/>
        </w:rPr>
        <w:t xml:space="preserve">. 2(38). </w:t>
      </w:r>
      <w:proofErr w:type="spellStart"/>
      <w:r w:rsidR="008B21F6" w:rsidRPr="00C83F97">
        <w:rPr>
          <w:rFonts w:ascii="Times New Roman" w:hAnsi="Times New Roman" w:cs="Times New Roman"/>
          <w:sz w:val="28"/>
          <w:szCs w:val="28"/>
        </w:rPr>
        <w:t>Сковородіана</w:t>
      </w:r>
      <w:proofErr w:type="spellEnd"/>
      <w:r w:rsidR="008B21F6" w:rsidRPr="00C83F97">
        <w:rPr>
          <w:rFonts w:ascii="Times New Roman" w:hAnsi="Times New Roman" w:cs="Times New Roman"/>
          <w:sz w:val="28"/>
          <w:szCs w:val="28"/>
        </w:rPr>
        <w:t>: мандри філософування - 2. Одеса: Акваторія</w:t>
      </w:r>
      <w:r w:rsidR="007F7D0C" w:rsidRPr="00C83F97">
        <w:rPr>
          <w:rFonts w:ascii="Times New Roman" w:hAnsi="Times New Roman" w:cs="Times New Roman"/>
          <w:sz w:val="28"/>
          <w:szCs w:val="28"/>
        </w:rPr>
        <w:t>.</w:t>
      </w:r>
      <w:r w:rsidR="008B21F6" w:rsidRPr="00C83F97">
        <w:rPr>
          <w:rFonts w:ascii="Times New Roman" w:hAnsi="Times New Roman" w:cs="Times New Roman"/>
          <w:sz w:val="28"/>
          <w:szCs w:val="28"/>
        </w:rPr>
        <w:t xml:space="preserve"> 132 с.</w:t>
      </w:r>
      <w:r w:rsidR="00033782" w:rsidRPr="00C83F97">
        <w:rPr>
          <w:rFonts w:ascii="Times New Roman" w:hAnsi="Times New Roman" w:cs="Times New Roman"/>
          <w:sz w:val="28"/>
          <w:szCs w:val="28"/>
        </w:rPr>
        <w:t xml:space="preserve"> </w:t>
      </w:r>
      <w:r w:rsidR="008B21F6" w:rsidRPr="00C83F97">
        <w:rPr>
          <w:rFonts w:ascii="Times New Roman" w:hAnsi="Times New Roman" w:cs="Times New Roman"/>
          <w:sz w:val="28"/>
          <w:szCs w:val="28"/>
        </w:rPr>
        <w:t xml:space="preserve">С.28-38. URI: </w:t>
      </w:r>
      <w:hyperlink r:id="rId6" w:history="1">
        <w:r w:rsidR="008B21F6" w:rsidRPr="00C83F97">
          <w:rPr>
            <w:rStyle w:val="ad"/>
            <w:rFonts w:ascii="Times New Roman" w:hAnsi="Times New Roman" w:cs="Times New Roman"/>
            <w:sz w:val="28"/>
            <w:szCs w:val="28"/>
          </w:rPr>
          <w:t>http://dspace.opu.ua/jspui/handle/123456789/14222</w:t>
        </w:r>
      </w:hyperlink>
      <w:bookmarkEnd w:id="2"/>
    </w:p>
    <w:p w14:paraId="4D66FBAF" w14:textId="2086C4FA" w:rsidR="008B21F6" w:rsidRPr="00C83F97" w:rsidRDefault="00033782" w:rsidP="00336448">
      <w:pPr>
        <w:pStyle w:val="ac"/>
        <w:jc w:val="both"/>
        <w:rPr>
          <w:rFonts w:ascii="Times New Roman" w:hAnsi="Times New Roman" w:cs="Times New Roman"/>
          <w:sz w:val="28"/>
          <w:szCs w:val="28"/>
        </w:rPr>
      </w:pPr>
      <w:bookmarkStart w:id="4" w:name="_Hlk179370584"/>
      <w:r w:rsidRPr="00C83F97">
        <w:rPr>
          <w:rFonts w:ascii="Times New Roman" w:hAnsi="Times New Roman" w:cs="Times New Roman"/>
          <w:sz w:val="28"/>
          <w:szCs w:val="28"/>
        </w:rPr>
        <w:t>Афанасьєв О. І.</w:t>
      </w:r>
      <w:r w:rsidR="00A3056E" w:rsidRPr="00C83F97">
        <w:rPr>
          <w:rFonts w:ascii="Times New Roman" w:hAnsi="Times New Roman" w:cs="Times New Roman"/>
          <w:sz w:val="28"/>
          <w:szCs w:val="28"/>
        </w:rPr>
        <w:t xml:space="preserve"> (</w:t>
      </w:r>
      <w:r w:rsidR="007F7D0C" w:rsidRPr="00C83F97">
        <w:rPr>
          <w:rFonts w:ascii="Times New Roman" w:hAnsi="Times New Roman" w:cs="Times New Roman"/>
          <w:sz w:val="28"/>
          <w:szCs w:val="28"/>
        </w:rPr>
        <w:t>2023</w:t>
      </w:r>
      <w:r w:rsidR="00A3056E" w:rsidRPr="00C83F97">
        <w:rPr>
          <w:rFonts w:ascii="Times New Roman" w:hAnsi="Times New Roman" w:cs="Times New Roman"/>
          <w:sz w:val="28"/>
          <w:szCs w:val="28"/>
        </w:rPr>
        <w:t>)</w:t>
      </w:r>
      <w:r w:rsidR="008B21F6" w:rsidRPr="00C83F97">
        <w:rPr>
          <w:rFonts w:ascii="Times New Roman" w:hAnsi="Times New Roman" w:cs="Times New Roman"/>
          <w:sz w:val="28"/>
          <w:szCs w:val="28"/>
        </w:rPr>
        <w:t xml:space="preserve"> </w:t>
      </w:r>
      <w:r w:rsidR="008B21F6" w:rsidRPr="00C83F97">
        <w:rPr>
          <w:rFonts w:ascii="Times New Roman" w:hAnsi="Times New Roman" w:cs="Times New Roman"/>
          <w:i/>
          <w:iCs/>
          <w:sz w:val="28"/>
          <w:szCs w:val="28"/>
        </w:rPr>
        <w:t xml:space="preserve">Художник як науковець: ефект </w:t>
      </w:r>
      <w:proofErr w:type="spellStart"/>
      <w:r w:rsidR="008B21F6" w:rsidRPr="00C83F97">
        <w:rPr>
          <w:rFonts w:ascii="Times New Roman" w:hAnsi="Times New Roman" w:cs="Times New Roman"/>
          <w:i/>
          <w:iCs/>
          <w:sz w:val="28"/>
          <w:szCs w:val="28"/>
        </w:rPr>
        <w:t>комплементарності</w:t>
      </w:r>
      <w:proofErr w:type="spellEnd"/>
      <w:r w:rsidR="008B21F6" w:rsidRPr="00C83F97">
        <w:rPr>
          <w:rFonts w:ascii="Times New Roman" w:hAnsi="Times New Roman" w:cs="Times New Roman"/>
          <w:sz w:val="28"/>
          <w:szCs w:val="28"/>
        </w:rPr>
        <w:t xml:space="preserve"> // </w:t>
      </w:r>
      <w:proofErr w:type="spellStart"/>
      <w:r w:rsidR="008B21F6" w:rsidRPr="00C83F97">
        <w:rPr>
          <w:rFonts w:ascii="Times New Roman" w:hAnsi="Times New Roman" w:cs="Times New Roman"/>
          <w:sz w:val="28"/>
          <w:szCs w:val="28"/>
        </w:rPr>
        <w:t>SWorldJournal</w:t>
      </w:r>
      <w:proofErr w:type="spellEnd"/>
      <w:r w:rsidR="008B21F6" w:rsidRPr="00C83F97">
        <w:rPr>
          <w:rFonts w:ascii="Times New Roman" w:hAnsi="Times New Roman" w:cs="Times New Roman"/>
          <w:sz w:val="28"/>
          <w:szCs w:val="28"/>
        </w:rPr>
        <w:t xml:space="preserve">, </w:t>
      </w:r>
      <w:proofErr w:type="spellStart"/>
      <w:r w:rsidR="008B21F6" w:rsidRPr="00C83F97">
        <w:rPr>
          <w:rFonts w:ascii="Times New Roman" w:hAnsi="Times New Roman" w:cs="Times New Roman"/>
          <w:sz w:val="28"/>
          <w:szCs w:val="28"/>
        </w:rPr>
        <w:t>Іssue</w:t>
      </w:r>
      <w:proofErr w:type="spellEnd"/>
      <w:r w:rsidR="008B21F6" w:rsidRPr="00C83F97">
        <w:rPr>
          <w:rFonts w:ascii="Times New Roman" w:hAnsi="Times New Roman" w:cs="Times New Roman"/>
          <w:sz w:val="28"/>
          <w:szCs w:val="28"/>
        </w:rPr>
        <w:t xml:space="preserve"> No22 </w:t>
      </w:r>
      <w:proofErr w:type="spellStart"/>
      <w:r w:rsidR="008B21F6" w:rsidRPr="00C83F97">
        <w:rPr>
          <w:rFonts w:ascii="Times New Roman" w:hAnsi="Times New Roman" w:cs="Times New Roman"/>
          <w:sz w:val="28"/>
          <w:szCs w:val="28"/>
        </w:rPr>
        <w:t>Part</w:t>
      </w:r>
      <w:proofErr w:type="spellEnd"/>
      <w:r w:rsidR="008B21F6" w:rsidRPr="00C83F97">
        <w:rPr>
          <w:rFonts w:ascii="Times New Roman" w:hAnsi="Times New Roman" w:cs="Times New Roman"/>
          <w:sz w:val="28"/>
          <w:szCs w:val="28"/>
        </w:rPr>
        <w:t xml:space="preserve"> 4. </w:t>
      </w:r>
      <w:proofErr w:type="spellStart"/>
      <w:r w:rsidR="008B21F6" w:rsidRPr="00C83F97">
        <w:rPr>
          <w:rFonts w:ascii="Times New Roman" w:hAnsi="Times New Roman" w:cs="Times New Roman"/>
          <w:sz w:val="28"/>
          <w:szCs w:val="28"/>
        </w:rPr>
        <w:t>Published</w:t>
      </w:r>
      <w:proofErr w:type="spellEnd"/>
      <w:r w:rsidR="008B21F6" w:rsidRPr="00C83F97">
        <w:rPr>
          <w:rFonts w:ascii="Times New Roman" w:hAnsi="Times New Roman" w:cs="Times New Roman"/>
          <w:sz w:val="28"/>
          <w:szCs w:val="28"/>
        </w:rPr>
        <w:t xml:space="preserve"> </w:t>
      </w:r>
      <w:proofErr w:type="spellStart"/>
      <w:r w:rsidR="008B21F6" w:rsidRPr="00C83F97">
        <w:rPr>
          <w:rFonts w:ascii="Times New Roman" w:hAnsi="Times New Roman" w:cs="Times New Roman"/>
          <w:sz w:val="28"/>
          <w:szCs w:val="28"/>
        </w:rPr>
        <w:t>by:SWorld</w:t>
      </w:r>
      <w:proofErr w:type="spellEnd"/>
      <w:r w:rsidR="008B21F6" w:rsidRPr="00C83F97">
        <w:rPr>
          <w:rFonts w:ascii="Times New Roman" w:hAnsi="Times New Roman" w:cs="Times New Roman"/>
          <w:sz w:val="28"/>
          <w:szCs w:val="28"/>
        </w:rPr>
        <w:t xml:space="preserve"> &amp; D.A. </w:t>
      </w:r>
      <w:proofErr w:type="spellStart"/>
      <w:r w:rsidR="008B21F6" w:rsidRPr="00C83F97">
        <w:rPr>
          <w:rFonts w:ascii="Times New Roman" w:hAnsi="Times New Roman" w:cs="Times New Roman"/>
          <w:sz w:val="28"/>
          <w:szCs w:val="28"/>
        </w:rPr>
        <w:t>Tsenov</w:t>
      </w:r>
      <w:proofErr w:type="spellEnd"/>
      <w:r w:rsidR="008B21F6" w:rsidRPr="00C83F97">
        <w:rPr>
          <w:rFonts w:ascii="Times New Roman" w:hAnsi="Times New Roman" w:cs="Times New Roman"/>
          <w:sz w:val="28"/>
          <w:szCs w:val="28"/>
        </w:rPr>
        <w:t xml:space="preserve"> </w:t>
      </w:r>
      <w:proofErr w:type="spellStart"/>
      <w:r w:rsidR="008B21F6" w:rsidRPr="00C83F97">
        <w:rPr>
          <w:rFonts w:ascii="Times New Roman" w:hAnsi="Times New Roman" w:cs="Times New Roman"/>
          <w:sz w:val="28"/>
          <w:szCs w:val="28"/>
        </w:rPr>
        <w:t>Academy</w:t>
      </w:r>
      <w:proofErr w:type="spellEnd"/>
      <w:r w:rsidR="008B21F6" w:rsidRPr="00C83F97">
        <w:rPr>
          <w:rFonts w:ascii="Times New Roman" w:hAnsi="Times New Roman" w:cs="Times New Roman"/>
          <w:sz w:val="28"/>
          <w:szCs w:val="28"/>
        </w:rPr>
        <w:t xml:space="preserve"> </w:t>
      </w:r>
      <w:proofErr w:type="spellStart"/>
      <w:r w:rsidR="008B21F6" w:rsidRPr="00C83F97">
        <w:rPr>
          <w:rFonts w:ascii="Times New Roman" w:hAnsi="Times New Roman" w:cs="Times New Roman"/>
          <w:sz w:val="28"/>
          <w:szCs w:val="28"/>
        </w:rPr>
        <w:t>of</w:t>
      </w:r>
      <w:proofErr w:type="spellEnd"/>
      <w:r w:rsidR="008B21F6" w:rsidRPr="00C83F97">
        <w:rPr>
          <w:rFonts w:ascii="Times New Roman" w:hAnsi="Times New Roman" w:cs="Times New Roman"/>
          <w:sz w:val="28"/>
          <w:szCs w:val="28"/>
        </w:rPr>
        <w:t xml:space="preserve"> </w:t>
      </w:r>
      <w:proofErr w:type="spellStart"/>
      <w:r w:rsidR="008B21F6" w:rsidRPr="00C83F97">
        <w:rPr>
          <w:rFonts w:ascii="Times New Roman" w:hAnsi="Times New Roman" w:cs="Times New Roman"/>
          <w:sz w:val="28"/>
          <w:szCs w:val="28"/>
        </w:rPr>
        <w:t>Economics</w:t>
      </w:r>
      <w:proofErr w:type="spellEnd"/>
      <w:r w:rsidR="008B21F6" w:rsidRPr="00C83F97">
        <w:rPr>
          <w:rFonts w:ascii="Times New Roman" w:hAnsi="Times New Roman" w:cs="Times New Roman"/>
          <w:sz w:val="28"/>
          <w:szCs w:val="28"/>
        </w:rPr>
        <w:t xml:space="preserve"> </w:t>
      </w:r>
      <w:proofErr w:type="spellStart"/>
      <w:r w:rsidR="008B21F6" w:rsidRPr="00C83F97">
        <w:rPr>
          <w:rFonts w:ascii="Times New Roman" w:hAnsi="Times New Roman" w:cs="Times New Roman"/>
          <w:sz w:val="28"/>
          <w:szCs w:val="28"/>
        </w:rPr>
        <w:t>Svishtov</w:t>
      </w:r>
      <w:proofErr w:type="spellEnd"/>
      <w:r w:rsidR="008B21F6" w:rsidRPr="00C83F97">
        <w:rPr>
          <w:rFonts w:ascii="Times New Roman" w:hAnsi="Times New Roman" w:cs="Times New Roman"/>
          <w:sz w:val="28"/>
          <w:szCs w:val="28"/>
        </w:rPr>
        <w:t xml:space="preserve">, </w:t>
      </w:r>
      <w:proofErr w:type="spellStart"/>
      <w:r w:rsidR="008B21F6" w:rsidRPr="00C83F97">
        <w:rPr>
          <w:rFonts w:ascii="Times New Roman" w:hAnsi="Times New Roman" w:cs="Times New Roman"/>
          <w:sz w:val="28"/>
          <w:szCs w:val="28"/>
        </w:rPr>
        <w:t>Bulgaria</w:t>
      </w:r>
      <w:proofErr w:type="spellEnd"/>
      <w:r w:rsidR="008B21F6" w:rsidRPr="00C83F97">
        <w:rPr>
          <w:rFonts w:ascii="Times New Roman" w:hAnsi="Times New Roman" w:cs="Times New Roman"/>
          <w:sz w:val="28"/>
          <w:szCs w:val="28"/>
        </w:rPr>
        <w:t xml:space="preserve">. 129р. С.97-102. URI: </w:t>
      </w:r>
      <w:hyperlink r:id="rId7" w:history="1">
        <w:r w:rsidR="00A3056E" w:rsidRPr="00C83F97">
          <w:rPr>
            <w:rStyle w:val="ad"/>
            <w:rFonts w:ascii="Times New Roman" w:hAnsi="Times New Roman" w:cs="Times New Roman"/>
            <w:sz w:val="28"/>
            <w:szCs w:val="28"/>
          </w:rPr>
          <w:t>http://dspace.opu.ua/jspui/handle/123456789/14249</w:t>
        </w:r>
      </w:hyperlink>
    </w:p>
    <w:p w14:paraId="6B6CAB4E" w14:textId="4E71799E" w:rsidR="00A3056E" w:rsidRPr="00C83F97" w:rsidRDefault="00A3056E" w:rsidP="00336448">
      <w:pPr>
        <w:pStyle w:val="ac"/>
        <w:jc w:val="both"/>
        <w:rPr>
          <w:rFonts w:ascii="Times New Roman" w:hAnsi="Times New Roman" w:cs="Times New Roman"/>
          <w:sz w:val="28"/>
          <w:szCs w:val="28"/>
        </w:rPr>
      </w:pPr>
      <w:r w:rsidRPr="00C83F97">
        <w:rPr>
          <w:rFonts w:ascii="Times New Roman" w:hAnsi="Times New Roman" w:cs="Times New Roman"/>
          <w:sz w:val="28"/>
          <w:szCs w:val="28"/>
        </w:rPr>
        <w:t xml:space="preserve">Калита Н. (2019) </w:t>
      </w:r>
      <w:r w:rsidRPr="00C83F97">
        <w:rPr>
          <w:rFonts w:ascii="Times New Roman" w:hAnsi="Times New Roman" w:cs="Times New Roman"/>
          <w:i/>
          <w:iCs/>
          <w:sz w:val="28"/>
          <w:szCs w:val="28"/>
        </w:rPr>
        <w:t xml:space="preserve">Павло </w:t>
      </w:r>
      <w:proofErr w:type="spellStart"/>
      <w:r w:rsidRPr="00C83F97">
        <w:rPr>
          <w:rFonts w:ascii="Times New Roman" w:hAnsi="Times New Roman" w:cs="Times New Roman"/>
          <w:i/>
          <w:iCs/>
          <w:sz w:val="28"/>
          <w:szCs w:val="28"/>
        </w:rPr>
        <w:t>Хайло</w:t>
      </w:r>
      <w:proofErr w:type="spellEnd"/>
      <w:r w:rsidRPr="00C83F97">
        <w:rPr>
          <w:rFonts w:ascii="Times New Roman" w:hAnsi="Times New Roman" w:cs="Times New Roman"/>
          <w:i/>
          <w:iCs/>
          <w:sz w:val="28"/>
          <w:szCs w:val="28"/>
        </w:rPr>
        <w:t xml:space="preserve"> про того, хто </w:t>
      </w:r>
      <w:proofErr w:type="spellStart"/>
      <w:r w:rsidRPr="00C83F97">
        <w:rPr>
          <w:rFonts w:ascii="Times New Roman" w:hAnsi="Times New Roman" w:cs="Times New Roman"/>
          <w:i/>
          <w:iCs/>
          <w:sz w:val="28"/>
          <w:szCs w:val="28"/>
        </w:rPr>
        <w:t>такии</w:t>
      </w:r>
      <w:proofErr w:type="spellEnd"/>
      <w:r w:rsidRPr="00C83F97">
        <w:rPr>
          <w:rFonts w:ascii="Times New Roman" w:hAnsi="Times New Roman" w:cs="Times New Roman"/>
          <w:i/>
          <w:iCs/>
          <w:sz w:val="28"/>
          <w:szCs w:val="28"/>
        </w:rPr>
        <w:t>̆ художник-дослідник та що таке колективність</w:t>
      </w:r>
      <w:r w:rsidRPr="00C83F97">
        <w:rPr>
          <w:rFonts w:ascii="Times New Roman" w:hAnsi="Times New Roman" w:cs="Times New Roman"/>
          <w:sz w:val="28"/>
          <w:szCs w:val="28"/>
        </w:rPr>
        <w:t>. URL: https://supportyourart.com/conversations/hajlo/</w:t>
      </w:r>
    </w:p>
    <w:bookmarkEnd w:id="4"/>
    <w:p w14:paraId="034A2476" w14:textId="5CA7D187" w:rsidR="0098438A" w:rsidRPr="00C83F97" w:rsidRDefault="0098438A" w:rsidP="00336448">
      <w:pPr>
        <w:pStyle w:val="ac"/>
        <w:jc w:val="both"/>
        <w:rPr>
          <w:rFonts w:ascii="Times New Roman" w:hAnsi="Times New Roman" w:cs="Times New Roman"/>
          <w:sz w:val="28"/>
          <w:szCs w:val="28"/>
        </w:rPr>
      </w:pPr>
      <w:r w:rsidRPr="00C83F97">
        <w:rPr>
          <w:rFonts w:ascii="Times New Roman" w:hAnsi="Times New Roman" w:cs="Times New Roman"/>
          <w:sz w:val="28"/>
          <w:szCs w:val="28"/>
        </w:rPr>
        <w:t xml:space="preserve">Лозовий Л. </w:t>
      </w:r>
      <w:r w:rsidR="00A3056E" w:rsidRPr="00C83F97">
        <w:rPr>
          <w:rFonts w:ascii="Times New Roman" w:hAnsi="Times New Roman" w:cs="Times New Roman"/>
          <w:sz w:val="28"/>
          <w:szCs w:val="28"/>
        </w:rPr>
        <w:t>(</w:t>
      </w:r>
      <w:r w:rsidR="007F7D0C" w:rsidRPr="00C83F97">
        <w:rPr>
          <w:rFonts w:ascii="Times New Roman" w:hAnsi="Times New Roman" w:cs="Times New Roman"/>
          <w:sz w:val="28"/>
          <w:szCs w:val="28"/>
        </w:rPr>
        <w:t>2020</w:t>
      </w:r>
      <w:r w:rsidR="00A3056E" w:rsidRPr="00C83F97">
        <w:rPr>
          <w:rFonts w:ascii="Times New Roman" w:hAnsi="Times New Roman" w:cs="Times New Roman"/>
          <w:sz w:val="28"/>
          <w:szCs w:val="28"/>
        </w:rPr>
        <w:t xml:space="preserve">) </w:t>
      </w:r>
      <w:r w:rsidRPr="00C83F97">
        <w:rPr>
          <w:rFonts w:ascii="Times New Roman" w:hAnsi="Times New Roman" w:cs="Times New Roman"/>
          <w:i/>
          <w:iCs/>
          <w:sz w:val="28"/>
          <w:szCs w:val="28"/>
        </w:rPr>
        <w:t>Синергія і залюднення: три історії про зв’язки будівельного капіталу з мистецтвом</w:t>
      </w:r>
      <w:r w:rsidRPr="00C83F97">
        <w:rPr>
          <w:rFonts w:ascii="Times New Roman" w:hAnsi="Times New Roman" w:cs="Times New Roman"/>
          <w:sz w:val="28"/>
          <w:szCs w:val="28"/>
        </w:rPr>
        <w:t>. URL: http://korydor.in.ua/ua/stories/synerhiia-i-zaliudnennia-try-istorii-pro-zv-iazky-budivelnoho-kapitalu-z-mystetstvom.html</w:t>
      </w:r>
    </w:p>
    <w:p w14:paraId="4E65688E" w14:textId="41F529B5" w:rsidR="0098438A" w:rsidRPr="00C83F97" w:rsidRDefault="0098438A" w:rsidP="00336448">
      <w:pPr>
        <w:pStyle w:val="ac"/>
        <w:jc w:val="both"/>
        <w:rPr>
          <w:rFonts w:ascii="Times New Roman" w:hAnsi="Times New Roman" w:cs="Times New Roman"/>
          <w:sz w:val="28"/>
          <w:szCs w:val="28"/>
        </w:rPr>
      </w:pPr>
      <w:proofErr w:type="spellStart"/>
      <w:r w:rsidRPr="00C83F97">
        <w:rPr>
          <w:rFonts w:ascii="Times New Roman" w:hAnsi="Times New Roman" w:cs="Times New Roman"/>
          <w:sz w:val="28"/>
          <w:szCs w:val="28"/>
        </w:rPr>
        <w:t>Фрайнахт</w:t>
      </w:r>
      <w:proofErr w:type="spellEnd"/>
      <w:r w:rsidRPr="00C83F97">
        <w:rPr>
          <w:rFonts w:ascii="Times New Roman" w:hAnsi="Times New Roman" w:cs="Times New Roman"/>
          <w:sz w:val="28"/>
          <w:szCs w:val="28"/>
        </w:rPr>
        <w:t xml:space="preserve"> Х.</w:t>
      </w:r>
      <w:r w:rsidR="00A3056E" w:rsidRPr="00C83F97">
        <w:rPr>
          <w:rFonts w:ascii="Times New Roman" w:hAnsi="Times New Roman" w:cs="Times New Roman"/>
          <w:sz w:val="28"/>
          <w:szCs w:val="28"/>
        </w:rPr>
        <w:t xml:space="preserve"> (</w:t>
      </w:r>
      <w:r w:rsidR="007F7D0C" w:rsidRPr="00C83F97">
        <w:rPr>
          <w:rFonts w:ascii="Times New Roman" w:hAnsi="Times New Roman" w:cs="Times New Roman"/>
          <w:sz w:val="28"/>
          <w:szCs w:val="28"/>
        </w:rPr>
        <w:t>2018</w:t>
      </w:r>
      <w:r w:rsidR="00A3056E" w:rsidRPr="00C83F97">
        <w:rPr>
          <w:rFonts w:ascii="Times New Roman" w:hAnsi="Times New Roman" w:cs="Times New Roman"/>
          <w:sz w:val="28"/>
          <w:szCs w:val="28"/>
        </w:rPr>
        <w:t>)</w:t>
      </w:r>
      <w:r w:rsidRPr="00C83F97">
        <w:rPr>
          <w:rFonts w:ascii="Times New Roman" w:hAnsi="Times New Roman" w:cs="Times New Roman"/>
          <w:sz w:val="28"/>
          <w:szCs w:val="28"/>
        </w:rPr>
        <w:t xml:space="preserve"> </w:t>
      </w:r>
      <w:r w:rsidRPr="00C83F97">
        <w:rPr>
          <w:rFonts w:ascii="Times New Roman" w:hAnsi="Times New Roman" w:cs="Times New Roman"/>
          <w:i/>
          <w:iCs/>
          <w:sz w:val="28"/>
          <w:szCs w:val="28"/>
        </w:rPr>
        <w:t xml:space="preserve">Що таке </w:t>
      </w:r>
      <w:proofErr w:type="spellStart"/>
      <w:r w:rsidRPr="00C83F97">
        <w:rPr>
          <w:rFonts w:ascii="Times New Roman" w:hAnsi="Times New Roman" w:cs="Times New Roman"/>
          <w:i/>
          <w:iCs/>
          <w:sz w:val="28"/>
          <w:szCs w:val="28"/>
        </w:rPr>
        <w:t>метамодернізм</w:t>
      </w:r>
      <w:proofErr w:type="spellEnd"/>
      <w:r w:rsidRPr="00C83F97">
        <w:rPr>
          <w:rFonts w:ascii="Times New Roman" w:hAnsi="Times New Roman" w:cs="Times New Roman"/>
          <w:i/>
          <w:iCs/>
          <w:sz w:val="28"/>
          <w:szCs w:val="28"/>
        </w:rPr>
        <w:t>?</w:t>
      </w:r>
      <w:r w:rsidRPr="00C83F97">
        <w:rPr>
          <w:rFonts w:ascii="Times New Roman" w:hAnsi="Times New Roman" w:cs="Times New Roman"/>
          <w:sz w:val="28"/>
          <w:szCs w:val="28"/>
        </w:rPr>
        <w:t xml:space="preserve"> URL: https://biggggidea.com/practices/hanzi-frajnaht-scho-tak</w:t>
      </w:r>
    </w:p>
    <w:p w14:paraId="0CE96B18" w14:textId="069910B2" w:rsidR="0098438A" w:rsidRPr="00C83F97" w:rsidRDefault="0098438A" w:rsidP="00336448">
      <w:pPr>
        <w:pStyle w:val="ac"/>
        <w:jc w:val="both"/>
        <w:rPr>
          <w:rFonts w:ascii="Times New Roman" w:hAnsi="Times New Roman" w:cs="Times New Roman"/>
          <w:sz w:val="28"/>
          <w:szCs w:val="28"/>
        </w:rPr>
      </w:pPr>
      <w:bookmarkStart w:id="5" w:name="_Hlk179386852"/>
      <w:bookmarkStart w:id="6" w:name="_Hlk179454410"/>
      <w:bookmarkStart w:id="7" w:name="_Hlk179454571"/>
      <w:proofErr w:type="spellStart"/>
      <w:r w:rsidRPr="00C83F97">
        <w:rPr>
          <w:rFonts w:ascii="Times New Roman" w:hAnsi="Times New Roman" w:cs="Times New Roman"/>
          <w:sz w:val="28"/>
          <w:szCs w:val="28"/>
        </w:rPr>
        <w:t>Turner</w:t>
      </w:r>
      <w:proofErr w:type="spellEnd"/>
      <w:r w:rsidRPr="00C83F97">
        <w:rPr>
          <w:rFonts w:ascii="Times New Roman" w:hAnsi="Times New Roman" w:cs="Times New Roman"/>
          <w:sz w:val="28"/>
          <w:szCs w:val="28"/>
        </w:rPr>
        <w:t xml:space="preserve"> L.</w:t>
      </w:r>
      <w:r w:rsidR="00A3056E" w:rsidRPr="00C83F97">
        <w:t xml:space="preserve"> </w:t>
      </w:r>
      <w:r w:rsidR="00A3056E" w:rsidRPr="00C83F97">
        <w:rPr>
          <w:rFonts w:ascii="Times New Roman" w:hAnsi="Times New Roman" w:cs="Times New Roman"/>
          <w:sz w:val="28"/>
          <w:szCs w:val="28"/>
        </w:rPr>
        <w:t>(</w:t>
      </w:r>
      <w:r w:rsidR="007F7D0C" w:rsidRPr="00C83F97">
        <w:rPr>
          <w:rFonts w:ascii="Times New Roman" w:hAnsi="Times New Roman" w:cs="Times New Roman"/>
          <w:sz w:val="28"/>
          <w:szCs w:val="28"/>
        </w:rPr>
        <w:t>2011</w:t>
      </w:r>
      <w:r w:rsidR="00A3056E" w:rsidRPr="00C83F97">
        <w:rPr>
          <w:rFonts w:ascii="Times New Roman" w:hAnsi="Times New Roman" w:cs="Times New Roman"/>
          <w:sz w:val="28"/>
          <w:szCs w:val="28"/>
        </w:rPr>
        <w:t>)</w:t>
      </w:r>
      <w:r w:rsidRPr="00C83F97">
        <w:rPr>
          <w:rFonts w:ascii="Times New Roman" w:hAnsi="Times New Roman" w:cs="Times New Roman"/>
          <w:sz w:val="28"/>
          <w:szCs w:val="28"/>
        </w:rPr>
        <w:t xml:space="preserve"> </w:t>
      </w:r>
      <w:proofErr w:type="spellStart"/>
      <w:r w:rsidRPr="00C83F97">
        <w:rPr>
          <w:rFonts w:ascii="Times New Roman" w:hAnsi="Times New Roman" w:cs="Times New Roman"/>
          <w:i/>
          <w:iCs/>
          <w:sz w:val="28"/>
          <w:szCs w:val="28"/>
        </w:rPr>
        <w:t>Metamodernist</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Manifesto</w:t>
      </w:r>
      <w:proofErr w:type="spellEnd"/>
      <w:r w:rsidRPr="00C83F97">
        <w:rPr>
          <w:rFonts w:ascii="Times New Roman" w:hAnsi="Times New Roman" w:cs="Times New Roman"/>
          <w:sz w:val="28"/>
          <w:szCs w:val="28"/>
        </w:rPr>
        <w:t xml:space="preserve">. </w:t>
      </w:r>
      <w:bookmarkEnd w:id="5"/>
      <w:r w:rsidRPr="00C83F97">
        <w:rPr>
          <w:rFonts w:ascii="Times New Roman" w:hAnsi="Times New Roman" w:cs="Times New Roman"/>
          <w:sz w:val="28"/>
          <w:szCs w:val="28"/>
        </w:rPr>
        <w:t>URL: https://www.livelib.ru/work/1002631584-manifest-metamodernista-lyuk-tjorner</w:t>
      </w:r>
    </w:p>
    <w:p w14:paraId="71BE1E4E" w14:textId="775CD785" w:rsidR="0098438A" w:rsidRPr="00C83F97" w:rsidRDefault="0098438A" w:rsidP="00336448">
      <w:pPr>
        <w:pStyle w:val="ac"/>
        <w:jc w:val="both"/>
        <w:rPr>
          <w:rFonts w:ascii="Times New Roman" w:hAnsi="Times New Roman" w:cs="Times New Roman"/>
          <w:sz w:val="28"/>
          <w:szCs w:val="28"/>
        </w:rPr>
      </w:pPr>
      <w:proofErr w:type="spellStart"/>
      <w:r w:rsidRPr="00C83F97">
        <w:rPr>
          <w:rFonts w:ascii="Times New Roman" w:hAnsi="Times New Roman" w:cs="Times New Roman"/>
          <w:sz w:val="28"/>
          <w:szCs w:val="28"/>
        </w:rPr>
        <w:t>Vermeulen</w:t>
      </w:r>
      <w:proofErr w:type="spellEnd"/>
      <w:r w:rsidRPr="00C83F97">
        <w:rPr>
          <w:rFonts w:ascii="Times New Roman" w:hAnsi="Times New Roman" w:cs="Times New Roman"/>
          <w:sz w:val="28"/>
          <w:szCs w:val="28"/>
        </w:rPr>
        <w:t xml:space="preserve"> T., </w:t>
      </w:r>
      <w:proofErr w:type="spellStart"/>
      <w:r w:rsidRPr="00C83F97">
        <w:rPr>
          <w:rFonts w:ascii="Times New Roman" w:hAnsi="Times New Roman" w:cs="Times New Roman"/>
          <w:sz w:val="28"/>
          <w:szCs w:val="28"/>
        </w:rPr>
        <w:t>van</w:t>
      </w:r>
      <w:proofErr w:type="spellEnd"/>
      <w:r w:rsidRPr="00C83F97">
        <w:rPr>
          <w:rFonts w:ascii="Times New Roman" w:hAnsi="Times New Roman" w:cs="Times New Roman"/>
          <w:sz w:val="28"/>
          <w:szCs w:val="28"/>
        </w:rPr>
        <w:t xml:space="preserve"> </w:t>
      </w:r>
      <w:proofErr w:type="spellStart"/>
      <w:r w:rsidRPr="00C83F97">
        <w:rPr>
          <w:rFonts w:ascii="Times New Roman" w:hAnsi="Times New Roman" w:cs="Times New Roman"/>
          <w:sz w:val="28"/>
          <w:szCs w:val="28"/>
        </w:rPr>
        <w:t>den</w:t>
      </w:r>
      <w:proofErr w:type="spellEnd"/>
      <w:r w:rsidRPr="00C83F97">
        <w:rPr>
          <w:rFonts w:ascii="Times New Roman" w:hAnsi="Times New Roman" w:cs="Times New Roman"/>
          <w:sz w:val="28"/>
          <w:szCs w:val="28"/>
        </w:rPr>
        <w:t xml:space="preserve"> </w:t>
      </w:r>
      <w:proofErr w:type="spellStart"/>
      <w:r w:rsidRPr="00C83F97">
        <w:rPr>
          <w:rFonts w:ascii="Times New Roman" w:hAnsi="Times New Roman" w:cs="Times New Roman"/>
          <w:sz w:val="28"/>
          <w:szCs w:val="28"/>
        </w:rPr>
        <w:t>Akker</w:t>
      </w:r>
      <w:proofErr w:type="spellEnd"/>
      <w:r w:rsidRPr="00C83F97">
        <w:rPr>
          <w:rFonts w:ascii="Times New Roman" w:hAnsi="Times New Roman" w:cs="Times New Roman"/>
          <w:sz w:val="28"/>
          <w:szCs w:val="28"/>
        </w:rPr>
        <w:t xml:space="preserve"> R. </w:t>
      </w:r>
      <w:r w:rsidR="00A3056E" w:rsidRPr="00C83F97">
        <w:rPr>
          <w:rFonts w:ascii="Times New Roman" w:hAnsi="Times New Roman" w:cs="Times New Roman"/>
          <w:sz w:val="28"/>
          <w:szCs w:val="28"/>
        </w:rPr>
        <w:t>(</w:t>
      </w:r>
      <w:r w:rsidR="007F7D0C" w:rsidRPr="00C83F97">
        <w:rPr>
          <w:rFonts w:ascii="Times New Roman" w:hAnsi="Times New Roman" w:cs="Times New Roman"/>
          <w:sz w:val="28"/>
          <w:szCs w:val="28"/>
        </w:rPr>
        <w:t>2015</w:t>
      </w:r>
      <w:r w:rsidR="00A3056E" w:rsidRPr="00C83F97">
        <w:rPr>
          <w:rFonts w:ascii="Times New Roman" w:hAnsi="Times New Roman" w:cs="Times New Roman"/>
          <w:sz w:val="28"/>
          <w:szCs w:val="28"/>
        </w:rPr>
        <w:t xml:space="preserve">) </w:t>
      </w:r>
      <w:proofErr w:type="spellStart"/>
      <w:r w:rsidRPr="00C83F97">
        <w:rPr>
          <w:rFonts w:ascii="Times New Roman" w:hAnsi="Times New Roman" w:cs="Times New Roman"/>
          <w:i/>
          <w:iCs/>
          <w:sz w:val="28"/>
          <w:szCs w:val="28"/>
        </w:rPr>
        <w:t>Misunderstandings</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and</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clarifications</w:t>
      </w:r>
      <w:proofErr w:type="spellEnd"/>
      <w:r w:rsidRPr="00C83F97">
        <w:rPr>
          <w:rFonts w:ascii="Times New Roman" w:hAnsi="Times New Roman" w:cs="Times New Roman"/>
          <w:sz w:val="28"/>
          <w:szCs w:val="28"/>
        </w:rPr>
        <w:t>. URL: http://www.metamodernism.com/2015/06/03/misunderstandings-and-clarifications/</w:t>
      </w:r>
    </w:p>
    <w:p w14:paraId="259D8515" w14:textId="21323F2D" w:rsidR="0098438A" w:rsidRPr="00C83F97" w:rsidRDefault="0098438A" w:rsidP="00336448">
      <w:pPr>
        <w:pStyle w:val="ac"/>
        <w:jc w:val="both"/>
        <w:rPr>
          <w:rFonts w:ascii="Times New Roman" w:hAnsi="Times New Roman" w:cs="Times New Roman"/>
          <w:sz w:val="28"/>
          <w:szCs w:val="28"/>
        </w:rPr>
      </w:pPr>
      <w:proofErr w:type="spellStart"/>
      <w:r w:rsidRPr="00C83F97">
        <w:rPr>
          <w:rFonts w:ascii="Times New Roman" w:hAnsi="Times New Roman" w:cs="Times New Roman"/>
          <w:sz w:val="28"/>
          <w:szCs w:val="28"/>
        </w:rPr>
        <w:t>Vermeulen</w:t>
      </w:r>
      <w:proofErr w:type="spellEnd"/>
      <w:r w:rsidRPr="00C83F97">
        <w:rPr>
          <w:rFonts w:ascii="Times New Roman" w:hAnsi="Times New Roman" w:cs="Times New Roman"/>
          <w:sz w:val="28"/>
          <w:szCs w:val="28"/>
        </w:rPr>
        <w:t xml:space="preserve"> T., </w:t>
      </w:r>
      <w:proofErr w:type="spellStart"/>
      <w:r w:rsidRPr="00C83F97">
        <w:rPr>
          <w:rFonts w:ascii="Times New Roman" w:hAnsi="Times New Roman" w:cs="Times New Roman"/>
          <w:sz w:val="28"/>
          <w:szCs w:val="28"/>
        </w:rPr>
        <w:t>van</w:t>
      </w:r>
      <w:proofErr w:type="spellEnd"/>
      <w:r w:rsidRPr="00C83F97">
        <w:rPr>
          <w:rFonts w:ascii="Times New Roman" w:hAnsi="Times New Roman" w:cs="Times New Roman"/>
          <w:sz w:val="28"/>
          <w:szCs w:val="28"/>
        </w:rPr>
        <w:t xml:space="preserve"> </w:t>
      </w:r>
      <w:proofErr w:type="spellStart"/>
      <w:r w:rsidRPr="00C83F97">
        <w:rPr>
          <w:rFonts w:ascii="Times New Roman" w:hAnsi="Times New Roman" w:cs="Times New Roman"/>
          <w:sz w:val="28"/>
          <w:szCs w:val="28"/>
        </w:rPr>
        <w:t>den</w:t>
      </w:r>
      <w:proofErr w:type="spellEnd"/>
      <w:r w:rsidRPr="00C83F97">
        <w:rPr>
          <w:rFonts w:ascii="Times New Roman" w:hAnsi="Times New Roman" w:cs="Times New Roman"/>
          <w:sz w:val="28"/>
          <w:szCs w:val="28"/>
        </w:rPr>
        <w:t xml:space="preserve"> </w:t>
      </w:r>
      <w:proofErr w:type="spellStart"/>
      <w:r w:rsidRPr="00C83F97">
        <w:rPr>
          <w:rFonts w:ascii="Times New Roman" w:hAnsi="Times New Roman" w:cs="Times New Roman"/>
          <w:sz w:val="28"/>
          <w:szCs w:val="28"/>
        </w:rPr>
        <w:t>Akker</w:t>
      </w:r>
      <w:proofErr w:type="spellEnd"/>
      <w:r w:rsidRPr="00C83F97">
        <w:rPr>
          <w:rFonts w:ascii="Times New Roman" w:hAnsi="Times New Roman" w:cs="Times New Roman"/>
          <w:sz w:val="28"/>
          <w:szCs w:val="28"/>
        </w:rPr>
        <w:t xml:space="preserve"> R. </w:t>
      </w:r>
      <w:r w:rsidR="007F7D0C" w:rsidRPr="00C83F97">
        <w:rPr>
          <w:rFonts w:ascii="Times New Roman" w:hAnsi="Times New Roman" w:cs="Times New Roman"/>
          <w:sz w:val="28"/>
          <w:szCs w:val="28"/>
        </w:rPr>
        <w:t xml:space="preserve"> (2010) </w:t>
      </w:r>
      <w:proofErr w:type="spellStart"/>
      <w:r w:rsidRPr="00C83F97">
        <w:rPr>
          <w:rFonts w:ascii="Times New Roman" w:hAnsi="Times New Roman" w:cs="Times New Roman"/>
          <w:i/>
          <w:iCs/>
          <w:sz w:val="28"/>
          <w:szCs w:val="28"/>
        </w:rPr>
        <w:t>Notes</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on</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Metamodernism</w:t>
      </w:r>
      <w:proofErr w:type="spellEnd"/>
      <w:r w:rsidRPr="00C83F97">
        <w:rPr>
          <w:rFonts w:ascii="Times New Roman" w:hAnsi="Times New Roman" w:cs="Times New Roman"/>
          <w:sz w:val="28"/>
          <w:szCs w:val="28"/>
        </w:rPr>
        <w:t xml:space="preserve"> // </w:t>
      </w:r>
      <w:proofErr w:type="spellStart"/>
      <w:r w:rsidRPr="00C83F97">
        <w:rPr>
          <w:rFonts w:ascii="Times New Roman" w:hAnsi="Times New Roman" w:cs="Times New Roman"/>
          <w:sz w:val="28"/>
          <w:szCs w:val="28"/>
        </w:rPr>
        <w:t>Journal</w:t>
      </w:r>
      <w:proofErr w:type="spellEnd"/>
      <w:r w:rsidRPr="00C83F97">
        <w:rPr>
          <w:rFonts w:ascii="Times New Roman" w:hAnsi="Times New Roman" w:cs="Times New Roman"/>
          <w:sz w:val="28"/>
          <w:szCs w:val="28"/>
        </w:rPr>
        <w:t xml:space="preserve"> </w:t>
      </w:r>
      <w:proofErr w:type="spellStart"/>
      <w:r w:rsidRPr="00C83F97">
        <w:rPr>
          <w:rFonts w:ascii="Times New Roman" w:hAnsi="Times New Roman" w:cs="Times New Roman"/>
          <w:sz w:val="28"/>
          <w:szCs w:val="28"/>
        </w:rPr>
        <w:t>of</w:t>
      </w:r>
      <w:proofErr w:type="spellEnd"/>
      <w:r w:rsidRPr="00C83F97">
        <w:rPr>
          <w:rFonts w:ascii="Times New Roman" w:hAnsi="Times New Roman" w:cs="Times New Roman"/>
          <w:sz w:val="28"/>
          <w:szCs w:val="28"/>
        </w:rPr>
        <w:t xml:space="preserve"> </w:t>
      </w:r>
      <w:proofErr w:type="spellStart"/>
      <w:r w:rsidRPr="00C83F97">
        <w:rPr>
          <w:rFonts w:ascii="Times New Roman" w:hAnsi="Times New Roman" w:cs="Times New Roman"/>
          <w:sz w:val="28"/>
          <w:szCs w:val="28"/>
        </w:rPr>
        <w:t>Aesthetics</w:t>
      </w:r>
      <w:proofErr w:type="spellEnd"/>
      <w:r w:rsidRPr="00C83F97">
        <w:rPr>
          <w:rFonts w:ascii="Times New Roman" w:hAnsi="Times New Roman" w:cs="Times New Roman"/>
          <w:sz w:val="28"/>
          <w:szCs w:val="28"/>
        </w:rPr>
        <w:t xml:space="preserve"> &amp; </w:t>
      </w:r>
      <w:proofErr w:type="spellStart"/>
      <w:r w:rsidRPr="00C83F97">
        <w:rPr>
          <w:rFonts w:ascii="Times New Roman" w:hAnsi="Times New Roman" w:cs="Times New Roman"/>
          <w:sz w:val="28"/>
          <w:szCs w:val="28"/>
        </w:rPr>
        <w:t>Culture</w:t>
      </w:r>
      <w:proofErr w:type="spellEnd"/>
      <w:r w:rsidRPr="00C83F97">
        <w:rPr>
          <w:rFonts w:ascii="Times New Roman" w:hAnsi="Times New Roman" w:cs="Times New Roman"/>
          <w:sz w:val="28"/>
          <w:szCs w:val="28"/>
        </w:rPr>
        <w:t xml:space="preserve">. </w:t>
      </w:r>
      <w:proofErr w:type="spellStart"/>
      <w:r w:rsidRPr="00C83F97">
        <w:rPr>
          <w:rFonts w:ascii="Times New Roman" w:hAnsi="Times New Roman" w:cs="Times New Roman"/>
          <w:sz w:val="28"/>
          <w:szCs w:val="28"/>
        </w:rPr>
        <w:t>Vol</w:t>
      </w:r>
      <w:proofErr w:type="spellEnd"/>
      <w:r w:rsidRPr="00C83F97">
        <w:rPr>
          <w:rFonts w:ascii="Times New Roman" w:hAnsi="Times New Roman" w:cs="Times New Roman"/>
          <w:sz w:val="28"/>
          <w:szCs w:val="28"/>
        </w:rPr>
        <w:t>. 2. Р. 1-14.</w:t>
      </w:r>
      <w:bookmarkEnd w:id="6"/>
    </w:p>
    <w:bookmarkEnd w:id="7"/>
    <w:p w14:paraId="5CCCE757" w14:textId="77777777" w:rsidR="000B430C" w:rsidRPr="00C83F97" w:rsidRDefault="000B430C" w:rsidP="00A3056E">
      <w:pPr>
        <w:pStyle w:val="ac"/>
        <w:spacing w:line="360" w:lineRule="auto"/>
        <w:jc w:val="both"/>
        <w:rPr>
          <w:rFonts w:ascii="Times New Roman" w:hAnsi="Times New Roman" w:cs="Times New Roman"/>
          <w:sz w:val="28"/>
          <w:szCs w:val="28"/>
        </w:rPr>
      </w:pPr>
    </w:p>
    <w:p w14:paraId="5B990071" w14:textId="7942093B" w:rsidR="0098438A" w:rsidRPr="00C83F97" w:rsidRDefault="000B430C" w:rsidP="000B430C">
      <w:pPr>
        <w:pStyle w:val="ac"/>
        <w:spacing w:line="360" w:lineRule="auto"/>
        <w:jc w:val="right"/>
        <w:rPr>
          <w:rFonts w:ascii="Times New Roman" w:hAnsi="Times New Roman" w:cs="Times New Roman"/>
          <w:b/>
          <w:bCs/>
          <w:sz w:val="28"/>
          <w:szCs w:val="28"/>
        </w:rPr>
      </w:pPr>
      <w:proofErr w:type="spellStart"/>
      <w:r w:rsidRPr="00C83F97">
        <w:rPr>
          <w:rFonts w:ascii="Times New Roman" w:hAnsi="Times New Roman" w:cs="Times New Roman"/>
          <w:b/>
          <w:bCs/>
          <w:sz w:val="28"/>
          <w:szCs w:val="28"/>
        </w:rPr>
        <w:t>Alexander</w:t>
      </w:r>
      <w:proofErr w:type="spellEnd"/>
      <w:r w:rsidRPr="00C83F97">
        <w:rPr>
          <w:rFonts w:ascii="Times New Roman" w:hAnsi="Times New Roman" w:cs="Times New Roman"/>
          <w:b/>
          <w:bCs/>
          <w:sz w:val="28"/>
          <w:szCs w:val="28"/>
        </w:rPr>
        <w:t xml:space="preserve"> Afanasiev</w:t>
      </w:r>
    </w:p>
    <w:p w14:paraId="4F0C15CB" w14:textId="1CE572B8" w:rsidR="0098438A" w:rsidRPr="00C83F97" w:rsidRDefault="000B430C" w:rsidP="000B430C">
      <w:pPr>
        <w:pStyle w:val="ac"/>
        <w:spacing w:line="360" w:lineRule="auto"/>
        <w:jc w:val="center"/>
        <w:rPr>
          <w:rFonts w:ascii="Times New Roman" w:eastAsia="Calibri" w:hAnsi="Times New Roman" w:cs="Times New Roman"/>
          <w:b/>
          <w:bCs/>
          <w:sz w:val="28"/>
          <w:szCs w:val="28"/>
        </w:rPr>
      </w:pPr>
      <w:r w:rsidRPr="00C83F97">
        <w:rPr>
          <w:rFonts w:ascii="Times New Roman" w:eastAsia="Calibri" w:hAnsi="Times New Roman" w:cs="Times New Roman"/>
          <w:b/>
          <w:bCs/>
          <w:sz w:val="28"/>
          <w:szCs w:val="28"/>
        </w:rPr>
        <w:t>ART AND SCIENTIFIC RESEARCH</w:t>
      </w:r>
    </w:p>
    <w:p w14:paraId="520EFD15" w14:textId="6A25C40D" w:rsidR="000B430C" w:rsidRPr="00C83F97" w:rsidRDefault="000B430C" w:rsidP="00336448">
      <w:pPr>
        <w:spacing w:after="0" w:line="240" w:lineRule="auto"/>
        <w:ind w:firstLine="708"/>
        <w:jc w:val="both"/>
        <w:rPr>
          <w:rFonts w:ascii="Times New Roman" w:eastAsia="Calibri" w:hAnsi="Times New Roman" w:cs="Times New Roman"/>
          <w:i/>
          <w:sz w:val="28"/>
          <w:szCs w:val="28"/>
        </w:rPr>
      </w:pPr>
      <w:proofErr w:type="spellStart"/>
      <w:r w:rsidRPr="00C83F97">
        <w:rPr>
          <w:rFonts w:ascii="Times New Roman" w:eastAsia="Times New Roman" w:hAnsi="Times New Roman" w:cs="Times New Roman"/>
          <w:b/>
          <w:i/>
          <w:kern w:val="0"/>
          <w:sz w:val="28"/>
          <w:szCs w:val="28"/>
          <w14:ligatures w14:val="none"/>
        </w:rPr>
        <w:t>Abstract</w:t>
      </w:r>
      <w:proofErr w:type="spellEnd"/>
      <w:r w:rsidR="00336448" w:rsidRPr="00C83F97">
        <w:rPr>
          <w:rFonts w:ascii="Times New Roman" w:eastAsia="Times New Roman" w:hAnsi="Times New Roman" w:cs="Times New Roman"/>
          <w:b/>
          <w:i/>
          <w:kern w:val="0"/>
          <w:sz w:val="28"/>
          <w:szCs w:val="28"/>
          <w14:ligatures w14:val="none"/>
        </w:rPr>
        <w:t>.</w:t>
      </w:r>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Science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and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painting</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are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opposing</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means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of</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understanding</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world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although</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they</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have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sometimes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collaborated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Now</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there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are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dreams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of</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reviving</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their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former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syncretism</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particular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concept</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of</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transdisciplinarity</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metamodernity</w:t>
      </w:r>
      <w:proofErr w:type="spellEnd"/>
      <w:r w:rsidRPr="00C83F97">
        <w:rPr>
          <w:rFonts w:ascii="Times New Roman" w:eastAsia="Calibri" w:hAnsi="Times New Roman" w:cs="Times New Roman"/>
          <w:i/>
          <w:sz w:val="28"/>
          <w:szCs w:val="28"/>
        </w:rPr>
        <w:t>.</w:t>
      </w:r>
    </w:p>
    <w:p w14:paraId="240FFB0D" w14:textId="77777777" w:rsidR="000B430C" w:rsidRPr="00C83F97" w:rsidRDefault="000B430C" w:rsidP="00336448">
      <w:pPr>
        <w:spacing w:after="0" w:line="240" w:lineRule="auto"/>
        <w:ind w:firstLine="708"/>
        <w:jc w:val="both"/>
        <w:rPr>
          <w:rFonts w:ascii="Times New Roman" w:eastAsia="Calibri" w:hAnsi="Times New Roman" w:cs="Times New Roman"/>
          <w:i/>
          <w:sz w:val="28"/>
          <w:szCs w:val="28"/>
        </w:rPr>
      </w:pPr>
      <w:proofErr w:type="spellStart"/>
      <w:r w:rsidRPr="00C83F97">
        <w:rPr>
          <w:rFonts w:ascii="Times New Roman" w:eastAsia="Calibri" w:hAnsi="Times New Roman" w:cs="Times New Roman"/>
          <w:i/>
          <w:sz w:val="28"/>
          <w:szCs w:val="28"/>
        </w:rPr>
        <w:t>Artistic</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methods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are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ahead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of</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rational</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and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theoretical</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comprehension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this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case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art</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similar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to</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empirical</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science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because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artist</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acts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as</w:t>
      </w:r>
      <w:proofErr w:type="spellEnd"/>
      <w:r w:rsidRPr="00C83F97">
        <w:rPr>
          <w:rFonts w:ascii="Times New Roman" w:eastAsia="Calibri" w:hAnsi="Times New Roman" w:cs="Times New Roman"/>
          <w:i/>
          <w:sz w:val="28"/>
          <w:szCs w:val="28"/>
        </w:rPr>
        <w:t xml:space="preserve"> a </w:t>
      </w:r>
      <w:proofErr w:type="spellStart"/>
      <w:r w:rsidRPr="00C83F97">
        <w:rPr>
          <w:rFonts w:ascii="Times New Roman" w:eastAsia="Calibri" w:hAnsi="Times New Roman" w:cs="Times New Roman"/>
          <w:i/>
          <w:sz w:val="28"/>
          <w:szCs w:val="28"/>
        </w:rPr>
        <w:t>researcher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gaining</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certain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knowledge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that</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can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be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used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for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sake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of</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understanding</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mutual</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understanding</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adequate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experience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appropriate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feeling</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Such</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knowledge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often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expanded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to</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theoretical</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justification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and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can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lastRenderedPageBreak/>
        <w:t>have</w:t>
      </w:r>
      <w:proofErr w:type="spellEnd"/>
      <w:r w:rsidRPr="00C83F97">
        <w:rPr>
          <w:rFonts w:ascii="Times New Roman" w:eastAsia="Calibri" w:hAnsi="Times New Roman" w:cs="Times New Roman"/>
          <w:i/>
          <w:sz w:val="28"/>
          <w:szCs w:val="28"/>
        </w:rPr>
        <w:t xml:space="preserve"> a </w:t>
      </w:r>
      <w:proofErr w:type="spellStart"/>
      <w:r w:rsidRPr="00C83F97">
        <w:rPr>
          <w:rFonts w:ascii="Times New Roman" w:eastAsia="Calibri" w:hAnsi="Times New Roman" w:cs="Times New Roman"/>
          <w:i/>
          <w:sz w:val="28"/>
          <w:szCs w:val="28"/>
        </w:rPr>
        <w:t>scientific</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dimension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It</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no</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coincidence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that</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scientific</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texts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by</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artists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about</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their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own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works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and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those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of</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their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colleagues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have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become</w:t>
      </w:r>
      <w:proofErr w:type="spellEnd"/>
      <w:r w:rsidRPr="00C83F97">
        <w:rPr>
          <w:rFonts w:ascii="Times New Roman" w:eastAsia="Calibri" w:hAnsi="Times New Roman" w:cs="Times New Roman"/>
          <w:i/>
          <w:sz w:val="28"/>
          <w:szCs w:val="28"/>
        </w:rPr>
        <w:t xml:space="preserve"> a </w:t>
      </w:r>
      <w:proofErr w:type="spellStart"/>
      <w:r w:rsidRPr="00C83F97">
        <w:rPr>
          <w:rFonts w:ascii="Times New Roman" w:eastAsia="Calibri" w:hAnsi="Times New Roman" w:cs="Times New Roman"/>
          <w:i/>
          <w:sz w:val="28"/>
          <w:szCs w:val="28"/>
        </w:rPr>
        <w:t>sign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of</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modernity</w:t>
      </w:r>
      <w:proofErr w:type="spellEnd"/>
      <w:r w:rsidRPr="00C83F97">
        <w:rPr>
          <w:rFonts w:ascii="Times New Roman" w:eastAsia="Calibri" w:hAnsi="Times New Roman" w:cs="Times New Roman"/>
          <w:i/>
          <w:sz w:val="28"/>
          <w:szCs w:val="28"/>
        </w:rPr>
        <w:t xml:space="preserve">. </w:t>
      </w:r>
    </w:p>
    <w:p w14:paraId="141EF532" w14:textId="77777777" w:rsidR="000B430C" w:rsidRPr="00C83F97" w:rsidRDefault="000B430C" w:rsidP="00336448">
      <w:pPr>
        <w:spacing w:after="0" w:line="240" w:lineRule="auto"/>
        <w:ind w:firstLine="708"/>
        <w:jc w:val="both"/>
        <w:rPr>
          <w:rFonts w:ascii="Times New Roman" w:eastAsia="Calibri" w:hAnsi="Times New Roman" w:cs="Times New Roman"/>
          <w:i/>
          <w:sz w:val="28"/>
          <w:szCs w:val="28"/>
        </w:rPr>
      </w:pPr>
      <w:proofErr w:type="spellStart"/>
      <w:r w:rsidRPr="00C83F97">
        <w:rPr>
          <w:rFonts w:ascii="Times New Roman" w:eastAsia="Calibri" w:hAnsi="Times New Roman" w:cs="Times New Roman"/>
          <w:i/>
          <w:sz w:val="28"/>
          <w:szCs w:val="28"/>
        </w:rPr>
        <w:t>Representatives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of</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metamodern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often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use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mythological</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images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their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works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oversaturating</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them</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with</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many</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details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This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provokes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many</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interpretations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which</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oscillation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method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able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to</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combine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oscillation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between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different</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interpretations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between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romanticism</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and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realism</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feelings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and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reason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general</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between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modernist</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unambiguity</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and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postmodern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irony</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between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seriousness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and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laughter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between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stupor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and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active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action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between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fear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and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enthusiasm</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between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objectivity</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and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subjectivity</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Oscillation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acts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as</w:t>
      </w:r>
      <w:proofErr w:type="spellEnd"/>
      <w:r w:rsidRPr="00C83F97">
        <w:rPr>
          <w:rFonts w:ascii="Times New Roman" w:eastAsia="Calibri" w:hAnsi="Times New Roman" w:cs="Times New Roman"/>
          <w:i/>
          <w:sz w:val="28"/>
          <w:szCs w:val="28"/>
        </w:rPr>
        <w:t xml:space="preserve"> a </w:t>
      </w:r>
      <w:proofErr w:type="spellStart"/>
      <w:r w:rsidRPr="00C83F97">
        <w:rPr>
          <w:rFonts w:ascii="Times New Roman" w:eastAsia="Calibri" w:hAnsi="Times New Roman" w:cs="Times New Roman"/>
          <w:i/>
          <w:sz w:val="28"/>
          <w:szCs w:val="28"/>
        </w:rPr>
        <w:t>bridge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to</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scientific</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texts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and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has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potential</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of</w:t>
      </w:r>
      <w:proofErr w:type="spellEnd"/>
      <w:r w:rsidRPr="00C83F97">
        <w:rPr>
          <w:rFonts w:ascii="Times New Roman" w:eastAsia="Calibri" w:hAnsi="Times New Roman" w:cs="Times New Roman"/>
          <w:i/>
          <w:sz w:val="28"/>
          <w:szCs w:val="28"/>
        </w:rPr>
        <w:t xml:space="preserve"> a </w:t>
      </w:r>
      <w:proofErr w:type="spellStart"/>
      <w:r w:rsidRPr="00C83F97">
        <w:rPr>
          <w:rFonts w:ascii="Times New Roman" w:eastAsia="Calibri" w:hAnsi="Times New Roman" w:cs="Times New Roman"/>
          <w:i/>
          <w:sz w:val="28"/>
          <w:szCs w:val="28"/>
        </w:rPr>
        <w:t>scientific</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method</w:t>
      </w:r>
      <w:proofErr w:type="spellEnd"/>
      <w:r w:rsidRPr="00C83F97">
        <w:rPr>
          <w:rFonts w:ascii="Times New Roman" w:eastAsia="Calibri" w:hAnsi="Times New Roman" w:cs="Times New Roman"/>
          <w:i/>
          <w:sz w:val="28"/>
          <w:szCs w:val="28"/>
        </w:rPr>
        <w:t>.</w:t>
      </w:r>
    </w:p>
    <w:p w14:paraId="02B13FFB" w14:textId="77777777" w:rsidR="000B430C" w:rsidRPr="00C83F97" w:rsidRDefault="000B430C" w:rsidP="00336448">
      <w:pPr>
        <w:spacing w:after="0" w:line="240" w:lineRule="auto"/>
        <w:ind w:firstLine="708"/>
        <w:jc w:val="both"/>
        <w:rPr>
          <w:rFonts w:ascii="Times New Roman" w:eastAsia="Calibri" w:hAnsi="Times New Roman" w:cs="Times New Roman"/>
          <w:i/>
          <w:sz w:val="28"/>
          <w:szCs w:val="28"/>
        </w:rPr>
      </w:pPr>
      <w:proofErr w:type="spellStart"/>
      <w:r w:rsidRPr="00C83F97">
        <w:rPr>
          <w:rFonts w:ascii="Times New Roman" w:eastAsia="Calibri" w:hAnsi="Times New Roman" w:cs="Times New Roman"/>
          <w:i/>
          <w:sz w:val="28"/>
          <w:szCs w:val="28"/>
        </w:rPr>
        <w:t>An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artist</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as</w:t>
      </w:r>
      <w:proofErr w:type="spellEnd"/>
      <w:r w:rsidRPr="00C83F97">
        <w:rPr>
          <w:rFonts w:ascii="Times New Roman" w:eastAsia="Calibri" w:hAnsi="Times New Roman" w:cs="Times New Roman"/>
          <w:i/>
          <w:sz w:val="28"/>
          <w:szCs w:val="28"/>
        </w:rPr>
        <w:t xml:space="preserve"> a </w:t>
      </w:r>
      <w:proofErr w:type="spellStart"/>
      <w:r w:rsidRPr="00C83F97">
        <w:rPr>
          <w:rFonts w:ascii="Times New Roman" w:eastAsia="Calibri" w:hAnsi="Times New Roman" w:cs="Times New Roman"/>
          <w:i/>
          <w:sz w:val="28"/>
          <w:szCs w:val="28"/>
        </w:rPr>
        <w:t>researcher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can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be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viewed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three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ways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disciplinary</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when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he</w:t>
      </w:r>
      <w:proofErr w:type="spellEnd"/>
      <w:r w:rsidRPr="00C83F97">
        <w:rPr>
          <w:rFonts w:ascii="Times New Roman" w:eastAsia="Calibri" w:hAnsi="Times New Roman" w:cs="Times New Roman"/>
          <w:i/>
          <w:sz w:val="28"/>
          <w:szCs w:val="28"/>
        </w:rPr>
        <w:t>/</w:t>
      </w:r>
      <w:proofErr w:type="spellStart"/>
      <w:r w:rsidRPr="00C83F97">
        <w:rPr>
          <w:rFonts w:ascii="Times New Roman" w:eastAsia="Calibri" w:hAnsi="Times New Roman" w:cs="Times New Roman"/>
          <w:i/>
          <w:sz w:val="28"/>
          <w:szCs w:val="28"/>
        </w:rPr>
        <w:t>she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performs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professional</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work</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interdisciplinary</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when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he</w:t>
      </w:r>
      <w:proofErr w:type="spellEnd"/>
      <w:r w:rsidRPr="00C83F97">
        <w:rPr>
          <w:rFonts w:ascii="Times New Roman" w:eastAsia="Calibri" w:hAnsi="Times New Roman" w:cs="Times New Roman"/>
          <w:i/>
          <w:sz w:val="28"/>
          <w:szCs w:val="28"/>
        </w:rPr>
        <w:t>/</w:t>
      </w:r>
      <w:proofErr w:type="spellStart"/>
      <w:r w:rsidRPr="00C83F97">
        <w:rPr>
          <w:rFonts w:ascii="Times New Roman" w:eastAsia="Calibri" w:hAnsi="Times New Roman" w:cs="Times New Roman"/>
          <w:i/>
          <w:sz w:val="28"/>
          <w:szCs w:val="28"/>
        </w:rPr>
        <w:t>she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takes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up</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other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professional</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tracks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organizing</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exhibitions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blogs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archives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defending</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dissertations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becoming</w:t>
      </w:r>
      <w:proofErr w:type="spellEnd"/>
      <w:r w:rsidRPr="00C83F97">
        <w:rPr>
          <w:rFonts w:ascii="Times New Roman" w:eastAsia="Calibri" w:hAnsi="Times New Roman" w:cs="Times New Roman"/>
          <w:i/>
          <w:sz w:val="28"/>
          <w:szCs w:val="28"/>
        </w:rPr>
        <w:t xml:space="preserve"> a </w:t>
      </w:r>
      <w:proofErr w:type="spellStart"/>
      <w:r w:rsidRPr="00C83F97">
        <w:rPr>
          <w:rFonts w:ascii="Times New Roman" w:eastAsia="Calibri" w:hAnsi="Times New Roman" w:cs="Times New Roman"/>
          <w:i/>
          <w:sz w:val="28"/>
          <w:szCs w:val="28"/>
        </w:rPr>
        <w:t>scientist</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and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transdisciplinary</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when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art</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project</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brings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together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artists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and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other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professionals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to</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renovate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say</w:t>
      </w:r>
      <w:proofErr w:type="spellEnd"/>
      <w:r w:rsidRPr="00C83F97">
        <w:rPr>
          <w:rFonts w:ascii="Times New Roman" w:eastAsia="Calibri" w:hAnsi="Times New Roman" w:cs="Times New Roman"/>
          <w:i/>
          <w:sz w:val="28"/>
          <w:szCs w:val="28"/>
        </w:rPr>
        <w:t xml:space="preserve">, a </w:t>
      </w:r>
      <w:proofErr w:type="spellStart"/>
      <w:r w:rsidRPr="00C83F97">
        <w:rPr>
          <w:rFonts w:ascii="Times New Roman" w:eastAsia="Calibri" w:hAnsi="Times New Roman" w:cs="Times New Roman"/>
          <w:i/>
          <w:sz w:val="28"/>
          <w:szCs w:val="28"/>
        </w:rPr>
        <w:t>destroyed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abandoned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urban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environment</w:t>
      </w:r>
      <w:proofErr w:type="spellEnd"/>
      <w:r w:rsidRPr="00C83F97">
        <w:rPr>
          <w:rFonts w:ascii="Times New Roman" w:eastAsia="Calibri" w:hAnsi="Times New Roman" w:cs="Times New Roman"/>
          <w:i/>
          <w:sz w:val="28"/>
          <w:szCs w:val="28"/>
        </w:rPr>
        <w:t xml:space="preserve">. </w:t>
      </w:r>
    </w:p>
    <w:p w14:paraId="64F0383A" w14:textId="77777777" w:rsidR="000B430C" w:rsidRPr="00C83F97" w:rsidRDefault="000B430C" w:rsidP="00336448">
      <w:pPr>
        <w:spacing w:after="0" w:line="240" w:lineRule="auto"/>
        <w:jc w:val="both"/>
        <w:rPr>
          <w:rFonts w:ascii="Times New Roman" w:eastAsia="Calibri" w:hAnsi="Times New Roman" w:cs="Times New Roman"/>
          <w:i/>
          <w:sz w:val="28"/>
          <w:szCs w:val="28"/>
        </w:rPr>
      </w:pPr>
      <w:r w:rsidRPr="00C83F97">
        <w:rPr>
          <w:rFonts w:ascii="Times New Roman" w:eastAsia="Calibri" w:hAnsi="Times New Roman" w:cs="Times New Roman"/>
          <w:i/>
          <w:sz w:val="28"/>
          <w:szCs w:val="28"/>
        </w:rPr>
        <w:t xml:space="preserve"> </w:t>
      </w:r>
      <w:r w:rsidRPr="00C83F97">
        <w:rPr>
          <w:rFonts w:ascii="Times New Roman" w:eastAsia="Calibri" w:hAnsi="Times New Roman" w:cs="Times New Roman"/>
          <w:i/>
          <w:sz w:val="28"/>
          <w:szCs w:val="28"/>
        </w:rPr>
        <w:tab/>
      </w:r>
      <w:proofErr w:type="spellStart"/>
      <w:r w:rsidRPr="00C83F97">
        <w:rPr>
          <w:rFonts w:ascii="Times New Roman" w:eastAsia="Calibri" w:hAnsi="Times New Roman" w:cs="Times New Roman"/>
          <w:i/>
          <w:sz w:val="28"/>
          <w:szCs w:val="28"/>
        </w:rPr>
        <w:t>The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scientific</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presence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contemporary</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art</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also</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connected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with</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use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of</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latest</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technologies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works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themselves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and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search</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for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new</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channels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for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their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demonstration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blogs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electronic</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archives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websites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with</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study</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of</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impact</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of</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artistic</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works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viewer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for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which</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it</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necessary</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to</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compile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and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process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statistics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to</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know</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psychology</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of</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perception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sociology</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of</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surveys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and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so</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on</w:t>
      </w:r>
      <w:proofErr w:type="spellEnd"/>
      <w:r w:rsidRPr="00C83F97">
        <w:rPr>
          <w:rFonts w:ascii="Times New Roman" w:eastAsia="Calibri" w:hAnsi="Times New Roman" w:cs="Times New Roman"/>
          <w:i/>
          <w:sz w:val="28"/>
          <w:szCs w:val="28"/>
        </w:rPr>
        <w:t xml:space="preserve">. </w:t>
      </w:r>
    </w:p>
    <w:p w14:paraId="6EAA042D" w14:textId="77777777" w:rsidR="000B430C" w:rsidRPr="00C83F97" w:rsidRDefault="000B430C" w:rsidP="00336448">
      <w:pPr>
        <w:spacing w:after="0" w:line="240" w:lineRule="auto"/>
        <w:ind w:firstLine="708"/>
        <w:jc w:val="both"/>
        <w:rPr>
          <w:rFonts w:ascii="Times New Roman" w:eastAsia="Calibri" w:hAnsi="Times New Roman" w:cs="Times New Roman"/>
          <w:sz w:val="28"/>
          <w:szCs w:val="28"/>
        </w:rPr>
      </w:pPr>
      <w:proofErr w:type="spellStart"/>
      <w:r w:rsidRPr="00C83F97">
        <w:rPr>
          <w:rFonts w:ascii="Times New Roman" w:eastAsia="Calibri" w:hAnsi="Times New Roman" w:cs="Times New Roman"/>
          <w:i/>
          <w:sz w:val="28"/>
          <w:szCs w:val="28"/>
        </w:rPr>
        <w:t>The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scientific</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presence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in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painting</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raises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many</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different</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questions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to</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what</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extent</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do</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results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of</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such</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studies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comply</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with</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scientific</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norms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how</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to</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combine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artistic</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and</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scientific</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criteria</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etc</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phenomenon</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of</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the</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artist-researcher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requires</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further</w:t>
      </w:r>
      <w:proofErr w:type="spellEnd"/>
      <w:r w:rsidRPr="00C83F97">
        <w:rPr>
          <w:rFonts w:ascii="Times New Roman" w:eastAsia="Calibri" w:hAnsi="Times New Roman" w:cs="Times New Roman"/>
          <w:i/>
          <w:sz w:val="28"/>
          <w:szCs w:val="28"/>
        </w:rPr>
        <w:t xml:space="preserve"> </w:t>
      </w:r>
      <w:proofErr w:type="spellStart"/>
      <w:r w:rsidRPr="00C83F97">
        <w:rPr>
          <w:rFonts w:ascii="Times New Roman" w:eastAsia="Calibri" w:hAnsi="Times New Roman" w:cs="Times New Roman"/>
          <w:i/>
          <w:sz w:val="28"/>
          <w:szCs w:val="28"/>
        </w:rPr>
        <w:t>study</w:t>
      </w:r>
      <w:proofErr w:type="spellEnd"/>
      <w:r w:rsidRPr="00C83F97">
        <w:rPr>
          <w:rFonts w:ascii="Times New Roman" w:eastAsia="Calibri" w:hAnsi="Times New Roman" w:cs="Times New Roman"/>
          <w:i/>
          <w:sz w:val="28"/>
          <w:szCs w:val="28"/>
        </w:rPr>
        <w:t>.</w:t>
      </w:r>
    </w:p>
    <w:p w14:paraId="74011AC2" w14:textId="2F9C0552" w:rsidR="000B430C" w:rsidRPr="00C83F97" w:rsidRDefault="00336448" w:rsidP="00336448">
      <w:pPr>
        <w:pStyle w:val="ac"/>
        <w:spacing w:line="360" w:lineRule="auto"/>
        <w:ind w:firstLine="708"/>
        <w:jc w:val="both"/>
        <w:rPr>
          <w:rFonts w:ascii="Times New Roman" w:hAnsi="Times New Roman" w:cs="Times New Roman"/>
          <w:i/>
          <w:iCs/>
          <w:sz w:val="28"/>
          <w:szCs w:val="28"/>
        </w:rPr>
      </w:pPr>
      <w:proofErr w:type="spellStart"/>
      <w:r w:rsidRPr="00C83F97">
        <w:rPr>
          <w:rFonts w:ascii="Times New Roman" w:hAnsi="Times New Roman" w:cs="Times New Roman"/>
          <w:b/>
          <w:bCs/>
          <w:i/>
          <w:iCs/>
          <w:sz w:val="28"/>
          <w:szCs w:val="28"/>
        </w:rPr>
        <w:t>Keywords</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metamodernism</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oscillation</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science</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painting</w:t>
      </w:r>
      <w:proofErr w:type="spellEnd"/>
      <w:r w:rsidRPr="00C83F97">
        <w:rPr>
          <w:rFonts w:ascii="Times New Roman" w:hAnsi="Times New Roman" w:cs="Times New Roman"/>
          <w:i/>
          <w:iCs/>
          <w:sz w:val="28"/>
          <w:szCs w:val="28"/>
        </w:rPr>
        <w:t>.</w:t>
      </w:r>
    </w:p>
    <w:p w14:paraId="0029F82B" w14:textId="77777777" w:rsidR="00336448" w:rsidRPr="00C83F97" w:rsidRDefault="00336448" w:rsidP="00336448">
      <w:pPr>
        <w:spacing w:after="0" w:line="240" w:lineRule="auto"/>
        <w:jc w:val="center"/>
        <w:rPr>
          <w:rFonts w:ascii="Times New Roman" w:eastAsia="Times New Roman" w:hAnsi="Times New Roman" w:cs="Times New Roman"/>
          <w:b/>
          <w:bCs/>
          <w:i/>
          <w:iCs/>
          <w:kern w:val="0"/>
          <w:sz w:val="28"/>
          <w:szCs w:val="28"/>
          <w14:ligatures w14:val="none"/>
        </w:rPr>
      </w:pPr>
      <w:proofErr w:type="spellStart"/>
      <w:r w:rsidRPr="00C83F97">
        <w:rPr>
          <w:rFonts w:ascii="Times New Roman" w:eastAsia="Times New Roman" w:hAnsi="Times New Roman" w:cs="Times New Roman"/>
          <w:b/>
          <w:bCs/>
          <w:i/>
          <w:iCs/>
          <w:kern w:val="0"/>
          <w:sz w:val="28"/>
          <w:szCs w:val="28"/>
          <w14:ligatures w14:val="none"/>
        </w:rPr>
        <w:t>References</w:t>
      </w:r>
      <w:proofErr w:type="spellEnd"/>
    </w:p>
    <w:p w14:paraId="0730283D" w14:textId="461671F7" w:rsidR="00F60FB8" w:rsidRPr="00C83F97" w:rsidRDefault="00F60FB8" w:rsidP="00F60FB8">
      <w:pPr>
        <w:pStyle w:val="ac"/>
        <w:jc w:val="both"/>
        <w:rPr>
          <w:rFonts w:ascii="Times New Roman" w:hAnsi="Times New Roman" w:cs="Times New Roman"/>
          <w:i/>
          <w:iCs/>
          <w:sz w:val="28"/>
          <w:szCs w:val="28"/>
        </w:rPr>
      </w:pPr>
      <w:r w:rsidRPr="00C83F97">
        <w:rPr>
          <w:rFonts w:ascii="Times New Roman" w:hAnsi="Times New Roman" w:cs="Times New Roman"/>
          <w:i/>
          <w:iCs/>
          <w:sz w:val="28"/>
          <w:szCs w:val="28"/>
        </w:rPr>
        <w:t xml:space="preserve">Afanasiev O.I. (2022) </w:t>
      </w:r>
      <w:proofErr w:type="spellStart"/>
      <w:r w:rsidRPr="00C83F97">
        <w:rPr>
          <w:rFonts w:ascii="Times New Roman" w:hAnsi="Times New Roman" w:cs="Times New Roman"/>
          <w:i/>
          <w:iCs/>
          <w:sz w:val="28"/>
          <w:szCs w:val="28"/>
        </w:rPr>
        <w:t>Metamodern</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travels</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from</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irony</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to</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meta-irony</w:t>
      </w:r>
      <w:proofErr w:type="spellEnd"/>
      <w:r w:rsidRPr="00C83F97">
        <w:rPr>
          <w:rFonts w:ascii="Times New Roman" w:hAnsi="Times New Roman" w:cs="Times New Roman"/>
          <w:i/>
          <w:iCs/>
          <w:sz w:val="28"/>
          <w:szCs w:val="28"/>
        </w:rPr>
        <w:t xml:space="preserve"> // </w:t>
      </w:r>
      <w:proofErr w:type="spellStart"/>
      <w:r w:rsidRPr="00C83F97">
        <w:rPr>
          <w:rFonts w:ascii="Times New Roman" w:hAnsi="Times New Roman" w:cs="Times New Roman"/>
          <w:i/>
          <w:iCs/>
          <w:sz w:val="28"/>
          <w:szCs w:val="28"/>
        </w:rPr>
        <w:t>Δόξ</w:t>
      </w:r>
      <w:proofErr w:type="spellEnd"/>
      <w:r w:rsidRPr="00C83F97">
        <w:rPr>
          <w:rFonts w:ascii="Times New Roman" w:hAnsi="Times New Roman" w:cs="Times New Roman"/>
          <w:i/>
          <w:iCs/>
          <w:sz w:val="28"/>
          <w:szCs w:val="28"/>
        </w:rPr>
        <w:t xml:space="preserve">α / </w:t>
      </w:r>
      <w:proofErr w:type="spellStart"/>
      <w:r w:rsidRPr="00C83F97">
        <w:rPr>
          <w:rFonts w:ascii="Times New Roman" w:hAnsi="Times New Roman" w:cs="Times New Roman"/>
          <w:i/>
          <w:iCs/>
          <w:sz w:val="28"/>
          <w:szCs w:val="28"/>
        </w:rPr>
        <w:t>Doxa</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Collection</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of</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scientific</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papers</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on</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philosophy</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and</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philology</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Issue</w:t>
      </w:r>
      <w:proofErr w:type="spellEnd"/>
      <w:r w:rsidRPr="00C83F97">
        <w:rPr>
          <w:rFonts w:ascii="Times New Roman" w:hAnsi="Times New Roman" w:cs="Times New Roman"/>
          <w:i/>
          <w:iCs/>
          <w:sz w:val="28"/>
          <w:szCs w:val="28"/>
        </w:rPr>
        <w:t xml:space="preserve"> 2(38). </w:t>
      </w:r>
      <w:proofErr w:type="spellStart"/>
      <w:r w:rsidRPr="00C83F97">
        <w:rPr>
          <w:rFonts w:ascii="Times New Roman" w:hAnsi="Times New Roman" w:cs="Times New Roman"/>
          <w:i/>
          <w:iCs/>
          <w:sz w:val="28"/>
          <w:szCs w:val="28"/>
        </w:rPr>
        <w:t>Skovorodiana</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wanderings</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of</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philosophizing</w:t>
      </w:r>
      <w:proofErr w:type="spellEnd"/>
      <w:r w:rsidRPr="00C83F97">
        <w:rPr>
          <w:rFonts w:ascii="Times New Roman" w:hAnsi="Times New Roman" w:cs="Times New Roman"/>
          <w:i/>
          <w:iCs/>
          <w:sz w:val="28"/>
          <w:szCs w:val="28"/>
        </w:rPr>
        <w:t xml:space="preserve"> - 2. </w:t>
      </w:r>
      <w:proofErr w:type="spellStart"/>
      <w:r w:rsidRPr="00C83F97">
        <w:rPr>
          <w:rFonts w:ascii="Times New Roman" w:hAnsi="Times New Roman" w:cs="Times New Roman"/>
          <w:i/>
          <w:iCs/>
          <w:sz w:val="28"/>
          <w:szCs w:val="28"/>
        </w:rPr>
        <w:t>Odesa</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Aquatoria</w:t>
      </w:r>
      <w:proofErr w:type="spellEnd"/>
      <w:r w:rsidRPr="00C83F97">
        <w:rPr>
          <w:rFonts w:ascii="Times New Roman" w:hAnsi="Times New Roman" w:cs="Times New Roman"/>
          <w:i/>
          <w:iCs/>
          <w:sz w:val="28"/>
          <w:szCs w:val="28"/>
        </w:rPr>
        <w:t>. 132 с. С.28-38. URI: http://dspace.opu.ua/jspui/handle/123456789/14222.</w:t>
      </w:r>
    </w:p>
    <w:p w14:paraId="5D84700B" w14:textId="45CAF428" w:rsidR="00F60FB8" w:rsidRPr="00C83F97" w:rsidRDefault="00F60FB8" w:rsidP="00F60FB8">
      <w:pPr>
        <w:pStyle w:val="ac"/>
        <w:jc w:val="both"/>
        <w:rPr>
          <w:rFonts w:ascii="Times New Roman" w:hAnsi="Times New Roman" w:cs="Times New Roman"/>
          <w:i/>
          <w:iCs/>
          <w:sz w:val="28"/>
          <w:szCs w:val="28"/>
        </w:rPr>
      </w:pPr>
      <w:r w:rsidRPr="00C83F97">
        <w:rPr>
          <w:rFonts w:ascii="Times New Roman" w:hAnsi="Times New Roman" w:cs="Times New Roman"/>
          <w:i/>
          <w:iCs/>
          <w:sz w:val="28"/>
          <w:szCs w:val="28"/>
        </w:rPr>
        <w:t xml:space="preserve">Afanasiev O.I. (2023) </w:t>
      </w:r>
      <w:proofErr w:type="spellStart"/>
      <w:r w:rsidRPr="00C83F97">
        <w:rPr>
          <w:rFonts w:ascii="Times New Roman" w:hAnsi="Times New Roman" w:cs="Times New Roman"/>
          <w:i/>
          <w:iCs/>
          <w:sz w:val="28"/>
          <w:szCs w:val="28"/>
        </w:rPr>
        <w:t>Artist</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as</w:t>
      </w:r>
      <w:proofErr w:type="spellEnd"/>
      <w:r w:rsidRPr="00C83F97">
        <w:rPr>
          <w:rFonts w:ascii="Times New Roman" w:hAnsi="Times New Roman" w:cs="Times New Roman"/>
          <w:i/>
          <w:iCs/>
          <w:sz w:val="28"/>
          <w:szCs w:val="28"/>
        </w:rPr>
        <w:t xml:space="preserve"> a </w:t>
      </w:r>
      <w:proofErr w:type="spellStart"/>
      <w:r w:rsidRPr="00C83F97">
        <w:rPr>
          <w:rFonts w:ascii="Times New Roman" w:hAnsi="Times New Roman" w:cs="Times New Roman"/>
          <w:i/>
          <w:iCs/>
          <w:sz w:val="28"/>
          <w:szCs w:val="28"/>
        </w:rPr>
        <w:t>scientist</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the</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effect</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of</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complementarity</w:t>
      </w:r>
      <w:proofErr w:type="spellEnd"/>
      <w:r w:rsidRPr="00C83F97">
        <w:rPr>
          <w:rFonts w:ascii="Times New Roman" w:hAnsi="Times New Roman" w:cs="Times New Roman"/>
          <w:i/>
          <w:iCs/>
          <w:sz w:val="28"/>
          <w:szCs w:val="28"/>
        </w:rPr>
        <w:t xml:space="preserve"> // </w:t>
      </w:r>
      <w:proofErr w:type="spellStart"/>
      <w:r w:rsidRPr="00C83F97">
        <w:rPr>
          <w:rFonts w:ascii="Times New Roman" w:hAnsi="Times New Roman" w:cs="Times New Roman"/>
          <w:i/>
          <w:iCs/>
          <w:sz w:val="28"/>
          <w:szCs w:val="28"/>
        </w:rPr>
        <w:t>SWorldJournal</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Issue</w:t>
      </w:r>
      <w:proofErr w:type="spellEnd"/>
      <w:r w:rsidRPr="00C83F97">
        <w:rPr>
          <w:rFonts w:ascii="Times New Roman" w:hAnsi="Times New Roman" w:cs="Times New Roman"/>
          <w:i/>
          <w:iCs/>
          <w:sz w:val="28"/>
          <w:szCs w:val="28"/>
        </w:rPr>
        <w:t xml:space="preserve"> No22 </w:t>
      </w:r>
      <w:proofErr w:type="spellStart"/>
      <w:r w:rsidRPr="00C83F97">
        <w:rPr>
          <w:rFonts w:ascii="Times New Roman" w:hAnsi="Times New Roman" w:cs="Times New Roman"/>
          <w:i/>
          <w:iCs/>
          <w:sz w:val="28"/>
          <w:szCs w:val="28"/>
        </w:rPr>
        <w:t>Part</w:t>
      </w:r>
      <w:proofErr w:type="spellEnd"/>
      <w:r w:rsidRPr="00C83F97">
        <w:rPr>
          <w:rFonts w:ascii="Times New Roman" w:hAnsi="Times New Roman" w:cs="Times New Roman"/>
          <w:i/>
          <w:iCs/>
          <w:sz w:val="28"/>
          <w:szCs w:val="28"/>
        </w:rPr>
        <w:t xml:space="preserve"> 4. </w:t>
      </w:r>
      <w:proofErr w:type="spellStart"/>
      <w:r w:rsidRPr="00C83F97">
        <w:rPr>
          <w:rFonts w:ascii="Times New Roman" w:hAnsi="Times New Roman" w:cs="Times New Roman"/>
          <w:i/>
          <w:iCs/>
          <w:sz w:val="28"/>
          <w:szCs w:val="28"/>
        </w:rPr>
        <w:t>Published</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by:SWorld</w:t>
      </w:r>
      <w:proofErr w:type="spellEnd"/>
      <w:r w:rsidRPr="00C83F97">
        <w:rPr>
          <w:rFonts w:ascii="Times New Roman" w:hAnsi="Times New Roman" w:cs="Times New Roman"/>
          <w:i/>
          <w:iCs/>
          <w:sz w:val="28"/>
          <w:szCs w:val="28"/>
        </w:rPr>
        <w:t xml:space="preserve"> &amp; D.A. </w:t>
      </w:r>
      <w:proofErr w:type="spellStart"/>
      <w:r w:rsidRPr="00C83F97">
        <w:rPr>
          <w:rFonts w:ascii="Times New Roman" w:hAnsi="Times New Roman" w:cs="Times New Roman"/>
          <w:i/>
          <w:iCs/>
          <w:sz w:val="28"/>
          <w:szCs w:val="28"/>
        </w:rPr>
        <w:t>Tsenov</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Academy</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of</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Economics</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Svishtov</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Bulgaria</w:t>
      </w:r>
      <w:proofErr w:type="spellEnd"/>
      <w:r w:rsidRPr="00C83F97">
        <w:rPr>
          <w:rFonts w:ascii="Times New Roman" w:hAnsi="Times New Roman" w:cs="Times New Roman"/>
          <w:i/>
          <w:iCs/>
          <w:sz w:val="28"/>
          <w:szCs w:val="28"/>
        </w:rPr>
        <w:t xml:space="preserve">. 129р. С.97-102. URI: </w:t>
      </w:r>
      <w:hyperlink r:id="rId8" w:history="1">
        <w:r w:rsidRPr="00C83F97">
          <w:rPr>
            <w:rStyle w:val="ad"/>
            <w:rFonts w:ascii="Times New Roman" w:hAnsi="Times New Roman" w:cs="Times New Roman"/>
            <w:i/>
            <w:iCs/>
            <w:sz w:val="28"/>
            <w:szCs w:val="28"/>
          </w:rPr>
          <w:t>http://dspace.opu.ua/jspui/handle/123456789/14249</w:t>
        </w:r>
      </w:hyperlink>
      <w:r w:rsidRPr="00C83F97">
        <w:rPr>
          <w:rFonts w:ascii="Times New Roman" w:hAnsi="Times New Roman" w:cs="Times New Roman"/>
          <w:i/>
          <w:iCs/>
          <w:sz w:val="28"/>
          <w:szCs w:val="28"/>
        </w:rPr>
        <w:t>.</w:t>
      </w:r>
    </w:p>
    <w:p w14:paraId="3CCB4591" w14:textId="77777777" w:rsidR="00F60FB8" w:rsidRPr="00C83F97" w:rsidRDefault="00F60FB8" w:rsidP="00F60FB8">
      <w:pPr>
        <w:pStyle w:val="ac"/>
        <w:jc w:val="both"/>
        <w:rPr>
          <w:rFonts w:ascii="Times New Roman" w:hAnsi="Times New Roman" w:cs="Times New Roman"/>
          <w:i/>
          <w:iCs/>
          <w:sz w:val="28"/>
          <w:szCs w:val="28"/>
        </w:rPr>
      </w:pPr>
      <w:proofErr w:type="spellStart"/>
      <w:r w:rsidRPr="00C83F97">
        <w:rPr>
          <w:rFonts w:ascii="Times New Roman" w:hAnsi="Times New Roman" w:cs="Times New Roman"/>
          <w:i/>
          <w:iCs/>
          <w:sz w:val="28"/>
          <w:szCs w:val="28"/>
        </w:rPr>
        <w:t>Kalita</w:t>
      </w:r>
      <w:proofErr w:type="spellEnd"/>
      <w:r w:rsidRPr="00C83F97">
        <w:rPr>
          <w:rFonts w:ascii="Times New Roman" w:hAnsi="Times New Roman" w:cs="Times New Roman"/>
          <w:i/>
          <w:iCs/>
          <w:sz w:val="28"/>
          <w:szCs w:val="28"/>
        </w:rPr>
        <w:t xml:space="preserve"> N. (2019) </w:t>
      </w:r>
      <w:proofErr w:type="spellStart"/>
      <w:r w:rsidRPr="00C83F97">
        <w:rPr>
          <w:rFonts w:ascii="Times New Roman" w:hAnsi="Times New Roman" w:cs="Times New Roman"/>
          <w:i/>
          <w:iCs/>
          <w:sz w:val="28"/>
          <w:szCs w:val="28"/>
        </w:rPr>
        <w:t>Pavel</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Hailo</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on</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who</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is</w:t>
      </w:r>
      <w:proofErr w:type="spellEnd"/>
      <w:r w:rsidRPr="00C83F97">
        <w:rPr>
          <w:rFonts w:ascii="Times New Roman" w:hAnsi="Times New Roman" w:cs="Times New Roman"/>
          <w:i/>
          <w:iCs/>
          <w:sz w:val="28"/>
          <w:szCs w:val="28"/>
        </w:rPr>
        <w:t xml:space="preserve"> a </w:t>
      </w:r>
      <w:proofErr w:type="spellStart"/>
      <w:r w:rsidRPr="00C83F97">
        <w:rPr>
          <w:rFonts w:ascii="Times New Roman" w:hAnsi="Times New Roman" w:cs="Times New Roman"/>
          <w:i/>
          <w:iCs/>
          <w:sz w:val="28"/>
          <w:szCs w:val="28"/>
        </w:rPr>
        <w:t>research</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artist</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and</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what</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is</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collectivity</w:t>
      </w:r>
      <w:proofErr w:type="spellEnd"/>
      <w:r w:rsidRPr="00C83F97">
        <w:rPr>
          <w:rFonts w:ascii="Times New Roman" w:hAnsi="Times New Roman" w:cs="Times New Roman"/>
          <w:i/>
          <w:iCs/>
          <w:sz w:val="28"/>
          <w:szCs w:val="28"/>
        </w:rPr>
        <w:t>. URL: https://supportyourart.com/conversations/hajlo/</w:t>
      </w:r>
    </w:p>
    <w:p w14:paraId="5D3890E8" w14:textId="77777777" w:rsidR="00F60FB8" w:rsidRPr="00C83F97" w:rsidRDefault="00F60FB8" w:rsidP="00F60FB8">
      <w:pPr>
        <w:pStyle w:val="ac"/>
        <w:jc w:val="both"/>
        <w:rPr>
          <w:rFonts w:ascii="Times New Roman" w:hAnsi="Times New Roman" w:cs="Times New Roman"/>
          <w:i/>
          <w:iCs/>
          <w:sz w:val="28"/>
          <w:szCs w:val="28"/>
        </w:rPr>
      </w:pPr>
      <w:proofErr w:type="spellStart"/>
      <w:r w:rsidRPr="00C83F97">
        <w:rPr>
          <w:rFonts w:ascii="Times New Roman" w:hAnsi="Times New Roman" w:cs="Times New Roman"/>
          <w:i/>
          <w:iCs/>
          <w:sz w:val="28"/>
          <w:szCs w:val="28"/>
        </w:rPr>
        <w:t>Lozovyi</w:t>
      </w:r>
      <w:proofErr w:type="spellEnd"/>
      <w:r w:rsidRPr="00C83F97">
        <w:rPr>
          <w:rFonts w:ascii="Times New Roman" w:hAnsi="Times New Roman" w:cs="Times New Roman"/>
          <w:i/>
          <w:iCs/>
          <w:sz w:val="28"/>
          <w:szCs w:val="28"/>
        </w:rPr>
        <w:t xml:space="preserve"> L. (2020) </w:t>
      </w:r>
      <w:proofErr w:type="spellStart"/>
      <w:r w:rsidRPr="00C83F97">
        <w:rPr>
          <w:rFonts w:ascii="Times New Roman" w:hAnsi="Times New Roman" w:cs="Times New Roman"/>
          <w:i/>
          <w:iCs/>
          <w:sz w:val="28"/>
          <w:szCs w:val="28"/>
        </w:rPr>
        <w:t>Synergy</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and</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humanization</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three</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stories</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about</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the</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relationship</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between</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building</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capital</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and</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art</w:t>
      </w:r>
      <w:proofErr w:type="spellEnd"/>
      <w:r w:rsidRPr="00C83F97">
        <w:rPr>
          <w:rFonts w:ascii="Times New Roman" w:hAnsi="Times New Roman" w:cs="Times New Roman"/>
          <w:i/>
          <w:iCs/>
          <w:sz w:val="28"/>
          <w:szCs w:val="28"/>
        </w:rPr>
        <w:t>. URL: http://korydor.in.ua/ua/stories/synerhiia-i-zaliudnennia-try-istorii-pro-zv-iazky-budivelnoho-kapitalu-z-mystetstvom.html</w:t>
      </w:r>
    </w:p>
    <w:p w14:paraId="35A46E58" w14:textId="559C29EC" w:rsidR="00336448" w:rsidRPr="00C83F97" w:rsidRDefault="00F60FB8" w:rsidP="00F60FB8">
      <w:pPr>
        <w:pStyle w:val="ac"/>
        <w:jc w:val="both"/>
        <w:rPr>
          <w:rFonts w:ascii="Times New Roman" w:hAnsi="Times New Roman" w:cs="Times New Roman"/>
          <w:i/>
          <w:iCs/>
          <w:sz w:val="28"/>
          <w:szCs w:val="28"/>
        </w:rPr>
      </w:pPr>
      <w:proofErr w:type="spellStart"/>
      <w:r w:rsidRPr="00C83F97">
        <w:rPr>
          <w:rFonts w:ascii="Times New Roman" w:hAnsi="Times New Roman" w:cs="Times New Roman"/>
          <w:i/>
          <w:iCs/>
          <w:sz w:val="28"/>
          <w:szCs w:val="28"/>
        </w:rPr>
        <w:lastRenderedPageBreak/>
        <w:t>Freinacht</w:t>
      </w:r>
      <w:proofErr w:type="spellEnd"/>
      <w:r w:rsidRPr="00C83F97">
        <w:rPr>
          <w:rFonts w:ascii="Times New Roman" w:hAnsi="Times New Roman" w:cs="Times New Roman"/>
          <w:i/>
          <w:iCs/>
          <w:sz w:val="28"/>
          <w:szCs w:val="28"/>
        </w:rPr>
        <w:t xml:space="preserve"> H. (2018) </w:t>
      </w:r>
      <w:proofErr w:type="spellStart"/>
      <w:r w:rsidRPr="00C83F97">
        <w:rPr>
          <w:rFonts w:ascii="Times New Roman" w:hAnsi="Times New Roman" w:cs="Times New Roman"/>
          <w:i/>
          <w:iCs/>
          <w:sz w:val="28"/>
          <w:szCs w:val="28"/>
        </w:rPr>
        <w:t>What</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is</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metamodernism</w:t>
      </w:r>
      <w:proofErr w:type="spellEnd"/>
      <w:r w:rsidRPr="00C83F97">
        <w:rPr>
          <w:rFonts w:ascii="Times New Roman" w:hAnsi="Times New Roman" w:cs="Times New Roman"/>
          <w:i/>
          <w:iCs/>
          <w:sz w:val="28"/>
          <w:szCs w:val="28"/>
        </w:rPr>
        <w:t xml:space="preserve">? URL: </w:t>
      </w:r>
      <w:hyperlink r:id="rId9" w:history="1">
        <w:r w:rsidR="008A6B79" w:rsidRPr="00C83F97">
          <w:rPr>
            <w:rStyle w:val="ad"/>
            <w:rFonts w:ascii="Times New Roman" w:hAnsi="Times New Roman" w:cs="Times New Roman"/>
            <w:i/>
            <w:iCs/>
            <w:sz w:val="28"/>
            <w:szCs w:val="28"/>
          </w:rPr>
          <w:t>https://biggggidea.com/practices/hanzi-frajnaht-scho-tak</w:t>
        </w:r>
      </w:hyperlink>
    </w:p>
    <w:p w14:paraId="46723AA4" w14:textId="77777777" w:rsidR="008A6B79" w:rsidRPr="00C83F97" w:rsidRDefault="008A6B79" w:rsidP="008A6B79">
      <w:pPr>
        <w:pStyle w:val="ac"/>
        <w:jc w:val="both"/>
        <w:rPr>
          <w:rFonts w:ascii="Times New Roman" w:hAnsi="Times New Roman" w:cs="Times New Roman"/>
          <w:i/>
          <w:iCs/>
          <w:sz w:val="28"/>
          <w:szCs w:val="28"/>
        </w:rPr>
      </w:pPr>
      <w:proofErr w:type="spellStart"/>
      <w:r w:rsidRPr="00C83F97">
        <w:rPr>
          <w:rFonts w:ascii="Times New Roman" w:hAnsi="Times New Roman" w:cs="Times New Roman"/>
          <w:i/>
          <w:iCs/>
          <w:sz w:val="28"/>
          <w:szCs w:val="28"/>
        </w:rPr>
        <w:t>Turner</w:t>
      </w:r>
      <w:proofErr w:type="spellEnd"/>
      <w:r w:rsidRPr="00C83F97">
        <w:rPr>
          <w:rFonts w:ascii="Times New Roman" w:hAnsi="Times New Roman" w:cs="Times New Roman"/>
          <w:i/>
          <w:iCs/>
          <w:sz w:val="28"/>
          <w:szCs w:val="28"/>
        </w:rPr>
        <w:t xml:space="preserve"> L. (2011) </w:t>
      </w:r>
      <w:proofErr w:type="spellStart"/>
      <w:r w:rsidRPr="00C83F97">
        <w:rPr>
          <w:rFonts w:ascii="Times New Roman" w:hAnsi="Times New Roman" w:cs="Times New Roman"/>
          <w:i/>
          <w:iCs/>
          <w:sz w:val="28"/>
          <w:szCs w:val="28"/>
        </w:rPr>
        <w:t>Metamodernist</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Manifesto</w:t>
      </w:r>
      <w:proofErr w:type="spellEnd"/>
      <w:r w:rsidRPr="00C83F97">
        <w:rPr>
          <w:rFonts w:ascii="Times New Roman" w:hAnsi="Times New Roman" w:cs="Times New Roman"/>
          <w:i/>
          <w:iCs/>
          <w:sz w:val="28"/>
          <w:szCs w:val="28"/>
        </w:rPr>
        <w:t>. URL: https://www.livelib.ru/work/1002631584-manifest-metamodernista-lyuk-tjorner</w:t>
      </w:r>
    </w:p>
    <w:p w14:paraId="27407634" w14:textId="77777777" w:rsidR="008A6B79" w:rsidRPr="00C83F97" w:rsidRDefault="008A6B79" w:rsidP="008A6B79">
      <w:pPr>
        <w:pStyle w:val="ac"/>
        <w:jc w:val="both"/>
        <w:rPr>
          <w:rFonts w:ascii="Times New Roman" w:hAnsi="Times New Roman" w:cs="Times New Roman"/>
          <w:i/>
          <w:iCs/>
          <w:sz w:val="28"/>
          <w:szCs w:val="28"/>
        </w:rPr>
      </w:pPr>
      <w:proofErr w:type="spellStart"/>
      <w:r w:rsidRPr="00C83F97">
        <w:rPr>
          <w:rFonts w:ascii="Times New Roman" w:hAnsi="Times New Roman" w:cs="Times New Roman"/>
          <w:i/>
          <w:iCs/>
          <w:sz w:val="28"/>
          <w:szCs w:val="28"/>
        </w:rPr>
        <w:t>Vermeulen</w:t>
      </w:r>
      <w:proofErr w:type="spellEnd"/>
      <w:r w:rsidRPr="00C83F97">
        <w:rPr>
          <w:rFonts w:ascii="Times New Roman" w:hAnsi="Times New Roman" w:cs="Times New Roman"/>
          <w:i/>
          <w:iCs/>
          <w:sz w:val="28"/>
          <w:szCs w:val="28"/>
        </w:rPr>
        <w:t xml:space="preserve"> T., </w:t>
      </w:r>
      <w:proofErr w:type="spellStart"/>
      <w:r w:rsidRPr="00C83F97">
        <w:rPr>
          <w:rFonts w:ascii="Times New Roman" w:hAnsi="Times New Roman" w:cs="Times New Roman"/>
          <w:i/>
          <w:iCs/>
          <w:sz w:val="28"/>
          <w:szCs w:val="28"/>
        </w:rPr>
        <w:t>van</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den</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Akker</w:t>
      </w:r>
      <w:proofErr w:type="spellEnd"/>
      <w:r w:rsidRPr="00C83F97">
        <w:rPr>
          <w:rFonts w:ascii="Times New Roman" w:hAnsi="Times New Roman" w:cs="Times New Roman"/>
          <w:i/>
          <w:iCs/>
          <w:sz w:val="28"/>
          <w:szCs w:val="28"/>
        </w:rPr>
        <w:t xml:space="preserve"> R. (2015) </w:t>
      </w:r>
      <w:proofErr w:type="spellStart"/>
      <w:r w:rsidRPr="00C83F97">
        <w:rPr>
          <w:rFonts w:ascii="Times New Roman" w:hAnsi="Times New Roman" w:cs="Times New Roman"/>
          <w:i/>
          <w:iCs/>
          <w:sz w:val="28"/>
          <w:szCs w:val="28"/>
        </w:rPr>
        <w:t>Misunderstandings</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and</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clarifications</w:t>
      </w:r>
      <w:proofErr w:type="spellEnd"/>
      <w:r w:rsidRPr="00C83F97">
        <w:rPr>
          <w:rFonts w:ascii="Times New Roman" w:hAnsi="Times New Roman" w:cs="Times New Roman"/>
          <w:i/>
          <w:iCs/>
          <w:sz w:val="28"/>
          <w:szCs w:val="28"/>
        </w:rPr>
        <w:t>. URL: http://www.metamodernism.com/2015/06/03/misunderstandings-and-clarifications/</w:t>
      </w:r>
    </w:p>
    <w:p w14:paraId="427ECA92" w14:textId="6F036D73" w:rsidR="008A6B79" w:rsidRPr="008A6B79" w:rsidRDefault="008A6B79" w:rsidP="008A6B79">
      <w:pPr>
        <w:pStyle w:val="ac"/>
        <w:jc w:val="both"/>
        <w:rPr>
          <w:rFonts w:ascii="Times New Roman" w:hAnsi="Times New Roman" w:cs="Times New Roman"/>
          <w:i/>
          <w:iCs/>
          <w:sz w:val="28"/>
          <w:szCs w:val="28"/>
          <w:lang w:val="pl-PL"/>
        </w:rPr>
      </w:pPr>
      <w:proofErr w:type="spellStart"/>
      <w:r w:rsidRPr="00C83F97">
        <w:rPr>
          <w:rFonts w:ascii="Times New Roman" w:hAnsi="Times New Roman" w:cs="Times New Roman"/>
          <w:i/>
          <w:iCs/>
          <w:sz w:val="28"/>
          <w:szCs w:val="28"/>
        </w:rPr>
        <w:t>Vermeulen</w:t>
      </w:r>
      <w:proofErr w:type="spellEnd"/>
      <w:r w:rsidRPr="00C83F97">
        <w:rPr>
          <w:rFonts w:ascii="Times New Roman" w:hAnsi="Times New Roman" w:cs="Times New Roman"/>
          <w:i/>
          <w:iCs/>
          <w:sz w:val="28"/>
          <w:szCs w:val="28"/>
        </w:rPr>
        <w:t xml:space="preserve"> T., </w:t>
      </w:r>
      <w:proofErr w:type="spellStart"/>
      <w:r w:rsidRPr="00C83F97">
        <w:rPr>
          <w:rFonts w:ascii="Times New Roman" w:hAnsi="Times New Roman" w:cs="Times New Roman"/>
          <w:i/>
          <w:iCs/>
          <w:sz w:val="28"/>
          <w:szCs w:val="28"/>
        </w:rPr>
        <w:t>van</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den</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Akker</w:t>
      </w:r>
      <w:proofErr w:type="spellEnd"/>
      <w:r w:rsidRPr="00C83F97">
        <w:rPr>
          <w:rFonts w:ascii="Times New Roman" w:hAnsi="Times New Roman" w:cs="Times New Roman"/>
          <w:i/>
          <w:iCs/>
          <w:sz w:val="28"/>
          <w:szCs w:val="28"/>
        </w:rPr>
        <w:t xml:space="preserve"> R.  (2010) </w:t>
      </w:r>
      <w:proofErr w:type="spellStart"/>
      <w:r w:rsidRPr="00C83F97">
        <w:rPr>
          <w:rFonts w:ascii="Times New Roman" w:hAnsi="Times New Roman" w:cs="Times New Roman"/>
          <w:i/>
          <w:iCs/>
          <w:sz w:val="28"/>
          <w:szCs w:val="28"/>
        </w:rPr>
        <w:t>Notes</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on</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Metamodernism</w:t>
      </w:r>
      <w:proofErr w:type="spellEnd"/>
      <w:r w:rsidRPr="00C83F97">
        <w:rPr>
          <w:rFonts w:ascii="Times New Roman" w:hAnsi="Times New Roman" w:cs="Times New Roman"/>
          <w:i/>
          <w:iCs/>
          <w:sz w:val="28"/>
          <w:szCs w:val="28"/>
        </w:rPr>
        <w:t xml:space="preserve"> // </w:t>
      </w:r>
      <w:proofErr w:type="spellStart"/>
      <w:r w:rsidRPr="00C83F97">
        <w:rPr>
          <w:rFonts w:ascii="Times New Roman" w:hAnsi="Times New Roman" w:cs="Times New Roman"/>
          <w:i/>
          <w:iCs/>
          <w:sz w:val="28"/>
          <w:szCs w:val="28"/>
        </w:rPr>
        <w:t>Journal</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of</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Aesthetics</w:t>
      </w:r>
      <w:proofErr w:type="spellEnd"/>
      <w:r w:rsidRPr="00C83F97">
        <w:rPr>
          <w:rFonts w:ascii="Times New Roman" w:hAnsi="Times New Roman" w:cs="Times New Roman"/>
          <w:i/>
          <w:iCs/>
          <w:sz w:val="28"/>
          <w:szCs w:val="28"/>
        </w:rPr>
        <w:t xml:space="preserve"> &amp; </w:t>
      </w:r>
      <w:proofErr w:type="spellStart"/>
      <w:r w:rsidRPr="00C83F97">
        <w:rPr>
          <w:rFonts w:ascii="Times New Roman" w:hAnsi="Times New Roman" w:cs="Times New Roman"/>
          <w:i/>
          <w:iCs/>
          <w:sz w:val="28"/>
          <w:szCs w:val="28"/>
        </w:rPr>
        <w:t>Culture</w:t>
      </w:r>
      <w:proofErr w:type="spellEnd"/>
      <w:r w:rsidRPr="00C83F97">
        <w:rPr>
          <w:rFonts w:ascii="Times New Roman" w:hAnsi="Times New Roman" w:cs="Times New Roman"/>
          <w:i/>
          <w:iCs/>
          <w:sz w:val="28"/>
          <w:szCs w:val="28"/>
        </w:rPr>
        <w:t xml:space="preserve">. </w:t>
      </w:r>
      <w:proofErr w:type="spellStart"/>
      <w:r w:rsidRPr="00C83F97">
        <w:rPr>
          <w:rFonts w:ascii="Times New Roman" w:hAnsi="Times New Roman" w:cs="Times New Roman"/>
          <w:i/>
          <w:iCs/>
          <w:sz w:val="28"/>
          <w:szCs w:val="28"/>
        </w:rPr>
        <w:t>Vol</w:t>
      </w:r>
      <w:proofErr w:type="spellEnd"/>
      <w:r w:rsidRPr="00C83F97">
        <w:rPr>
          <w:rFonts w:ascii="Times New Roman" w:hAnsi="Times New Roman" w:cs="Times New Roman"/>
          <w:i/>
          <w:iCs/>
          <w:sz w:val="28"/>
          <w:szCs w:val="28"/>
        </w:rPr>
        <w:t>. 2. Р. 1-14.</w:t>
      </w:r>
    </w:p>
    <w:sectPr w:rsidR="008A6B79" w:rsidRPr="008A6B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76F59"/>
    <w:multiLevelType w:val="hybridMultilevel"/>
    <w:tmpl w:val="02B8C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122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35"/>
    <w:rsid w:val="00013BA4"/>
    <w:rsid w:val="00033782"/>
    <w:rsid w:val="00050339"/>
    <w:rsid w:val="00063089"/>
    <w:rsid w:val="00065C19"/>
    <w:rsid w:val="00083F1D"/>
    <w:rsid w:val="000A310E"/>
    <w:rsid w:val="000B430C"/>
    <w:rsid w:val="000D7F5F"/>
    <w:rsid w:val="000E52E1"/>
    <w:rsid w:val="00165B14"/>
    <w:rsid w:val="001676B2"/>
    <w:rsid w:val="00183AD6"/>
    <w:rsid w:val="00221537"/>
    <w:rsid w:val="00221D7F"/>
    <w:rsid w:val="00266135"/>
    <w:rsid w:val="00296A58"/>
    <w:rsid w:val="002A7289"/>
    <w:rsid w:val="002B3DC1"/>
    <w:rsid w:val="002B53FF"/>
    <w:rsid w:val="002B749E"/>
    <w:rsid w:val="002C55D0"/>
    <w:rsid w:val="00336448"/>
    <w:rsid w:val="003424CA"/>
    <w:rsid w:val="003617D5"/>
    <w:rsid w:val="003625DD"/>
    <w:rsid w:val="00395679"/>
    <w:rsid w:val="003A2986"/>
    <w:rsid w:val="003C7F3E"/>
    <w:rsid w:val="003E56EF"/>
    <w:rsid w:val="004033FB"/>
    <w:rsid w:val="004616BA"/>
    <w:rsid w:val="00495463"/>
    <w:rsid w:val="004A7692"/>
    <w:rsid w:val="004A77F4"/>
    <w:rsid w:val="00536838"/>
    <w:rsid w:val="00573D5A"/>
    <w:rsid w:val="005D25B5"/>
    <w:rsid w:val="0060318D"/>
    <w:rsid w:val="00606296"/>
    <w:rsid w:val="006351D5"/>
    <w:rsid w:val="0068310D"/>
    <w:rsid w:val="006F6E5C"/>
    <w:rsid w:val="0073209C"/>
    <w:rsid w:val="00780FF2"/>
    <w:rsid w:val="007A28FB"/>
    <w:rsid w:val="007A7840"/>
    <w:rsid w:val="007B4965"/>
    <w:rsid w:val="007F7D0C"/>
    <w:rsid w:val="00807607"/>
    <w:rsid w:val="008474D0"/>
    <w:rsid w:val="00891D0C"/>
    <w:rsid w:val="008A6B79"/>
    <w:rsid w:val="008B21F6"/>
    <w:rsid w:val="008C0EED"/>
    <w:rsid w:val="008E5AAC"/>
    <w:rsid w:val="009069CB"/>
    <w:rsid w:val="009366C5"/>
    <w:rsid w:val="00971C90"/>
    <w:rsid w:val="00976F13"/>
    <w:rsid w:val="0098438A"/>
    <w:rsid w:val="0098561F"/>
    <w:rsid w:val="009A3F56"/>
    <w:rsid w:val="009C4CA4"/>
    <w:rsid w:val="009F56CD"/>
    <w:rsid w:val="00A3056E"/>
    <w:rsid w:val="00A73DC1"/>
    <w:rsid w:val="00AC1893"/>
    <w:rsid w:val="00AE1D49"/>
    <w:rsid w:val="00AF413D"/>
    <w:rsid w:val="00B31E4B"/>
    <w:rsid w:val="00B75F07"/>
    <w:rsid w:val="00BA341C"/>
    <w:rsid w:val="00BD2551"/>
    <w:rsid w:val="00C339EF"/>
    <w:rsid w:val="00C510EB"/>
    <w:rsid w:val="00C643BF"/>
    <w:rsid w:val="00C83F97"/>
    <w:rsid w:val="00CC49C6"/>
    <w:rsid w:val="00D40CA0"/>
    <w:rsid w:val="00D56C8C"/>
    <w:rsid w:val="00D97385"/>
    <w:rsid w:val="00DB2C8B"/>
    <w:rsid w:val="00DC008B"/>
    <w:rsid w:val="00DC0A2C"/>
    <w:rsid w:val="00DE0133"/>
    <w:rsid w:val="00E11CE1"/>
    <w:rsid w:val="00E1438E"/>
    <w:rsid w:val="00E7043B"/>
    <w:rsid w:val="00E71D5A"/>
    <w:rsid w:val="00E87E77"/>
    <w:rsid w:val="00E94183"/>
    <w:rsid w:val="00F3648D"/>
    <w:rsid w:val="00F60FB8"/>
    <w:rsid w:val="00F803CA"/>
    <w:rsid w:val="00FB4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7EBE"/>
  <w15:chartTrackingRefBased/>
  <w15:docId w15:val="{850A7D1F-D483-4825-80C1-234F47C0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266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66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6613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6613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6613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6613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6613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6613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6613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6135"/>
    <w:rPr>
      <w:rFonts w:asciiTheme="majorHAnsi" w:eastAsiaTheme="majorEastAsia" w:hAnsiTheme="majorHAnsi" w:cstheme="majorBidi"/>
      <w:color w:val="0F4761" w:themeColor="accent1" w:themeShade="BF"/>
      <w:sz w:val="40"/>
      <w:szCs w:val="40"/>
      <w:lang w:val="uk-UA"/>
    </w:rPr>
  </w:style>
  <w:style w:type="character" w:customStyle="1" w:styleId="20">
    <w:name w:val="Заголовок 2 Знак"/>
    <w:basedOn w:val="a0"/>
    <w:link w:val="2"/>
    <w:uiPriority w:val="9"/>
    <w:semiHidden/>
    <w:rsid w:val="00266135"/>
    <w:rPr>
      <w:rFonts w:asciiTheme="majorHAnsi" w:eastAsiaTheme="majorEastAsia" w:hAnsiTheme="majorHAnsi" w:cstheme="majorBidi"/>
      <w:color w:val="0F4761" w:themeColor="accent1" w:themeShade="BF"/>
      <w:sz w:val="32"/>
      <w:szCs w:val="32"/>
      <w:lang w:val="uk-UA"/>
    </w:rPr>
  </w:style>
  <w:style w:type="character" w:customStyle="1" w:styleId="30">
    <w:name w:val="Заголовок 3 Знак"/>
    <w:basedOn w:val="a0"/>
    <w:link w:val="3"/>
    <w:uiPriority w:val="9"/>
    <w:semiHidden/>
    <w:rsid w:val="00266135"/>
    <w:rPr>
      <w:rFonts w:eastAsiaTheme="majorEastAsia" w:cstheme="majorBidi"/>
      <w:color w:val="0F4761" w:themeColor="accent1" w:themeShade="BF"/>
      <w:sz w:val="28"/>
      <w:szCs w:val="28"/>
      <w:lang w:val="uk-UA"/>
    </w:rPr>
  </w:style>
  <w:style w:type="character" w:customStyle="1" w:styleId="40">
    <w:name w:val="Заголовок 4 Знак"/>
    <w:basedOn w:val="a0"/>
    <w:link w:val="4"/>
    <w:uiPriority w:val="9"/>
    <w:semiHidden/>
    <w:rsid w:val="00266135"/>
    <w:rPr>
      <w:rFonts w:eastAsiaTheme="majorEastAsia" w:cstheme="majorBidi"/>
      <w:i/>
      <w:iCs/>
      <w:color w:val="0F4761" w:themeColor="accent1" w:themeShade="BF"/>
      <w:lang w:val="uk-UA"/>
    </w:rPr>
  </w:style>
  <w:style w:type="character" w:customStyle="1" w:styleId="50">
    <w:name w:val="Заголовок 5 Знак"/>
    <w:basedOn w:val="a0"/>
    <w:link w:val="5"/>
    <w:uiPriority w:val="9"/>
    <w:semiHidden/>
    <w:rsid w:val="00266135"/>
    <w:rPr>
      <w:rFonts w:eastAsiaTheme="majorEastAsia" w:cstheme="majorBidi"/>
      <w:color w:val="0F4761" w:themeColor="accent1" w:themeShade="BF"/>
      <w:lang w:val="uk-UA"/>
    </w:rPr>
  </w:style>
  <w:style w:type="character" w:customStyle="1" w:styleId="60">
    <w:name w:val="Заголовок 6 Знак"/>
    <w:basedOn w:val="a0"/>
    <w:link w:val="6"/>
    <w:uiPriority w:val="9"/>
    <w:semiHidden/>
    <w:rsid w:val="00266135"/>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266135"/>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266135"/>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266135"/>
    <w:rPr>
      <w:rFonts w:eastAsiaTheme="majorEastAsia" w:cstheme="majorBidi"/>
      <w:color w:val="272727" w:themeColor="text1" w:themeTint="D8"/>
      <w:lang w:val="uk-UA"/>
    </w:rPr>
  </w:style>
  <w:style w:type="paragraph" w:styleId="a3">
    <w:name w:val="Title"/>
    <w:basedOn w:val="a"/>
    <w:next w:val="a"/>
    <w:link w:val="a4"/>
    <w:uiPriority w:val="10"/>
    <w:qFormat/>
    <w:rsid w:val="00266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66135"/>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26613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66135"/>
    <w:rPr>
      <w:rFonts w:eastAsiaTheme="majorEastAsia" w:cstheme="majorBidi"/>
      <w:color w:val="595959" w:themeColor="text1" w:themeTint="A6"/>
      <w:spacing w:val="15"/>
      <w:sz w:val="28"/>
      <w:szCs w:val="28"/>
      <w:lang w:val="uk-UA"/>
    </w:rPr>
  </w:style>
  <w:style w:type="paragraph" w:styleId="21">
    <w:name w:val="Quote"/>
    <w:basedOn w:val="a"/>
    <w:next w:val="a"/>
    <w:link w:val="22"/>
    <w:uiPriority w:val="29"/>
    <w:qFormat/>
    <w:rsid w:val="00266135"/>
    <w:pPr>
      <w:spacing w:before="160"/>
      <w:jc w:val="center"/>
    </w:pPr>
    <w:rPr>
      <w:i/>
      <w:iCs/>
      <w:color w:val="404040" w:themeColor="text1" w:themeTint="BF"/>
    </w:rPr>
  </w:style>
  <w:style w:type="character" w:customStyle="1" w:styleId="22">
    <w:name w:val="Цитата 2 Знак"/>
    <w:basedOn w:val="a0"/>
    <w:link w:val="21"/>
    <w:uiPriority w:val="29"/>
    <w:rsid w:val="00266135"/>
    <w:rPr>
      <w:i/>
      <w:iCs/>
      <w:color w:val="404040" w:themeColor="text1" w:themeTint="BF"/>
      <w:lang w:val="uk-UA"/>
    </w:rPr>
  </w:style>
  <w:style w:type="paragraph" w:styleId="a7">
    <w:name w:val="List Paragraph"/>
    <w:basedOn w:val="a"/>
    <w:uiPriority w:val="34"/>
    <w:qFormat/>
    <w:rsid w:val="00266135"/>
    <w:pPr>
      <w:ind w:left="720"/>
      <w:contextualSpacing/>
    </w:pPr>
  </w:style>
  <w:style w:type="character" w:styleId="a8">
    <w:name w:val="Intense Emphasis"/>
    <w:basedOn w:val="a0"/>
    <w:uiPriority w:val="21"/>
    <w:qFormat/>
    <w:rsid w:val="00266135"/>
    <w:rPr>
      <w:i/>
      <w:iCs/>
      <w:color w:val="0F4761" w:themeColor="accent1" w:themeShade="BF"/>
    </w:rPr>
  </w:style>
  <w:style w:type="paragraph" w:styleId="a9">
    <w:name w:val="Intense Quote"/>
    <w:basedOn w:val="a"/>
    <w:next w:val="a"/>
    <w:link w:val="aa"/>
    <w:uiPriority w:val="30"/>
    <w:qFormat/>
    <w:rsid w:val="00266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66135"/>
    <w:rPr>
      <w:i/>
      <w:iCs/>
      <w:color w:val="0F4761" w:themeColor="accent1" w:themeShade="BF"/>
      <w:lang w:val="uk-UA"/>
    </w:rPr>
  </w:style>
  <w:style w:type="character" w:styleId="ab">
    <w:name w:val="Intense Reference"/>
    <w:basedOn w:val="a0"/>
    <w:uiPriority w:val="32"/>
    <w:qFormat/>
    <w:rsid w:val="00266135"/>
    <w:rPr>
      <w:b/>
      <w:bCs/>
      <w:smallCaps/>
      <w:color w:val="0F4761" w:themeColor="accent1" w:themeShade="BF"/>
      <w:spacing w:val="5"/>
    </w:rPr>
  </w:style>
  <w:style w:type="paragraph" w:styleId="ac">
    <w:name w:val="No Spacing"/>
    <w:uiPriority w:val="1"/>
    <w:qFormat/>
    <w:rsid w:val="00AC1893"/>
    <w:pPr>
      <w:spacing w:after="0" w:line="240" w:lineRule="auto"/>
    </w:pPr>
    <w:rPr>
      <w:lang w:val="uk-UA"/>
    </w:rPr>
  </w:style>
  <w:style w:type="character" w:styleId="ad">
    <w:name w:val="Hyperlink"/>
    <w:basedOn w:val="a0"/>
    <w:uiPriority w:val="99"/>
    <w:unhideWhenUsed/>
    <w:rsid w:val="008B21F6"/>
    <w:rPr>
      <w:color w:val="467886" w:themeColor="hyperlink"/>
      <w:u w:val="single"/>
    </w:rPr>
  </w:style>
  <w:style w:type="character" w:styleId="ae">
    <w:name w:val="Unresolved Mention"/>
    <w:basedOn w:val="a0"/>
    <w:uiPriority w:val="99"/>
    <w:semiHidden/>
    <w:unhideWhenUsed/>
    <w:rsid w:val="008B2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pace.opu.ua/jspui/handle/123456789/14249" TargetMode="External"/><Relationship Id="rId3" Type="http://schemas.openxmlformats.org/officeDocument/2006/relationships/styles" Target="styles.xml"/><Relationship Id="rId7" Type="http://schemas.openxmlformats.org/officeDocument/2006/relationships/hyperlink" Target="http://dspace.opu.ua/jspui/handle/123456789/142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space.opu.ua/jspui/handle/123456789/1422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ggggidea.com/practices/hanzi-frajnaht-scho-ta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F014A-3ECB-4E66-86AB-5B4282DB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12</Pages>
  <Words>3290</Words>
  <Characters>19742</Characters>
  <Application>Microsoft Office Word</Application>
  <DocSecurity>0</DocSecurity>
  <Lines>164</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Wadim Afanasiev</dc:creator>
  <cp:keywords/>
  <dc:description/>
  <cp:lastModifiedBy>Wadim Afanasiev</cp:lastModifiedBy>
  <cp:revision>22</cp:revision>
  <dcterms:created xsi:type="dcterms:W3CDTF">2024-10-07T08:04:00Z</dcterms:created>
  <dcterms:modified xsi:type="dcterms:W3CDTF">2024-10-10T11:28:00Z</dcterms:modified>
</cp:coreProperties>
</file>