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eastAsia="Calibri" w:hAnsi="Times New Roman"/>
          <w14:ligatures xmlns:w14="http://schemas.microsoft.com/office/word/2010/wordml" w14:val="none"/>
        </w:rPr>
      </w:pPr>
    </w:p>
    <w:p>
      <w:pPr>
        <w:pStyle w:val="style0"/>
        <w:spacing w:after="0" w:lineRule="auto" w:line="240"/>
        <w:rPr>
          <w:rFonts w:ascii="Times New Roman" w:cs="Times New Roman" w:eastAsia="Times New Roman" w:hAnsi="Times New Roman"/>
          <w:b/>
          <w:bCs/>
          <w:kern w:val="0"/>
          <w:sz w:val="28"/>
          <w:szCs w:val="28"/>
          <w:lang w:eastAsia="uk-UA"/>
          <w14:ligatures xmlns:w14="http://schemas.microsoft.com/office/word/2010/wordml" w14:val="none"/>
        </w:rPr>
      </w:pPr>
      <w:r>
        <w:rPr>
          <w:rFonts w:ascii="Times New Roman" w:cs="Times New Roman" w:eastAsia="Times New Roman" w:hAnsi="Times New Roman"/>
          <w:b/>
          <w:bCs/>
          <w:kern w:val="0"/>
          <w:sz w:val="28"/>
          <w:szCs w:val="28"/>
          <w:lang w:eastAsia="uk-UA"/>
          <w14:ligatures xmlns:w14="http://schemas.microsoft.com/office/word/2010/wordml" w14:val="none"/>
        </w:rPr>
        <w:t>УДК 81.95; 37:004:316.772.5</w:t>
      </w:r>
    </w:p>
    <w:p>
      <w:pPr>
        <w:pStyle w:val="style0"/>
        <w:spacing w:after="0" w:lineRule="auto" w:line="240"/>
        <w:ind w:left="5812"/>
        <w:jc w:val="right"/>
        <w:rPr>
          <w:rFonts w:ascii="Times New Roman" w:cs="Times New Roman" w:eastAsia="Times New Roman" w:hAnsi="Times New Roman"/>
          <w:b/>
          <w:iCs/>
          <w:kern w:val="0"/>
          <w:sz w:val="28"/>
          <w:szCs w:val="28"/>
          <w:lang w:eastAsia="uk-UA"/>
          <w14:ligatures xmlns:w14="http://schemas.microsoft.com/office/word/2010/wordml" w14:val="none"/>
        </w:rPr>
      </w:pPr>
      <w:r>
        <w:rPr>
          <w:rFonts w:ascii="Times New Roman" w:cs="Times New Roman" w:eastAsia="Times New Roman" w:hAnsi="Times New Roman"/>
          <w:b/>
          <w:iCs/>
          <w:kern w:val="0"/>
          <w:sz w:val="28"/>
          <w:szCs w:val="28"/>
          <w:lang w:eastAsia="uk-UA"/>
          <w14:ligatures xmlns:w14="http://schemas.microsoft.com/office/word/2010/wordml" w14:val="none"/>
        </w:rPr>
        <w:t>Тетяна ЗІНОВ’ЄВА,</w:t>
      </w:r>
    </w:p>
    <w:p>
      <w:pPr>
        <w:pStyle w:val="style0"/>
        <w:spacing w:after="0" w:lineRule="auto" w:line="240"/>
        <w:ind w:left="5812"/>
        <w:jc w:val="right"/>
        <w:rPr>
          <w:rFonts w:ascii="Times New Roman" w:cs="Times New Roman" w:eastAsia="Times New Roman" w:hAnsi="Times New Roman"/>
          <w:bCs/>
          <w:iCs/>
          <w:kern w:val="0"/>
          <w:sz w:val="28"/>
          <w:szCs w:val="28"/>
          <w:lang w:val="ru-RU" w:eastAsia="uk-UA"/>
          <w14:ligatures xmlns:w14="http://schemas.microsoft.com/office/word/2010/wordml" w14:val="none"/>
        </w:rPr>
      </w:pPr>
      <w:r>
        <w:rPr>
          <w:rFonts w:ascii="Times New Roman" w:cs="Times New Roman" w:eastAsia="Times New Roman" w:hAnsi="Times New Roman"/>
          <w:bCs/>
          <w:iCs/>
          <w:kern w:val="0"/>
          <w:sz w:val="28"/>
          <w:szCs w:val="28"/>
          <w:lang w:val="ru-RU" w:eastAsia="uk-UA"/>
          <w14:ligatures xmlns:w14="http://schemas.microsoft.com/office/word/2010/wordml" w14:val="none"/>
        </w:rPr>
        <w:t>канд. мист., доцент,</w:t>
      </w:r>
    </w:p>
    <w:p>
      <w:pPr>
        <w:pStyle w:val="style0"/>
        <w:spacing w:after="0" w:lineRule="auto" w:line="240"/>
        <w:ind w:left="5812"/>
        <w:jc w:val="right"/>
        <w:rPr>
          <w:rFonts w:ascii="Times New Roman" w:cs="Times New Roman" w:eastAsia="Times New Roman" w:hAnsi="Times New Roman"/>
          <w:bCs/>
          <w:i/>
          <w:iCs/>
          <w:kern w:val="0"/>
          <w:sz w:val="28"/>
          <w:szCs w:val="28"/>
          <w:lang w:eastAsia="uk-UA"/>
          <w14:ligatures xmlns:w14="http://schemas.microsoft.com/office/word/2010/wordml" w14:val="none"/>
        </w:rPr>
      </w:pPr>
      <w:r>
        <w:rPr>
          <w:rFonts w:ascii="Times New Roman" w:cs="Times New Roman" w:eastAsia="Times New Roman" w:hAnsi="Times New Roman"/>
          <w:bCs/>
          <w:i/>
          <w:iCs/>
          <w:kern w:val="0"/>
          <w:sz w:val="28"/>
          <w:szCs w:val="28"/>
          <w:lang w:val="ru-RU" w:eastAsia="uk-UA"/>
          <w14:ligatures xmlns:w14="http://schemas.microsoft.com/office/word/2010/wordml" w14:val="none"/>
        </w:rPr>
        <w:t>Нац</w:t>
      </w:r>
      <w:r>
        <w:rPr>
          <w:rFonts w:ascii="Times New Roman" w:cs="Times New Roman" w:eastAsia="Times New Roman" w:hAnsi="Times New Roman"/>
          <w:bCs/>
          <w:i/>
          <w:iCs/>
          <w:kern w:val="0"/>
          <w:sz w:val="28"/>
          <w:szCs w:val="28"/>
          <w:lang w:eastAsia="uk-UA"/>
          <w14:ligatures xmlns:w14="http://schemas.microsoft.com/office/word/2010/wordml" w14:val="none"/>
        </w:rPr>
        <w:t>іональний</w:t>
      </w:r>
      <w:r>
        <w:rPr>
          <w:rFonts w:ascii="Times New Roman" w:cs="Times New Roman" w:eastAsia="Times New Roman" w:hAnsi="Times New Roman"/>
          <w:bCs/>
          <w:i/>
          <w:iCs/>
          <w:kern w:val="0"/>
          <w:sz w:val="28"/>
          <w:szCs w:val="28"/>
          <w:lang w:eastAsia="uk-UA"/>
          <w14:ligatures xmlns:w14="http://schemas.microsoft.com/office/word/2010/wordml" w14:val="none"/>
        </w:rPr>
        <w:t xml:space="preserve"> університет «Одеська політехніка»</w:t>
      </w:r>
    </w:p>
    <w:p>
      <w:pPr>
        <w:pStyle w:val="style0"/>
        <w:spacing w:after="0" w:lineRule="auto" w:line="240"/>
        <w:ind w:left="5812"/>
        <w:jc w:val="right"/>
        <w:rPr>
          <w:rFonts w:ascii="Times New Roman" w:cs="Times New Roman" w:eastAsia="Times New Roman" w:hAnsi="Times New Roman"/>
          <w:bCs/>
          <w:i/>
          <w:iCs/>
          <w:kern w:val="0"/>
          <w:sz w:val="28"/>
          <w:szCs w:val="28"/>
          <w:lang w:eastAsia="uk-UA"/>
          <w14:ligatures xmlns:w14="http://schemas.microsoft.com/office/word/2010/wordml" w14:val="none"/>
        </w:rPr>
      </w:pPr>
      <w:r>
        <w:rPr>
          <w:rFonts w:ascii="Times New Roman" w:cs="Times New Roman" w:eastAsia="Times New Roman" w:hAnsi="Times New Roman"/>
          <w:bCs/>
          <w:i/>
          <w:iCs/>
          <w:kern w:val="0"/>
          <w:sz w:val="28"/>
          <w:szCs w:val="28"/>
          <w:lang w:eastAsia="uk-UA"/>
          <w14:ligatures xmlns:w14="http://schemas.microsoft.com/office/word/2010/wordml" w14:val="none"/>
        </w:rPr>
        <w:t>(Україна, м. Одеса)</w:t>
      </w:r>
    </w:p>
    <w:p>
      <w:pPr>
        <w:pStyle w:val="style0"/>
        <w:spacing w:after="0" w:lineRule="auto" w:line="240"/>
        <w:ind w:left="5812"/>
        <w:jc w:val="both"/>
        <w:rPr>
          <w:rFonts w:ascii="Times New Roman" w:cs="Times New Roman" w:eastAsia="Times New Roman" w:hAnsi="Times New Roman"/>
          <w:b/>
          <w:i/>
          <w:iCs/>
          <w:kern w:val="0"/>
          <w:sz w:val="28"/>
          <w:szCs w:val="28"/>
          <w:lang w:eastAsia="uk-UA"/>
          <w14:ligatures xmlns:w14="http://schemas.microsoft.com/office/word/2010/wordml" w14:val="none"/>
        </w:rPr>
      </w:pPr>
    </w:p>
    <w:p>
      <w:pPr>
        <w:pStyle w:val="style0"/>
        <w:spacing w:after="0" w:lineRule="auto" w:line="240"/>
        <w:ind w:firstLine="709"/>
        <w:jc w:val="center"/>
        <w:rPr>
          <w:rFonts w:ascii="Times New Roman" w:cs="Times New Roman" w:eastAsia="Times New Roman" w:hAnsi="Times New Roman"/>
          <w:b/>
          <w:iCs/>
          <w:kern w:val="0"/>
          <w:sz w:val="28"/>
          <w:szCs w:val="28"/>
          <w:lang w:eastAsia="uk-UA"/>
          <w14:ligatures xmlns:w14="http://schemas.microsoft.com/office/word/2010/wordml" w14:val="none"/>
        </w:rPr>
      </w:pPr>
      <w:r>
        <w:rPr>
          <w:rFonts w:ascii="Times New Roman" w:cs="Times New Roman" w:eastAsia="Times New Roman" w:hAnsi="Times New Roman"/>
          <w:b/>
          <w:iCs/>
          <w:kern w:val="0"/>
          <w:sz w:val="28"/>
          <w:szCs w:val="28"/>
          <w:lang w:eastAsia="uk-UA"/>
          <w14:ligatures xmlns:w14="http://schemas.microsoft.com/office/word/2010/wordml" w14:val="none"/>
        </w:rPr>
        <w:t>ОДЕСА У ЦИФРОВОМУ ПРОСТОРІ: НАРАТИВИ ВІДЕО- ТА НАСТІЛЬНИХ ІГОР У ПРОЦЕСІ КУЛЬТУРНОЇ ДЕКОЛОНІЗАЦІЇ</w:t>
      </w:r>
    </w:p>
    <w:p>
      <w:pPr>
        <w:pStyle w:val="style0"/>
        <w:spacing w:after="0" w:lineRule="auto" w:line="240"/>
        <w:ind w:firstLine="709"/>
        <w:jc w:val="center"/>
        <w:rPr>
          <w:rFonts w:ascii="Times New Roman" w:cs="Times New Roman" w:eastAsia="Times New Roman" w:hAnsi="Times New Roman"/>
          <w:b/>
          <w:kern w:val="0"/>
          <w:sz w:val="24"/>
          <w:szCs w:val="24"/>
          <w:lang w:eastAsia="uk-UA"/>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iCs/>
          <w:kern w:val="0"/>
          <w:sz w:val="24"/>
          <w:szCs w:val="24"/>
          <w:lang w:eastAsia="uk-UA"/>
          <w14:ligatures xmlns:w14="http://schemas.microsoft.com/office/word/2010/wordml" w14:val="none"/>
        </w:rPr>
      </w:pPr>
      <w:r>
        <w:rPr>
          <w:rFonts w:ascii="Times New Roman" w:cs="Times New Roman" w:eastAsia="Times New Roman" w:hAnsi="Times New Roman"/>
          <w:i/>
          <w:iCs/>
          <w:kern w:val="0"/>
          <w:sz w:val="24"/>
          <w:szCs w:val="24"/>
          <w:lang w:eastAsia="uk-UA"/>
          <w14:ligatures xmlns:w14="http://schemas.microsoft.com/office/word/2010/wordml" w14:val="none"/>
        </w:rPr>
        <w:t xml:space="preserve">У контексті повномасштабної агресії Російської Федерації проти України все більшої значущості набуває проблема культурної деколонізації, що передбачає переосмислення історичних </w:t>
      </w:r>
      <w:r>
        <w:rPr>
          <w:rFonts w:ascii="Times New Roman" w:cs="Times New Roman" w:eastAsia="Times New Roman" w:hAnsi="Times New Roman"/>
          <w:i/>
          <w:iCs/>
          <w:kern w:val="0"/>
          <w:sz w:val="24"/>
          <w:szCs w:val="24"/>
          <w:lang w:eastAsia="uk-UA"/>
          <w14:ligatures xmlns:w14="http://schemas.microsoft.com/office/word/2010/wordml" w14:val="none"/>
        </w:rPr>
        <w:t>наративів</w:t>
      </w:r>
      <w:r>
        <w:rPr>
          <w:rFonts w:ascii="Times New Roman" w:cs="Times New Roman" w:eastAsia="Times New Roman" w:hAnsi="Times New Roman"/>
          <w:i/>
          <w:iCs/>
          <w:kern w:val="0"/>
          <w:sz w:val="24"/>
          <w:szCs w:val="24"/>
          <w:lang w:eastAsia="uk-UA"/>
          <w14:ligatures xmlns:w14="http://schemas.microsoft.com/office/word/2010/wordml" w14:val="none"/>
        </w:rPr>
        <w:t xml:space="preserve">, символічного простору та форм колективної пам’яті. Паралельно з цим, із розвитком процесів інформатизації особливої уваги потребує вивчення віртуального середовища як простору, в якому активно формуються та транслюються нові ідентичності й </w:t>
      </w:r>
      <w:r>
        <w:rPr>
          <w:rFonts w:ascii="Times New Roman" w:cs="Times New Roman" w:eastAsia="Times New Roman" w:hAnsi="Times New Roman"/>
          <w:i/>
          <w:iCs/>
          <w:kern w:val="0"/>
          <w:sz w:val="24"/>
          <w:szCs w:val="24"/>
          <w:lang w:eastAsia="uk-UA"/>
          <w14:ligatures xmlns:w14="http://schemas.microsoft.com/office/word/2010/wordml" w14:val="none"/>
        </w:rPr>
        <w:t>наративи</w:t>
      </w:r>
      <w:r>
        <w:rPr>
          <w:rFonts w:ascii="Times New Roman" w:cs="Times New Roman" w:eastAsia="Times New Roman" w:hAnsi="Times New Roman"/>
          <w:i/>
          <w:iCs/>
          <w:kern w:val="0"/>
          <w:sz w:val="24"/>
          <w:szCs w:val="24"/>
          <w:lang w:eastAsia="uk-UA"/>
          <w14:ligatures xmlns:w14="http://schemas.microsoft.com/office/word/2010/wordml" w14:val="none"/>
        </w:rPr>
        <w:t xml:space="preserve">, зокрема у форматі цифрових медіа та відеоігор. Одеса, як місто з багатошаровою історією та радянським спадком, стала символічним полем боротьби за </w:t>
      </w:r>
      <w:r>
        <w:rPr>
          <w:rFonts w:ascii="Times New Roman" w:cs="Times New Roman" w:eastAsia="Times New Roman" w:hAnsi="Times New Roman"/>
          <w:i/>
          <w:iCs/>
          <w:kern w:val="0"/>
          <w:sz w:val="24"/>
          <w:szCs w:val="24"/>
          <w:lang w:eastAsia="uk-UA"/>
          <w14:ligatures xmlns:w14="http://schemas.microsoft.com/office/word/2010/wordml" w14:val="none"/>
        </w:rPr>
        <w:t>наративну</w:t>
      </w:r>
      <w:r>
        <w:rPr>
          <w:rFonts w:ascii="Times New Roman" w:cs="Times New Roman" w:eastAsia="Times New Roman" w:hAnsi="Times New Roman"/>
          <w:i/>
          <w:iCs/>
          <w:kern w:val="0"/>
          <w:sz w:val="24"/>
          <w:szCs w:val="24"/>
          <w:lang w:eastAsia="uk-UA"/>
          <w14:ligatures xmlns:w14="http://schemas.microsoft.com/office/word/2010/wordml" w14:val="none"/>
        </w:rPr>
        <w:t xml:space="preserve"> гегемонію. У роботі досліджується потенціал відеоігор як інструменту цифрової деколонізації в контексті війни та формування нових </w:t>
      </w:r>
      <w:r>
        <w:rPr>
          <w:rFonts w:ascii="Times New Roman" w:cs="Times New Roman" w:eastAsia="Times New Roman" w:hAnsi="Times New Roman"/>
          <w:i/>
          <w:iCs/>
          <w:kern w:val="0"/>
          <w:sz w:val="24"/>
          <w:szCs w:val="24"/>
          <w:lang w:eastAsia="uk-UA"/>
          <w14:ligatures xmlns:w14="http://schemas.microsoft.com/office/word/2010/wordml" w14:val="none"/>
        </w:rPr>
        <w:t>ідентичностей</w:t>
      </w:r>
      <w:r>
        <w:rPr>
          <w:rFonts w:ascii="Times New Roman" w:cs="Times New Roman" w:eastAsia="Times New Roman" w:hAnsi="Times New Roman"/>
          <w:i/>
          <w:iCs/>
          <w:kern w:val="0"/>
          <w:sz w:val="24"/>
          <w:szCs w:val="24"/>
          <w:lang w:eastAsia="uk-UA"/>
          <w14:ligatures xmlns:w14="http://schemas.microsoft.com/office/word/2010/wordml" w14:val="none"/>
        </w:rPr>
        <w:t xml:space="preserve">. Аналізуються приклади інтеграції українських сюжетів, архітектурних кодів і постколоніального дискурсу в ігрових модифікаціях, </w:t>
      </w:r>
      <w:r>
        <w:rPr>
          <w:rFonts w:ascii="Times New Roman" w:cs="Times New Roman" w:eastAsia="Times New Roman" w:hAnsi="Times New Roman"/>
          <w:i/>
          <w:iCs/>
          <w:kern w:val="0"/>
          <w:sz w:val="24"/>
          <w:szCs w:val="24"/>
          <w:lang w:eastAsia="uk-UA"/>
          <w14:ligatures xmlns:w14="http://schemas.microsoft.com/office/word/2010/wordml" w14:val="none"/>
        </w:rPr>
        <w:t>інді</w:t>
      </w:r>
      <w:r>
        <w:rPr>
          <w:rFonts w:ascii="Times New Roman" w:cs="Times New Roman" w:eastAsia="Times New Roman" w:hAnsi="Times New Roman"/>
          <w:i/>
          <w:iCs/>
          <w:kern w:val="0"/>
          <w:sz w:val="24"/>
          <w:szCs w:val="24"/>
          <w:lang w:eastAsia="uk-UA"/>
          <w14:ligatures xmlns:w14="http://schemas.microsoft.com/office/word/2010/wordml" w14:val="none"/>
        </w:rPr>
        <w:t xml:space="preserve">-іграх та </w:t>
      </w:r>
      <w:r>
        <w:rPr>
          <w:rFonts w:ascii="Times New Roman" w:cs="Times New Roman" w:eastAsia="Times New Roman" w:hAnsi="Times New Roman"/>
          <w:i/>
          <w:iCs/>
          <w:kern w:val="0"/>
          <w:sz w:val="24"/>
          <w:szCs w:val="24"/>
          <w:lang w:eastAsia="uk-UA"/>
          <w14:ligatures xmlns:w14="http://schemas.microsoft.com/office/word/2010/wordml" w14:val="none"/>
        </w:rPr>
        <w:t>проєктах</w:t>
      </w:r>
      <w:r>
        <w:rPr>
          <w:rFonts w:ascii="Times New Roman" w:cs="Times New Roman" w:eastAsia="Times New Roman" w:hAnsi="Times New Roman"/>
          <w:i/>
          <w:iCs/>
          <w:kern w:val="0"/>
          <w:sz w:val="24"/>
          <w:szCs w:val="24"/>
          <w:lang w:eastAsia="uk-UA"/>
          <w14:ligatures xmlns:w14="http://schemas.microsoft.com/office/word/2010/wordml" w14:val="none"/>
        </w:rPr>
        <w:t xml:space="preserve"> з відкритим кодом, пов'язаних із Одесою. Також розглядається вплив цифрових репрезентацій міста в популярних іграх та спроби українських розробників змінити усталені стереотипи про «</w:t>
      </w:r>
      <w:r>
        <w:rPr>
          <w:rFonts w:ascii="Times New Roman" w:cs="Times New Roman" w:eastAsia="Times New Roman" w:hAnsi="Times New Roman"/>
          <w:i/>
          <w:iCs/>
          <w:kern w:val="0"/>
          <w:sz w:val="24"/>
          <w:szCs w:val="24"/>
          <w:lang w:eastAsia="uk-UA"/>
          <w14:ligatures xmlns:w14="http://schemas.microsoft.com/office/word/2010/wordml" w14:val="none"/>
        </w:rPr>
        <w:t>русскій</w:t>
      </w:r>
      <w:r>
        <w:rPr>
          <w:rFonts w:ascii="Times New Roman" w:cs="Times New Roman" w:eastAsia="Times New Roman" w:hAnsi="Times New Roman"/>
          <w:i/>
          <w:iCs/>
          <w:kern w:val="0"/>
          <w:sz w:val="24"/>
          <w:szCs w:val="24"/>
          <w:lang w:eastAsia="uk-UA"/>
          <w14:ligatures xmlns:w14="http://schemas.microsoft.com/office/word/2010/wordml" w14:val="none"/>
        </w:rPr>
        <w:t xml:space="preserve"> мір». Зроблено висновок про те, що відеоігри можуть виступати як дієвий інструмент </w:t>
      </w:r>
      <w:r>
        <w:rPr>
          <w:rFonts w:ascii="Times New Roman" w:cs="Times New Roman" w:eastAsia="Times New Roman" w:hAnsi="Times New Roman"/>
          <w:i/>
          <w:iCs/>
          <w:kern w:val="0"/>
          <w:sz w:val="24"/>
          <w:szCs w:val="24"/>
          <w:lang w:eastAsia="uk-UA"/>
          <w14:ligatures xmlns:w14="http://schemas.microsoft.com/office/word/2010/wordml" w14:val="none"/>
        </w:rPr>
        <w:t>контрнаративу</w:t>
      </w:r>
      <w:r>
        <w:rPr>
          <w:rFonts w:ascii="Times New Roman" w:cs="Times New Roman" w:eastAsia="Times New Roman" w:hAnsi="Times New Roman"/>
          <w:i/>
          <w:iCs/>
          <w:kern w:val="0"/>
          <w:sz w:val="24"/>
          <w:szCs w:val="24"/>
          <w:lang w:eastAsia="uk-UA"/>
          <w14:ligatures xmlns:w14="http://schemas.microsoft.com/office/word/2010/wordml" w14:val="none"/>
        </w:rPr>
        <w:t xml:space="preserve"> в умовах гібридної війни, сприяючи деколонізації віртуального образу Одеси. </w:t>
      </w:r>
    </w:p>
    <w:p>
      <w:pPr>
        <w:pStyle w:val="style0"/>
        <w:spacing w:after="0" w:lineRule="auto" w:line="240"/>
        <w:ind w:firstLine="709"/>
        <w:jc w:val="both"/>
        <w:rPr>
          <w:rFonts w:ascii="Times New Roman" w:cs="Times New Roman" w:eastAsia="Times New Roman" w:hAnsi="Times New Roman"/>
          <w:i/>
          <w:iCs/>
          <w:kern w:val="0"/>
          <w:sz w:val="24"/>
          <w:szCs w:val="24"/>
          <w:lang w:eastAsia="uk-UA"/>
          <w14:ligatures xmlns:w14="http://schemas.microsoft.com/office/word/2010/wordml" w14:val="none"/>
        </w:rPr>
      </w:pPr>
      <w:r>
        <w:rPr>
          <w:rFonts w:ascii="Times New Roman" w:cs="Times New Roman" w:eastAsia="Times New Roman" w:hAnsi="Times New Roman"/>
          <w:b/>
          <w:i/>
          <w:iCs/>
          <w:kern w:val="0"/>
          <w:sz w:val="24"/>
          <w:szCs w:val="24"/>
          <w:lang w:eastAsia="uk-UA"/>
          <w14:ligatures xmlns:w14="http://schemas.microsoft.com/office/word/2010/wordml" w14:val="none"/>
        </w:rPr>
        <w:t>Ключові слова:</w:t>
      </w:r>
      <w:r>
        <w:rPr>
          <w:rFonts w:ascii="Times New Roman" w:cs="Times New Roman" w:eastAsia="Times New Roman" w:hAnsi="Times New Roman"/>
          <w:i/>
          <w:iCs/>
          <w:kern w:val="0"/>
          <w:sz w:val="24"/>
          <w:szCs w:val="24"/>
          <w:lang w:eastAsia="uk-UA"/>
          <w14:ligatures xmlns:w14="http://schemas.microsoft.com/office/word/2010/wordml" w14:val="none"/>
        </w:rPr>
        <w:t xml:space="preserve"> Одеса, відеоігри, цифрова деколонізація, гібридна війна, </w:t>
      </w:r>
      <w:r>
        <w:rPr>
          <w:rFonts w:ascii="Times New Roman" w:cs="Times New Roman" w:eastAsia="Times New Roman" w:hAnsi="Times New Roman"/>
          <w:i/>
          <w:iCs/>
          <w:kern w:val="0"/>
          <w:sz w:val="24"/>
          <w:szCs w:val="24"/>
          <w:lang w:eastAsia="uk-UA"/>
          <w14:ligatures xmlns:w14="http://schemas.microsoft.com/office/word/2010/wordml" w14:val="none"/>
        </w:rPr>
        <w:t>наративний</w:t>
      </w:r>
      <w:r>
        <w:rPr>
          <w:rFonts w:ascii="Times New Roman" w:cs="Times New Roman" w:eastAsia="Times New Roman" w:hAnsi="Times New Roman"/>
          <w:i/>
          <w:iCs/>
          <w:kern w:val="0"/>
          <w:sz w:val="24"/>
          <w:szCs w:val="24"/>
          <w:lang w:eastAsia="uk-UA"/>
          <w14:ligatures xmlns:w14="http://schemas.microsoft.com/office/word/2010/wordml" w14:val="none"/>
        </w:rPr>
        <w:t xml:space="preserve"> опір, постколоніальна пам'ять, культурна ідентичність.</w:t>
      </w:r>
    </w:p>
    <w:p>
      <w:pPr>
        <w:pStyle w:val="style0"/>
        <w:spacing w:after="0" w:lineRule="auto" w:line="240"/>
        <w:ind w:firstLine="709"/>
        <w:jc w:val="both"/>
        <w:rPr>
          <w:rFonts w:ascii="Times New Roman" w:cs="Times New Roman" w:eastAsia="Times New Roman" w:hAnsi="Times New Roman"/>
          <w:kern w:val="0"/>
          <w:sz w:val="24"/>
          <w:szCs w:val="24"/>
          <w:lang w:eastAsia="uk-UA"/>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iCs/>
          <w:kern w:val="0"/>
          <w:sz w:val="24"/>
          <w:szCs w:val="24"/>
          <w:lang w:val="en-US" w:eastAsia="uk-UA"/>
          <w14:ligatures xmlns:w14="http://schemas.microsoft.com/office/word/2010/wordml" w14:val="none"/>
        </w:rPr>
      </w:pPr>
      <w:r>
        <w:rPr>
          <w:rFonts w:ascii="Times New Roman" w:cs="Times New Roman" w:eastAsia="Times New Roman" w:hAnsi="Times New Roman"/>
          <w:i/>
          <w:iCs/>
          <w:kern w:val="0"/>
          <w:sz w:val="24"/>
          <w:szCs w:val="24"/>
          <w:lang w:val="en-US" w:eastAsia="uk-UA"/>
          <w14:ligatures xmlns:w14="http://schemas.microsoft.com/office/word/2010/wordml" w14:val="none"/>
        </w:rPr>
        <w:t xml:space="preserve">Amidst the ongoing full-scale invasion of Ukraine by the Russian Federation, the imperative of cultural </w:t>
      </w:r>
      <w:r>
        <w:rPr>
          <w:rFonts w:ascii="Times New Roman" w:cs="Times New Roman" w:eastAsia="Times New Roman" w:hAnsi="Times New Roman"/>
          <w:i/>
          <w:iCs/>
          <w:kern w:val="0"/>
          <w:sz w:val="24"/>
          <w:szCs w:val="24"/>
          <w:lang w:val="en-US" w:eastAsia="uk-UA"/>
          <w14:ligatures xmlns:w14="http://schemas.microsoft.com/office/word/2010/wordml" w14:val="none"/>
        </w:rPr>
        <w:t>decolonisation</w:t>
      </w:r>
      <w:r>
        <w:rPr>
          <w:rFonts w:ascii="Times New Roman" w:cs="Times New Roman" w:eastAsia="Times New Roman" w:hAnsi="Times New Roman"/>
          <w:i/>
          <w:iCs/>
          <w:kern w:val="0"/>
          <w:sz w:val="24"/>
          <w:szCs w:val="24"/>
          <w:lang w:val="en-US" w:eastAsia="uk-UA"/>
          <w14:ligatures xmlns:w14="http://schemas.microsoft.com/office/word/2010/wordml" w14:val="none"/>
        </w:rPr>
        <w:t xml:space="preserve"> has come to the forefront, involving the critical re-examination of historical narratives, symbolic geographies, and mechanisms of collective memory. Concurrently, the rapid expansion of digital technologies has rendered the virtual environment a pivotal arena for the articulation and dissemination of emerging identities and alternative narratives, particularly within the realms of digital media and video games. This article investigates the representational strategies deployed in video games as instruments of digital </w:t>
      </w:r>
      <w:r>
        <w:rPr>
          <w:rFonts w:ascii="Times New Roman" w:cs="Times New Roman" w:eastAsia="Times New Roman" w:hAnsi="Times New Roman"/>
          <w:i/>
          <w:iCs/>
          <w:kern w:val="0"/>
          <w:sz w:val="24"/>
          <w:szCs w:val="24"/>
          <w:lang w:val="en-US" w:eastAsia="uk-UA"/>
          <w14:ligatures xmlns:w14="http://schemas.microsoft.com/office/word/2010/wordml" w14:val="none"/>
        </w:rPr>
        <w:t>decolonisation</w:t>
      </w:r>
      <w:r>
        <w:rPr>
          <w:rFonts w:ascii="Times New Roman" w:cs="Times New Roman" w:eastAsia="Times New Roman" w:hAnsi="Times New Roman"/>
          <w:i/>
          <w:iCs/>
          <w:kern w:val="0"/>
          <w:sz w:val="24"/>
          <w:szCs w:val="24"/>
          <w:lang w:val="en-US" w:eastAsia="uk-UA"/>
          <w14:ligatures xmlns:w14="http://schemas.microsoft.com/office/word/2010/wordml" w14:val="none"/>
        </w:rPr>
        <w:t>, with a specific focus on the city of Odesa</w:t>
      </w:r>
      <w:r>
        <w:rPr>
          <w:rFonts w:ascii="Times New Roman" w:cs="Times New Roman" w:eastAsia="Times New Roman" w:hAnsi="Times New Roman"/>
          <w:i/>
          <w:iCs/>
          <w:kern w:val="0"/>
          <w:sz w:val="24"/>
          <w:szCs w:val="24"/>
          <w:lang w:eastAsia="uk-UA"/>
          <w14:ligatures xmlns:w14="http://schemas.microsoft.com/office/word/2010/wordml" w14:val="none"/>
        </w:rPr>
        <w:t xml:space="preserve"> </w:t>
      </w:r>
      <w:r>
        <w:rPr>
          <w:rFonts w:ascii="Times New Roman" w:cs="Times New Roman" w:eastAsia="Times New Roman" w:hAnsi="Times New Roman"/>
          <w:i/>
          <w:iCs/>
          <w:kern w:val="0"/>
          <w:sz w:val="24"/>
          <w:szCs w:val="24"/>
          <w:lang w:val="en-US" w:eastAsia="uk-UA"/>
          <w14:ligatures xmlns:w14="http://schemas.microsoft.com/office/word/2010/wordml" w14:val="none"/>
        </w:rPr>
        <w:t>–</w:t>
      </w:r>
      <w:r>
        <w:rPr>
          <w:rFonts w:ascii="Times New Roman" w:cs="Times New Roman" w:eastAsia="Times New Roman" w:hAnsi="Times New Roman"/>
          <w:i/>
          <w:iCs/>
          <w:kern w:val="0"/>
          <w:sz w:val="24"/>
          <w:szCs w:val="24"/>
          <w:lang w:eastAsia="uk-UA"/>
          <w14:ligatures xmlns:w14="http://schemas.microsoft.com/office/word/2010/wordml" w14:val="none"/>
        </w:rPr>
        <w:t xml:space="preserve"> </w:t>
      </w:r>
      <w:r>
        <w:rPr>
          <w:rFonts w:ascii="Times New Roman" w:cs="Times New Roman" w:eastAsia="Times New Roman" w:hAnsi="Times New Roman"/>
          <w:i/>
          <w:iCs/>
          <w:kern w:val="0"/>
          <w:sz w:val="24"/>
          <w:szCs w:val="24"/>
          <w:lang w:val="en-US" w:eastAsia="uk-UA"/>
          <w14:ligatures xmlns:w14="http://schemas.microsoft.com/office/word/2010/wordml" w14:val="none"/>
        </w:rPr>
        <w:t xml:space="preserve">a historically layered and symbolically contested urban space shaped by imperial and Soviet legacies. The analysis foregrounds the incorporation of Ukrainian storylines, architectural codes, and postcolonial motifs in game-made modifications, independent games, and open-source projects. Additionally, it considers the broader discursive impact of digital portrayals of Odesa in mainstream games and the deliberate efforts by Ukrainian developers to disrupt entrenched tropes associated with the «Russian world». The study argues that video games are not merely recreational artefacts but may operate as powerful vehicles for cultural resistance, narrative reappropriation, and the </w:t>
      </w:r>
      <w:r>
        <w:rPr>
          <w:rFonts w:ascii="Times New Roman" w:cs="Times New Roman" w:eastAsia="Times New Roman" w:hAnsi="Times New Roman"/>
          <w:i/>
          <w:iCs/>
          <w:kern w:val="0"/>
          <w:sz w:val="24"/>
          <w:szCs w:val="24"/>
          <w:lang w:val="en-US" w:eastAsia="uk-UA"/>
          <w14:ligatures xmlns:w14="http://schemas.microsoft.com/office/word/2010/wordml" w14:val="none"/>
        </w:rPr>
        <w:t>decolonisation</w:t>
      </w:r>
      <w:r>
        <w:rPr>
          <w:rFonts w:ascii="Times New Roman" w:cs="Times New Roman" w:eastAsia="Times New Roman" w:hAnsi="Times New Roman"/>
          <w:i/>
          <w:iCs/>
          <w:kern w:val="0"/>
          <w:sz w:val="24"/>
          <w:szCs w:val="24"/>
          <w:lang w:val="en-US" w:eastAsia="uk-UA"/>
          <w14:ligatures xmlns:w14="http://schemas.microsoft.com/office/word/2010/wordml" w14:val="none"/>
        </w:rPr>
        <w:t xml:space="preserve"> of virtual </w:t>
      </w:r>
      <w:r>
        <w:rPr>
          <w:rFonts w:ascii="Times New Roman" w:cs="Times New Roman" w:eastAsia="Times New Roman" w:hAnsi="Times New Roman"/>
          <w:i/>
          <w:iCs/>
          <w:kern w:val="0"/>
          <w:sz w:val="24"/>
          <w:szCs w:val="24"/>
          <w:lang w:val="en-US" w:eastAsia="uk-UA"/>
          <w14:ligatures xmlns:w14="http://schemas.microsoft.com/office/word/2010/wordml" w14:val="none"/>
        </w:rPr>
        <w:t>memoryscapes</w:t>
      </w:r>
      <w:r>
        <w:rPr>
          <w:rFonts w:ascii="Times New Roman" w:cs="Times New Roman" w:eastAsia="Times New Roman" w:hAnsi="Times New Roman"/>
          <w:i/>
          <w:iCs/>
          <w:kern w:val="0"/>
          <w:sz w:val="24"/>
          <w:szCs w:val="24"/>
          <w:lang w:val="en-US" w:eastAsia="uk-UA"/>
          <w14:ligatures xmlns:w14="http://schemas.microsoft.com/office/word/2010/wordml" w14:val="none"/>
        </w:rPr>
        <w:t xml:space="preserve"> in the context of hybrid warfare.</w:t>
      </w:r>
    </w:p>
    <w:p>
      <w:pPr>
        <w:pStyle w:val="style0"/>
        <w:spacing w:after="0" w:lineRule="auto" w:line="240"/>
        <w:ind w:firstLine="709"/>
        <w:jc w:val="both"/>
        <w:rPr>
          <w:rFonts w:ascii="Times New Roman" w:cs="Times New Roman" w:eastAsia="Times New Roman" w:hAnsi="Times New Roman"/>
          <w:i/>
          <w:iCs/>
          <w:kern w:val="0"/>
          <w:sz w:val="24"/>
          <w:szCs w:val="24"/>
          <w:lang w:val="en-US" w:eastAsia="uk-UA"/>
          <w14:ligatures xmlns:w14="http://schemas.microsoft.com/office/word/2010/wordml" w14:val="none"/>
        </w:rPr>
      </w:pPr>
      <w:r>
        <w:rPr>
          <w:rFonts w:ascii="Times New Roman" w:cs="Times New Roman" w:eastAsia="Times New Roman" w:hAnsi="Times New Roman"/>
          <w:b/>
          <w:bCs/>
          <w:i/>
          <w:iCs/>
          <w:kern w:val="0"/>
          <w:sz w:val="24"/>
          <w:szCs w:val="24"/>
          <w:lang w:val="en-US" w:eastAsia="uk-UA"/>
          <w14:ligatures xmlns:w14="http://schemas.microsoft.com/office/word/2010/wordml" w14:val="none"/>
        </w:rPr>
        <w:t>Keywords</w:t>
      </w:r>
      <w:r>
        <w:rPr>
          <w:rFonts w:ascii="Times New Roman" w:cs="Times New Roman" w:eastAsia="Times New Roman" w:hAnsi="Times New Roman"/>
          <w:i/>
          <w:iCs/>
          <w:kern w:val="0"/>
          <w:sz w:val="24"/>
          <w:szCs w:val="24"/>
          <w:lang w:val="en-US" w:eastAsia="uk-UA"/>
          <w14:ligatures xmlns:w14="http://schemas.microsoft.com/office/word/2010/wordml" w14:val="none"/>
        </w:rPr>
        <w:t xml:space="preserve">: Odesa, video games, digital </w:t>
      </w:r>
      <w:r>
        <w:rPr>
          <w:rFonts w:ascii="Times New Roman" w:cs="Times New Roman" w:eastAsia="Times New Roman" w:hAnsi="Times New Roman"/>
          <w:i/>
          <w:iCs/>
          <w:kern w:val="0"/>
          <w:sz w:val="24"/>
          <w:szCs w:val="24"/>
          <w:lang w:val="en-US" w:eastAsia="uk-UA"/>
          <w14:ligatures xmlns:w14="http://schemas.microsoft.com/office/word/2010/wordml" w14:val="none"/>
        </w:rPr>
        <w:t>decolonisation</w:t>
      </w:r>
      <w:r>
        <w:rPr>
          <w:rFonts w:ascii="Times New Roman" w:cs="Times New Roman" w:eastAsia="Times New Roman" w:hAnsi="Times New Roman"/>
          <w:i/>
          <w:iCs/>
          <w:kern w:val="0"/>
          <w:sz w:val="24"/>
          <w:szCs w:val="24"/>
          <w:lang w:val="en-US" w:eastAsia="uk-UA"/>
          <w14:ligatures xmlns:w14="http://schemas.microsoft.com/office/word/2010/wordml" w14:val="none"/>
        </w:rPr>
        <w:t>, hybrid warfare, narrative resistance, postcolonial memory, cultural identity.</w:t>
      </w:r>
    </w:p>
    <w:p>
      <w:pPr>
        <w:pStyle w:val="style0"/>
        <w:tabs>
          <w:tab w:val="left" w:leader="none" w:pos="8364"/>
        </w:tabs>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ab/>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Одеса – одне з найбільших і найвідоміших міст України, яке володіє багатою культурною спадщиною та економічним потенціалом. У останні роки місто здобуло популярність не лише як важливий економічний, портовий та туристичний центр, але й як важливий вузол розвитку </w:t>
      </w:r>
      <w:r>
        <w:rPr>
          <w:rFonts w:ascii="Times New Roman" w:cs="Times New Roman" w:eastAsia="Times New Roman" w:hAnsi="Times New Roman"/>
          <w:kern w:val="0"/>
          <w:sz w:val="28"/>
          <w:szCs w:val="28"/>
          <w:lang w:eastAsia="uk-UA"/>
          <w14:ligatures xmlns:w14="http://schemas.microsoft.com/office/word/2010/wordml" w14:val="none"/>
        </w:rPr>
        <w:t>геймдеву</w:t>
      </w:r>
      <w:r>
        <w:rPr>
          <w:rFonts w:ascii="Times New Roman" w:cs="Times New Roman" w:eastAsia="Times New Roman" w:hAnsi="Times New Roman"/>
          <w:kern w:val="0"/>
          <w:sz w:val="28"/>
          <w:szCs w:val="28"/>
          <w:lang w:eastAsia="uk-UA"/>
          <w14:ligatures xmlns:w14="http://schemas.microsoft.com/office/word/2010/wordml" w14:val="none"/>
        </w:rPr>
        <w:t xml:space="preserve"> в Україні. Одеса стала місцем розташування кількох значущих ігрових студій, таких як </w:t>
      </w:r>
      <w:r>
        <w:rPr>
          <w:rFonts w:ascii="Times New Roman" w:cs="Times New Roman" w:eastAsia="Times New Roman" w:hAnsi="Times New Roman"/>
          <w:bCs/>
          <w:kern w:val="0"/>
          <w:sz w:val="28"/>
          <w:szCs w:val="28"/>
          <w:lang w:eastAsia="uk-UA"/>
          <w14:ligatures xmlns:w14="http://schemas.microsoft.com/office/word/2010/wordml" w14:val="none"/>
        </w:rPr>
        <w:t>Ubisoft</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Odesa</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Ubisoft_Odesa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bCs/>
          <w:kern w:val="0"/>
          <w:sz w:val="28"/>
          <w:szCs w:val="28"/>
          <w:lang w:eastAsia="uk-UA"/>
          <w14:ligatures xmlns:w14="http://schemas.microsoft.com/office/word/2010/wordml" w14:val="none"/>
        </w:rPr>
        <w:t>10</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bCs/>
          <w:kern w:val="0"/>
          <w:sz w:val="28"/>
          <w:szCs w:val="28"/>
          <w:lang w:eastAsia="uk-UA"/>
          <w14:ligatures xmlns:w14="http://schemas.microsoft.com/office/word/2010/wordml" w14:val="none"/>
        </w:rPr>
        <w:t>]</w:t>
      </w:r>
      <w:r>
        <w:rPr>
          <w:rFonts w:ascii="Times New Roman" w:cs="Times New Roman" w:eastAsia="Times New Roman" w:hAnsi="Times New Roman"/>
          <w:kern w:val="0"/>
          <w:sz w:val="28"/>
          <w:szCs w:val="28"/>
          <w:lang w:eastAsia="uk-UA"/>
          <w14:ligatures xmlns:w14="http://schemas.microsoft.com/office/word/2010/wordml" w14:val="none"/>
        </w:rPr>
        <w:t xml:space="preserve"> та </w:t>
      </w:r>
      <w:r>
        <w:rPr>
          <w:rFonts w:ascii="Times New Roman" w:cs="Times New Roman" w:eastAsia="Times New Roman" w:hAnsi="Times New Roman"/>
          <w:bCs/>
          <w:kern w:val="0"/>
          <w:sz w:val="28"/>
          <w:szCs w:val="28"/>
          <w:lang w:eastAsia="uk-UA"/>
          <w14:ligatures xmlns:w14="http://schemas.microsoft.com/office/word/2010/wordml" w14:val="none"/>
        </w:rPr>
        <w:t>Nordcurrent</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Odesa</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Nordcurrent_Odesa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bCs/>
          <w:kern w:val="0"/>
          <w:sz w:val="28"/>
          <w:szCs w:val="28"/>
          <w:lang w:eastAsia="uk-UA"/>
          <w14:ligatures xmlns:w14="http://schemas.microsoft.com/office/word/2010/wordml" w14:val="none"/>
        </w:rPr>
        <w:t>7</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bCs/>
          <w:kern w:val="0"/>
          <w:sz w:val="28"/>
          <w:szCs w:val="28"/>
          <w:lang w:eastAsia="uk-UA"/>
          <w14:ligatures xmlns:w14="http://schemas.microsoft.com/office/word/2010/wordml" w14:val="none"/>
        </w:rPr>
        <w:t>]</w:t>
      </w:r>
      <w:r>
        <w:rPr>
          <w:rFonts w:ascii="Times New Roman" w:cs="Times New Roman" w:eastAsia="Times New Roman" w:hAnsi="Times New Roman"/>
          <w:kern w:val="0"/>
          <w:sz w:val="28"/>
          <w:szCs w:val="28"/>
          <w:lang w:eastAsia="uk-UA"/>
          <w14:ligatures xmlns:w14="http://schemas.microsoft.com/office/word/2010/wordml" w14:val="none"/>
        </w:rPr>
        <w:t>, що сприяють розвитку цієї індустрії на місцевому та міжнародному рівнях.</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Ігрові студії Одеси активно співпрацюють з міжнародними компаніями, що відкриває можливості для розвитку місцевого </w:t>
      </w:r>
      <w:r>
        <w:rPr>
          <w:rFonts w:ascii="Times New Roman" w:cs="Times New Roman" w:eastAsia="Times New Roman" w:hAnsi="Times New Roman"/>
          <w:kern w:val="0"/>
          <w:sz w:val="28"/>
          <w:szCs w:val="28"/>
          <w:lang w:eastAsia="uk-UA"/>
          <w14:ligatures xmlns:w14="http://schemas.microsoft.com/office/word/2010/wordml" w14:val="none"/>
        </w:rPr>
        <w:t>геймдеву</w:t>
      </w:r>
      <w:r>
        <w:rPr>
          <w:rFonts w:ascii="Times New Roman" w:cs="Times New Roman" w:eastAsia="Times New Roman" w:hAnsi="Times New Roman"/>
          <w:kern w:val="0"/>
          <w:sz w:val="28"/>
          <w:szCs w:val="28"/>
          <w:lang w:eastAsia="uk-UA"/>
          <w14:ligatures xmlns:w14="http://schemas.microsoft.com/office/word/2010/wordml" w14:val="none"/>
        </w:rPr>
        <w:t xml:space="preserve"> та його популяризації на глобальному рівні. Прикладом цього є участь одеської студії </w:t>
      </w:r>
      <w:r>
        <w:rPr>
          <w:rFonts w:ascii="Times New Roman" w:cs="Times New Roman" w:eastAsia="Times New Roman" w:hAnsi="Times New Roman"/>
          <w:bCs/>
          <w:kern w:val="0"/>
          <w:sz w:val="28"/>
          <w:szCs w:val="28"/>
          <w:lang w:eastAsia="uk-UA"/>
          <w14:ligatures xmlns:w14="http://schemas.microsoft.com/office/word/2010/wordml" w14:val="none"/>
        </w:rPr>
        <w:t>Ubisoft</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Odesa</w:t>
      </w:r>
      <w:r>
        <w:rPr>
          <w:rFonts w:ascii="Times New Roman" w:cs="Times New Roman" w:eastAsia="Times New Roman" w:hAnsi="Times New Roman"/>
          <w:kern w:val="0"/>
          <w:sz w:val="28"/>
          <w:szCs w:val="28"/>
          <w:lang w:eastAsia="uk-UA"/>
          <w14:ligatures xmlns:w14="http://schemas.microsoft.com/office/word/2010/wordml" w14:val="none"/>
        </w:rPr>
        <w:t xml:space="preserve"> в розробці таких масштабних </w:t>
      </w:r>
      <w:r>
        <w:rPr>
          <w:rFonts w:ascii="Times New Roman" w:cs="Times New Roman" w:eastAsia="Times New Roman" w:hAnsi="Times New Roman"/>
          <w:kern w:val="0"/>
          <w:sz w:val="28"/>
          <w:szCs w:val="28"/>
          <w:lang w:eastAsia="uk-UA"/>
          <w14:ligatures xmlns:w14="http://schemas.microsoft.com/office/word/2010/wordml" w14:val="none"/>
        </w:rPr>
        <w:t>проєктів</w:t>
      </w:r>
      <w:r>
        <w:rPr>
          <w:rFonts w:ascii="Times New Roman" w:cs="Times New Roman" w:eastAsia="Times New Roman" w:hAnsi="Times New Roman"/>
          <w:kern w:val="0"/>
          <w:sz w:val="28"/>
          <w:szCs w:val="28"/>
          <w:lang w:eastAsia="uk-UA"/>
          <w14:ligatures xmlns:w14="http://schemas.microsoft.com/office/word/2010/wordml" w14:val="none"/>
        </w:rPr>
        <w:t xml:space="preserve">, як </w:t>
      </w:r>
      <w:r>
        <w:rPr>
          <w:rFonts w:ascii="Times New Roman" w:cs="Times New Roman" w:eastAsia="Times New Roman" w:hAnsi="Times New Roman"/>
          <w:bCs/>
          <w:kern w:val="0"/>
          <w:sz w:val="28"/>
          <w:szCs w:val="28"/>
          <w:lang w:eastAsia="uk-UA"/>
          <w14:ligatures xmlns:w14="http://schemas.microsoft.com/office/word/2010/wordml" w14:val="none"/>
        </w:rPr>
        <w:t>Tom</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Clancy’s</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Ghost</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Recon</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Breakpoint</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Trials</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Rising</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Immortals</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Fenyx</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Rising</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Riders</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Republic</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Hyperscape</w:t>
      </w:r>
      <w:r>
        <w:rPr>
          <w:rFonts w:ascii="Times New Roman" w:cs="Times New Roman" w:eastAsia="Times New Roman" w:hAnsi="Times New Roman"/>
          <w:kern w:val="0"/>
          <w:sz w:val="28"/>
          <w:szCs w:val="28"/>
          <w:lang w:eastAsia="uk-UA"/>
          <w14:ligatures xmlns:w14="http://schemas.microsoft.com/office/word/2010/wordml" w14:val="none"/>
        </w:rPr>
        <w:t xml:space="preserve"> та </w:t>
      </w:r>
      <w:r>
        <w:rPr>
          <w:rFonts w:ascii="Times New Roman" w:cs="Times New Roman" w:eastAsia="Times New Roman" w:hAnsi="Times New Roman"/>
          <w:bCs/>
          <w:kern w:val="0"/>
          <w:sz w:val="28"/>
          <w:szCs w:val="28"/>
          <w:lang w:eastAsia="uk-UA"/>
          <w14:ligatures xmlns:w14="http://schemas.microsoft.com/office/word/2010/wordml" w14:val="none"/>
        </w:rPr>
        <w:t>Far</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Cry</w:t>
      </w:r>
      <w:r>
        <w:rPr>
          <w:rFonts w:ascii="Times New Roman" w:cs="Times New Roman" w:eastAsia="Times New Roman" w:hAnsi="Times New Roman"/>
          <w:bCs/>
          <w:kern w:val="0"/>
          <w:sz w:val="28"/>
          <w:szCs w:val="28"/>
          <w:lang w:eastAsia="uk-UA"/>
          <w14:ligatures xmlns:w14="http://schemas.microsoft.com/office/word/2010/wordml" w14:val="none"/>
        </w:rPr>
        <w:t xml:space="preserve"> 6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Ubisoft_Odesa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bCs/>
          <w:kern w:val="0"/>
          <w:sz w:val="28"/>
          <w:szCs w:val="28"/>
          <w:lang w:eastAsia="uk-UA"/>
          <w14:ligatures xmlns:w14="http://schemas.microsoft.com/office/word/2010/wordml" w14:val="none"/>
        </w:rPr>
        <w:t>10</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bCs/>
          <w:kern w:val="0"/>
          <w:sz w:val="28"/>
          <w:szCs w:val="28"/>
          <w:lang w:eastAsia="uk-UA"/>
          <w14:ligatures xmlns:w14="http://schemas.microsoft.com/office/word/2010/wordml" w14:val="none"/>
        </w:rPr>
        <w:t>]</w:t>
      </w:r>
      <w:r>
        <w:rPr>
          <w:rFonts w:ascii="Times New Roman" w:cs="Times New Roman" w:eastAsia="Times New Roman" w:hAnsi="Times New Roman"/>
          <w:kern w:val="0"/>
          <w:sz w:val="28"/>
          <w:szCs w:val="28"/>
          <w:lang w:eastAsia="uk-UA"/>
          <w14:ligatures xmlns:w14="http://schemas.microsoft.com/office/word/2010/wordml" w14:val="none"/>
        </w:rPr>
        <w:t xml:space="preserve">. Це підкреслює не лише високий рівень кваліфікації одеських розробників, але й їхній внесок у створення ігор світового масштабу. Серед інших успішних студій варто відзначити </w:t>
      </w:r>
      <w:r>
        <w:rPr>
          <w:rFonts w:ascii="Times New Roman" w:cs="Times New Roman" w:eastAsia="Times New Roman" w:hAnsi="Times New Roman"/>
          <w:bCs/>
          <w:kern w:val="0"/>
          <w:sz w:val="28"/>
          <w:szCs w:val="28"/>
          <w:lang w:eastAsia="uk-UA"/>
          <w14:ligatures xmlns:w14="http://schemas.microsoft.com/office/word/2010/wordml" w14:val="none"/>
        </w:rPr>
        <w:t>Nordcurrent</w:t>
      </w:r>
      <w:r>
        <w:rPr>
          <w:rFonts w:ascii="Times New Roman" w:cs="Times New Roman" w:eastAsia="Times New Roman" w:hAnsi="Times New Roman"/>
          <w:bCs/>
          <w:kern w:val="0"/>
          <w:sz w:val="28"/>
          <w:szCs w:val="28"/>
          <w:lang w:eastAsia="uk-UA"/>
          <w14:ligatures xmlns:w14="http://schemas.microsoft.com/office/word/2010/wordml" w14:val="none"/>
        </w:rPr>
        <w:t xml:space="preserve"> </w:t>
      </w:r>
      <w:r>
        <w:rPr>
          <w:rFonts w:ascii="Times New Roman" w:cs="Times New Roman" w:eastAsia="Times New Roman" w:hAnsi="Times New Roman"/>
          <w:bCs/>
          <w:kern w:val="0"/>
          <w:sz w:val="28"/>
          <w:szCs w:val="28"/>
          <w:lang w:eastAsia="uk-UA"/>
          <w14:ligatures xmlns:w14="http://schemas.microsoft.com/office/word/2010/wordml" w14:val="none"/>
        </w:rPr>
        <w:t>Odesa</w:t>
      </w:r>
      <w:r>
        <w:rPr>
          <w:rFonts w:ascii="Times New Roman" w:cs="Times New Roman" w:eastAsia="Times New Roman" w:hAnsi="Times New Roman"/>
          <w:kern w:val="0"/>
          <w:sz w:val="28"/>
          <w:szCs w:val="28"/>
          <w:lang w:eastAsia="uk-UA"/>
          <w14:ligatures xmlns:w14="http://schemas.microsoft.com/office/word/2010/wordml" w14:val="none"/>
        </w:rPr>
        <w:t xml:space="preserve">, яка стала частиною міжнародної компанії </w:t>
      </w:r>
      <w:r>
        <w:rPr>
          <w:rFonts w:ascii="Times New Roman" w:cs="Times New Roman" w:eastAsia="Times New Roman" w:hAnsi="Times New Roman"/>
          <w:kern w:val="0"/>
          <w:sz w:val="28"/>
          <w:szCs w:val="28"/>
          <w:lang w:eastAsia="uk-UA"/>
          <w14:ligatures xmlns:w14="http://schemas.microsoft.com/office/word/2010/wordml" w14:val="none"/>
        </w:rPr>
        <w:t>Nordcurrent</w:t>
      </w:r>
      <w:r>
        <w:rPr>
          <w:rFonts w:ascii="Times New Roman" w:cs="Times New Roman" w:eastAsia="Times New Roman" w:hAnsi="Times New Roman"/>
          <w:kern w:val="0"/>
          <w:sz w:val="28"/>
          <w:szCs w:val="28"/>
          <w:lang w:eastAsia="uk-UA"/>
          <w14:ligatures xmlns:w14="http://schemas.microsoft.com/office/word/2010/wordml" w14:val="none"/>
        </w:rPr>
        <w:t xml:space="preserve"> у 2018 році </w:t>
      </w:r>
      <w:r>
        <w:rPr>
          <w:rFonts w:ascii="Times New Roman" w:cs="Times New Roman" w:eastAsia="Times New Roman" w:hAnsi="Times New Roman"/>
          <w:bCs/>
          <w:kern w:val="0"/>
          <w:sz w:val="28"/>
          <w:szCs w:val="28"/>
          <w:lang w:eastAsia="uk-UA"/>
          <w14:ligatures xmlns:w14="http://schemas.microsoft.com/office/word/2010/wordml" w14:val="none"/>
        </w:rPr>
        <w:t>[</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Nordcurrent_Odesa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bCs/>
          <w:kern w:val="0"/>
          <w:sz w:val="28"/>
          <w:szCs w:val="28"/>
          <w:lang w:eastAsia="uk-UA"/>
          <w14:ligatures xmlns:w14="http://schemas.microsoft.com/office/word/2010/wordml" w14:val="none"/>
        </w:rPr>
        <w:t>7</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bCs/>
          <w:kern w:val="0"/>
          <w:sz w:val="28"/>
          <w:szCs w:val="28"/>
          <w:lang w:eastAsia="uk-UA"/>
          <w14:ligatures xmlns:w14="http://schemas.microsoft.com/office/word/2010/wordml" w14:val="none"/>
        </w:rPr>
        <w:t>]</w:t>
      </w:r>
      <w:r>
        <w:rPr>
          <w:rFonts w:ascii="Times New Roman" w:cs="Times New Roman" w:eastAsia="Times New Roman" w:hAnsi="Times New Roman"/>
          <w:kern w:val="0"/>
          <w:sz w:val="28"/>
          <w:szCs w:val="28"/>
          <w:lang w:eastAsia="uk-UA"/>
          <w14:ligatures xmlns:w14="http://schemas.microsoft.com/office/word/2010/wordml" w14:val="none"/>
        </w:rPr>
        <w:t>. Одеса сьогодні є важливим культурним та технологічним центром для розвитку відеоігор, створюючи нові можливості для місцевих талантів та відкриваючи двері для глобальних</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ринків</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 xml:space="preserve">У цьому контексті відеоігри, створені в Одесі або пов’язані з її образом, стають не лише продуктом розважальної індустрії, а й інструментом </w:t>
      </w:r>
      <w:r>
        <w:rPr>
          <w:rFonts w:ascii="Times New Roman" w:cs="Times New Roman" w:eastAsia="Times New Roman" w:hAnsi="Times New Roman"/>
          <w:bCs/>
          <w:kern w:val="0"/>
          <w:sz w:val="28"/>
          <w:szCs w:val="28"/>
          <w:lang w:eastAsia="uk-UA"/>
          <w14:ligatures xmlns:w14="http://schemas.microsoft.com/office/word/2010/wordml" w14:val="none"/>
        </w:rPr>
        <w:t>цифрової деколонізації</w:t>
      </w:r>
      <w:r>
        <w:rPr>
          <w:rFonts w:ascii="Times New Roman" w:cs="Times New Roman" w:eastAsia="Times New Roman" w:hAnsi="Times New Roman"/>
          <w:kern w:val="0"/>
          <w:sz w:val="28"/>
          <w:szCs w:val="28"/>
          <w:lang w:eastAsia="uk-UA"/>
          <w14:ligatures xmlns:w14="http://schemas.microsoft.com/office/word/2010/wordml" w14:val="none"/>
        </w:rPr>
        <w:t xml:space="preserve"> – засобом формування </w:t>
      </w:r>
      <w:r>
        <w:rPr>
          <w:rFonts w:ascii="Times New Roman" w:cs="Times New Roman" w:eastAsia="Times New Roman" w:hAnsi="Times New Roman"/>
          <w:kern w:val="0"/>
          <w:sz w:val="28"/>
          <w:szCs w:val="28"/>
          <w:lang w:eastAsia="uk-UA"/>
          <w14:ligatures xmlns:w14="http://schemas.microsoft.com/office/word/2010/wordml" w14:val="none"/>
        </w:rPr>
        <w:t>наративів</w:t>
      </w:r>
      <w:r>
        <w:rPr>
          <w:rFonts w:ascii="Times New Roman" w:cs="Times New Roman" w:eastAsia="Times New Roman" w:hAnsi="Times New Roman"/>
          <w:kern w:val="0"/>
          <w:sz w:val="28"/>
          <w:szCs w:val="28"/>
          <w:lang w:eastAsia="uk-UA"/>
          <w14:ligatures xmlns:w14="http://schemas.microsoft.com/office/word/2010/wordml" w14:val="none"/>
        </w:rPr>
        <w:t>, які репрезентують українську ідентичність, локальну історію та досвід міста в умовах війни.</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Упродовж 2023–2025 років у низці авторських публікацій було закладено основи дослідження відеоігор як інструменту репрезентації війни, культурної пам’яті та деколонізації в українському контексті. Зокрема, нашим внеском було дослідження типології відеоігор, що реагують на повномасштабне вторгнення РФ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Zinovieva_War_Poland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14</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Zinovieva_Data_journalism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11</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а також запропоновано класифікацію </w:t>
      </w:r>
      <w:r>
        <w:rPr>
          <w:rFonts w:ascii="Times New Roman" w:cs="Times New Roman" w:eastAsia="Times New Roman" w:hAnsi="Times New Roman"/>
          <w:kern w:val="0"/>
          <w:sz w:val="28"/>
          <w:szCs w:val="28"/>
          <w:lang w:eastAsia="uk-UA"/>
          <w14:ligatures xmlns:w14="http://schemas.microsoft.com/office/word/2010/wordml" w14:val="none"/>
        </w:rPr>
        <w:t>наративів</w:t>
      </w:r>
      <w:r>
        <w:rPr>
          <w:rFonts w:ascii="Times New Roman" w:cs="Times New Roman" w:eastAsia="Times New Roman" w:hAnsi="Times New Roman"/>
          <w:kern w:val="0"/>
          <w:sz w:val="28"/>
          <w:szCs w:val="28"/>
          <w:lang w:eastAsia="uk-UA"/>
          <w14:ligatures xmlns:w14="http://schemas.microsoft.com/office/word/2010/wordml" w14:val="none"/>
        </w:rPr>
        <w:t>, пов’язаних з війною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Zinovieva_The_art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12</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w:t>
      </w:r>
      <w:r>
        <w:rPr>
          <w:rFonts w:ascii="Times New Roman" w:cs="Times New Roman" w:eastAsia="Times New Roman" w:hAnsi="Times New Roman"/>
          <w:kern w:val="0"/>
          <w:sz w:val="28"/>
          <w:szCs w:val="28"/>
          <w:lang w:val="ru-RU"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візуальн</w:t>
      </w:r>
      <w:r>
        <w:rPr>
          <w:rFonts w:ascii="Times New Roman" w:cs="Times New Roman" w:eastAsia="Times New Roman" w:hAnsi="Times New Roman"/>
          <w:kern w:val="0"/>
          <w:sz w:val="28"/>
          <w:szCs w:val="28"/>
          <w:lang w:val="ru-RU" w:eastAsia="uk-UA"/>
          <w14:ligatures xmlns:w14="http://schemas.microsoft.com/office/word/2010/wordml" w14:val="none"/>
        </w:rPr>
        <w:t>ого</w:t>
      </w:r>
      <w:r>
        <w:rPr>
          <w:rFonts w:ascii="Times New Roman" w:cs="Times New Roman" w:eastAsia="Times New Roman" w:hAnsi="Times New Roman"/>
          <w:kern w:val="0"/>
          <w:sz w:val="28"/>
          <w:szCs w:val="28"/>
          <w:lang w:eastAsia="uk-UA"/>
          <w14:ligatures xmlns:w14="http://schemas.microsoft.com/office/word/2010/wordml" w14:val="none"/>
        </w:rPr>
        <w:t xml:space="preserve"> кодування травматичного досвіду </w:t>
      </w:r>
      <w:r>
        <w:rPr>
          <w:rFonts w:ascii="Times New Roman" w:cs="Times New Roman" w:eastAsia="Times New Roman" w:hAnsi="Times New Roman"/>
          <w:kern w:val="0"/>
          <w:sz w:val="28"/>
          <w:szCs w:val="28"/>
          <w:lang w:val="ru-RU" w:eastAsia="uk-UA"/>
          <w14:ligatures xmlns:w14="http://schemas.microsoft.com/office/word/2010/wordml" w14:val="none"/>
        </w:rPr>
        <w:t xml:space="preserve">та </w:t>
      </w:r>
      <w:r>
        <w:rPr>
          <w:rFonts w:ascii="Times New Roman" w:cs="Times New Roman" w:eastAsia="Times New Roman" w:hAnsi="Times New Roman"/>
          <w:kern w:val="0"/>
          <w:sz w:val="28"/>
          <w:szCs w:val="28"/>
          <w:lang w:val="ru-RU" w:eastAsia="uk-UA"/>
          <w14:ligatures xmlns:w14="http://schemas.microsoft.com/office/word/2010/wordml" w14:val="none"/>
        </w:rPr>
        <w:t>боротьби</w:t>
      </w:r>
      <w:r>
        <w:rPr>
          <w:rFonts w:ascii="Times New Roman" w:cs="Times New Roman" w:eastAsia="Times New Roman" w:hAnsi="Times New Roman"/>
          <w:kern w:val="0"/>
          <w:sz w:val="28"/>
          <w:szCs w:val="28"/>
          <w:lang w:val="ru-RU" w:eastAsia="uk-UA"/>
          <w14:ligatures xmlns:w14="http://schemas.microsoft.com/office/word/2010/wordml" w14:val="none"/>
        </w:rPr>
        <w:t xml:space="preserve"> укр</w:t>
      </w:r>
      <w:r>
        <w:rPr>
          <w:rFonts w:ascii="Times New Roman" w:cs="Times New Roman" w:eastAsia="Times New Roman" w:hAnsi="Times New Roman"/>
          <w:kern w:val="0"/>
          <w:sz w:val="28"/>
          <w:szCs w:val="28"/>
          <w:lang w:eastAsia="uk-UA"/>
          <w14:ligatures xmlns:w14="http://schemas.microsoft.com/office/word/2010/wordml" w14:val="none"/>
        </w:rPr>
        <w:t>аїнського</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народу проти загарбників</w:t>
      </w:r>
      <w:r>
        <w:rPr>
          <w:rFonts w:ascii="Times New Roman" w:cs="Times New Roman" w:eastAsia="Times New Roman" w:hAnsi="Times New Roman"/>
          <w:kern w:val="0"/>
          <w:sz w:val="28"/>
          <w:szCs w:val="28"/>
          <w:lang w:val="ru-RU"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Зіновєва_Вертеп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17</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та механізми залучення гравця до рефлексії через інтерактивне середовище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Zinovieva_Videoasdeep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13</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використання традиційних </w:t>
      </w:r>
      <w:r>
        <w:rPr>
          <w:rFonts w:ascii="Times New Roman" w:cs="Times New Roman" w:eastAsia="Times New Roman" w:hAnsi="Times New Roman"/>
          <w:kern w:val="0"/>
          <w:sz w:val="28"/>
          <w:szCs w:val="28"/>
          <w:lang w:eastAsia="uk-UA"/>
          <w14:ligatures xmlns:w14="http://schemas.microsoft.com/office/word/2010/wordml" w14:val="none"/>
        </w:rPr>
        <w:t>наративів</w:t>
      </w:r>
      <w:r>
        <w:rPr>
          <w:rFonts w:ascii="Times New Roman" w:cs="Times New Roman" w:eastAsia="Times New Roman" w:hAnsi="Times New Roman"/>
          <w:kern w:val="0"/>
          <w:sz w:val="28"/>
          <w:szCs w:val="28"/>
          <w:lang w:eastAsia="uk-UA"/>
          <w14:ligatures xmlns:w14="http://schemas.microsoft.com/office/word/2010/wordml" w14:val="none"/>
        </w:rPr>
        <w:t xml:space="preserve"> у контексті сучасної війни, що перетинається з темою культурного спротиву в медіа просторі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Zinovieva_Videoasdeep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13</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val="ru-RU" w:eastAsia="uk-UA"/>
          <w14:ligatures xmlns:w14="http://schemas.microsoft.com/office/word/2010/wordml" w14:val="none"/>
        </w:rPr>
        <w:t xml:space="preserve">;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Зіновєва_Вертеп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val="ru-RU" w:eastAsia="uk-UA"/>
          <w14:ligatures xmlns:w14="http://schemas.microsoft.com/office/word/2010/wordml" w14:val="none"/>
        </w:rPr>
        <w:t>17</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w:t>
      </w:r>
      <w:r>
        <w:rPr>
          <w:rFonts w:ascii="Times New Roman" w:cs="Times New Roman" w:eastAsia="Times New Roman" w:hAnsi="Times New Roman"/>
          <w:kern w:val="0"/>
          <w:sz w:val="28"/>
          <w:szCs w:val="28"/>
          <w:lang w:val="ru-RU"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Окремі аспекти цифрової репрезентації української ідентичності висвітлено у дослідженнях інших авторів. Зокрема, у статті «</w:t>
      </w:r>
      <w:r>
        <w:rPr>
          <w:rFonts w:ascii="Times New Roman" w:cs="Times New Roman" w:eastAsia="Times New Roman" w:hAnsi="Times New Roman"/>
          <w:kern w:val="0"/>
          <w:sz w:val="28"/>
          <w:szCs w:val="28"/>
          <w:lang w:eastAsia="uk-UA"/>
          <w14:ligatures xmlns:w14="http://schemas.microsoft.com/office/word/2010/wordml" w14:val="none"/>
        </w:rPr>
        <w:t>Virtual</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Battlefields</w:t>
      </w:r>
      <w:r>
        <w:rPr>
          <w:rFonts w:ascii="Times New Roman" w:cs="Times New Roman" w:eastAsia="Times New Roman" w:hAnsi="Times New Roman"/>
          <w:kern w:val="0"/>
          <w:sz w:val="28"/>
          <w:szCs w:val="28"/>
          <w:lang w:eastAsia="uk-UA"/>
          <w14:ligatures xmlns:w14="http://schemas.microsoft.com/office/word/2010/wordml" w14:val="none"/>
        </w:rPr>
        <w:t>»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Shliakhovchu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9</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акцентовано на популяризації відеоігор про Україну на міжнародному рівні та викликах комерційної експлуатації воєнної теми. У монографії «</w:t>
      </w:r>
      <w:r>
        <w:rPr>
          <w:rFonts w:ascii="Times New Roman" w:cs="Times New Roman" w:eastAsia="Times New Roman" w:hAnsi="Times New Roman"/>
          <w:kern w:val="0"/>
          <w:sz w:val="28"/>
          <w:szCs w:val="28"/>
          <w:lang w:eastAsia="uk-UA"/>
          <w14:ligatures xmlns:w14="http://schemas.microsoft.com/office/word/2010/wordml" w14:val="none"/>
        </w:rPr>
        <w:t>The</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Territory</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of</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Catastrophe</w:t>
      </w:r>
      <w:r>
        <w:rPr>
          <w:rFonts w:ascii="Times New Roman" w:cs="Times New Roman" w:eastAsia="Times New Roman" w:hAnsi="Times New Roman"/>
          <w:kern w:val="0"/>
          <w:sz w:val="28"/>
          <w:szCs w:val="28"/>
          <w:lang w:eastAsia="uk-UA"/>
          <w14:ligatures xmlns:w14="http://schemas.microsoft.com/office/word/2010/wordml" w14:val="none"/>
        </w:rPr>
        <w:t>»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Mymruk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6</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проаналізовано, як українські ігри формують сприйняття України за кордоном. У дисертаційному дослідженні С.</w:t>
      </w:r>
      <w:r>
        <w:rPr>
          <w:rFonts w:ascii="Times New Roman" w:cs="Times New Roman" w:eastAsia="Times New Roman" w:hAnsi="Times New Roman"/>
          <w:kern w:val="0"/>
          <w:sz w:val="28"/>
          <w:szCs w:val="28"/>
          <w:lang w:val="ru-RU" w:eastAsia="uk-UA"/>
          <w14:ligatures xmlns:w14="http://schemas.microsoft.com/office/word/2010/wordml" w14:val="none"/>
        </w:rPr>
        <w:t> </w:t>
      </w:r>
      <w:r>
        <w:rPr>
          <w:rFonts w:ascii="Times New Roman" w:cs="Times New Roman" w:eastAsia="Times New Roman" w:hAnsi="Times New Roman"/>
          <w:kern w:val="0"/>
          <w:sz w:val="28"/>
          <w:szCs w:val="28"/>
          <w:lang w:eastAsia="uk-UA"/>
          <w14:ligatures xmlns:w14="http://schemas.microsoft.com/office/word/2010/wordml" w14:val="none"/>
        </w:rPr>
        <w:t>Петрової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Петрова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19</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простежується роль народної дипломатії, в тому числі цифрової, у формуванні позитивного іміджу України через </w:t>
      </w:r>
      <w:r>
        <w:rPr>
          <w:rFonts w:ascii="Times New Roman" w:cs="Times New Roman" w:eastAsia="Times New Roman" w:hAnsi="Times New Roman"/>
          <w:kern w:val="0"/>
          <w:sz w:val="28"/>
          <w:szCs w:val="28"/>
          <w:lang w:eastAsia="uk-UA"/>
          <w14:ligatures xmlns:w14="http://schemas.microsoft.com/office/word/2010/wordml" w14:val="none"/>
        </w:rPr>
        <w:t>медіапроєкти</w:t>
      </w:r>
      <w:r>
        <w:rPr>
          <w:rFonts w:ascii="Times New Roman" w:cs="Times New Roman" w:eastAsia="Times New Roman" w:hAnsi="Times New Roman"/>
          <w:kern w:val="0"/>
          <w:sz w:val="28"/>
          <w:szCs w:val="28"/>
          <w:lang w:eastAsia="uk-UA"/>
          <w14:ligatures xmlns:w14="http://schemas.microsoft.com/office/word/2010/wordml" w14:val="none"/>
        </w:rPr>
        <w:t xml:space="preserve"> та ігрові платформи. Таким чином, цифрові ігри розглядаються не лише як форма </w:t>
      </w:r>
      <w:r>
        <w:rPr>
          <w:rFonts w:ascii="Times New Roman" w:cs="Times New Roman" w:eastAsia="Times New Roman" w:hAnsi="Times New Roman"/>
          <w:kern w:val="0"/>
          <w:sz w:val="28"/>
          <w:szCs w:val="28"/>
          <w:lang w:eastAsia="uk-UA"/>
          <w14:ligatures xmlns:w14="http://schemas.microsoft.com/office/word/2010/wordml" w14:val="none"/>
        </w:rPr>
        <w:t>медіарозваги</w:t>
      </w:r>
      <w:r>
        <w:rPr>
          <w:rFonts w:ascii="Times New Roman" w:cs="Times New Roman" w:eastAsia="Times New Roman" w:hAnsi="Times New Roman"/>
          <w:kern w:val="0"/>
          <w:sz w:val="28"/>
          <w:szCs w:val="28"/>
          <w:lang w:eastAsia="uk-UA"/>
          <w14:ligatures xmlns:w14="http://schemas.microsoft.com/office/word/2010/wordml" w14:val="none"/>
        </w:rPr>
        <w:t>, а як інструмент політичної комунікації, культурної пам’яті та деколонізації — особливо в умовах воєнного конфлікту.</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b/>
          <w:kern w:val="0"/>
          <w:sz w:val="28"/>
          <w:szCs w:val="28"/>
          <w:lang w:eastAsia="uk-UA"/>
          <w14:ligatures xmlns:w14="http://schemas.microsoft.com/office/word/2010/wordml" w14:val="none"/>
        </w:rPr>
        <w:t>Мета дослідження</w:t>
      </w:r>
      <w:r>
        <w:rPr>
          <w:rFonts w:ascii="Times New Roman" w:cs="Times New Roman" w:eastAsia="Times New Roman" w:hAnsi="Times New Roman"/>
          <w:kern w:val="0"/>
          <w:sz w:val="28"/>
          <w:szCs w:val="28"/>
          <w:lang w:eastAsia="uk-UA"/>
          <w14:ligatures xmlns:w14="http://schemas.microsoft.com/office/word/2010/wordml" w14:val="none"/>
        </w:rPr>
        <w:t xml:space="preserve"> – проаналізувати, яким чином відео- та настільні ігри, пов’язані з Одесою, слугують інструментами цифрової деколонізації, формування нових національних </w:t>
      </w:r>
      <w:r>
        <w:rPr>
          <w:rFonts w:ascii="Times New Roman" w:cs="Times New Roman" w:eastAsia="Times New Roman" w:hAnsi="Times New Roman"/>
          <w:kern w:val="0"/>
          <w:sz w:val="28"/>
          <w:szCs w:val="28"/>
          <w:lang w:eastAsia="uk-UA"/>
          <w14:ligatures xmlns:w14="http://schemas.microsoft.com/office/word/2010/wordml" w14:val="none"/>
        </w:rPr>
        <w:t>ідентичностей</w:t>
      </w:r>
      <w:r>
        <w:rPr>
          <w:rFonts w:ascii="Times New Roman" w:cs="Times New Roman" w:eastAsia="Times New Roman" w:hAnsi="Times New Roman"/>
          <w:kern w:val="0"/>
          <w:sz w:val="28"/>
          <w:szCs w:val="28"/>
          <w:lang w:eastAsia="uk-UA"/>
          <w14:ligatures xmlns:w14="http://schemas.microsoft.com/office/word/2010/wordml" w14:val="none"/>
        </w:rPr>
        <w:t xml:space="preserve"> та трансформації постколоніального символічного простору у контексті гібридної війни.</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В умовах війни та інформатизації суспільства зростає значення відеоігор як платформи для репрезентації локальних </w:t>
      </w:r>
      <w:r>
        <w:rPr>
          <w:rFonts w:ascii="Times New Roman" w:cs="Times New Roman" w:eastAsia="Times New Roman" w:hAnsi="Times New Roman"/>
          <w:kern w:val="0"/>
          <w:sz w:val="28"/>
          <w:szCs w:val="28"/>
          <w:lang w:eastAsia="uk-UA"/>
          <w14:ligatures xmlns:w14="http://schemas.microsoft.com/office/word/2010/wordml" w14:val="none"/>
        </w:rPr>
        <w:t>ідентичностей</w:t>
      </w:r>
      <w:r>
        <w:rPr>
          <w:rFonts w:ascii="Times New Roman" w:cs="Times New Roman" w:eastAsia="Times New Roman" w:hAnsi="Times New Roman"/>
          <w:kern w:val="0"/>
          <w:sz w:val="28"/>
          <w:szCs w:val="28"/>
          <w:lang w:eastAsia="uk-UA"/>
          <w14:ligatures xmlns:w14="http://schemas.microsoft.com/office/word/2010/wordml" w14:val="none"/>
        </w:rPr>
        <w:t>. Одеса, як багатокультурне портове місто з глибокою історією, дедалі частіше постає об’єктом культурного осмислення у в ігровій індустрії. Відео- та настільні ігри з одеською тематикою стають простором, у якому моделюються альтернативні історичні сценарії (історичні реконструкції та культурна пам’ять у грі «Дике Поле: Одеса»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Дике_поле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16</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переосмислюються травматичні </w:t>
      </w:r>
      <w:r>
        <w:rPr>
          <w:rFonts w:ascii="Times New Roman" w:cs="Times New Roman" w:eastAsia="Times New Roman" w:hAnsi="Times New Roman"/>
          <w:kern w:val="0"/>
          <w:sz w:val="28"/>
          <w:szCs w:val="28"/>
          <w:lang w:eastAsia="uk-UA"/>
          <w14:ligatures xmlns:w14="http://schemas.microsoft.com/office/word/2010/wordml" w14:val="none"/>
        </w:rPr>
        <w:t>досвіди</w:t>
      </w:r>
      <w:r>
        <w:rPr>
          <w:rFonts w:ascii="Times New Roman" w:cs="Times New Roman" w:eastAsia="Times New Roman" w:hAnsi="Times New Roman"/>
          <w:kern w:val="0"/>
          <w:sz w:val="28"/>
          <w:szCs w:val="28"/>
          <w:lang w:eastAsia="uk-UA"/>
          <w14:ligatures xmlns:w14="http://schemas.microsoft.com/office/word/2010/wordml" w14:val="none"/>
        </w:rPr>
        <w:t xml:space="preserve"> війни (гра «(A)</w:t>
      </w:r>
      <w:r>
        <w:rPr>
          <w:rFonts w:ascii="Times New Roman" w:cs="Times New Roman" w:eastAsia="Times New Roman" w:hAnsi="Times New Roman"/>
          <w:kern w:val="0"/>
          <w:sz w:val="28"/>
          <w:szCs w:val="28"/>
          <w:lang w:eastAsia="uk-UA"/>
          <w14:ligatures xmlns:w14="http://schemas.microsoft.com/office/word/2010/wordml" w14:val="none"/>
        </w:rPr>
        <w:t>typical</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Day</w:t>
      </w:r>
      <w:r>
        <w:rPr>
          <w:rFonts w:ascii="Times New Roman" w:cs="Times New Roman" w:eastAsia="Times New Roman" w:hAnsi="Times New Roman"/>
          <w:kern w:val="0"/>
          <w:sz w:val="28"/>
          <w:szCs w:val="28"/>
          <w:lang w:eastAsia="uk-UA"/>
          <w14:ligatures xmlns:w14="http://schemas.microsoft.com/office/word/2010/wordml" w14:val="none"/>
        </w:rPr>
        <w:t>»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Atypical_Day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відтворюється </w:t>
      </w:r>
      <w:r>
        <w:rPr>
          <w:rFonts w:ascii="Times New Roman" w:cs="Times New Roman" w:eastAsia="Times New Roman" w:hAnsi="Times New Roman"/>
          <w:kern w:val="0"/>
          <w:sz w:val="28"/>
          <w:szCs w:val="28"/>
          <w:lang w:eastAsia="uk-UA"/>
          <w14:ligatures xmlns:w14="http://schemas.microsoft.com/office/word/2010/wordml" w14:val="none"/>
        </w:rPr>
        <w:t>психогеографія</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CastleofSecrets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3</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артикулюється локальний колорит як частина ширшої української ідентичності, репрезентується українська діаспора (</w:t>
      </w:r>
      <w:r>
        <w:rPr>
          <w:rFonts w:ascii="Times New Roman" w:cs="Times New Roman" w:eastAsia="Times New Roman" w:hAnsi="Times New Roman"/>
          <w:kern w:val="0"/>
          <w:sz w:val="28"/>
          <w:szCs w:val="28"/>
          <w:lang w:eastAsia="uk-UA"/>
          <w14:ligatures xmlns:w14="http://schemas.microsoft.com/office/word/2010/wordml" w14:val="none"/>
        </w:rPr>
        <w:t>Marvel’s</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Spider-Man</w:t>
      </w:r>
      <w:r>
        <w:rPr>
          <w:rFonts w:ascii="Times New Roman" w:cs="Times New Roman" w:eastAsia="Times New Roman" w:hAnsi="Times New Roman"/>
          <w:kern w:val="0"/>
          <w:sz w:val="28"/>
          <w:szCs w:val="28"/>
          <w:lang w:eastAsia="uk-UA"/>
          <w14:ligatures xmlns:w14="http://schemas.microsoft.com/office/word/2010/wordml" w14:val="none"/>
        </w:rPr>
        <w:t xml:space="preserve"> 2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Творці_всесвітньо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20</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створюється </w:t>
      </w:r>
      <w:r>
        <w:rPr>
          <w:rFonts w:ascii="Times New Roman" w:cs="Times New Roman" w:eastAsia="Times New Roman" w:hAnsi="Times New Roman"/>
          <w:kern w:val="0"/>
          <w:sz w:val="28"/>
          <w:szCs w:val="28"/>
          <w:lang w:eastAsia="uk-UA"/>
          <w14:ligatures xmlns:w14="http://schemas.microsoft.com/office/word/2010/wordml" w14:val="none"/>
        </w:rPr>
        <w:t>нова локальна міфологія (настільні ігри «Катакомби Одеси»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Катакомби_Одеси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18</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та «Бізнес по-</w:t>
      </w:r>
      <w:r>
        <w:rPr>
          <w:rFonts w:ascii="Times New Roman" w:cs="Times New Roman" w:eastAsia="Times New Roman" w:hAnsi="Times New Roman"/>
          <w:kern w:val="0"/>
          <w:sz w:val="28"/>
          <w:szCs w:val="28"/>
          <w:lang w:eastAsia="uk-UA"/>
          <w14:ligatures xmlns:w14="http://schemas.microsoft.com/office/word/2010/wordml" w14:val="none"/>
        </w:rPr>
        <w:t>Одеськи</w:t>
      </w:r>
      <w:r>
        <w:rPr>
          <w:rFonts w:ascii="Times New Roman" w:cs="Times New Roman" w:eastAsia="Times New Roman" w:hAnsi="Times New Roman"/>
          <w:kern w:val="0"/>
          <w:sz w:val="28"/>
          <w:szCs w:val="28"/>
          <w:lang w:eastAsia="uk-UA"/>
          <w14:ligatures xmlns:w14="http://schemas.microsoft.com/office/word/2010/wordml" w14:val="none"/>
        </w:rPr>
        <w:t>»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Бізнес_поОдеськи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14</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У відеогрі «Дике Поле: Одеса» (інша назва </w:t>
      </w:r>
      <w:r>
        <w:rPr>
          <w:rFonts w:ascii="Times New Roman" w:cs="Times New Roman" w:eastAsia="Times New Roman" w:hAnsi="Times New Roman"/>
          <w:kern w:val="0"/>
          <w:sz w:val="28"/>
          <w:szCs w:val="28"/>
          <w:lang w:eastAsia="uk-UA"/>
          <w14:ligatures xmlns:w14="http://schemas.microsoft.com/office/word/2010/wordml" w14:val="none"/>
        </w:rPr>
        <w:t>Loca</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Deserta</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Odesa</w:t>
      </w:r>
      <w:r>
        <w:rPr>
          <w:rFonts w:ascii="Times New Roman" w:cs="Times New Roman" w:eastAsia="Times New Roman" w:hAnsi="Times New Roman"/>
          <w:kern w:val="0"/>
          <w:sz w:val="28"/>
          <w:szCs w:val="28"/>
          <w:lang w:eastAsia="uk-UA"/>
          <w14:ligatures xmlns:w14="http://schemas.microsoft.com/office/word/2010/wordml" w14:val="none"/>
        </w:rPr>
        <w:t>)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Дике_поле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16</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Одеса постає як історичне місто Хаджибей – територія взаємодії культур, козацьких традицій і колоніальних процесів. Гравець не лише долучається до побутового життя XVII століття, а й виконує функцію археолога пам’яті, розкриваючи забуті або витіснені </w:t>
      </w:r>
      <w:r>
        <w:rPr>
          <w:rFonts w:ascii="Times New Roman" w:cs="Times New Roman" w:eastAsia="Times New Roman" w:hAnsi="Times New Roman"/>
          <w:kern w:val="0"/>
          <w:sz w:val="28"/>
          <w:szCs w:val="28"/>
          <w:lang w:eastAsia="uk-UA"/>
          <w14:ligatures xmlns:w14="http://schemas.microsoft.com/office/word/2010/wordml" w14:val="none"/>
        </w:rPr>
        <w:t>наративи</w:t>
      </w:r>
      <w:r>
        <w:rPr>
          <w:rFonts w:ascii="Times New Roman" w:cs="Times New Roman" w:eastAsia="Times New Roman" w:hAnsi="Times New Roman"/>
          <w:kern w:val="0"/>
          <w:sz w:val="28"/>
          <w:szCs w:val="28"/>
          <w:lang w:eastAsia="uk-UA"/>
          <w14:ligatures xmlns:w14="http://schemas.microsoft.com/office/word/2010/wordml" w14:val="none"/>
        </w:rPr>
        <w:t xml:space="preserve">. Через україномовну </w:t>
      </w:r>
      <w:r>
        <w:rPr>
          <w:rFonts w:ascii="Times New Roman" w:cs="Times New Roman" w:eastAsia="Times New Roman" w:hAnsi="Times New Roman"/>
          <w:kern w:val="0"/>
          <w:sz w:val="28"/>
          <w:szCs w:val="28"/>
          <w:lang w:eastAsia="uk-UA"/>
          <w14:ligatures xmlns:w14="http://schemas.microsoft.com/office/word/2010/wordml" w14:val="none"/>
        </w:rPr>
        <w:t>озвучку</w:t>
      </w:r>
      <w:r>
        <w:rPr>
          <w:rFonts w:ascii="Times New Roman" w:cs="Times New Roman" w:eastAsia="Times New Roman" w:hAnsi="Times New Roman"/>
          <w:kern w:val="0"/>
          <w:sz w:val="28"/>
          <w:szCs w:val="28"/>
          <w:lang w:eastAsia="uk-UA"/>
          <w14:ligatures xmlns:w14="http://schemas.microsoft.com/office/word/2010/wordml" w14:val="none"/>
        </w:rPr>
        <w:t xml:space="preserve"> та візуальну стилізацію гра посилює ідентифікацію Одеси саме як українського міста, протиставляючи радянським і російським образам, які домінували в культурній уяві століттями.</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Проєкти</w:t>
      </w:r>
      <w:r>
        <w:rPr>
          <w:rFonts w:ascii="Times New Roman" w:cs="Times New Roman" w:eastAsia="Times New Roman" w:hAnsi="Times New Roman"/>
          <w:kern w:val="0"/>
          <w:sz w:val="28"/>
          <w:szCs w:val="28"/>
          <w:lang w:eastAsia="uk-UA"/>
          <w14:ligatures xmlns:w14="http://schemas.microsoft.com/office/word/2010/wordml" w14:val="none"/>
        </w:rPr>
        <w:t>, створені після 2022 року, дедалі частіше концентруються на особистому досвіді війни. Інтерактивний комікс «(A)</w:t>
      </w:r>
      <w:r>
        <w:rPr>
          <w:rFonts w:ascii="Times New Roman" w:cs="Times New Roman" w:eastAsia="Times New Roman" w:hAnsi="Times New Roman"/>
          <w:kern w:val="0"/>
          <w:sz w:val="28"/>
          <w:szCs w:val="28"/>
          <w:lang w:eastAsia="uk-UA"/>
          <w14:ligatures xmlns:w14="http://schemas.microsoft.com/office/word/2010/wordml" w14:val="none"/>
        </w:rPr>
        <w:t>typical</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Day</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Atypical_Day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 приклад ігрової документалістики, де Одеса постає крізь призму буденності війни: сирени, побут, родинні зв’язки. Ігри, як «</w:t>
      </w:r>
      <w:r>
        <w:rPr>
          <w:rFonts w:ascii="Times New Roman" w:cs="Times New Roman" w:eastAsia="Times New Roman" w:hAnsi="Times New Roman"/>
          <w:kern w:val="0"/>
          <w:sz w:val="28"/>
          <w:szCs w:val="28"/>
          <w:lang w:eastAsia="uk-UA"/>
          <w14:ligatures xmlns:w14="http://schemas.microsoft.com/office/word/2010/wordml" w14:val="none"/>
        </w:rPr>
        <w:t>Broken</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Life</w:t>
      </w:r>
      <w:r>
        <w:rPr>
          <w:rFonts w:ascii="Times New Roman" w:cs="Times New Roman" w:eastAsia="Times New Roman" w:hAnsi="Times New Roman"/>
          <w:kern w:val="0"/>
          <w:sz w:val="28"/>
          <w:szCs w:val="28"/>
          <w:lang w:eastAsia="uk-UA"/>
          <w14:ligatures xmlns:w14="http://schemas.microsoft.com/office/word/2010/wordml" w14:val="none"/>
        </w:rPr>
        <w:t>»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Broken_Life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2</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або «F20»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Odesa_developers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8</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репрезентують травматичний досвід війни в метафоричній або символічній формі: через </w:t>
      </w:r>
      <w:r>
        <w:rPr>
          <w:rFonts w:ascii="Times New Roman" w:cs="Times New Roman" w:eastAsia="Times New Roman" w:hAnsi="Times New Roman"/>
          <w:kern w:val="0"/>
          <w:sz w:val="28"/>
          <w:szCs w:val="28"/>
          <w:lang w:eastAsia="uk-UA"/>
          <w14:ligatures xmlns:w14="http://schemas.microsoft.com/office/word/2010/wordml" w14:val="none"/>
        </w:rPr>
        <w:t>постапокаліпсис</w:t>
      </w:r>
      <w:r>
        <w:rPr>
          <w:rFonts w:ascii="Times New Roman" w:cs="Times New Roman" w:eastAsia="Times New Roman" w:hAnsi="Times New Roman"/>
          <w:kern w:val="0"/>
          <w:sz w:val="28"/>
          <w:szCs w:val="28"/>
          <w:lang w:eastAsia="uk-UA"/>
          <w14:ligatures xmlns:w14="http://schemas.microsoft.com/office/word/2010/wordml" w14:val="none"/>
        </w:rPr>
        <w:t xml:space="preserve"> або </w:t>
      </w:r>
      <w:r>
        <w:rPr>
          <w:rFonts w:ascii="Times New Roman" w:cs="Times New Roman" w:eastAsia="Times New Roman" w:hAnsi="Times New Roman"/>
          <w:kern w:val="0"/>
          <w:sz w:val="28"/>
          <w:szCs w:val="28"/>
          <w:lang w:eastAsia="uk-UA"/>
          <w14:ligatures xmlns:w14="http://schemas.microsoft.com/office/word/2010/wordml" w14:val="none"/>
        </w:rPr>
        <w:t>хорор</w:t>
      </w:r>
      <w:r>
        <w:rPr>
          <w:rFonts w:ascii="Times New Roman" w:cs="Times New Roman" w:eastAsia="Times New Roman" w:hAnsi="Times New Roman"/>
          <w:kern w:val="0"/>
          <w:sz w:val="28"/>
          <w:szCs w:val="28"/>
          <w:lang w:eastAsia="uk-UA"/>
          <w14:ligatures xmlns:w14="http://schemas.microsoft.com/office/word/2010/wordml" w14:val="none"/>
        </w:rPr>
        <w:t xml:space="preserve">, що перетворює внутрішні страхи на візуальні образи. Авторські підходи </w:t>
      </w:r>
      <w:r>
        <w:rPr>
          <w:rFonts w:ascii="Times New Roman" w:cs="Times New Roman" w:eastAsia="Times New Roman" w:hAnsi="Times New Roman"/>
          <w:kern w:val="0"/>
          <w:sz w:val="28"/>
          <w:szCs w:val="28"/>
          <w:lang w:eastAsia="uk-UA"/>
          <w14:ligatures xmlns:w14="http://schemas.microsoft.com/office/word/2010/wordml" w14:val="none"/>
        </w:rPr>
        <w:t>інді</w:t>
      </w:r>
      <w:r>
        <w:rPr>
          <w:rFonts w:ascii="Times New Roman" w:cs="Times New Roman" w:eastAsia="Times New Roman" w:hAnsi="Times New Roman"/>
          <w:kern w:val="0"/>
          <w:sz w:val="28"/>
          <w:szCs w:val="28"/>
          <w:lang w:eastAsia="uk-UA"/>
          <w14:ligatures xmlns:w14="http://schemas.microsoft.com/office/word/2010/wordml" w14:val="none"/>
        </w:rPr>
        <w:t xml:space="preserve">-розробників транслюють індивідуальні переживання, розширюючи емоційний спектр у сприйнятті війни та опору. Глобальні ігрові студії також інтегрують український </w:t>
      </w:r>
      <w:r>
        <w:rPr>
          <w:rFonts w:ascii="Times New Roman" w:cs="Times New Roman" w:eastAsia="Times New Roman" w:hAnsi="Times New Roman"/>
          <w:kern w:val="0"/>
          <w:sz w:val="28"/>
          <w:szCs w:val="28"/>
          <w:lang w:eastAsia="uk-UA"/>
          <w14:ligatures xmlns:w14="http://schemas.microsoft.com/office/word/2010/wordml" w14:val="none"/>
        </w:rPr>
        <w:t>наратив</w:t>
      </w:r>
      <w:r>
        <w:rPr>
          <w:rFonts w:ascii="Times New Roman" w:cs="Times New Roman" w:eastAsia="Times New Roman" w:hAnsi="Times New Roman"/>
          <w:kern w:val="0"/>
          <w:sz w:val="28"/>
          <w:szCs w:val="28"/>
          <w:lang w:eastAsia="uk-UA"/>
          <w14:ligatures xmlns:w14="http://schemas.microsoft.com/office/word/2010/wordml" w14:val="none"/>
        </w:rPr>
        <w:t xml:space="preserve"> у свої </w:t>
      </w:r>
      <w:r>
        <w:rPr>
          <w:rFonts w:ascii="Times New Roman" w:cs="Times New Roman" w:eastAsia="Times New Roman" w:hAnsi="Times New Roman"/>
          <w:kern w:val="0"/>
          <w:sz w:val="28"/>
          <w:szCs w:val="28"/>
          <w:lang w:eastAsia="uk-UA"/>
          <w14:ligatures xmlns:w14="http://schemas.microsoft.com/office/word/2010/wordml" w14:val="none"/>
        </w:rPr>
        <w:t>проєкти</w:t>
      </w:r>
      <w:r>
        <w:rPr>
          <w:rFonts w:ascii="Times New Roman" w:cs="Times New Roman" w:eastAsia="Times New Roman" w:hAnsi="Times New Roman"/>
          <w:kern w:val="0"/>
          <w:sz w:val="28"/>
          <w:szCs w:val="28"/>
          <w:lang w:eastAsia="uk-UA"/>
          <w14:ligatures xmlns:w14="http://schemas.microsoft.com/office/word/2010/wordml" w14:val="none"/>
        </w:rPr>
        <w:t>. У «</w:t>
      </w:r>
      <w:r>
        <w:rPr>
          <w:rFonts w:ascii="Times New Roman" w:cs="Times New Roman" w:eastAsia="Times New Roman" w:hAnsi="Times New Roman"/>
          <w:kern w:val="0"/>
          <w:sz w:val="28"/>
          <w:szCs w:val="28"/>
          <w:lang w:eastAsia="uk-UA"/>
          <w14:ligatures xmlns:w14="http://schemas.microsoft.com/office/word/2010/wordml" w14:val="none"/>
        </w:rPr>
        <w:t>Marvel’s</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Spider-Man</w:t>
      </w:r>
      <w:r>
        <w:rPr>
          <w:rFonts w:ascii="Times New Roman" w:cs="Times New Roman" w:eastAsia="Times New Roman" w:hAnsi="Times New Roman"/>
          <w:kern w:val="0"/>
          <w:sz w:val="28"/>
          <w:szCs w:val="28"/>
          <w:lang w:eastAsia="uk-UA"/>
          <w14:ligatures xmlns:w14="http://schemas.microsoft.com/office/word/2010/wordml" w14:val="none"/>
        </w:rPr>
        <w:t xml:space="preserve"> 2»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Творці_всесвітньо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20</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район «Маленька Одеса» у Нью-Йорку слугує віртуальною мапою діаспорної присутності, де вивіски українською, синьо-жовті прапори й етнокультурні символи вказують на сталу, видиму українську ідентичність у мультикультурному просторі мегаполіса. Така репрезентація свідчить про зростання ролі української культури на глобальному рівні завдяки культурній дипломатії через гру. </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Настільні ігри </w:t>
      </w:r>
      <w:r>
        <w:rPr>
          <w:rFonts w:ascii="Times New Roman" w:cs="Times New Roman" w:eastAsia="Times New Roman" w:hAnsi="Times New Roman"/>
          <w:kern w:val="0"/>
          <w:sz w:val="28"/>
          <w:szCs w:val="28"/>
          <w:lang w:val="ru-RU" w:eastAsia="uk-UA"/>
          <w14:ligatures xmlns:w14="http://schemas.microsoft.com/office/word/2010/wordml" w14:val="none"/>
        </w:rPr>
        <w:t>«</w:t>
      </w:r>
      <w:r>
        <w:rPr>
          <w:rFonts w:ascii="Times New Roman" w:cs="Times New Roman" w:eastAsia="Times New Roman" w:hAnsi="Times New Roman"/>
          <w:kern w:val="0"/>
          <w:sz w:val="28"/>
          <w:szCs w:val="28"/>
          <w:lang w:eastAsia="uk-UA"/>
          <w14:ligatures xmlns:w14="http://schemas.microsoft.com/office/word/2010/wordml" w14:val="none"/>
        </w:rPr>
        <w:t>Катакомби Одеси</w:t>
      </w:r>
      <w:r>
        <w:rPr>
          <w:rFonts w:ascii="Times New Roman" w:cs="Times New Roman" w:eastAsia="Times New Roman" w:hAnsi="Times New Roman"/>
          <w:kern w:val="0"/>
          <w:sz w:val="28"/>
          <w:szCs w:val="28"/>
          <w:lang w:val="ru-RU" w:eastAsia="uk-UA"/>
          <w14:ligatures xmlns:w14="http://schemas.microsoft.com/office/word/2010/wordml" w14:val="none"/>
        </w:rPr>
        <w:t>»</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Катакомби_Одеси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18</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та </w:t>
      </w:r>
      <w:r>
        <w:rPr>
          <w:rFonts w:ascii="Times New Roman" w:cs="Times New Roman" w:eastAsia="Times New Roman" w:hAnsi="Times New Roman"/>
          <w:kern w:val="0"/>
          <w:sz w:val="28"/>
          <w:szCs w:val="28"/>
          <w:lang w:val="ru-RU" w:eastAsia="uk-UA"/>
          <w14:ligatures xmlns:w14="http://schemas.microsoft.com/office/word/2010/wordml" w14:val="none"/>
        </w:rPr>
        <w:t>«</w:t>
      </w:r>
      <w:r>
        <w:rPr>
          <w:rFonts w:ascii="Times New Roman" w:cs="Times New Roman" w:eastAsia="Times New Roman" w:hAnsi="Times New Roman"/>
          <w:kern w:val="0"/>
          <w:sz w:val="28"/>
          <w:szCs w:val="28"/>
          <w:lang w:eastAsia="uk-UA"/>
          <w14:ligatures xmlns:w14="http://schemas.microsoft.com/office/word/2010/wordml" w14:val="none"/>
        </w:rPr>
        <w:t>Бізнес по-</w:t>
      </w:r>
      <w:r>
        <w:rPr>
          <w:rFonts w:ascii="Times New Roman" w:cs="Times New Roman" w:eastAsia="Times New Roman" w:hAnsi="Times New Roman"/>
          <w:kern w:val="0"/>
          <w:sz w:val="28"/>
          <w:szCs w:val="28"/>
          <w:lang w:eastAsia="uk-UA"/>
          <w14:ligatures xmlns:w14="http://schemas.microsoft.com/office/word/2010/wordml" w14:val="none"/>
        </w:rPr>
        <w:t>Одеськи</w:t>
      </w:r>
      <w:r>
        <w:rPr>
          <w:rFonts w:ascii="Times New Roman" w:cs="Times New Roman" w:eastAsia="Times New Roman" w:hAnsi="Times New Roman"/>
          <w:kern w:val="0"/>
          <w:sz w:val="28"/>
          <w:szCs w:val="28"/>
          <w:lang w:val="ru-RU" w:eastAsia="uk-UA"/>
          <w14:ligatures xmlns:w14="http://schemas.microsoft.com/office/word/2010/wordml" w14:val="none"/>
        </w:rPr>
        <w:t>»</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Бізнес_поОдеськи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14</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апелюють до унікального міського міфу Одеси – кримінального фольклору, легенд про катакомби, іронічного ставлення до бізнесу та «одеського гумору». Попри </w:t>
      </w:r>
      <w:r>
        <w:rPr>
          <w:rFonts w:ascii="Times New Roman" w:cs="Times New Roman" w:eastAsia="Times New Roman" w:hAnsi="Times New Roman"/>
          <w:kern w:val="0"/>
          <w:sz w:val="28"/>
          <w:szCs w:val="28"/>
          <w:lang w:eastAsia="uk-UA"/>
          <w14:ligatures xmlns:w14="http://schemas.microsoft.com/office/word/2010/wordml" w14:val="none"/>
        </w:rPr>
        <w:t>комерційність</w:t>
      </w:r>
      <w:r>
        <w:rPr>
          <w:rFonts w:ascii="Times New Roman" w:cs="Times New Roman" w:eastAsia="Times New Roman" w:hAnsi="Times New Roman"/>
          <w:kern w:val="0"/>
          <w:sz w:val="28"/>
          <w:szCs w:val="28"/>
          <w:lang w:eastAsia="uk-UA"/>
          <w14:ligatures xmlns:w14="http://schemas.microsoft.com/office/word/2010/wordml" w14:val="none"/>
        </w:rPr>
        <w:t xml:space="preserve">, ці </w:t>
      </w:r>
      <w:r>
        <w:rPr>
          <w:rFonts w:ascii="Times New Roman" w:cs="Times New Roman" w:eastAsia="Times New Roman" w:hAnsi="Times New Roman"/>
          <w:kern w:val="0"/>
          <w:sz w:val="28"/>
          <w:szCs w:val="28"/>
          <w:lang w:eastAsia="uk-UA"/>
          <w14:ligatures xmlns:w14="http://schemas.microsoft.com/office/word/2010/wordml" w14:val="none"/>
        </w:rPr>
        <w:t>проєкти</w:t>
      </w:r>
      <w:r>
        <w:rPr>
          <w:rFonts w:ascii="Times New Roman" w:cs="Times New Roman" w:eastAsia="Times New Roman" w:hAnsi="Times New Roman"/>
          <w:kern w:val="0"/>
          <w:sz w:val="28"/>
          <w:szCs w:val="28"/>
          <w:lang w:eastAsia="uk-UA"/>
          <w14:ligatures xmlns:w14="http://schemas.microsoft.com/office/word/2010/wordml" w14:val="none"/>
        </w:rPr>
        <w:t xml:space="preserve"> зберігають елементи культурної пам’яті й </w:t>
      </w:r>
      <w:r>
        <w:rPr>
          <w:rFonts w:ascii="Times New Roman" w:cs="Times New Roman" w:eastAsia="Times New Roman" w:hAnsi="Times New Roman"/>
          <w:kern w:val="0"/>
          <w:sz w:val="28"/>
          <w:szCs w:val="28"/>
          <w:lang w:eastAsia="uk-UA"/>
          <w14:ligatures xmlns:w14="http://schemas.microsoft.com/office/word/2010/wordml" w14:val="none"/>
        </w:rPr>
        <w:t xml:space="preserve">слугують інструментом популяризації локальної історії серед широкої аудиторії. У грі </w:t>
      </w:r>
      <w:r>
        <w:rPr>
          <w:rFonts w:ascii="Times New Roman" w:cs="Times New Roman" w:eastAsia="Times New Roman" w:hAnsi="Times New Roman"/>
          <w:kern w:val="0"/>
          <w:sz w:val="28"/>
          <w:szCs w:val="28"/>
          <w:lang w:val="ru-RU" w:eastAsia="uk-UA"/>
          <w14:ligatures xmlns:w14="http://schemas.microsoft.com/office/word/2010/wordml" w14:val="none"/>
        </w:rPr>
        <w:t>«</w:t>
      </w:r>
      <w:r>
        <w:rPr>
          <w:rFonts w:ascii="Times New Roman" w:cs="Times New Roman" w:eastAsia="Times New Roman" w:hAnsi="Times New Roman"/>
          <w:kern w:val="0"/>
          <w:sz w:val="28"/>
          <w:szCs w:val="28"/>
          <w:lang w:eastAsia="uk-UA"/>
          <w14:ligatures xmlns:w14="http://schemas.microsoft.com/office/word/2010/wordml" w14:val="none"/>
        </w:rPr>
        <w:t>Hearts</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of</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Iron</w:t>
      </w:r>
      <w:r>
        <w:rPr>
          <w:rFonts w:ascii="Times New Roman" w:cs="Times New Roman" w:eastAsia="Times New Roman" w:hAnsi="Times New Roman"/>
          <w:kern w:val="0"/>
          <w:sz w:val="28"/>
          <w:szCs w:val="28"/>
          <w:lang w:eastAsia="uk-UA"/>
          <w14:ligatures xmlns:w14="http://schemas.microsoft.com/office/word/2010/wordml" w14:val="none"/>
        </w:rPr>
        <w:t xml:space="preserve"> IV</w:t>
      </w:r>
      <w:r>
        <w:rPr>
          <w:rFonts w:ascii="Times New Roman" w:cs="Times New Roman" w:eastAsia="Times New Roman" w:hAnsi="Times New Roman"/>
          <w:kern w:val="0"/>
          <w:sz w:val="28"/>
          <w:szCs w:val="28"/>
          <w:lang w:val="ru-RU" w:eastAsia="uk-UA"/>
          <w14:ligatures xmlns:w14="http://schemas.microsoft.com/office/word/2010/wordml" w14:val="none"/>
        </w:rPr>
        <w:t>»</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HeartsofIron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4</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Одеса зображена як стратегічна точка на </w:t>
      </w:r>
      <w:r>
        <w:rPr>
          <w:rFonts w:ascii="Times New Roman" w:cs="Times New Roman" w:eastAsia="Times New Roman" w:hAnsi="Times New Roman"/>
          <w:kern w:val="0"/>
          <w:sz w:val="28"/>
          <w:szCs w:val="28"/>
          <w:lang w:val="ru-RU" w:eastAsia="uk-UA"/>
          <w14:ligatures xmlns:w14="http://schemas.microsoft.com/office/word/2010/wordml" w14:val="none"/>
        </w:rPr>
        <w:t>мапі</w:t>
      </w:r>
      <w:r>
        <w:rPr>
          <w:rFonts w:ascii="Times New Roman" w:cs="Times New Roman" w:eastAsia="Times New Roman" w:hAnsi="Times New Roman"/>
          <w:kern w:val="0"/>
          <w:sz w:val="28"/>
          <w:szCs w:val="28"/>
          <w:lang w:eastAsia="uk-UA"/>
          <w14:ligatures xmlns:w14="http://schemas.microsoft.com/office/word/2010/wordml" w14:val="none"/>
        </w:rPr>
        <w:t xml:space="preserve"> Другої світової війни. Завдяки модифікації «</w:t>
      </w:r>
      <w:r>
        <w:rPr>
          <w:rFonts w:ascii="Times New Roman" w:cs="Times New Roman" w:eastAsia="Times New Roman" w:hAnsi="Times New Roman"/>
          <w:kern w:val="0"/>
          <w:sz w:val="28"/>
          <w:szCs w:val="28"/>
          <w:lang w:eastAsia="uk-UA"/>
          <w14:ligatures xmlns:w14="http://schemas.microsoft.com/office/word/2010/wordml" w14:val="none"/>
        </w:rPr>
        <w:t>Ukraine</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Above</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All</w:t>
      </w:r>
      <w:r>
        <w:rPr>
          <w:rFonts w:ascii="Times New Roman" w:cs="Times New Roman" w:eastAsia="Times New Roman" w:hAnsi="Times New Roman"/>
          <w:kern w:val="0"/>
          <w:sz w:val="28"/>
          <w:szCs w:val="28"/>
          <w:lang w:eastAsia="uk-UA"/>
          <w14:ligatures xmlns:w14="http://schemas.microsoft.com/office/word/2010/wordml" w14:val="none"/>
        </w:rPr>
        <w:t>» гравці можуть вибудовувати альтернативні історії, у яких незалежна Україна протистоїть колоніальним імперіям. У цьому контексті Одеса отримує нову функцію – не лише об’єкта колоніального контролю, а й символу спротиву й суверенітету. Дія гри «</w:t>
      </w:r>
      <w:r>
        <w:rPr>
          <w:rFonts w:ascii="Times New Roman" w:cs="Times New Roman" w:eastAsia="Times New Roman" w:hAnsi="Times New Roman"/>
          <w:kern w:val="0"/>
          <w:sz w:val="28"/>
          <w:szCs w:val="28"/>
          <w:lang w:eastAsia="uk-UA"/>
          <w14:ligatures xmlns:w14="http://schemas.microsoft.com/office/word/2010/wordml" w14:val="none"/>
        </w:rPr>
        <w:t>Castle</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of</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Secrets</w:t>
      </w:r>
      <w:r>
        <w:rPr>
          <w:rFonts w:ascii="Times New Roman" w:cs="Times New Roman" w:eastAsia="Times New Roman" w:hAnsi="Times New Roman"/>
          <w:kern w:val="0"/>
          <w:sz w:val="28"/>
          <w:szCs w:val="28"/>
          <w:lang w:eastAsia="uk-UA"/>
          <w14:ligatures xmlns:w14="http://schemas.microsoft.com/office/word/2010/wordml" w14:val="none"/>
        </w:rPr>
        <w:t>»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 xml:space="preserve"> REF CastleofSecrets \r \h  \* MERGEFORMAT </w:instrText>
      </w:r>
      <w:r>
        <w:rPr>
          <w:rFonts w:ascii="Calibri" w:cs="Times New Roman" w:eastAsia="Calibri" w:hAnsi="Calibri"/>
          <w14:ligatures xmlns:w14="http://schemas.microsoft.com/office/word/2010/wordml" w14:val="none"/>
        </w:rPr>
        <w:fldChar w:fldCharType="separate"/>
      </w:r>
      <w:r>
        <w:rPr>
          <w:rFonts w:ascii="Times New Roman" w:cs="Times New Roman" w:eastAsia="Times New Roman" w:hAnsi="Times New Roman"/>
          <w:kern w:val="0"/>
          <w:sz w:val="28"/>
          <w:szCs w:val="28"/>
          <w:lang w:eastAsia="uk-UA"/>
          <w14:ligatures xmlns:w14="http://schemas.microsoft.com/office/word/2010/wordml" w14:val="none"/>
        </w:rPr>
        <w:t>3</w:t>
      </w:r>
      <w:r>
        <w:rPr>
          <w:rFonts w:ascii="Calibri" w:cs="Times New Roman" w:eastAsia="Calibri" w:hAnsi="Calibri"/>
          <w14:ligatures xmlns:w14="http://schemas.microsoft.com/office/word/2010/wordml" w14:val="none"/>
        </w:rPr>
        <w:fldChar w:fldCharType="end"/>
      </w:r>
      <w:r>
        <w:rPr>
          <w:rFonts w:ascii="Times New Roman" w:cs="Times New Roman" w:eastAsia="Times New Roman" w:hAnsi="Times New Roman"/>
          <w:kern w:val="0"/>
          <w:sz w:val="28"/>
          <w:szCs w:val="28"/>
          <w:lang w:eastAsia="uk-UA"/>
          <w14:ligatures xmlns:w14="http://schemas.microsoft.com/office/word/2010/wordml" w14:val="none"/>
        </w:rPr>
        <w:t xml:space="preserve">] відбувається в замку з натяками на реальні українські локації, включно з Одесою, інтер’єри слугують метафорами пам’яті й прихованої історії. Просторове дослідження перетворюється на акт реконструкції особистого й національного минулого, що резонує з процесами деколонізації та </w:t>
      </w:r>
      <w:r>
        <w:rPr>
          <w:rFonts w:ascii="Times New Roman" w:cs="Times New Roman" w:eastAsia="Times New Roman" w:hAnsi="Times New Roman"/>
          <w:kern w:val="0"/>
          <w:sz w:val="28"/>
          <w:szCs w:val="28"/>
          <w:lang w:eastAsia="uk-UA"/>
          <w14:ligatures xmlns:w14="http://schemas.microsoft.com/office/word/2010/wordml" w14:val="none"/>
        </w:rPr>
        <w:t>реінтерпретації</w:t>
      </w:r>
      <w:r>
        <w:rPr>
          <w:rFonts w:ascii="Times New Roman" w:cs="Times New Roman" w:eastAsia="Times New Roman" w:hAnsi="Times New Roman"/>
          <w:kern w:val="0"/>
          <w:sz w:val="28"/>
          <w:szCs w:val="28"/>
          <w:lang w:eastAsia="uk-UA"/>
          <w14:ligatures xmlns:w14="http://schemas.microsoft.com/office/word/2010/wordml" w14:val="none"/>
        </w:rPr>
        <w:t xml:space="preserve"> історії.</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Таблиця, що представлена нижче, надає огляд різних типів ігор, у яких місто Одеса постає в різних аспектах – від історичних реконструкцій до </w:t>
      </w:r>
      <w:r>
        <w:rPr>
          <w:rFonts w:ascii="Times New Roman" w:cs="Times New Roman" w:eastAsia="Times New Roman" w:hAnsi="Times New Roman"/>
          <w:kern w:val="0"/>
          <w:sz w:val="28"/>
          <w:szCs w:val="28"/>
          <w:lang w:eastAsia="uk-UA"/>
          <w14:ligatures xmlns:w14="http://schemas.microsoft.com/office/word/2010/wordml" w14:val="none"/>
        </w:rPr>
        <w:t>постапокаліптичних</w:t>
      </w:r>
      <w:r>
        <w:rPr>
          <w:rFonts w:ascii="Times New Roman" w:cs="Times New Roman" w:eastAsia="Times New Roman" w:hAnsi="Times New Roman"/>
          <w:kern w:val="0"/>
          <w:sz w:val="28"/>
          <w:szCs w:val="28"/>
          <w:lang w:eastAsia="uk-UA"/>
          <w14:ligatures xmlns:w14="http://schemas.microsoft.com/office/word/2010/wordml" w14:val="none"/>
        </w:rPr>
        <w:t xml:space="preserve"> сценаріїв, і аналізує їхній потенціал для </w:t>
      </w:r>
      <w:r>
        <w:rPr>
          <w:rFonts w:ascii="Times New Roman" w:cs="Times New Roman" w:eastAsia="Times New Roman" w:hAnsi="Times New Roman"/>
          <w:kern w:val="0"/>
          <w:sz w:val="28"/>
          <w:szCs w:val="28"/>
          <w:lang w:eastAsia="uk-UA"/>
          <w14:ligatures xmlns:w14="http://schemas.microsoft.com/office/word/2010/wordml" w14:val="none"/>
        </w:rPr>
        <w:t>деколонізаційного</w:t>
      </w:r>
      <w:r>
        <w:rPr>
          <w:rFonts w:ascii="Times New Roman" w:cs="Times New Roman" w:eastAsia="Times New Roman" w:hAnsi="Times New Roman"/>
          <w:kern w:val="0"/>
          <w:sz w:val="28"/>
          <w:szCs w:val="28"/>
          <w:lang w:eastAsia="uk-UA"/>
          <w14:ligatures xmlns:w14="http://schemas.microsoft.com/office/word/2010/wordml" w14:val="none"/>
        </w:rPr>
        <w:t xml:space="preserve"> дослідження (табл.1).</w:t>
      </w:r>
    </w:p>
    <w:p>
      <w:pPr>
        <w:pStyle w:val="style0"/>
        <w:spacing w:after="0" w:lineRule="auto" w:line="360"/>
        <w:jc w:val="center"/>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Таблиця 1. Відео- та настільні ігри, що репрезентують Одесу: </w:t>
      </w:r>
      <w:r>
        <w:rPr>
          <w:rFonts w:ascii="Times New Roman" w:cs="Times New Roman" w:eastAsia="Calibri" w:hAnsi="Times New Roman"/>
          <w:kern w:val="0"/>
          <w:sz w:val="28"/>
          <w:szCs w:val="28"/>
          <w14:ligatures xmlns:w14="http://schemas.microsoft.com/office/word/2010/wordml" w14:val="none"/>
        </w:rPr>
        <w:br/>
      </w:r>
      <w:r>
        <w:rPr>
          <w:rFonts w:ascii="Times New Roman" w:cs="Times New Roman" w:eastAsia="Calibri" w:hAnsi="Times New Roman"/>
          <w:kern w:val="0"/>
          <w:sz w:val="28"/>
          <w:szCs w:val="28"/>
          <w14:ligatures xmlns:w14="http://schemas.microsoft.com/office/word/2010/wordml" w14:val="none"/>
        </w:rPr>
        <w:t xml:space="preserve">типи </w:t>
      </w:r>
      <w:r>
        <w:rPr>
          <w:rFonts w:ascii="Times New Roman" w:cs="Times New Roman" w:eastAsia="Calibri" w:hAnsi="Times New Roman"/>
          <w:kern w:val="0"/>
          <w:sz w:val="28"/>
          <w:szCs w:val="28"/>
          <w14:ligatures xmlns:w14="http://schemas.microsoft.com/office/word/2010/wordml" w14:val="none"/>
        </w:rPr>
        <w:t>наративів</w:t>
      </w:r>
      <w:r>
        <w:rPr>
          <w:rFonts w:ascii="Times New Roman" w:cs="Times New Roman" w:eastAsia="Calibri" w:hAnsi="Times New Roman"/>
          <w:kern w:val="0"/>
          <w:sz w:val="28"/>
          <w:szCs w:val="28"/>
          <w14:ligatures xmlns:w14="http://schemas.microsoft.com/office/word/2010/wordml" w14:val="none"/>
        </w:rPr>
        <w:t xml:space="preserve"> і потенціал для </w:t>
      </w:r>
      <w:r>
        <w:rPr>
          <w:rFonts w:ascii="Times New Roman" w:cs="Times New Roman" w:eastAsia="Calibri" w:hAnsi="Times New Roman"/>
          <w:kern w:val="0"/>
          <w:sz w:val="28"/>
          <w:szCs w:val="28"/>
          <w14:ligatures xmlns:w14="http://schemas.microsoft.com/office/word/2010/wordml" w14:val="none"/>
        </w:rPr>
        <w:t>деколонізаційного</w:t>
      </w:r>
      <w:r>
        <w:rPr>
          <w:rFonts w:ascii="Times New Roman" w:cs="Times New Roman" w:eastAsia="Calibri" w:hAnsi="Times New Roman"/>
          <w:kern w:val="0"/>
          <w:sz w:val="28"/>
          <w:szCs w:val="28"/>
          <w14:ligatures xmlns:w14="http://schemas.microsoft.com/office/word/2010/wordml" w14:val="none"/>
        </w:rPr>
        <w:t xml:space="preserve"> аналізу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830"/>
        <w:gridCol w:w="689"/>
        <w:gridCol w:w="855"/>
        <w:gridCol w:w="2326"/>
        <w:gridCol w:w="1109"/>
        <w:gridCol w:w="830"/>
        <w:gridCol w:w="2182"/>
      </w:tblGrid>
      <w:tr>
        <w:trPr/>
        <w:tc>
          <w:tcPr>
            <w:tcW w:w="419" w:type="pct"/>
            <w:tcBorders/>
            <w:hideMark/>
          </w:tcPr>
          <w:p>
            <w:pPr>
              <w:pStyle w:val="style0"/>
              <w:spacing w:after="0" w:lineRule="auto" w:line="240"/>
              <w:jc w:val="center"/>
              <w:rPr>
                <w:rFonts w:ascii="Times New Roman" w:cs="Times New Roman" w:eastAsia="Calibri" w:hAnsi="Times New Roman"/>
                <w:b/>
                <w:bCs/>
                <w:kern w:val="0"/>
                <w:sz w:val="20"/>
                <w:szCs w:val="20"/>
                <w14:ligatures xmlns:w14="http://schemas.microsoft.com/office/word/2010/wordml" w14:val="none"/>
              </w:rPr>
            </w:pPr>
            <w:r>
              <w:rPr>
                <w:rFonts w:ascii="Times New Roman" w:cs="Times New Roman" w:eastAsia="Calibri" w:hAnsi="Times New Roman"/>
                <w:b/>
                <w:bCs/>
                <w:kern w:val="0"/>
                <w:sz w:val="20"/>
                <w:szCs w:val="20"/>
                <w14:ligatures xmlns:w14="http://schemas.microsoft.com/office/word/2010/wordml" w14:val="none"/>
              </w:rPr>
              <w:t>Назва гри</w:t>
            </w:r>
          </w:p>
        </w:tc>
        <w:tc>
          <w:tcPr>
            <w:tcW w:w="431" w:type="pct"/>
            <w:tcBorders/>
            <w:hideMark/>
          </w:tcPr>
          <w:p>
            <w:pPr>
              <w:pStyle w:val="style0"/>
              <w:spacing w:after="0" w:lineRule="auto" w:line="240"/>
              <w:jc w:val="center"/>
              <w:rPr>
                <w:rFonts w:ascii="Times New Roman" w:cs="Times New Roman" w:eastAsia="Calibri" w:hAnsi="Times New Roman"/>
                <w:b/>
                <w:bCs/>
                <w:kern w:val="0"/>
                <w:sz w:val="20"/>
                <w:szCs w:val="20"/>
                <w14:ligatures xmlns:w14="http://schemas.microsoft.com/office/word/2010/wordml" w14:val="none"/>
              </w:rPr>
            </w:pPr>
            <w:r>
              <w:rPr>
                <w:rFonts w:ascii="Times New Roman" w:cs="Times New Roman" w:eastAsia="Calibri" w:hAnsi="Times New Roman"/>
                <w:b/>
                <w:bCs/>
                <w:kern w:val="0"/>
                <w:sz w:val="20"/>
                <w:szCs w:val="20"/>
                <w14:ligatures xmlns:w14="http://schemas.microsoft.com/office/word/2010/wordml" w14:val="none"/>
              </w:rPr>
              <w:t>Розробник / студія</w:t>
            </w:r>
          </w:p>
        </w:tc>
        <w:tc>
          <w:tcPr>
            <w:tcW w:w="358" w:type="pct"/>
            <w:tcBorders/>
          </w:tcPr>
          <w:p>
            <w:pPr>
              <w:pStyle w:val="style0"/>
              <w:spacing w:after="0" w:lineRule="auto" w:line="240"/>
              <w:jc w:val="center"/>
              <w:rPr>
                <w:rFonts w:ascii="Times New Roman" w:cs="Times New Roman" w:eastAsia="Calibri" w:hAnsi="Times New Roman"/>
                <w:b/>
                <w:bCs/>
                <w:kern w:val="0"/>
                <w:sz w:val="20"/>
                <w:szCs w:val="20"/>
                <w14:ligatures xmlns:w14="http://schemas.microsoft.com/office/word/2010/wordml" w14:val="none"/>
              </w:rPr>
            </w:pPr>
            <w:r>
              <w:rPr>
                <w:rFonts w:ascii="Times New Roman" w:cs="Times New Roman" w:eastAsia="Calibri" w:hAnsi="Times New Roman"/>
                <w:b/>
                <w:bCs/>
                <w:kern w:val="0"/>
                <w:sz w:val="20"/>
                <w:szCs w:val="20"/>
                <w14:ligatures xmlns:w14="http://schemas.microsoft.com/office/word/2010/wordml" w14:val="none"/>
              </w:rPr>
              <w:t>Тип</w:t>
            </w:r>
          </w:p>
        </w:tc>
        <w:tc>
          <w:tcPr>
            <w:tcW w:w="444" w:type="pct"/>
            <w:tcBorders/>
            <w:hideMark/>
          </w:tcPr>
          <w:p>
            <w:pPr>
              <w:pStyle w:val="style0"/>
              <w:spacing w:after="0" w:lineRule="auto" w:line="240"/>
              <w:jc w:val="center"/>
              <w:rPr>
                <w:rFonts w:ascii="Times New Roman" w:cs="Times New Roman" w:eastAsia="Calibri" w:hAnsi="Times New Roman"/>
                <w:b/>
                <w:bCs/>
                <w:kern w:val="0"/>
                <w:sz w:val="20"/>
                <w:szCs w:val="20"/>
                <w14:ligatures xmlns:w14="http://schemas.microsoft.com/office/word/2010/wordml" w14:val="none"/>
              </w:rPr>
            </w:pPr>
            <w:r>
              <w:rPr>
                <w:rFonts w:ascii="Times New Roman" w:cs="Times New Roman" w:eastAsia="Calibri" w:hAnsi="Times New Roman"/>
                <w:b/>
                <w:bCs/>
                <w:kern w:val="0"/>
                <w:sz w:val="20"/>
                <w:szCs w:val="20"/>
                <w14:ligatures xmlns:w14="http://schemas.microsoft.com/office/word/2010/wordml" w14:val="none"/>
              </w:rPr>
              <w:t>Жанр</w:t>
            </w:r>
          </w:p>
        </w:tc>
        <w:tc>
          <w:tcPr>
            <w:tcW w:w="1208" w:type="pct"/>
            <w:tcBorders/>
            <w:hideMark/>
          </w:tcPr>
          <w:p>
            <w:pPr>
              <w:pStyle w:val="style0"/>
              <w:spacing w:after="0" w:lineRule="auto" w:line="240"/>
              <w:jc w:val="center"/>
              <w:rPr>
                <w:rFonts w:ascii="Times New Roman" w:cs="Times New Roman" w:eastAsia="Calibri" w:hAnsi="Times New Roman"/>
                <w:b/>
                <w:bCs/>
                <w:kern w:val="0"/>
                <w:sz w:val="20"/>
                <w:szCs w:val="20"/>
                <w:lang w:val="ru-RU"/>
                <w14:ligatures xmlns:w14="http://schemas.microsoft.com/office/word/2010/wordml" w14:val="none"/>
              </w:rPr>
            </w:pPr>
            <w:r>
              <w:rPr>
                <w:rFonts w:ascii="Times New Roman" w:cs="Times New Roman" w:eastAsia="Calibri" w:hAnsi="Times New Roman"/>
                <w:b/>
                <w:bCs/>
                <w:kern w:val="0"/>
                <w:sz w:val="20"/>
                <w:szCs w:val="20"/>
                <w14:ligatures xmlns:w14="http://schemas.microsoft.com/office/word/2010/wordml" w14:val="none"/>
              </w:rPr>
              <w:t>Наратив</w:t>
            </w:r>
            <w:r>
              <w:rPr>
                <w:rFonts w:ascii="Times New Roman" w:cs="Times New Roman" w:eastAsia="Calibri" w:hAnsi="Times New Roman"/>
                <w:b/>
                <w:bCs/>
                <w:kern w:val="0"/>
                <w:sz w:val="20"/>
                <w:szCs w:val="20"/>
                <w14:ligatures xmlns:w14="http://schemas.microsoft.com/office/word/2010/wordml" w14:val="none"/>
              </w:rPr>
              <w:t xml:space="preserve"> / Тематика / Зміст, </w:t>
            </w:r>
            <w:r>
              <w:rPr>
                <w:rFonts w:ascii="Times New Roman" w:cs="Times New Roman" w:eastAsia="Calibri" w:hAnsi="Times New Roman"/>
                <w:b/>
                <w:bCs/>
                <w:kern w:val="0"/>
                <w:sz w:val="20"/>
                <w:szCs w:val="20"/>
                <w14:ligatures xmlns:w14="http://schemas.microsoft.com/office/word/2010/wordml" w14:val="none"/>
              </w:rPr>
              <w:t>пов</w:t>
            </w:r>
            <w:r>
              <w:rPr>
                <w:rFonts w:ascii="Times New Roman" w:cs="Times New Roman" w:eastAsia="Calibri" w:hAnsi="Times New Roman"/>
                <w:b/>
                <w:bCs/>
                <w:kern w:val="0"/>
                <w:sz w:val="20"/>
                <w:szCs w:val="20"/>
                <w14:ligatures xmlns:w14="http://schemas.microsoft.com/office/word/2010/wordml" w14:val="none"/>
              </w:rPr>
              <w:t>’</w:t>
            </w:r>
            <w:r>
              <w:rPr>
                <w:rFonts w:ascii="Times New Roman" w:cs="Times New Roman" w:eastAsia="Calibri" w:hAnsi="Times New Roman"/>
                <w:b/>
                <w:bCs/>
                <w:kern w:val="0"/>
                <w:sz w:val="20"/>
                <w:szCs w:val="20"/>
                <w:lang w:val="ru-RU"/>
                <w14:ligatures xmlns:w14="http://schemas.microsoft.com/office/word/2010/wordml" w14:val="none"/>
              </w:rPr>
              <w:t>язаний</w:t>
            </w:r>
            <w:r>
              <w:rPr>
                <w:rFonts w:ascii="Times New Roman" w:cs="Times New Roman" w:eastAsia="Calibri" w:hAnsi="Times New Roman"/>
                <w:b/>
                <w:bCs/>
                <w:kern w:val="0"/>
                <w:sz w:val="20"/>
                <w:szCs w:val="20"/>
                <w:lang w:val="ru-RU"/>
                <w14:ligatures xmlns:w14="http://schemas.microsoft.com/office/word/2010/wordml" w14:val="none"/>
              </w:rPr>
              <w:t xml:space="preserve"> з </w:t>
            </w:r>
            <w:r>
              <w:rPr>
                <w:rFonts w:ascii="Times New Roman" w:cs="Times New Roman" w:eastAsia="Calibri" w:hAnsi="Times New Roman"/>
                <w:b/>
                <w:bCs/>
                <w:kern w:val="0"/>
                <w:sz w:val="20"/>
                <w:szCs w:val="20"/>
                <w:lang w:val="ru-RU"/>
                <w14:ligatures xmlns:w14="http://schemas.microsoft.com/office/word/2010/wordml" w14:val="none"/>
              </w:rPr>
              <w:t>Одесою</w:t>
            </w:r>
          </w:p>
        </w:tc>
        <w:tc>
          <w:tcPr>
            <w:tcW w:w="576" w:type="pct"/>
            <w:tcBorders/>
          </w:tcPr>
          <w:p>
            <w:pPr>
              <w:pStyle w:val="style0"/>
              <w:spacing w:after="0" w:lineRule="auto" w:line="240"/>
              <w:jc w:val="center"/>
              <w:rPr>
                <w:rFonts w:ascii="Times New Roman" w:cs="Times New Roman" w:eastAsia="Calibri" w:hAnsi="Times New Roman"/>
                <w:b/>
                <w:bCs/>
                <w:kern w:val="0"/>
                <w:sz w:val="20"/>
                <w:szCs w:val="20"/>
                <w14:ligatures xmlns:w14="http://schemas.microsoft.com/office/word/2010/wordml" w14:val="none"/>
              </w:rPr>
            </w:pPr>
            <w:r>
              <w:rPr>
                <w:rFonts w:ascii="Times New Roman" w:cs="Times New Roman" w:eastAsia="Calibri" w:hAnsi="Times New Roman"/>
                <w:b/>
                <w:kern w:val="0"/>
                <w:sz w:val="20"/>
                <w:szCs w:val="20"/>
                <w14:ligatures xmlns:w14="http://schemas.microsoft.com/office/word/2010/wordml" w14:val="none"/>
              </w:rPr>
              <w:t>Форма репрезентації</w:t>
            </w:r>
          </w:p>
        </w:tc>
        <w:tc>
          <w:tcPr>
            <w:tcW w:w="431" w:type="pct"/>
            <w:tcBorders/>
            <w:hideMark/>
          </w:tcPr>
          <w:p>
            <w:pPr>
              <w:pStyle w:val="style0"/>
              <w:spacing w:after="0" w:lineRule="auto" w:line="240"/>
              <w:jc w:val="center"/>
              <w:rPr>
                <w:rFonts w:ascii="Times New Roman" w:cs="Times New Roman" w:eastAsia="Calibri" w:hAnsi="Times New Roman"/>
                <w:b/>
                <w:bCs/>
                <w:kern w:val="0"/>
                <w:sz w:val="20"/>
                <w:szCs w:val="20"/>
                <w14:ligatures xmlns:w14="http://schemas.microsoft.com/office/word/2010/wordml" w14:val="none"/>
              </w:rPr>
            </w:pPr>
            <w:r>
              <w:rPr>
                <w:rFonts w:ascii="Times New Roman" w:cs="Times New Roman" w:eastAsia="Calibri" w:hAnsi="Times New Roman"/>
                <w:b/>
                <w:bCs/>
                <w:kern w:val="0"/>
                <w:sz w:val="20"/>
                <w:szCs w:val="20"/>
                <w14:ligatures xmlns:w14="http://schemas.microsoft.com/office/word/2010/wordml" w14:val="none"/>
              </w:rPr>
              <w:t xml:space="preserve">Тип цифрового </w:t>
            </w:r>
            <w:r>
              <w:rPr>
                <w:rFonts w:ascii="Times New Roman" w:cs="Times New Roman" w:eastAsia="Calibri" w:hAnsi="Times New Roman"/>
                <w:b/>
                <w:bCs/>
                <w:kern w:val="0"/>
                <w:sz w:val="20"/>
                <w:szCs w:val="20"/>
                <w14:ligatures xmlns:w14="http://schemas.microsoft.com/office/word/2010/wordml" w14:val="none"/>
              </w:rPr>
              <w:t>наративу</w:t>
            </w:r>
          </w:p>
        </w:tc>
        <w:tc>
          <w:tcPr>
            <w:tcW w:w="1133" w:type="pct"/>
            <w:tcBorders/>
            <w:hideMark/>
          </w:tcPr>
          <w:p>
            <w:pPr>
              <w:pStyle w:val="style0"/>
              <w:spacing w:after="0" w:lineRule="auto" w:line="240"/>
              <w:jc w:val="center"/>
              <w:rPr>
                <w:rFonts w:ascii="Times New Roman" w:cs="Times New Roman" w:eastAsia="Calibri" w:hAnsi="Times New Roman"/>
                <w:b/>
                <w:bCs/>
                <w:kern w:val="0"/>
                <w:sz w:val="20"/>
                <w:szCs w:val="20"/>
                <w14:ligatures xmlns:w14="http://schemas.microsoft.com/office/word/2010/wordml" w14:val="none"/>
              </w:rPr>
            </w:pPr>
            <w:r>
              <w:rPr>
                <w:rFonts w:ascii="Times New Roman" w:cs="Times New Roman" w:eastAsia="Calibri" w:hAnsi="Times New Roman"/>
                <w:b/>
                <w:bCs/>
                <w:kern w:val="0"/>
                <w:sz w:val="20"/>
                <w:szCs w:val="20"/>
                <w14:ligatures xmlns:w14="http://schemas.microsoft.com/office/word/2010/wordml" w14:val="none"/>
              </w:rPr>
              <w:t xml:space="preserve">Потенціал для </w:t>
            </w:r>
            <w:r>
              <w:rPr>
                <w:rFonts w:ascii="Times New Roman" w:cs="Times New Roman" w:eastAsia="Calibri" w:hAnsi="Times New Roman"/>
                <w:b/>
                <w:bCs/>
                <w:kern w:val="0"/>
                <w:sz w:val="20"/>
                <w:szCs w:val="20"/>
                <w14:ligatures xmlns:w14="http://schemas.microsoft.com/office/word/2010/wordml" w14:val="none"/>
              </w:rPr>
              <w:t>деколонізаційного</w:t>
            </w:r>
            <w:r>
              <w:rPr>
                <w:rFonts w:ascii="Times New Roman" w:cs="Times New Roman" w:eastAsia="Calibri" w:hAnsi="Times New Roman"/>
                <w:b/>
                <w:bCs/>
                <w:kern w:val="0"/>
                <w:sz w:val="20"/>
                <w:szCs w:val="20"/>
                <w14:ligatures xmlns:w14="http://schemas.microsoft.com/office/word/2010/wordml" w14:val="none"/>
              </w:rPr>
              <w:t xml:space="preserve"> аналізу</w:t>
            </w:r>
          </w:p>
        </w:tc>
      </w:tr>
      <w:tr>
        <w:tblPrEx/>
        <w:trPr/>
        <w:tc>
          <w:tcPr>
            <w:tcW w:w="419"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bCs/>
                <w:kern w:val="0"/>
                <w:sz w:val="20"/>
                <w:szCs w:val="20"/>
                <w14:ligatures xmlns:w14="http://schemas.microsoft.com/office/word/2010/wordml" w14:val="none"/>
              </w:rPr>
              <w:t xml:space="preserve">Дике Поле: Одеса / </w:t>
            </w:r>
            <w:r>
              <w:rPr>
                <w:rFonts w:ascii="Times New Roman" w:cs="Times New Roman" w:eastAsia="Calibri" w:hAnsi="Times New Roman"/>
                <w:bCs/>
                <w:kern w:val="0"/>
                <w:sz w:val="20"/>
                <w:szCs w:val="20"/>
                <w14:ligatures xmlns:w14="http://schemas.microsoft.com/office/word/2010/wordml" w14:val="none"/>
              </w:rPr>
              <w:t>Loca</w:t>
            </w:r>
            <w:r>
              <w:rPr>
                <w:rFonts w:ascii="Times New Roman" w:cs="Times New Roman" w:eastAsia="Calibri" w:hAnsi="Times New Roman"/>
                <w:bCs/>
                <w:kern w:val="0"/>
                <w:sz w:val="20"/>
                <w:szCs w:val="20"/>
                <w14:ligatures xmlns:w14="http://schemas.microsoft.com/office/word/2010/wordml" w14:val="none"/>
              </w:rPr>
              <w:t xml:space="preserve"> </w:t>
            </w:r>
            <w:r>
              <w:rPr>
                <w:rFonts w:ascii="Times New Roman" w:cs="Times New Roman" w:eastAsia="Calibri" w:hAnsi="Times New Roman"/>
                <w:bCs/>
                <w:kern w:val="0"/>
                <w:sz w:val="20"/>
                <w:szCs w:val="20"/>
                <w14:ligatures xmlns:w14="http://schemas.microsoft.com/office/word/2010/wordml" w14:val="none"/>
              </w:rPr>
              <w:t>Deserta</w:t>
            </w:r>
            <w:r>
              <w:rPr>
                <w:rFonts w:ascii="Times New Roman" w:cs="Times New Roman" w:eastAsia="Calibri" w:hAnsi="Times New Roman"/>
                <w:bCs/>
                <w:kern w:val="0"/>
                <w:sz w:val="20"/>
                <w:szCs w:val="20"/>
                <w14:ligatures xmlns:w14="http://schemas.microsoft.com/office/word/2010/wordml" w14:val="none"/>
              </w:rPr>
              <w:t xml:space="preserve">: </w:t>
            </w:r>
            <w:r>
              <w:rPr>
                <w:rFonts w:ascii="Times New Roman" w:cs="Times New Roman" w:eastAsia="Calibri" w:hAnsi="Times New Roman"/>
                <w:bCs/>
                <w:kern w:val="0"/>
                <w:sz w:val="20"/>
                <w:szCs w:val="20"/>
                <w14:ligatures xmlns:w14="http://schemas.microsoft.com/office/word/2010/wordml" w14:val="none"/>
              </w:rPr>
              <w:t>Odesa</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Loca</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Deserta</w:t>
            </w:r>
            <w:r>
              <w:rPr>
                <w:rFonts w:ascii="Times New Roman" w:cs="Times New Roman" w:eastAsia="Calibri" w:hAnsi="Times New Roman"/>
                <w:kern w:val="0"/>
                <w:sz w:val="20"/>
                <w:szCs w:val="20"/>
                <w14:ligatures xmlns:w14="http://schemas.microsoft.com/office/word/2010/wordml" w14:val="none"/>
              </w:rPr>
              <w:t>.</w:t>
            </w:r>
          </w:p>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Україна</w:t>
            </w:r>
          </w:p>
        </w:tc>
        <w:tc>
          <w:tcPr>
            <w:tcW w:w="358"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Відеогра (RPG)</w:t>
            </w:r>
          </w:p>
        </w:tc>
        <w:tc>
          <w:tcPr>
            <w:tcW w:w="444"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Історична стратегія, пригодницька гра</w:t>
            </w:r>
          </w:p>
        </w:tc>
        <w:tc>
          <w:tcPr>
            <w:tcW w:w="1208" w:type="pct"/>
            <w:tcBorders/>
            <w:hideMark/>
          </w:tcPr>
          <w:p>
            <w:pPr>
              <w:pStyle w:val="style0"/>
              <w:spacing w:after="0" w:lineRule="auto" w:line="240"/>
              <w:rPr>
                <w:rFonts w:ascii="Times New Roman" w:cs="Times New Roman" w:eastAsia="Calibri" w:hAnsi="Times New Roman"/>
                <w:kern w:val="0"/>
                <w:sz w:val="20"/>
                <w:szCs w:val="20"/>
                <w:lang w:val="ru-RU"/>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Заснування Хаджибея, козацька спадщина, розвиток поселення</w:t>
            </w:r>
            <w:r>
              <w:rPr>
                <w:rFonts w:ascii="Times New Roman" w:cs="Times New Roman" w:eastAsia="Calibri" w:hAnsi="Times New Roman"/>
                <w:kern w:val="0"/>
                <w:sz w:val="20"/>
                <w:szCs w:val="20"/>
                <w:lang w:val="ru-RU"/>
                <w14:ligatures xmlns:w14="http://schemas.microsoft.com/office/word/2010/wordml" w14:val="none"/>
              </w:rPr>
              <w:t>.</w:t>
            </w:r>
          </w:p>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Історична реконструкція життя в Хаджибеї XVII ст. Гравець як козак допомагає поселенцям, занурюючись у локальну культуру та фольклор.</w:t>
            </w:r>
          </w:p>
          <w:p>
            <w:pPr>
              <w:pStyle w:val="style0"/>
              <w:spacing w:after="0" w:lineRule="auto" w:line="240"/>
              <w:rPr>
                <w:rFonts w:ascii="Times New Roman" w:cs="Times New Roman" w:eastAsia="Calibri" w:hAnsi="Times New Roman"/>
                <w:kern w:val="0"/>
                <w:sz w:val="20"/>
                <w:szCs w:val="20"/>
                <w:lang w:val="ru-RU"/>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Етнографія півдня України, народна культура, гумор</w:t>
            </w:r>
            <w:r>
              <w:rPr>
                <w:rFonts w:ascii="Times New Roman" w:cs="Times New Roman" w:eastAsia="Calibri" w:hAnsi="Times New Roman"/>
                <w:kern w:val="0"/>
                <w:sz w:val="20"/>
                <w:szCs w:val="20"/>
                <w:lang w:val="ru-RU"/>
                <w14:ligatures xmlns:w14="http://schemas.microsoft.com/office/word/2010/wordml" w14:val="none"/>
              </w:rPr>
              <w:t>.</w:t>
            </w:r>
          </w:p>
          <w:p>
            <w:pPr>
              <w:pStyle w:val="style0"/>
              <w:spacing w:after="0" w:lineRule="auto" w:line="240"/>
              <w:rPr>
                <w:rFonts w:ascii="Times New Roman" w:cs="Times New Roman" w:eastAsia="Calibri" w:hAnsi="Times New Roman"/>
                <w:kern w:val="0"/>
                <w:sz w:val="20"/>
                <w:szCs w:val="20"/>
                <w:lang w:val="ru-RU"/>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Козаки, татари, пошук скарбів у Хаджибеї. Українська локалізація, історичне тло.</w:t>
            </w:r>
          </w:p>
        </w:tc>
        <w:tc>
          <w:tcPr>
            <w:tcW w:w="576"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Історична пам’ять, локальний колорит. Реконструкція минулого</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Контрнаратив</w:t>
            </w:r>
            <w:r>
              <w:rPr>
                <w:rFonts w:ascii="Times New Roman" w:cs="Times New Roman" w:eastAsia="Calibri" w:hAnsi="Times New Roman"/>
                <w:kern w:val="0"/>
                <w:sz w:val="20"/>
                <w:szCs w:val="20"/>
                <w14:ligatures xmlns:w14="http://schemas.microsoft.com/office/word/2010/wordml" w14:val="none"/>
              </w:rPr>
              <w:t xml:space="preserve"> / гібридний</w:t>
            </w:r>
          </w:p>
        </w:tc>
        <w:tc>
          <w:tcPr>
            <w:tcW w:w="1133"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 xml:space="preserve">Переосмислення історії Одеси без імперського </w:t>
            </w:r>
            <w:r>
              <w:rPr>
                <w:rFonts w:ascii="Times New Roman" w:cs="Times New Roman" w:eastAsia="Calibri" w:hAnsi="Times New Roman"/>
                <w:kern w:val="0"/>
                <w:sz w:val="20"/>
                <w:szCs w:val="20"/>
                <w14:ligatures xmlns:w14="http://schemas.microsoft.com/office/word/2010/wordml" w14:val="none"/>
              </w:rPr>
              <w:t>наративу</w:t>
            </w:r>
            <w:r>
              <w:rPr>
                <w:rFonts w:ascii="Times New Roman" w:cs="Times New Roman" w:eastAsia="Calibri" w:hAnsi="Times New Roman"/>
                <w:kern w:val="0"/>
                <w:sz w:val="20"/>
                <w:szCs w:val="20"/>
                <w14:ligatures xmlns:w14="http://schemas.microsoft.com/office/word/2010/wordml" w14:val="none"/>
              </w:rPr>
              <w:t>, підкреслення місцевої ідентичності.</w:t>
            </w:r>
          </w:p>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Розвінчання стереотипів про південь України, утвердження регіональної культурної унікальності</w:t>
            </w:r>
          </w:p>
        </w:tc>
      </w:tr>
      <w:tr>
        <w:tblPrEx/>
        <w:trPr/>
        <w:tc>
          <w:tcPr>
            <w:tcW w:w="419"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bCs/>
                <w:kern w:val="0"/>
                <w:sz w:val="20"/>
                <w:szCs w:val="20"/>
                <w14:ligatures xmlns:w14="http://schemas.microsoft.com/office/word/2010/wordml" w14:val="none"/>
              </w:rPr>
              <w:t>Broken</w:t>
            </w:r>
            <w:r>
              <w:rPr>
                <w:rFonts w:ascii="Times New Roman" w:cs="Times New Roman" w:eastAsia="Calibri" w:hAnsi="Times New Roman"/>
                <w:bCs/>
                <w:kern w:val="0"/>
                <w:sz w:val="20"/>
                <w:szCs w:val="20"/>
                <w14:ligatures xmlns:w14="http://schemas.microsoft.com/office/word/2010/wordml" w14:val="none"/>
              </w:rPr>
              <w:t xml:space="preserve"> </w:t>
            </w:r>
            <w:r>
              <w:rPr>
                <w:rFonts w:ascii="Times New Roman" w:cs="Times New Roman" w:eastAsia="Calibri" w:hAnsi="Times New Roman"/>
                <w:bCs/>
                <w:kern w:val="0"/>
                <w:sz w:val="20"/>
                <w:szCs w:val="20"/>
                <w14:ligatures xmlns:w14="http://schemas.microsoft.com/office/word/2010/wordml" w14:val="none"/>
              </w:rPr>
              <w:t>Life</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Константин</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Реус</w:t>
            </w:r>
            <w:r>
              <w:rPr>
                <w:rFonts w:ascii="Times New Roman" w:cs="Times New Roman" w:eastAsia="Calibri" w:hAnsi="Times New Roman"/>
                <w:kern w:val="0"/>
                <w:sz w:val="20"/>
                <w:szCs w:val="20"/>
                <w14:ligatures xmlns:w14="http://schemas.microsoft.com/office/word/2010/wordml" w14:val="none"/>
              </w:rPr>
              <w:t>. Одеса</w:t>
            </w:r>
          </w:p>
        </w:tc>
        <w:tc>
          <w:tcPr>
            <w:tcW w:w="358"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Інді-гра</w:t>
            </w:r>
          </w:p>
        </w:tc>
        <w:tc>
          <w:tcPr>
            <w:tcW w:w="444"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Point-and-click</w:t>
            </w:r>
          </w:p>
        </w:tc>
        <w:tc>
          <w:tcPr>
            <w:tcW w:w="1208" w:type="pct"/>
            <w:tcBorders/>
            <w:hideMark/>
          </w:tcPr>
          <w:p>
            <w:pPr>
              <w:pStyle w:val="style0"/>
              <w:spacing w:after="0" w:lineRule="auto" w:line="240"/>
              <w:rPr>
                <w:rFonts w:ascii="Times New Roman" w:cs="Times New Roman" w:eastAsia="Calibri" w:hAnsi="Times New Roman"/>
                <w:kern w:val="0"/>
                <w:sz w:val="20"/>
                <w:szCs w:val="20"/>
                <w:lang w:val="ru-RU"/>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Постапокаліптичний</w:t>
            </w:r>
            <w:r>
              <w:rPr>
                <w:rFonts w:ascii="Times New Roman" w:cs="Times New Roman" w:eastAsia="Calibri" w:hAnsi="Times New Roman"/>
                <w:kern w:val="0"/>
                <w:sz w:val="20"/>
                <w:szCs w:val="20"/>
                <w14:ligatures xmlns:w14="http://schemas.microsoft.com/office/word/2010/wordml" w14:val="none"/>
              </w:rPr>
              <w:t xml:space="preserve"> досвід Одеси під час війни, особисті переживання</w:t>
            </w:r>
            <w:r>
              <w:rPr>
                <w:rFonts w:ascii="Times New Roman" w:cs="Times New Roman" w:eastAsia="Calibri" w:hAnsi="Times New Roman"/>
                <w:kern w:val="0"/>
                <w:sz w:val="20"/>
                <w:szCs w:val="20"/>
                <w:lang w:val="ru-RU"/>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Авторський досвід війни.</w:t>
            </w:r>
          </w:p>
        </w:tc>
        <w:tc>
          <w:tcPr>
            <w:tcW w:w="576"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Психологічна травма війни</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Авторський / посттравматичний</w:t>
            </w:r>
          </w:p>
        </w:tc>
        <w:tc>
          <w:tcPr>
            <w:tcW w:w="1133"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Переосмислення Одеси через призму травми війни, відхід від туристичного чи колоніального образу</w:t>
            </w:r>
          </w:p>
        </w:tc>
      </w:tr>
      <w:tr>
        <w:tblPrEx/>
        <w:trPr/>
        <w:tc>
          <w:tcPr>
            <w:tcW w:w="419"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bCs/>
                <w:kern w:val="0"/>
                <w:sz w:val="20"/>
                <w:szCs w:val="20"/>
                <w14:ligatures xmlns:w14="http://schemas.microsoft.com/office/word/2010/wordml" w14:val="none"/>
              </w:rPr>
              <w:t>F20</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i/>
                <w:iCs/>
                <w:kern w:val="0"/>
                <w:sz w:val="20"/>
                <w:szCs w:val="20"/>
                <w14:ligatures xmlns:w14="http://schemas.microsoft.com/office/word/2010/wordml" w14:val="none"/>
              </w:rPr>
              <w:t>(анонсована)</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Розробники з Одеси</w:t>
            </w:r>
          </w:p>
        </w:tc>
        <w:tc>
          <w:tcPr>
            <w:tcW w:w="358"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 xml:space="preserve">Інді-гра </w:t>
            </w:r>
          </w:p>
        </w:tc>
        <w:tc>
          <w:tcPr>
            <w:tcW w:w="444"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 xml:space="preserve">Психологічний </w:t>
            </w:r>
            <w:r>
              <w:rPr>
                <w:rFonts w:ascii="Times New Roman" w:cs="Times New Roman" w:eastAsia="Calibri" w:hAnsi="Times New Roman"/>
                <w:kern w:val="0"/>
                <w:sz w:val="20"/>
                <w:szCs w:val="20"/>
                <w14:ligatures xmlns:w14="http://schemas.microsoft.com/office/word/2010/wordml" w14:val="none"/>
              </w:rPr>
              <w:t>хорор</w:t>
            </w:r>
          </w:p>
        </w:tc>
        <w:tc>
          <w:tcPr>
            <w:tcW w:w="1208" w:type="pct"/>
            <w:tcBorders/>
            <w:hideMark/>
          </w:tcPr>
          <w:p>
            <w:pPr>
              <w:pStyle w:val="style0"/>
              <w:spacing w:after="0" w:lineRule="auto" w:line="240"/>
              <w:rPr>
                <w:rFonts w:ascii="Times New Roman" w:cs="Times New Roman" w:eastAsia="Calibri" w:hAnsi="Times New Roman"/>
                <w:kern w:val="0"/>
                <w:sz w:val="20"/>
                <w:szCs w:val="20"/>
                <w:lang w:val="ru-RU"/>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Перша світова війна, психічні розлади, історична пам’ять</w:t>
            </w:r>
            <w:r>
              <w:rPr>
                <w:rFonts w:ascii="Times New Roman" w:cs="Times New Roman" w:eastAsia="Calibri" w:hAnsi="Times New Roman"/>
                <w:kern w:val="0"/>
                <w:sz w:val="20"/>
                <w:szCs w:val="20"/>
                <w:lang w:val="ru-RU"/>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 xml:space="preserve">WWI-естетика, але розроблена в Одесі студією </w:t>
            </w:r>
            <w:r>
              <w:rPr>
                <w:rFonts w:ascii="Times New Roman" w:cs="Times New Roman" w:eastAsia="Calibri" w:hAnsi="Times New Roman"/>
                <w:kern w:val="0"/>
                <w:sz w:val="20"/>
                <w:szCs w:val="20"/>
                <w14:ligatures xmlns:w14="http://schemas.microsoft.com/office/word/2010/wordml" w14:val="none"/>
              </w:rPr>
              <w:t>Chervona</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Kalyna</w:t>
            </w:r>
            <w:r>
              <w:rPr>
                <w:rFonts w:ascii="Times New Roman" w:cs="Times New Roman" w:eastAsia="Calibri" w:hAnsi="Times New Roman"/>
                <w:kern w:val="0"/>
                <w:sz w:val="20"/>
                <w:szCs w:val="20"/>
                <w14:ligatures xmlns:w14="http://schemas.microsoft.com/office/word/2010/wordml" w14:val="none"/>
              </w:rPr>
              <w:t>; образи війни — як метафора страху та насильства.</w:t>
            </w:r>
          </w:p>
        </w:tc>
        <w:tc>
          <w:tcPr>
            <w:tcW w:w="576"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Символічна трансляція травми</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Темний історичний / гібридний</w:t>
            </w:r>
          </w:p>
        </w:tc>
        <w:tc>
          <w:tcPr>
            <w:tcW w:w="1133"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Осмислення травматичних сторінок історії без героїзації імперських структур</w:t>
            </w:r>
          </w:p>
        </w:tc>
      </w:tr>
      <w:tr>
        <w:tblPrEx/>
        <w:trPr/>
        <w:tc>
          <w:tcPr>
            <w:tcW w:w="419" w:type="pct"/>
            <w:tcBorders/>
            <w:hideMark/>
          </w:tcPr>
          <w:p>
            <w:pPr>
              <w:pStyle w:val="style0"/>
              <w:spacing w:after="0" w:lineRule="auto" w:line="240"/>
              <w:rPr>
                <w:rFonts w:ascii="Times New Roman" w:cs="Times New Roman" w:eastAsia="Calibri" w:hAnsi="Times New Roman"/>
                <w:kern w:val="0"/>
                <w:sz w:val="20"/>
                <w:szCs w:val="20"/>
                <w:highlight w:val="yellow"/>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Катакомби Одеси</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Strateg</w:t>
            </w:r>
            <w:r>
              <w:rPr>
                <w:rFonts w:ascii="Times New Roman" w:cs="Times New Roman" w:eastAsia="Calibri" w:hAnsi="Times New Roman"/>
                <w:kern w:val="0"/>
                <w:sz w:val="20"/>
                <w:szCs w:val="20"/>
                <w14:ligatures xmlns:w14="http://schemas.microsoft.com/office/word/2010/wordml" w14:val="none"/>
              </w:rPr>
              <w:t>.</w:t>
            </w:r>
          </w:p>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Україна</w:t>
            </w:r>
          </w:p>
        </w:tc>
        <w:tc>
          <w:tcPr>
            <w:tcW w:w="358"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Настільна гра</w:t>
            </w:r>
          </w:p>
        </w:tc>
        <w:tc>
          <w:tcPr>
            <w:tcW w:w="444"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Пригодницька</w:t>
            </w:r>
          </w:p>
        </w:tc>
        <w:tc>
          <w:tcPr>
            <w:tcW w:w="1208" w:type="pct"/>
            <w:tcBorders/>
            <w:hideMark/>
          </w:tcPr>
          <w:p>
            <w:pPr>
              <w:pStyle w:val="style0"/>
              <w:spacing w:after="0" w:lineRule="auto" w:line="240"/>
              <w:rPr>
                <w:rFonts w:ascii="Times New Roman" w:cs="Times New Roman" w:eastAsia="Calibri" w:hAnsi="Times New Roman"/>
                <w:kern w:val="0"/>
                <w:sz w:val="20"/>
                <w:szCs w:val="20"/>
                <w:lang w:val="ru-RU"/>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Дослідження катакомб, міські легенди, елемент виживання</w:t>
            </w:r>
            <w:r>
              <w:rPr>
                <w:rFonts w:ascii="Times New Roman" w:cs="Times New Roman" w:eastAsia="Calibri" w:hAnsi="Times New Roman"/>
                <w:kern w:val="0"/>
                <w:sz w:val="20"/>
                <w:szCs w:val="20"/>
                <w:lang w:val="ru-RU"/>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Дослідження катакомб як локального міфу. Гра з пригодницьким сюжетом.</w:t>
            </w:r>
          </w:p>
        </w:tc>
        <w:tc>
          <w:tcPr>
            <w:tcW w:w="576"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Урбаністична міфологія</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Локальний / фольклорний</w:t>
            </w:r>
          </w:p>
        </w:tc>
        <w:tc>
          <w:tcPr>
            <w:tcW w:w="1133"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 xml:space="preserve">Збереження і популяризація регіонального </w:t>
            </w:r>
            <w:r>
              <w:rPr>
                <w:rFonts w:ascii="Times New Roman" w:cs="Times New Roman" w:eastAsia="Calibri" w:hAnsi="Times New Roman"/>
                <w:kern w:val="0"/>
                <w:sz w:val="20"/>
                <w:szCs w:val="20"/>
                <w14:ligatures xmlns:w14="http://schemas.microsoft.com/office/word/2010/wordml" w14:val="none"/>
              </w:rPr>
              <w:t>наративу</w:t>
            </w:r>
            <w:r>
              <w:rPr>
                <w:rFonts w:ascii="Times New Roman" w:cs="Times New Roman" w:eastAsia="Calibri" w:hAnsi="Times New Roman"/>
                <w:kern w:val="0"/>
                <w:sz w:val="20"/>
                <w:szCs w:val="20"/>
                <w14:ligatures xmlns:w14="http://schemas.microsoft.com/office/word/2010/wordml" w14:val="none"/>
              </w:rPr>
              <w:t>, без російських шаблонів</w:t>
            </w:r>
          </w:p>
        </w:tc>
      </w:tr>
      <w:tr>
        <w:tblPrEx/>
        <w:trPr/>
        <w:tc>
          <w:tcPr>
            <w:tcW w:w="419"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bCs/>
                <w:kern w:val="0"/>
                <w:sz w:val="20"/>
                <w:szCs w:val="20"/>
                <w14:ligatures xmlns:w14="http://schemas.microsoft.com/office/word/2010/wordml" w14:val="none"/>
              </w:rPr>
              <w:t>Бізнес по-</w:t>
            </w:r>
            <w:r>
              <w:rPr>
                <w:rFonts w:ascii="Times New Roman" w:cs="Times New Roman" w:eastAsia="Calibri" w:hAnsi="Times New Roman"/>
                <w:bCs/>
                <w:kern w:val="0"/>
                <w:sz w:val="20"/>
                <w:szCs w:val="20"/>
                <w14:ligatures xmlns:w14="http://schemas.microsoft.com/office/word/2010/wordml" w14:val="none"/>
              </w:rPr>
              <w:t>Одеськи</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Royal</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Games</w:t>
            </w:r>
            <w:r>
              <w:rPr>
                <w:rFonts w:ascii="Times New Roman" w:cs="Times New Roman" w:eastAsia="Calibri" w:hAnsi="Times New Roman"/>
                <w:kern w:val="0"/>
                <w:sz w:val="20"/>
                <w:szCs w:val="20"/>
                <w14:ligatures xmlns:w14="http://schemas.microsoft.com/office/word/2010/wordml" w14:val="none"/>
              </w:rPr>
              <w:t>. Україна</w:t>
            </w:r>
          </w:p>
        </w:tc>
        <w:tc>
          <w:tcPr>
            <w:tcW w:w="358"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Настільна гра</w:t>
            </w:r>
          </w:p>
        </w:tc>
        <w:tc>
          <w:tcPr>
            <w:tcW w:w="444"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Економічна</w:t>
            </w:r>
          </w:p>
        </w:tc>
        <w:tc>
          <w:tcPr>
            <w:tcW w:w="1208" w:type="pct"/>
            <w:tcBorders/>
            <w:hideMark/>
          </w:tcPr>
          <w:p>
            <w:pPr>
              <w:pStyle w:val="style0"/>
              <w:spacing w:after="0" w:lineRule="auto" w:line="240"/>
              <w:rPr>
                <w:rFonts w:ascii="Times New Roman" w:cs="Times New Roman" w:eastAsia="Calibri" w:hAnsi="Times New Roman"/>
                <w:kern w:val="0"/>
                <w:sz w:val="20"/>
                <w:szCs w:val="20"/>
                <w:lang w:val="ru-RU"/>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Гумористичне підприємництво, культурні стереотипи про Одесу</w:t>
            </w:r>
            <w:r>
              <w:rPr>
                <w:rFonts w:ascii="Times New Roman" w:cs="Times New Roman" w:eastAsia="Calibri" w:hAnsi="Times New Roman"/>
                <w:kern w:val="0"/>
                <w:sz w:val="20"/>
                <w:szCs w:val="20"/>
                <w:lang w:val="ru-RU"/>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Економічна гра з елементами одеського гумору, стилізація під «Монополію».</w:t>
            </w:r>
          </w:p>
        </w:tc>
        <w:tc>
          <w:tcPr>
            <w:tcW w:w="576"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Локальний фольклор і гумор</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Гібридний (між колоніальним і локальним)</w:t>
            </w:r>
          </w:p>
        </w:tc>
        <w:tc>
          <w:tcPr>
            <w:tcW w:w="1133"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Вимагає критичного аналізу: може відтворювати пострадянські архетипи або висміювати їх</w:t>
            </w:r>
          </w:p>
        </w:tc>
      </w:tr>
      <w:tr>
        <w:tblPrEx/>
        <w:trPr/>
        <w:tc>
          <w:tcPr>
            <w:tcW w:w="419"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bCs/>
                <w:kern w:val="0"/>
                <w:sz w:val="20"/>
                <w:szCs w:val="20"/>
                <w14:ligatures xmlns:w14="http://schemas.microsoft.com/office/word/2010/wordml" w14:val="none"/>
              </w:rPr>
              <w:t>(A)</w:t>
            </w:r>
            <w:r>
              <w:rPr>
                <w:rFonts w:ascii="Times New Roman" w:cs="Times New Roman" w:eastAsia="Calibri" w:hAnsi="Times New Roman"/>
                <w:bCs/>
                <w:kern w:val="0"/>
                <w:sz w:val="20"/>
                <w:szCs w:val="20"/>
                <w14:ligatures xmlns:w14="http://schemas.microsoft.com/office/word/2010/wordml" w14:val="none"/>
              </w:rPr>
              <w:t>typical</w:t>
            </w:r>
            <w:r>
              <w:rPr>
                <w:rFonts w:ascii="Times New Roman" w:cs="Times New Roman" w:eastAsia="Calibri" w:hAnsi="Times New Roman"/>
                <w:bCs/>
                <w:kern w:val="0"/>
                <w:sz w:val="20"/>
                <w:szCs w:val="20"/>
                <w14:ligatures xmlns:w14="http://schemas.microsoft.com/office/word/2010/wordml" w14:val="none"/>
              </w:rPr>
              <w:t xml:space="preserve"> </w:t>
            </w:r>
            <w:r>
              <w:rPr>
                <w:rFonts w:ascii="Times New Roman" w:cs="Times New Roman" w:eastAsia="Calibri" w:hAnsi="Times New Roman"/>
                <w:bCs/>
                <w:kern w:val="0"/>
                <w:sz w:val="20"/>
                <w:szCs w:val="20"/>
                <w14:ligatures xmlns:w14="http://schemas.microsoft.com/office/word/2010/wordml" w14:val="none"/>
              </w:rPr>
              <w:t>Day</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Українська авторка</w:t>
            </w:r>
          </w:p>
        </w:tc>
        <w:tc>
          <w:tcPr>
            <w:tcW w:w="358"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Інтерактивний комікс</w:t>
            </w:r>
          </w:p>
        </w:tc>
        <w:tc>
          <w:tcPr>
            <w:tcW w:w="444"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Інтерактивний комікс</w:t>
            </w:r>
          </w:p>
        </w:tc>
        <w:tc>
          <w:tcPr>
            <w:tcW w:w="1208" w:type="pct"/>
            <w:tcBorders/>
            <w:hideMark/>
          </w:tcPr>
          <w:p>
            <w:pPr>
              <w:pStyle w:val="style0"/>
              <w:spacing w:after="0" w:lineRule="auto" w:line="240"/>
              <w:rPr>
                <w:rFonts w:ascii="Times New Roman" w:cs="Times New Roman" w:eastAsia="Calibri" w:hAnsi="Times New Roman"/>
                <w:kern w:val="0"/>
                <w:sz w:val="20"/>
                <w:szCs w:val="20"/>
                <w:lang w:val="ru-RU"/>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Переживання дня з життя одеської родини в жовтні 2022 року під час війни</w:t>
            </w:r>
            <w:r>
              <w:rPr>
                <w:rFonts w:ascii="Times New Roman" w:cs="Times New Roman" w:eastAsia="Calibri" w:hAnsi="Times New Roman"/>
                <w:kern w:val="0"/>
                <w:sz w:val="20"/>
                <w:szCs w:val="20"/>
                <w:lang w:val="ru-RU"/>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Побутовий досвід одеської родини під час повномасштабної війни у жовтні 2022 року.</w:t>
            </w:r>
          </w:p>
        </w:tc>
        <w:tc>
          <w:tcPr>
            <w:tcW w:w="576"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Документальна перспектива, буденність війни</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Особистий досвід / документальний</w:t>
            </w:r>
          </w:p>
        </w:tc>
        <w:tc>
          <w:tcPr>
            <w:tcW w:w="1133"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Вивчення соціально-політичного контексту Одеси під час війни через особисті історії</w:t>
            </w:r>
          </w:p>
        </w:tc>
      </w:tr>
      <w:tr>
        <w:tblPrEx/>
        <w:trPr/>
        <w:tc>
          <w:tcPr>
            <w:tcW w:w="419"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bCs/>
                <w:kern w:val="0"/>
                <w:sz w:val="20"/>
                <w:szCs w:val="20"/>
                <w14:ligatures xmlns:w14="http://schemas.microsoft.com/office/word/2010/wordml" w14:val="none"/>
              </w:rPr>
              <w:t>Marvel’s</w:t>
            </w:r>
            <w:r>
              <w:rPr>
                <w:rFonts w:ascii="Times New Roman" w:cs="Times New Roman" w:eastAsia="Calibri" w:hAnsi="Times New Roman"/>
                <w:bCs/>
                <w:kern w:val="0"/>
                <w:sz w:val="20"/>
                <w:szCs w:val="20"/>
                <w14:ligatures xmlns:w14="http://schemas.microsoft.com/office/word/2010/wordml" w14:val="none"/>
              </w:rPr>
              <w:t xml:space="preserve"> </w:t>
            </w:r>
            <w:r>
              <w:rPr>
                <w:rFonts w:ascii="Times New Roman" w:cs="Times New Roman" w:eastAsia="Calibri" w:hAnsi="Times New Roman"/>
                <w:bCs/>
                <w:kern w:val="0"/>
                <w:sz w:val="20"/>
                <w:szCs w:val="20"/>
                <w14:ligatures xmlns:w14="http://schemas.microsoft.com/office/word/2010/wordml" w14:val="none"/>
              </w:rPr>
              <w:t>Spider-Man</w:t>
            </w:r>
            <w:r>
              <w:rPr>
                <w:rFonts w:ascii="Times New Roman" w:cs="Times New Roman" w:eastAsia="Calibri" w:hAnsi="Times New Roman"/>
                <w:bCs/>
                <w:kern w:val="0"/>
                <w:sz w:val="20"/>
                <w:szCs w:val="20"/>
                <w14:ligatures xmlns:w14="http://schemas.microsoft.com/office/word/2010/wordml" w14:val="none"/>
              </w:rPr>
              <w:t xml:space="preserve"> 2</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Insomniac</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Games</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shd w:val="clear" w:color="auto" w:fill="f8f9fa"/>
                <w14:ligatures xmlns:w14="http://schemas.microsoft.com/office/word/2010/wordml" w14:val="none"/>
              </w:rPr>
              <w:t>US</w:t>
            </w:r>
          </w:p>
        </w:tc>
        <w:tc>
          <w:tcPr>
            <w:tcW w:w="358"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AAA-гра</w:t>
            </w:r>
          </w:p>
        </w:tc>
        <w:tc>
          <w:tcPr>
            <w:tcW w:w="444"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Action-adventure</w:t>
            </w:r>
          </w:p>
        </w:tc>
        <w:tc>
          <w:tcPr>
            <w:tcW w:w="1208" w:type="pct"/>
            <w:tcBorders/>
            <w:hideMark/>
          </w:tcPr>
          <w:p>
            <w:pPr>
              <w:pStyle w:val="style0"/>
              <w:spacing w:after="0" w:lineRule="auto" w:line="240"/>
              <w:rPr>
                <w:rFonts w:ascii="Times New Roman" w:cs="Times New Roman" w:eastAsia="Calibri" w:hAnsi="Times New Roman"/>
                <w:kern w:val="0"/>
                <w:sz w:val="20"/>
                <w:szCs w:val="20"/>
                <w:lang w:val="ru-RU"/>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Район «Маленька Одеса» в Нью-Йорку, елементи української культури та діаспори</w:t>
            </w:r>
            <w:r>
              <w:rPr>
                <w:rFonts w:ascii="Times New Roman" w:cs="Times New Roman" w:eastAsia="Calibri" w:hAnsi="Times New Roman"/>
                <w:kern w:val="0"/>
                <w:sz w:val="20"/>
                <w:szCs w:val="20"/>
                <w:lang w:val="ru-RU"/>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Район «Маленька Одеса» у Нью-Йорку — вшанування української діаспори через символи: прапори, мова, елементи культури.</w:t>
            </w:r>
          </w:p>
        </w:tc>
        <w:tc>
          <w:tcPr>
            <w:tcW w:w="576"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Діаспорна репрезентація</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Культурний контекст / символічний</w:t>
            </w:r>
          </w:p>
        </w:tc>
        <w:tc>
          <w:tcPr>
            <w:tcW w:w="1133"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Підтримка української ідентичності через культурні атрибути в міжнародному контексті</w:t>
            </w:r>
          </w:p>
        </w:tc>
      </w:tr>
      <w:tr>
        <w:tblPrEx/>
        <w:trPr/>
        <w:tc>
          <w:tcPr>
            <w:tcW w:w="419"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bCs/>
                <w:kern w:val="0"/>
                <w:sz w:val="20"/>
                <w:szCs w:val="20"/>
                <w14:ligatures xmlns:w14="http://schemas.microsoft.com/office/word/2010/wordml" w14:val="none"/>
              </w:rPr>
              <w:t>Castle</w:t>
            </w:r>
            <w:r>
              <w:rPr>
                <w:rFonts w:ascii="Times New Roman" w:cs="Times New Roman" w:eastAsia="Calibri" w:hAnsi="Times New Roman"/>
                <w:bCs/>
                <w:kern w:val="0"/>
                <w:sz w:val="20"/>
                <w:szCs w:val="20"/>
                <w14:ligatures xmlns:w14="http://schemas.microsoft.com/office/word/2010/wordml" w14:val="none"/>
              </w:rPr>
              <w:t xml:space="preserve"> </w:t>
            </w:r>
            <w:r>
              <w:rPr>
                <w:rFonts w:ascii="Times New Roman" w:cs="Times New Roman" w:eastAsia="Calibri" w:hAnsi="Times New Roman"/>
                <w:bCs/>
                <w:kern w:val="0"/>
                <w:sz w:val="20"/>
                <w:szCs w:val="20"/>
                <w14:ligatures xmlns:w14="http://schemas.microsoft.com/office/word/2010/wordml" w14:val="none"/>
              </w:rPr>
              <w:t>of</w:t>
            </w:r>
            <w:r>
              <w:rPr>
                <w:rFonts w:ascii="Times New Roman" w:cs="Times New Roman" w:eastAsia="Calibri" w:hAnsi="Times New Roman"/>
                <w:bCs/>
                <w:kern w:val="0"/>
                <w:sz w:val="20"/>
                <w:szCs w:val="20"/>
                <w14:ligatures xmlns:w14="http://schemas.microsoft.com/office/word/2010/wordml" w14:val="none"/>
              </w:rPr>
              <w:t xml:space="preserve"> </w:t>
            </w:r>
            <w:r>
              <w:rPr>
                <w:rFonts w:ascii="Times New Roman" w:cs="Times New Roman" w:eastAsia="Calibri" w:hAnsi="Times New Roman"/>
                <w:bCs/>
                <w:kern w:val="0"/>
                <w:sz w:val="20"/>
                <w:szCs w:val="20"/>
                <w14:ligatures xmlns:w14="http://schemas.microsoft.com/office/word/2010/wordml" w14:val="none"/>
              </w:rPr>
              <w:t>Secrets</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Команда з Дніпра, Києва та Одеси</w:t>
            </w:r>
          </w:p>
        </w:tc>
        <w:tc>
          <w:tcPr>
            <w:tcW w:w="358"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Пригодницька гра</w:t>
            </w:r>
          </w:p>
        </w:tc>
        <w:tc>
          <w:tcPr>
            <w:tcW w:w="444"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 xml:space="preserve">Психологічний </w:t>
            </w:r>
            <w:r>
              <w:rPr>
                <w:rFonts w:ascii="Times New Roman" w:cs="Times New Roman" w:eastAsia="Calibri" w:hAnsi="Times New Roman"/>
                <w:kern w:val="0"/>
                <w:sz w:val="20"/>
                <w:szCs w:val="20"/>
                <w14:ligatures xmlns:w14="http://schemas.microsoft.com/office/word/2010/wordml" w14:val="none"/>
              </w:rPr>
              <w:t>хорор</w:t>
            </w:r>
          </w:p>
        </w:tc>
        <w:tc>
          <w:tcPr>
            <w:tcW w:w="1208" w:type="pct"/>
            <w:tcBorders/>
            <w:hideMark/>
          </w:tcPr>
          <w:p>
            <w:pPr>
              <w:pStyle w:val="style0"/>
              <w:spacing w:after="0" w:lineRule="auto" w:line="240"/>
              <w:rPr>
                <w:rFonts w:ascii="Times New Roman" w:cs="Times New Roman" w:eastAsia="Calibri" w:hAnsi="Times New Roman"/>
                <w:kern w:val="0"/>
                <w:sz w:val="20"/>
                <w:szCs w:val="20"/>
                <w:lang w:val="ru-RU"/>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 xml:space="preserve">Дослідження замку, розкриття таємниць минулого, психологічні елементи </w:t>
            </w:r>
            <w:r>
              <w:rPr>
                <w:rFonts w:ascii="Times New Roman" w:cs="Times New Roman" w:eastAsia="Calibri" w:hAnsi="Times New Roman"/>
                <w:kern w:val="0"/>
                <w:sz w:val="20"/>
                <w:szCs w:val="20"/>
                <w14:ligatures xmlns:w14="http://schemas.microsoft.com/office/word/2010/wordml" w14:val="none"/>
              </w:rPr>
              <w:t>хорору</w:t>
            </w:r>
            <w:r>
              <w:rPr>
                <w:rFonts w:ascii="Times New Roman" w:cs="Times New Roman" w:eastAsia="Calibri" w:hAnsi="Times New Roman"/>
                <w:kern w:val="0"/>
                <w:sz w:val="20"/>
                <w:szCs w:val="20"/>
                <w:lang w:val="ru-RU"/>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Психогеографічний</w:t>
            </w:r>
            <w:r>
              <w:rPr>
                <w:rFonts w:ascii="Times New Roman" w:cs="Times New Roman" w:eastAsia="Calibri" w:hAnsi="Times New Roman"/>
                <w:kern w:val="0"/>
                <w:sz w:val="20"/>
                <w:szCs w:val="20"/>
                <w14:ligatures xmlns:w14="http://schemas.microsoft.com/office/word/2010/wordml" w14:val="none"/>
              </w:rPr>
              <w:t xml:space="preserve"> простір, натяки на Одесу серед інших локацій. Рефлексія над історією, родинною пам’яттю.</w:t>
            </w:r>
          </w:p>
        </w:tc>
        <w:tc>
          <w:tcPr>
            <w:tcW w:w="576"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Психогеографія</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наративи</w:t>
            </w:r>
            <w:r>
              <w:rPr>
                <w:rFonts w:ascii="Times New Roman" w:cs="Times New Roman" w:eastAsia="Calibri" w:hAnsi="Times New Roman"/>
                <w:kern w:val="0"/>
                <w:sz w:val="20"/>
                <w:szCs w:val="20"/>
                <w14:ligatures xmlns:w14="http://schemas.microsoft.com/office/word/2010/wordml" w14:val="none"/>
              </w:rPr>
              <w:t xml:space="preserve"> спадку</w:t>
            </w:r>
          </w:p>
        </w:tc>
        <w:tc>
          <w:tcPr>
            <w:tcW w:w="431"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Психологічний / містичний</w:t>
            </w:r>
          </w:p>
        </w:tc>
        <w:tc>
          <w:tcPr>
            <w:tcW w:w="1133"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 xml:space="preserve">Пошук локальних </w:t>
            </w:r>
            <w:r>
              <w:rPr>
                <w:rFonts w:ascii="Times New Roman" w:cs="Times New Roman" w:eastAsia="Calibri" w:hAnsi="Times New Roman"/>
                <w:kern w:val="0"/>
                <w:sz w:val="20"/>
                <w:szCs w:val="20"/>
                <w14:ligatures xmlns:w14="http://schemas.microsoft.com/office/word/2010/wordml" w14:val="none"/>
              </w:rPr>
              <w:t>ідентичностей</w:t>
            </w:r>
            <w:r>
              <w:rPr>
                <w:rFonts w:ascii="Times New Roman" w:cs="Times New Roman" w:eastAsia="Calibri" w:hAnsi="Times New Roman"/>
                <w:kern w:val="0"/>
                <w:sz w:val="20"/>
                <w:szCs w:val="20"/>
                <w14:ligatures xmlns:w14="http://schemas.microsoft.com/office/word/2010/wordml" w14:val="none"/>
              </w:rPr>
              <w:t xml:space="preserve"> через психологічний досвід та міські легенди</w:t>
            </w:r>
          </w:p>
        </w:tc>
      </w:tr>
      <w:tr>
        <w:tblPrEx/>
        <w:trPr/>
        <w:tc>
          <w:tcPr>
            <w:tcW w:w="419" w:type="pct"/>
            <w:tcBorders/>
            <w:hideMark/>
          </w:tcPr>
          <w:p>
            <w:pPr>
              <w:pStyle w:val="style0"/>
              <w:spacing w:after="0" w:lineRule="auto" w:line="240"/>
              <w:rPr>
                <w:rFonts w:ascii="Times New Roman" w:cs="Times New Roman" w:eastAsia="Calibri" w:hAnsi="Times New Roman"/>
                <w:bCs/>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Hearts</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of</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Iron</w:t>
            </w:r>
            <w:r>
              <w:rPr>
                <w:rFonts w:ascii="Times New Roman" w:cs="Times New Roman" w:eastAsia="Calibri" w:hAnsi="Times New Roman"/>
                <w:kern w:val="0"/>
                <w:sz w:val="20"/>
                <w:szCs w:val="20"/>
                <w14:ligatures xmlns:w14="http://schemas.microsoft.com/office/word/2010/wordml" w14:val="none"/>
              </w:rPr>
              <w:t xml:space="preserve"> IV</w:t>
            </w:r>
          </w:p>
        </w:tc>
        <w:tc>
          <w:tcPr>
            <w:tcW w:w="431" w:type="pct"/>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63"/>
            </w:tblGrid>
            <w:tr>
              <w:trPr>
                <w:tblCellSpacing w:w="15" w:type="dxa"/>
              </w:trPr>
              <w:tc>
                <w:tcPr>
                  <w:tcW w:w="1903" w:type="dxa"/>
                  <w:tcBorders/>
                  <w:vAlign w:val="center"/>
                  <w:hideMark/>
                </w:tcPr>
                <w:p>
                  <w:pPr>
                    <w:pStyle w:val="style0"/>
                    <w:spacing w:after="0" w:lineRule="auto" w:line="240"/>
                    <w:rPr>
                      <w:rFonts w:ascii="Times New Roman" w:cs="Times New Roman" w:eastAsia="Times New Roman" w:hAnsi="Times New Roman"/>
                      <w:kern w:val="0"/>
                      <w:sz w:val="20"/>
                      <w:szCs w:val="20"/>
                      <w:lang w:eastAsia="uk-UA"/>
                      <w14:ligatures xmlns:w14="http://schemas.microsoft.com/office/word/2010/wordml" w14:val="none"/>
                    </w:rPr>
                  </w:pPr>
                  <w:r>
                    <w:rPr>
                      <w:rFonts w:ascii="Times New Roman" w:cs="Times New Roman" w:eastAsia="Times New Roman" w:hAnsi="Times New Roman"/>
                      <w:kern w:val="0"/>
                      <w:sz w:val="20"/>
                      <w:szCs w:val="20"/>
                      <w:lang w:eastAsia="uk-UA"/>
                      <w14:ligatures xmlns:w14="http://schemas.microsoft.com/office/word/2010/wordml" w14:val="none"/>
                    </w:rPr>
                    <w:t>Paradox</w:t>
                  </w:r>
                  <w:r>
                    <w:rPr>
                      <w:rFonts w:ascii="Times New Roman" w:cs="Times New Roman" w:eastAsia="Times New Roman" w:hAnsi="Times New Roman"/>
                      <w:kern w:val="0"/>
                      <w:sz w:val="20"/>
                      <w:szCs w:val="20"/>
                      <w:lang w:eastAsia="uk-UA"/>
                      <w14:ligatures xmlns:w14="http://schemas.microsoft.com/office/word/2010/wordml" w14:val="none"/>
                    </w:rPr>
                    <w:t xml:space="preserve"> </w:t>
                  </w:r>
                  <w:r>
                    <w:rPr>
                      <w:rFonts w:ascii="Times New Roman" w:cs="Times New Roman" w:eastAsia="Times New Roman" w:hAnsi="Times New Roman"/>
                      <w:kern w:val="0"/>
                      <w:sz w:val="20"/>
                      <w:szCs w:val="20"/>
                      <w:lang w:eastAsia="uk-UA"/>
                      <w14:ligatures xmlns:w14="http://schemas.microsoft.com/office/word/2010/wordml" w14:val="none"/>
                    </w:rPr>
                    <w:t>Interactive</w:t>
                  </w:r>
                </w:p>
              </w:tc>
            </w:tr>
          </w:tbl>
          <w:p>
            <w:pPr>
              <w:pStyle w:val="style0"/>
              <w:spacing w:after="0" w:lineRule="auto" w:line="240"/>
              <w:rPr>
                <w:rFonts w:ascii="Times New Roman" w:cs="Times New Roman" w:eastAsia="Times New Roman" w:hAnsi="Times New Roman"/>
                <w:vanish/>
                <w:kern w:val="0"/>
                <w:sz w:val="20"/>
                <w:szCs w:val="20"/>
                <w:lang w:eastAsia="uk-UA"/>
                <w14:ligatures xmlns:w14="http://schemas.microsoft.com/office/word/2010/wordml" w14:val="none"/>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trPr>
                <w:tblCellSpacing w:w="15" w:type="dxa"/>
              </w:trPr>
              <w:tc>
                <w:tcPr>
                  <w:tcW w:w="36" w:type="dxa"/>
                  <w:tcBorders/>
                  <w:vAlign w:val="center"/>
                  <w:hideMark/>
                </w:tcPr>
                <w:p>
                  <w:pPr>
                    <w:pStyle w:val="style0"/>
                    <w:spacing w:after="0" w:lineRule="auto" w:line="240"/>
                    <w:rPr>
                      <w:rFonts w:ascii="Times New Roman" w:cs="Times New Roman" w:eastAsia="Times New Roman" w:hAnsi="Times New Roman"/>
                      <w:kern w:val="0"/>
                      <w:sz w:val="20"/>
                      <w:szCs w:val="20"/>
                      <w:lang w:eastAsia="uk-UA"/>
                      <w14:ligatures xmlns:w14="http://schemas.microsoft.com/office/word/2010/wordml" w14:val="none"/>
                    </w:rPr>
                  </w:pPr>
                </w:p>
              </w:tc>
            </w:tr>
          </w:tbl>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p>
        </w:tc>
        <w:tc>
          <w:tcPr>
            <w:tcW w:w="358"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Відеогра Стратегія в реальному часі (RTS)</w:t>
            </w:r>
          </w:p>
        </w:tc>
        <w:tc>
          <w:tcPr>
            <w:tcW w:w="444"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Стратегія, глобальне управління військами, історія Другої світової війни</w:t>
            </w:r>
          </w:p>
        </w:tc>
        <w:tc>
          <w:tcPr>
            <w:tcW w:w="1208"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Одеса — стратегічне місто у WWII-сценаріях. У модах (</w:t>
            </w:r>
            <w:r>
              <w:rPr>
                <w:rFonts w:ascii="Times New Roman" w:cs="Times New Roman" w:eastAsia="Calibri" w:hAnsi="Times New Roman"/>
                <w:i/>
                <w:iCs/>
                <w:kern w:val="0"/>
                <w:sz w:val="20"/>
                <w:szCs w:val="20"/>
                <w14:ligatures xmlns:w14="http://schemas.microsoft.com/office/word/2010/wordml" w14:val="none"/>
              </w:rPr>
              <w:t>Ukraine</w:t>
            </w:r>
            <w:r>
              <w:rPr>
                <w:rFonts w:ascii="Times New Roman" w:cs="Times New Roman" w:eastAsia="Calibri" w:hAnsi="Times New Roman"/>
                <w:i/>
                <w:iCs/>
                <w:kern w:val="0"/>
                <w:sz w:val="20"/>
                <w:szCs w:val="20"/>
                <w14:ligatures xmlns:w14="http://schemas.microsoft.com/office/word/2010/wordml" w14:val="none"/>
              </w:rPr>
              <w:t xml:space="preserve"> </w:t>
            </w:r>
            <w:r>
              <w:rPr>
                <w:rFonts w:ascii="Times New Roman" w:cs="Times New Roman" w:eastAsia="Calibri" w:hAnsi="Times New Roman"/>
                <w:i/>
                <w:iCs/>
                <w:kern w:val="0"/>
                <w:sz w:val="20"/>
                <w:szCs w:val="20"/>
                <w14:ligatures xmlns:w14="http://schemas.microsoft.com/office/word/2010/wordml" w14:val="none"/>
              </w:rPr>
              <w:t>Above</w:t>
            </w:r>
            <w:r>
              <w:rPr>
                <w:rFonts w:ascii="Times New Roman" w:cs="Times New Roman" w:eastAsia="Calibri" w:hAnsi="Times New Roman"/>
                <w:i/>
                <w:iCs/>
                <w:kern w:val="0"/>
                <w:sz w:val="20"/>
                <w:szCs w:val="20"/>
                <w14:ligatures xmlns:w14="http://schemas.microsoft.com/office/word/2010/wordml" w14:val="none"/>
              </w:rPr>
              <w:t xml:space="preserve"> </w:t>
            </w:r>
            <w:r>
              <w:rPr>
                <w:rFonts w:ascii="Times New Roman" w:cs="Times New Roman" w:eastAsia="Calibri" w:hAnsi="Times New Roman"/>
                <w:i/>
                <w:iCs/>
                <w:kern w:val="0"/>
                <w:sz w:val="20"/>
                <w:szCs w:val="20"/>
                <w14:ligatures xmlns:w14="http://schemas.microsoft.com/office/word/2010/wordml" w14:val="none"/>
              </w:rPr>
              <w:t>All</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i/>
                <w:iCs/>
                <w:kern w:val="0"/>
                <w:sz w:val="20"/>
                <w:szCs w:val="20"/>
                <w14:ligatures xmlns:w14="http://schemas.microsoft.com/office/word/2010/wordml" w14:val="none"/>
              </w:rPr>
              <w:t>Ukrainian</w:t>
            </w:r>
            <w:r>
              <w:rPr>
                <w:rFonts w:ascii="Times New Roman" w:cs="Times New Roman" w:eastAsia="Calibri" w:hAnsi="Times New Roman"/>
                <w:i/>
                <w:iCs/>
                <w:kern w:val="0"/>
                <w:sz w:val="20"/>
                <w:szCs w:val="20"/>
                <w14:ligatures xmlns:w14="http://schemas.microsoft.com/office/word/2010/wordml" w14:val="none"/>
              </w:rPr>
              <w:t xml:space="preserve"> </w:t>
            </w:r>
            <w:r>
              <w:rPr>
                <w:rFonts w:ascii="Times New Roman" w:cs="Times New Roman" w:eastAsia="Calibri" w:hAnsi="Times New Roman"/>
                <w:i/>
                <w:iCs/>
                <w:kern w:val="0"/>
                <w:sz w:val="20"/>
                <w:szCs w:val="20"/>
                <w14:ligatures xmlns:w14="http://schemas.microsoft.com/office/word/2010/wordml" w14:val="none"/>
              </w:rPr>
              <w:t>State</w:t>
            </w:r>
            <w:r>
              <w:rPr>
                <w:rFonts w:ascii="Times New Roman" w:cs="Times New Roman" w:eastAsia="Calibri" w:hAnsi="Times New Roman"/>
                <w:i/>
                <w:iCs/>
                <w:kern w:val="0"/>
                <w:sz w:val="20"/>
                <w:szCs w:val="20"/>
                <w14:ligatures xmlns:w14="http://schemas.microsoft.com/office/word/2010/wordml" w14:val="none"/>
              </w:rPr>
              <w:t xml:space="preserve">: </w:t>
            </w:r>
            <w:r>
              <w:rPr>
                <w:rFonts w:ascii="Times New Roman" w:cs="Times New Roman" w:eastAsia="Calibri" w:hAnsi="Times New Roman"/>
                <w:i/>
                <w:iCs/>
                <w:kern w:val="0"/>
                <w:sz w:val="20"/>
                <w:szCs w:val="20"/>
                <w14:ligatures xmlns:w14="http://schemas.microsoft.com/office/word/2010/wordml" w14:val="none"/>
              </w:rPr>
              <w:t>Redux</w:t>
            </w:r>
            <w:r>
              <w:rPr>
                <w:rFonts w:ascii="Times New Roman" w:cs="Times New Roman" w:eastAsia="Calibri" w:hAnsi="Times New Roman"/>
                <w:kern w:val="0"/>
                <w:sz w:val="20"/>
                <w:szCs w:val="20"/>
                <w14:ligatures xmlns:w14="http://schemas.microsoft.com/office/word/2010/wordml" w14:val="none"/>
              </w:rPr>
              <w:t>) — можливість грати за незалежну Україну, змінюючи хід історії.</w:t>
            </w:r>
          </w:p>
        </w:tc>
        <w:tc>
          <w:tcPr>
            <w:tcW w:w="576" w:type="pct"/>
            <w:tcBorders/>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Альтернативна історія, політична суб’єктність</w:t>
            </w:r>
          </w:p>
        </w:tc>
        <w:tc>
          <w:tcPr>
            <w:tcW w:w="431" w:type="pct"/>
            <w:tcBorders/>
            <w:hideMark/>
          </w:tcPr>
          <w:p>
            <w:pPr>
              <w:pStyle w:val="style0"/>
              <w:spacing w:after="0" w:lineRule="auto" w:line="240"/>
              <w:rPr>
                <w:rFonts w:ascii="Times New Roman" w:cs="Times New Roman" w:eastAsia="Calibri" w:hAnsi="Times New Roman"/>
                <w:kern w:val="0"/>
                <w:sz w:val="20"/>
                <w:szCs w:val="20"/>
                <w:lang w:val="ru-RU"/>
                <w14:ligatures xmlns:w14="http://schemas.microsoft.com/office/word/2010/wordml" w14:val="none"/>
              </w:rPr>
            </w:pPr>
            <w:r>
              <w:rPr>
                <w:rFonts w:ascii="Times New Roman" w:cs="Times New Roman" w:eastAsia="Calibri" w:hAnsi="Times New Roman"/>
                <w:kern w:val="0"/>
                <w:sz w:val="20"/>
                <w:szCs w:val="20"/>
                <w14:ligatures xmlns:w14="http://schemas.microsoft.com/office/word/2010/wordml" w14:val="none"/>
              </w:rPr>
              <w:t xml:space="preserve">Історичний і політичний </w:t>
            </w:r>
            <w:r>
              <w:rPr>
                <w:rFonts w:ascii="Times New Roman" w:cs="Times New Roman" w:eastAsia="Calibri" w:hAnsi="Times New Roman"/>
                <w:kern w:val="0"/>
                <w:sz w:val="20"/>
                <w:szCs w:val="20"/>
                <w14:ligatures xmlns:w14="http://schemas.microsoft.com/office/word/2010/wordml" w14:val="none"/>
              </w:rPr>
              <w:t>наратив</w:t>
            </w:r>
            <w:r>
              <w:rPr>
                <w:rFonts w:ascii="Times New Roman" w:cs="Times New Roman" w:eastAsia="Calibri" w:hAnsi="Times New Roman"/>
                <w:kern w:val="0"/>
                <w:sz w:val="20"/>
                <w:szCs w:val="20"/>
                <w14:ligatures xmlns:w14="http://schemas.microsoft.com/office/word/2010/wordml" w14:val="none"/>
              </w:rPr>
              <w:t>, що дозволяє взаємодіяти з національними та регіональними особливостями</w:t>
            </w:r>
            <w:r>
              <w:rPr>
                <w:rFonts w:ascii="Times New Roman" w:cs="Times New Roman" w:eastAsia="Calibri" w:hAnsi="Times New Roman"/>
                <w:kern w:val="0"/>
                <w:sz w:val="20"/>
                <w:szCs w:val="20"/>
                <w:lang w:val="ru-RU"/>
                <w14:ligatures xmlns:w14="http://schemas.microsoft.com/office/word/2010/wordml" w14:val="none"/>
              </w:rPr>
              <w:t>.</w:t>
            </w:r>
          </w:p>
        </w:tc>
        <w:tc>
          <w:tcPr>
            <w:tcW w:w="1133" w:type="pct"/>
            <w:tcBorders/>
            <w:hideMark/>
          </w:tcPr>
          <w:p>
            <w:pPr>
              <w:pStyle w:val="style0"/>
              <w:spacing w:after="0" w:lineRule="auto" w:line="240"/>
              <w:rPr>
                <w:rFonts w:ascii="Times New Roman" w:cs="Times New Roman" w:eastAsia="Calibri" w:hAnsi="Times New Roman"/>
                <w:kern w:val="0"/>
                <w:sz w:val="20"/>
                <w:szCs w:val="20"/>
                <w14:ligatures xmlns:w14="http://schemas.microsoft.com/office/word/2010/wordml" w14:val="none"/>
              </w:rPr>
            </w:pPr>
            <w:r>
              <w:rPr>
                <w:rFonts w:ascii="Times New Roman" w:cs="Times New Roman" w:eastAsia="Calibri" w:hAnsi="Times New Roman"/>
                <w:kern w:val="0"/>
                <w:sz w:val="20"/>
                <w:szCs w:val="20"/>
                <w:lang w:val="ru-RU"/>
                <w14:ligatures xmlns:w14="http://schemas.microsoft.com/office/word/2010/wordml" w14:val="none"/>
              </w:rPr>
              <w:t>М</w:t>
            </w:r>
            <w:r>
              <w:rPr>
                <w:rFonts w:ascii="Times New Roman" w:cs="Times New Roman" w:eastAsia="Calibri" w:hAnsi="Times New Roman"/>
                <w:kern w:val="0"/>
                <w:sz w:val="20"/>
                <w:szCs w:val="20"/>
                <w14:ligatures xmlns:w14="http://schemas.microsoft.com/office/word/2010/wordml" w14:val="none"/>
              </w:rPr>
              <w:t>оди «</w:t>
            </w:r>
            <w:r>
              <w:rPr>
                <w:rFonts w:ascii="Times New Roman" w:cs="Times New Roman" w:eastAsia="Calibri" w:hAnsi="Times New Roman"/>
                <w:kern w:val="0"/>
                <w:sz w:val="20"/>
                <w:szCs w:val="20"/>
                <w14:ligatures xmlns:w14="http://schemas.microsoft.com/office/word/2010/wordml" w14:val="none"/>
              </w:rPr>
              <w:t>Ukraine</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Above</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All</w:t>
            </w:r>
            <w:r>
              <w:rPr>
                <w:rFonts w:ascii="Times New Roman" w:cs="Times New Roman" w:eastAsia="Calibri" w:hAnsi="Times New Roman"/>
                <w:kern w:val="0"/>
                <w:sz w:val="20"/>
                <w:szCs w:val="20"/>
                <w14:ligatures xmlns:w14="http://schemas.microsoft.com/office/word/2010/wordml" w14:val="none"/>
              </w:rPr>
              <w:t>» і «</w:t>
            </w:r>
            <w:r>
              <w:rPr>
                <w:rFonts w:ascii="Times New Roman" w:cs="Times New Roman" w:eastAsia="Calibri" w:hAnsi="Times New Roman"/>
                <w:kern w:val="0"/>
                <w:sz w:val="20"/>
                <w:szCs w:val="20"/>
                <w14:ligatures xmlns:w14="http://schemas.microsoft.com/office/word/2010/wordml" w14:val="none"/>
              </w:rPr>
              <w:t>Ukrainian</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State</w:t>
            </w:r>
            <w:r>
              <w:rPr>
                <w:rFonts w:ascii="Times New Roman" w:cs="Times New Roman" w:eastAsia="Calibri" w:hAnsi="Times New Roman"/>
                <w:kern w:val="0"/>
                <w:sz w:val="20"/>
                <w:szCs w:val="20"/>
                <w14:ligatures xmlns:w14="http://schemas.microsoft.com/office/word/2010/wordml" w14:val="none"/>
              </w:rPr>
              <w:t xml:space="preserve">: </w:t>
            </w:r>
            <w:r>
              <w:rPr>
                <w:rFonts w:ascii="Times New Roman" w:cs="Times New Roman" w:eastAsia="Calibri" w:hAnsi="Times New Roman"/>
                <w:kern w:val="0"/>
                <w:sz w:val="20"/>
                <w:szCs w:val="20"/>
                <w14:ligatures xmlns:w14="http://schemas.microsoft.com/office/word/2010/wordml" w14:val="none"/>
              </w:rPr>
              <w:t>Redux</w:t>
            </w:r>
            <w:r>
              <w:rPr>
                <w:rFonts w:ascii="Times New Roman" w:cs="Times New Roman" w:eastAsia="Calibri" w:hAnsi="Times New Roman"/>
                <w:kern w:val="0"/>
                <w:sz w:val="20"/>
                <w:szCs w:val="20"/>
                <w14:ligatures xmlns:w14="http://schemas.microsoft.com/office/word/2010/wordml" w14:val="none"/>
              </w:rPr>
              <w:t>» пропонують можливість досліджувати роль Одеси в контексті незалежної України, де історичні завоювання, культурні впливи та внутрішньополітичні процеси перебувають у фокусі.</w:t>
            </w:r>
          </w:p>
        </w:tc>
      </w:tr>
    </w:tbl>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Представлені ігри демонструють багатогранне відображення Одеси в цифровому просторі – від історичних реконструкцій і локального фольклору до сучасних подій і </w:t>
      </w:r>
      <w:r>
        <w:rPr>
          <w:rFonts w:ascii="Times New Roman" w:cs="Times New Roman" w:eastAsia="Times New Roman" w:hAnsi="Times New Roman"/>
          <w:kern w:val="0"/>
          <w:sz w:val="28"/>
          <w:szCs w:val="28"/>
          <w:lang w:eastAsia="uk-UA"/>
          <w14:ligatures xmlns:w14="http://schemas.microsoft.com/office/word/2010/wordml" w14:val="none"/>
        </w:rPr>
        <w:t>постапокаліптичних</w:t>
      </w:r>
      <w:r>
        <w:rPr>
          <w:rFonts w:ascii="Times New Roman" w:cs="Times New Roman" w:eastAsia="Times New Roman" w:hAnsi="Times New Roman"/>
          <w:kern w:val="0"/>
          <w:sz w:val="28"/>
          <w:szCs w:val="28"/>
          <w:lang w:eastAsia="uk-UA"/>
          <w14:ligatures xmlns:w14="http://schemas.microsoft.com/office/word/2010/wordml" w14:val="none"/>
        </w:rPr>
        <w:t xml:space="preserve"> сценаріїв. Ці </w:t>
      </w:r>
      <w:r>
        <w:rPr>
          <w:rFonts w:ascii="Times New Roman" w:cs="Times New Roman" w:eastAsia="Times New Roman" w:hAnsi="Times New Roman"/>
          <w:kern w:val="0"/>
          <w:sz w:val="28"/>
          <w:szCs w:val="28"/>
          <w:lang w:eastAsia="uk-UA"/>
          <w14:ligatures xmlns:w14="http://schemas.microsoft.com/office/word/2010/wordml" w14:val="none"/>
        </w:rPr>
        <w:t>медіапродукти</w:t>
      </w:r>
      <w:r>
        <w:rPr>
          <w:rFonts w:ascii="Times New Roman" w:cs="Times New Roman" w:eastAsia="Times New Roman" w:hAnsi="Times New Roman"/>
          <w:kern w:val="0"/>
          <w:sz w:val="28"/>
          <w:szCs w:val="28"/>
          <w:lang w:eastAsia="uk-UA"/>
          <w14:ligatures xmlns:w14="http://schemas.microsoft.com/office/word/2010/wordml" w14:val="none"/>
        </w:rPr>
        <w:t xml:space="preserve"> не лише фіксують культурні коди міста, а й виступають активними інструментами формування нових </w:t>
      </w:r>
      <w:r>
        <w:rPr>
          <w:rFonts w:ascii="Times New Roman" w:cs="Times New Roman" w:eastAsia="Times New Roman" w:hAnsi="Times New Roman"/>
          <w:kern w:val="0"/>
          <w:sz w:val="28"/>
          <w:szCs w:val="28"/>
          <w:lang w:eastAsia="uk-UA"/>
          <w14:ligatures xmlns:w14="http://schemas.microsoft.com/office/word/2010/wordml" w14:val="none"/>
        </w:rPr>
        <w:t>наративів</w:t>
      </w:r>
      <w:r>
        <w:rPr>
          <w:rFonts w:ascii="Times New Roman" w:cs="Times New Roman" w:eastAsia="Times New Roman" w:hAnsi="Times New Roman"/>
          <w:kern w:val="0"/>
          <w:sz w:val="28"/>
          <w:szCs w:val="28"/>
          <w:lang w:eastAsia="uk-UA"/>
          <w14:ligatures xmlns:w14="http://schemas.microsoft.com/office/word/2010/wordml" w14:val="none"/>
        </w:rPr>
        <w:t xml:space="preserve">, зокрема у контексті </w:t>
      </w:r>
      <w:r>
        <w:rPr>
          <w:rFonts w:ascii="Times New Roman" w:cs="Times New Roman" w:eastAsia="Times New Roman" w:hAnsi="Times New Roman"/>
          <w:kern w:val="0"/>
          <w:sz w:val="28"/>
          <w:szCs w:val="28"/>
          <w:lang w:eastAsia="uk-UA"/>
          <w14:ligatures xmlns:w14="http://schemas.microsoft.com/office/word/2010/wordml" w14:val="none"/>
        </w:rPr>
        <w:t>деколонізаційного</w:t>
      </w:r>
      <w:r>
        <w:rPr>
          <w:rFonts w:ascii="Times New Roman" w:cs="Times New Roman" w:eastAsia="Times New Roman" w:hAnsi="Times New Roman"/>
          <w:kern w:val="0"/>
          <w:sz w:val="28"/>
          <w:szCs w:val="28"/>
          <w:lang w:eastAsia="uk-UA"/>
          <w14:ligatures xmlns:w14="http://schemas.microsoft.com/office/word/2010/wordml" w14:val="none"/>
        </w:rPr>
        <w:t xml:space="preserve"> аналізу. </w:t>
      </w:r>
      <w:r>
        <w:rPr>
          <w:rFonts w:ascii="Times New Roman" w:cs="Times New Roman" w:eastAsia="Times New Roman" w:hAnsi="Times New Roman"/>
          <w:kern w:val="0"/>
          <w:sz w:val="28"/>
          <w:szCs w:val="28"/>
          <w:lang w:val="ru-RU" w:eastAsia="uk-UA"/>
          <w14:ligatures xmlns:w14="http://schemas.microsoft.com/office/word/2010/wordml" w14:val="none"/>
        </w:rPr>
        <w:t>У таблиц</w:t>
      </w:r>
      <w:r>
        <w:rPr>
          <w:rFonts w:ascii="Times New Roman" w:cs="Times New Roman" w:eastAsia="Times New Roman" w:hAnsi="Times New Roman"/>
          <w:kern w:val="0"/>
          <w:sz w:val="28"/>
          <w:szCs w:val="28"/>
          <w:lang w:eastAsia="uk-UA"/>
          <w14:ligatures xmlns:w14="http://schemas.microsoft.com/office/word/2010/wordml" w14:val="none"/>
        </w:rPr>
        <w:t xml:space="preserve">і 2 представлені </w:t>
      </w:r>
      <w:r>
        <w:rPr>
          <w:rFonts w:ascii="Times New Roman" w:cs="Times New Roman" w:eastAsia="Times New Roman" w:hAnsi="Times New Roman"/>
          <w:kern w:val="0"/>
          <w:sz w:val="28"/>
          <w:szCs w:val="28"/>
          <w:lang w:eastAsia="uk-UA"/>
          <w14:ligatures xmlns:w14="http://schemas.microsoft.com/office/word/2010/wordml" w14:val="none"/>
        </w:rPr>
        <w:t>наративні</w:t>
      </w:r>
      <w:r>
        <w:rPr>
          <w:rFonts w:ascii="Times New Roman" w:cs="Times New Roman" w:eastAsia="Times New Roman" w:hAnsi="Times New Roman"/>
          <w:kern w:val="0"/>
          <w:sz w:val="28"/>
          <w:szCs w:val="28"/>
          <w:lang w:eastAsia="uk-UA"/>
          <w14:ligatures xmlns:w14="http://schemas.microsoft.com/office/word/2010/wordml" w14:val="none"/>
        </w:rPr>
        <w:t xml:space="preserve"> структури ігор про Одесу: сюжет, назви, герої, антагоністи, переможці. Герої в цих іграх здебільшого постають як носії локальної пам’яті й української ідентичності, що </w:t>
      </w:r>
      <w:r>
        <w:rPr>
          <w:rFonts w:ascii="Times New Roman" w:cs="Times New Roman" w:eastAsia="Times New Roman" w:hAnsi="Times New Roman"/>
          <w:kern w:val="0"/>
          <w:sz w:val="28"/>
          <w:szCs w:val="28"/>
          <w:lang w:eastAsia="uk-UA"/>
          <w14:ligatures xmlns:w14="http://schemas.microsoft.com/office/word/2010/wordml" w14:val="none"/>
        </w:rPr>
        <w:t>протистоять</w:t>
      </w:r>
      <w:r>
        <w:rPr>
          <w:rFonts w:ascii="Times New Roman" w:cs="Times New Roman" w:eastAsia="Times New Roman" w:hAnsi="Times New Roman"/>
          <w:kern w:val="0"/>
          <w:sz w:val="28"/>
          <w:szCs w:val="28"/>
          <w:lang w:eastAsia="uk-UA"/>
          <w14:ligatures xmlns:w14="http://schemas.microsoft.com/office/word/2010/wordml" w14:val="none"/>
        </w:rPr>
        <w:t xml:space="preserve"> імперським або зовнішнім загрозам. Перемога часто має символічний характер – як збереження гідності, виживання або реконструкція культурної спадщини. Через теми особистих і історичних спогадів, ці </w:t>
      </w:r>
      <w:r>
        <w:rPr>
          <w:rFonts w:ascii="Times New Roman" w:cs="Times New Roman" w:eastAsia="Times New Roman" w:hAnsi="Times New Roman"/>
          <w:kern w:val="0"/>
          <w:sz w:val="28"/>
          <w:szCs w:val="28"/>
          <w:lang w:eastAsia="uk-UA"/>
          <w14:ligatures xmlns:w14="http://schemas.microsoft.com/office/word/2010/wordml" w14:val="none"/>
        </w:rPr>
        <w:t>наративи</w:t>
      </w:r>
      <w:r>
        <w:rPr>
          <w:rFonts w:ascii="Times New Roman" w:cs="Times New Roman" w:eastAsia="Times New Roman" w:hAnsi="Times New Roman"/>
          <w:kern w:val="0"/>
          <w:sz w:val="28"/>
          <w:szCs w:val="28"/>
          <w:lang w:eastAsia="uk-UA"/>
          <w14:ligatures xmlns:w14="http://schemas.microsoft.com/office/word/2010/wordml" w14:val="none"/>
        </w:rPr>
        <w:t xml:space="preserve"> трансформують локальні міфи в </w:t>
      </w:r>
      <w:r>
        <w:rPr>
          <w:rFonts w:ascii="Times New Roman" w:cs="Times New Roman" w:eastAsia="Times New Roman" w:hAnsi="Times New Roman"/>
          <w:kern w:val="0"/>
          <w:sz w:val="28"/>
          <w:szCs w:val="28"/>
          <w:lang w:eastAsia="uk-UA"/>
          <w14:ligatures xmlns:w14="http://schemas.microsoft.com/office/word/2010/wordml" w14:val="none"/>
        </w:rPr>
        <w:t>емансипативні</w:t>
      </w:r>
      <w:r>
        <w:rPr>
          <w:rFonts w:ascii="Times New Roman" w:cs="Times New Roman" w:eastAsia="Times New Roman" w:hAnsi="Times New Roman"/>
          <w:kern w:val="0"/>
          <w:sz w:val="28"/>
          <w:szCs w:val="28"/>
          <w:lang w:eastAsia="uk-UA"/>
          <w14:ligatures xmlns:w14="http://schemas.microsoft.com/office/word/2010/wordml" w14:val="none"/>
        </w:rPr>
        <w:t xml:space="preserve"> цифрові оповіді, відкриті до </w:t>
      </w:r>
      <w:r>
        <w:rPr>
          <w:rFonts w:ascii="Times New Roman" w:cs="Times New Roman" w:eastAsia="Times New Roman" w:hAnsi="Times New Roman"/>
          <w:kern w:val="0"/>
          <w:sz w:val="28"/>
          <w:szCs w:val="28"/>
          <w:lang w:eastAsia="uk-UA"/>
          <w14:ligatures xmlns:w14="http://schemas.microsoft.com/office/word/2010/wordml" w14:val="none"/>
        </w:rPr>
        <w:t>деколонізаційного</w:t>
      </w:r>
      <w:r>
        <w:rPr>
          <w:rFonts w:ascii="Times New Roman" w:cs="Times New Roman" w:eastAsia="Times New Roman" w:hAnsi="Times New Roman"/>
          <w:kern w:val="0"/>
          <w:sz w:val="28"/>
          <w:szCs w:val="28"/>
          <w:lang w:eastAsia="uk-UA"/>
          <w14:ligatures xmlns:w14="http://schemas.microsoft.com/office/word/2010/wordml" w14:val="none"/>
        </w:rPr>
        <w:t xml:space="preserve"> аналізу.</w:t>
      </w:r>
    </w:p>
    <w:p>
      <w:pPr>
        <w:pStyle w:val="style0"/>
        <w:spacing w:after="0" w:lineRule="auto" w:line="360"/>
        <w:ind w:firstLine="709"/>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Таким чином, цифрова репрезентація Одеси у відео- та настільних іграх відображає глибші процеси деколонізації культурного простору, виводячи на передній план локальні, раніше </w:t>
      </w:r>
      <w:r>
        <w:rPr>
          <w:rFonts w:ascii="Times New Roman" w:cs="Times New Roman" w:eastAsia="Times New Roman" w:hAnsi="Times New Roman"/>
          <w:kern w:val="0"/>
          <w:sz w:val="28"/>
          <w:szCs w:val="28"/>
          <w:lang w:eastAsia="uk-UA"/>
          <w14:ligatures xmlns:w14="http://schemas.microsoft.com/office/word/2010/wordml" w14:val="none"/>
        </w:rPr>
        <w:t>маргіналізовані</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наративи</w:t>
      </w:r>
      <w:r>
        <w:rPr>
          <w:rFonts w:ascii="Times New Roman" w:cs="Times New Roman" w:eastAsia="Times New Roman" w:hAnsi="Times New Roman"/>
          <w:kern w:val="0"/>
          <w:sz w:val="28"/>
          <w:szCs w:val="28"/>
          <w:lang w:eastAsia="uk-UA"/>
          <w14:ligatures xmlns:w14="http://schemas.microsoft.com/office/word/2010/wordml" w14:val="none"/>
        </w:rPr>
        <w:t>.</w:t>
      </w:r>
    </w:p>
    <w:p>
      <w:pPr>
        <w:pStyle w:val="style0"/>
        <w:numPr>
          <w:ilvl w:val="0"/>
          <w:numId w:val="1"/>
        </w:numPr>
        <w:spacing w:after="0" w:lineRule="auto" w:line="360"/>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Повернення локального голосу через ігрову актуалізацію фольклорної, козацької та регіональної ідентичності, протиставляючи її радянським і імперським шаблонам.</w:t>
      </w:r>
    </w:p>
    <w:p>
      <w:pPr>
        <w:pStyle w:val="style0"/>
        <w:numPr>
          <w:ilvl w:val="0"/>
          <w:numId w:val="1"/>
        </w:numPr>
        <w:spacing w:before="100" w:beforeAutospacing="true" w:after="100" w:afterAutospacing="true" w:lineRule="auto" w:line="360"/>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Проєкти</w:t>
      </w:r>
      <w:r>
        <w:rPr>
          <w:rFonts w:ascii="Times New Roman" w:cs="Times New Roman" w:eastAsia="Times New Roman" w:hAnsi="Times New Roman"/>
          <w:kern w:val="0"/>
          <w:sz w:val="28"/>
          <w:szCs w:val="28"/>
          <w:lang w:eastAsia="uk-UA"/>
          <w14:ligatures xmlns:w14="http://schemas.microsoft.com/office/word/2010/wordml" w14:val="none"/>
        </w:rPr>
        <w:t>, створені одеськими розробниками в умовах повномасштабної війни, такі як «</w:t>
      </w:r>
      <w:r>
        <w:rPr>
          <w:rFonts w:ascii="Times New Roman" w:cs="Times New Roman" w:eastAsia="Times New Roman" w:hAnsi="Times New Roman"/>
          <w:kern w:val="0"/>
          <w:sz w:val="28"/>
          <w:szCs w:val="28"/>
          <w:lang w:eastAsia="uk-UA"/>
          <w14:ligatures xmlns:w14="http://schemas.microsoft.com/office/word/2010/wordml" w14:val="none"/>
        </w:rPr>
        <w:t>Broken</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Life</w:t>
      </w:r>
      <w:r>
        <w:rPr>
          <w:rFonts w:ascii="Times New Roman" w:cs="Times New Roman" w:eastAsia="Times New Roman" w:hAnsi="Times New Roman"/>
          <w:kern w:val="0"/>
          <w:sz w:val="28"/>
          <w:szCs w:val="28"/>
          <w:lang w:eastAsia="uk-UA"/>
          <w14:ligatures xmlns:w14="http://schemas.microsoft.com/office/word/2010/wordml" w14:val="none"/>
        </w:rPr>
        <w:t>» чи «(A)</w:t>
      </w:r>
      <w:r>
        <w:rPr>
          <w:rFonts w:ascii="Times New Roman" w:cs="Times New Roman" w:eastAsia="Times New Roman" w:hAnsi="Times New Roman"/>
          <w:kern w:val="0"/>
          <w:sz w:val="28"/>
          <w:szCs w:val="28"/>
          <w:lang w:eastAsia="uk-UA"/>
          <w14:ligatures xmlns:w14="http://schemas.microsoft.com/office/word/2010/wordml" w14:val="none"/>
        </w:rPr>
        <w:t>typical</w:t>
      </w:r>
      <w:r>
        <w:rPr>
          <w:rFonts w:ascii="Times New Roman" w:cs="Times New Roman" w:eastAsia="Times New Roman" w:hAnsi="Times New Roman"/>
          <w:kern w:val="0"/>
          <w:sz w:val="28"/>
          <w:szCs w:val="28"/>
          <w:lang w:eastAsia="uk-UA"/>
          <w14:ligatures xmlns:w14="http://schemas.microsoft.com/office/word/2010/wordml" w14:val="none"/>
        </w:rPr>
        <w:t xml:space="preserve"> </w:t>
      </w:r>
      <w:r>
        <w:rPr>
          <w:rFonts w:ascii="Times New Roman" w:cs="Times New Roman" w:eastAsia="Times New Roman" w:hAnsi="Times New Roman"/>
          <w:kern w:val="0"/>
          <w:sz w:val="28"/>
          <w:szCs w:val="28"/>
          <w:lang w:eastAsia="uk-UA"/>
          <w14:ligatures xmlns:w14="http://schemas.microsoft.com/office/word/2010/wordml" w14:val="none"/>
        </w:rPr>
        <w:t>Day</w:t>
      </w:r>
      <w:r>
        <w:rPr>
          <w:rFonts w:ascii="Times New Roman" w:cs="Times New Roman" w:eastAsia="Times New Roman" w:hAnsi="Times New Roman"/>
          <w:kern w:val="0"/>
          <w:sz w:val="28"/>
          <w:szCs w:val="28"/>
          <w:lang w:eastAsia="uk-UA"/>
          <w14:ligatures xmlns:w14="http://schemas.microsoft.com/office/word/2010/wordml" w14:val="none"/>
        </w:rPr>
        <w:t>», слугують інструментами осмислення травматичного досвіду, сприяючи персональній та колективній рефлексії.</w:t>
      </w:r>
    </w:p>
    <w:p>
      <w:pPr>
        <w:pStyle w:val="style0"/>
        <w:numPr>
          <w:ilvl w:val="0"/>
          <w:numId w:val="1"/>
        </w:numPr>
        <w:spacing w:before="100" w:beforeAutospacing="true" w:after="100" w:afterAutospacing="true" w:lineRule="auto" w:line="360"/>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В іграх спостерігається зіткнення колоніальної спадщини з сучасною іронією та критикою.</w:t>
      </w:r>
    </w:p>
    <w:p>
      <w:pPr>
        <w:pStyle w:val="style0"/>
        <w:numPr>
          <w:ilvl w:val="0"/>
          <w:numId w:val="1"/>
        </w:numPr>
        <w:spacing w:before="100" w:beforeAutospacing="true" w:after="100" w:afterAutospacing="true" w:lineRule="auto" w:line="360"/>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Інформатизація суспільства та зростання ролі ігрової індустрії формують віртуальний образ Одеси не як </w:t>
      </w:r>
      <w:r>
        <w:rPr>
          <w:rFonts w:ascii="Times New Roman" w:cs="Times New Roman" w:eastAsia="Times New Roman" w:hAnsi="Times New Roman"/>
          <w:kern w:val="0"/>
          <w:sz w:val="28"/>
          <w:szCs w:val="28"/>
          <w:lang w:eastAsia="uk-UA"/>
          <w14:ligatures xmlns:w14="http://schemas.microsoft.com/office/word/2010/wordml" w14:val="none"/>
        </w:rPr>
        <w:t>екзотизованого</w:t>
      </w:r>
      <w:r>
        <w:rPr>
          <w:rFonts w:ascii="Times New Roman" w:cs="Times New Roman" w:eastAsia="Times New Roman" w:hAnsi="Times New Roman"/>
          <w:kern w:val="0"/>
          <w:sz w:val="28"/>
          <w:szCs w:val="28"/>
          <w:lang w:eastAsia="uk-UA"/>
          <w14:ligatures xmlns:w14="http://schemas.microsoft.com/office/word/2010/wordml" w14:val="none"/>
        </w:rPr>
        <w:t xml:space="preserve"> об’єкта, а як самостійного культурного суб’єкта з правом на власну інтерпретацію минулого й майбутнього.</w:t>
      </w:r>
    </w:p>
    <w:p>
      <w:pPr>
        <w:pStyle w:val="style0"/>
        <w:numPr>
          <w:ilvl w:val="0"/>
          <w:numId w:val="1"/>
        </w:numPr>
        <w:spacing w:before="100" w:beforeAutospacing="true" w:after="100" w:afterAutospacing="true" w:lineRule="auto" w:line="360"/>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Українська </w:t>
      </w:r>
      <w:r>
        <w:rPr>
          <w:rFonts w:ascii="Times New Roman" w:cs="Times New Roman" w:eastAsia="Times New Roman" w:hAnsi="Times New Roman"/>
          <w:kern w:val="0"/>
          <w:sz w:val="28"/>
          <w:szCs w:val="28"/>
          <w:lang w:eastAsia="uk-UA"/>
          <w14:ligatures xmlns:w14="http://schemas.microsoft.com/office/word/2010/wordml" w14:val="none"/>
        </w:rPr>
        <w:t>геймерська</w:t>
      </w:r>
      <w:r>
        <w:rPr>
          <w:rFonts w:ascii="Times New Roman" w:cs="Times New Roman" w:eastAsia="Times New Roman" w:hAnsi="Times New Roman"/>
          <w:kern w:val="0"/>
          <w:sz w:val="28"/>
          <w:szCs w:val="28"/>
          <w:lang w:eastAsia="uk-UA"/>
          <w14:ligatures xmlns:w14="http://schemas.microsoft.com/office/word/2010/wordml" w14:val="none"/>
        </w:rPr>
        <w:t xml:space="preserve"> спільнота все активніше інтегрує національний контекст у глобальні ігри через модифікації, локалізації та культурні ініціативи. Це свідчить про прагнення відтворити українську ідентичність навіть у межах чужих </w:t>
      </w:r>
      <w:r>
        <w:rPr>
          <w:rFonts w:ascii="Times New Roman" w:cs="Times New Roman" w:eastAsia="Times New Roman" w:hAnsi="Times New Roman"/>
          <w:kern w:val="0"/>
          <w:sz w:val="28"/>
          <w:szCs w:val="28"/>
          <w:lang w:eastAsia="uk-UA"/>
          <w14:ligatures xmlns:w14="http://schemas.microsoft.com/office/word/2010/wordml" w14:val="none"/>
        </w:rPr>
        <w:t>наративних</w:t>
      </w:r>
      <w:r>
        <w:rPr>
          <w:rFonts w:ascii="Times New Roman" w:cs="Times New Roman" w:eastAsia="Times New Roman" w:hAnsi="Times New Roman"/>
          <w:kern w:val="0"/>
          <w:sz w:val="28"/>
          <w:szCs w:val="28"/>
          <w:lang w:eastAsia="uk-UA"/>
          <w14:ligatures xmlns:w14="http://schemas.microsoft.com/office/word/2010/wordml" w14:val="none"/>
        </w:rPr>
        <w:t xml:space="preserve"> структурах.</w:t>
      </w:r>
    </w:p>
    <w:p>
      <w:pPr>
        <w:pStyle w:val="style0"/>
        <w:numPr>
          <w:ilvl w:val="0"/>
          <w:numId w:val="1"/>
        </w:numPr>
        <w:spacing w:before="100" w:beforeAutospacing="true" w:after="100" w:afterAutospacing="true" w:lineRule="auto" w:line="360"/>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val="ru-RU" w:eastAsia="uk-UA"/>
          <w14:ligatures xmlns:w14="http://schemas.microsoft.com/office/word/2010/wordml" w14:val="none"/>
        </w:rPr>
        <w:t>І</w:t>
      </w:r>
      <w:r>
        <w:rPr>
          <w:rFonts w:ascii="Times New Roman" w:cs="Times New Roman" w:eastAsia="Times New Roman" w:hAnsi="Times New Roman"/>
          <w:kern w:val="0"/>
          <w:sz w:val="28"/>
          <w:szCs w:val="28"/>
          <w:lang w:eastAsia="uk-UA"/>
          <w14:ligatures xmlns:w14="http://schemas.microsoft.com/office/word/2010/wordml" w14:val="none"/>
        </w:rPr>
        <w:t xml:space="preserve">гри використовують жанрові особливості (зокрема психологічний </w:t>
      </w:r>
      <w:r>
        <w:rPr>
          <w:rFonts w:ascii="Times New Roman" w:cs="Times New Roman" w:eastAsia="Times New Roman" w:hAnsi="Times New Roman"/>
          <w:kern w:val="0"/>
          <w:sz w:val="28"/>
          <w:szCs w:val="28"/>
          <w:lang w:eastAsia="uk-UA"/>
          <w14:ligatures xmlns:w14="http://schemas.microsoft.com/office/word/2010/wordml" w14:val="none"/>
        </w:rPr>
        <w:t>хорор</w:t>
      </w:r>
      <w:r>
        <w:rPr>
          <w:rFonts w:ascii="Times New Roman" w:cs="Times New Roman" w:eastAsia="Times New Roman" w:hAnsi="Times New Roman"/>
          <w:kern w:val="0"/>
          <w:sz w:val="28"/>
          <w:szCs w:val="28"/>
          <w:lang w:eastAsia="uk-UA"/>
          <w14:ligatures xmlns:w14="http://schemas.microsoft.com/office/word/2010/wordml" w14:val="none"/>
        </w:rPr>
        <w:t>) для переосмислення локальних міфів, родинних і історичних травм. Вони відкривають нові підходи до збереження пам’яті та відновлення суб'єктивного голосу.</w:t>
      </w:r>
    </w:p>
    <w:p>
      <w:pPr>
        <w:pStyle w:val="style0"/>
        <w:numPr>
          <w:ilvl w:val="0"/>
          <w:numId w:val="1"/>
        </w:numPr>
        <w:spacing w:after="0" w:lineRule="auto" w:line="360"/>
        <w:jc w:val="both"/>
        <w:rPr>
          <w:rFonts w:ascii="Times New Roman" w:cs="Times New Roman" w:eastAsia="Times New Roman" w:hAnsi="Times New Roman"/>
          <w:kern w:val="0"/>
          <w:sz w:val="28"/>
          <w:szCs w:val="28"/>
          <w:lang w:eastAsia="uk-UA"/>
          <w14:ligatures xmlns:w14="http://schemas.microsoft.com/office/word/2010/wordml" w14:val="none"/>
        </w:rPr>
      </w:pPr>
      <w:r>
        <w:rPr>
          <w:rFonts w:ascii="Times New Roman" w:cs="Times New Roman" w:eastAsia="Times New Roman" w:hAnsi="Times New Roman"/>
          <w:kern w:val="0"/>
          <w:sz w:val="28"/>
          <w:szCs w:val="28"/>
          <w:lang w:eastAsia="uk-UA"/>
          <w14:ligatures xmlns:w14="http://schemas.microsoft.com/office/word/2010/wordml" w14:val="none"/>
        </w:rPr>
        <w:t xml:space="preserve">В умовах війни відеоігри стали засобом м’якої сили, що дозволяє доносити український досвід та </w:t>
      </w:r>
      <w:r>
        <w:rPr>
          <w:rFonts w:ascii="Times New Roman" w:cs="Times New Roman" w:eastAsia="Times New Roman" w:hAnsi="Times New Roman"/>
          <w:kern w:val="0"/>
          <w:sz w:val="28"/>
          <w:szCs w:val="28"/>
          <w:lang w:eastAsia="uk-UA"/>
          <w14:ligatures xmlns:w14="http://schemas.microsoft.com/office/word/2010/wordml" w14:val="none"/>
        </w:rPr>
        <w:t>наратив</w:t>
      </w:r>
      <w:r>
        <w:rPr>
          <w:rFonts w:ascii="Times New Roman" w:cs="Times New Roman" w:eastAsia="Times New Roman" w:hAnsi="Times New Roman"/>
          <w:kern w:val="0"/>
          <w:sz w:val="28"/>
          <w:szCs w:val="28"/>
          <w:lang w:eastAsia="uk-UA"/>
          <w14:ligatures xmlns:w14="http://schemas.microsoft.com/office/word/2010/wordml" w14:val="none"/>
        </w:rPr>
        <w:t xml:space="preserve"> до міжнародної аудиторії поза межами офіційної політики. Завдяки інтерактивній природі, такі ігри формують емоційний зв’язок із гравцем, транслюючи локальний погляд на війну, ідентичність та історію. Через механіки гри, </w:t>
      </w:r>
      <w:r>
        <w:rPr>
          <w:rFonts w:ascii="Times New Roman" w:cs="Times New Roman" w:eastAsia="Times New Roman" w:hAnsi="Times New Roman"/>
          <w:kern w:val="0"/>
          <w:sz w:val="28"/>
          <w:szCs w:val="28"/>
          <w:lang w:eastAsia="uk-UA"/>
          <w14:ligatures xmlns:w14="http://schemas.microsoft.com/office/word/2010/wordml" w14:val="none"/>
        </w:rPr>
        <w:t>наративи</w:t>
      </w:r>
      <w:r>
        <w:rPr>
          <w:rFonts w:ascii="Times New Roman" w:cs="Times New Roman" w:eastAsia="Times New Roman" w:hAnsi="Times New Roman"/>
          <w:kern w:val="0"/>
          <w:sz w:val="28"/>
          <w:szCs w:val="28"/>
          <w:lang w:eastAsia="uk-UA"/>
          <w14:ligatures xmlns:w14="http://schemas.microsoft.com/office/word/2010/wordml" w14:val="none"/>
        </w:rPr>
        <w:t xml:space="preserve"> й візуальні рішення геймери з усього світу залучаються до діалогу з українською культурою, що перетворює відеоігри на платформу народної дипломатії.</w:t>
      </w:r>
    </w:p>
    <w:p>
      <w:pPr>
        <w:pStyle w:val="style0"/>
        <w:spacing w:after="0" w:lineRule="auto" w:line="360"/>
        <w:ind w:left="720"/>
        <w:jc w:val="both"/>
        <w:rPr>
          <w:rFonts w:ascii="Times New Roman" w:cs="Times New Roman" w:eastAsia="Times New Roman" w:hAnsi="Times New Roman"/>
          <w:kern w:val="0"/>
          <w:sz w:val="28"/>
          <w:szCs w:val="28"/>
          <w:lang w:eastAsia="uk-UA"/>
          <w14:ligatures xmlns:w14="http://schemas.microsoft.com/office/word/2010/wordml" w14:val="none"/>
        </w:rPr>
      </w:pPr>
    </w:p>
    <w:p>
      <w:pPr>
        <w:pStyle w:val="style0"/>
        <w:spacing w:after="120" w:lineRule="auto" w:line="240"/>
        <w:ind w:firstLine="709"/>
        <w:jc w:val="center"/>
        <w:rPr>
          <w:rFonts w:ascii="Times New Roman" w:cs="Times New Roman" w:eastAsia="Calibri" w:hAnsi="Times New Roman"/>
          <w:b/>
          <w:i/>
          <w:iCs/>
          <w:kern w:val="0"/>
          <w:sz w:val="24"/>
          <w:szCs w:val="24"/>
          <w14:ligatures xmlns:w14="http://schemas.microsoft.com/office/word/2010/wordml" w14:val="none"/>
        </w:rPr>
      </w:pPr>
      <w:r>
        <w:rPr>
          <w:rFonts w:ascii="Times New Roman" w:cs="Times New Roman" w:eastAsia="Calibri" w:hAnsi="Times New Roman"/>
          <w:b/>
          <w:i/>
          <w:iCs/>
          <w:kern w:val="0"/>
          <w:sz w:val="24"/>
          <w:szCs w:val="24"/>
          <w:lang w:val="en-US"/>
          <w14:ligatures xmlns:w14="http://schemas.microsoft.com/office/word/2010/wordml" w14:val="none"/>
        </w:rPr>
        <w:t>C</w:t>
      </w:r>
      <w:r>
        <w:rPr>
          <w:rFonts w:ascii="Times New Roman" w:cs="Times New Roman" w:eastAsia="Calibri" w:hAnsi="Times New Roman"/>
          <w:b/>
          <w:i/>
          <w:iCs/>
          <w:kern w:val="0"/>
          <w:sz w:val="24"/>
          <w:szCs w:val="24"/>
          <w14:ligatures xmlns:w14="http://schemas.microsoft.com/office/word/2010/wordml" w14:val="none"/>
        </w:rPr>
        <w:t>писок використаних джерел</w:t>
      </w:r>
    </w:p>
    <w:bookmarkStart w:id="0" w:name="Atypical_Day"/>
    <w:p>
      <w:pPr>
        <w:pStyle w:val="style0"/>
        <w:numPr>
          <w:ilvl w:val="0"/>
          <w:numId w:val="2"/>
        </w:numPr>
        <w:spacing w:after="0"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(A)</w:t>
      </w:r>
      <w:r>
        <w:rPr>
          <w:rFonts w:ascii="Times New Roman" w:cs="Times New Roman" w:eastAsia="Times New Roman" w:hAnsi="Times New Roman"/>
          <w:kern w:val="0"/>
          <w:sz w:val="24"/>
          <w:szCs w:val="24"/>
          <w:lang w:eastAsia="uk-UA"/>
          <w14:ligatures xmlns:w14="http://schemas.microsoft.com/office/word/2010/wordml" w14:val="none"/>
        </w:rPr>
        <w:t>typical</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Day</w:t>
      </w:r>
      <w:bookmarkEnd w:id="0"/>
      <w:r>
        <w:rPr>
          <w:rFonts w:ascii="Times New Roman" w:cs="Times New Roman" w:eastAsia="Times New Roman" w:hAnsi="Times New Roman"/>
          <w:kern w:val="0"/>
          <w:sz w:val="24"/>
          <w:szCs w:val="24"/>
          <w:lang w:val="en-US" w:eastAsia="uk-UA"/>
          <w14:ligatures xmlns:w14="http://schemas.microsoft.com/office/word/2010/wordml" w14:val="none"/>
        </w:rPr>
        <w:t>.</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Ukraine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not</w:t>
      </w:r>
      <w:r>
        <w:rPr>
          <w:rFonts w:ascii="Times New Roman" w:cs="Times New Roman" w:eastAsia="Times New Roman" w:hAnsi="Times New Roman"/>
          <w:kern w:val="0"/>
          <w:sz w:val="24"/>
          <w:szCs w:val="24"/>
          <w:lang w:eastAsia="uk-UA"/>
          <w14:ligatures xmlns:w14="http://schemas.microsoft.com/office/word/2010/wordml" w14:val="none"/>
        </w:rPr>
        <w:t xml:space="preserve"> a </w:t>
      </w:r>
      <w:r>
        <w:rPr>
          <w:rFonts w:ascii="Times New Roman" w:cs="Times New Roman" w:eastAsia="Times New Roman" w:hAnsi="Times New Roman"/>
          <w:kern w:val="0"/>
          <w:sz w:val="24"/>
          <w:szCs w:val="24"/>
          <w:lang w:eastAsia="uk-UA"/>
          <w14:ligatures xmlns:w14="http://schemas.microsoft.com/office/word/2010/wordml" w14:val="none"/>
        </w:rPr>
        <w:t>game</w:t>
      </w:r>
      <w:r>
        <w:rPr>
          <w:rFonts w:ascii="Times New Roman" w:cs="Times New Roman" w:eastAsia="Times New Roman" w:hAnsi="Times New Roman"/>
          <w:kern w:val="0"/>
          <w:sz w:val="24"/>
          <w:szCs w:val="24"/>
          <w:lang w:eastAsia="uk-UA"/>
          <w14:ligatures xmlns:w14="http://schemas.microsoft.com/office/word/2010/wordml" w14:val="none"/>
        </w:rPr>
        <w:t xml:space="preserve">. URL: </w:t>
      </w:r>
      <w:r>
        <w:rPr/>
        <w:fldChar w:fldCharType="begin"/>
      </w:r>
      <w:r>
        <w:instrText xml:space="preserve"> HYPERLINK "https://ukrainenotagame.com" \t "_new" </w:instrText>
      </w:r>
      <w:r>
        <w:rPr/>
        <w:fldChar w:fldCharType="separate"/>
      </w:r>
      <w:r>
        <w:rPr>
          <w:rFonts w:ascii="Times New Roman" w:cs="Times New Roman" w:eastAsia="Times New Roman" w:hAnsi="Times New Roman"/>
          <w:kern w:val="0"/>
          <w:sz w:val="24"/>
          <w:szCs w:val="24"/>
          <w:u w:val="single"/>
          <w:lang w:eastAsia="uk-UA"/>
          <w14:ligatures xmlns:w14="http://schemas.microsoft.com/office/word/2010/wordml" w14:val="none"/>
        </w:rPr>
        <w:t>https://ukrainenotagame.com</w:t>
      </w:r>
      <w:r>
        <w:rPr/>
        <w:fldChar w:fldCharType="end"/>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val="ru-RU" w:eastAsia="uk-UA"/>
          <w14:ligatures xmlns:w14="http://schemas.microsoft.com/office/word/2010/wordml" w14:val="none"/>
        </w:rPr>
        <w:t xml:space="preserve">дата </w:t>
      </w:r>
      <w:r>
        <w:rPr>
          <w:rFonts w:ascii="Times New Roman" w:cs="Times New Roman" w:eastAsia="Times New Roman" w:hAnsi="Times New Roman"/>
          <w:kern w:val="0"/>
          <w:sz w:val="24"/>
          <w:szCs w:val="24"/>
          <w:lang w:val="ru-RU" w:eastAsia="uk-UA"/>
          <w14:ligatures xmlns:w14="http://schemas.microsoft.com/office/word/2010/wordml" w14:val="none"/>
        </w:rPr>
        <w:t>звернення</w:t>
      </w:r>
      <w:r>
        <w:rPr>
          <w:rFonts w:ascii="Times New Roman" w:cs="Times New Roman" w:eastAsia="Times New Roman" w:hAnsi="Times New Roman"/>
          <w:kern w:val="0"/>
          <w:sz w:val="24"/>
          <w:szCs w:val="24"/>
          <w:lang w:val="ru-RU" w:eastAsia="uk-UA"/>
          <w14:ligatures xmlns:w14="http://schemas.microsoft.com/office/word/2010/wordml" w14:val="none"/>
        </w:rPr>
        <w:t>: 29.04.2025)</w:t>
      </w:r>
      <w:r>
        <w:rPr>
          <w:rFonts w:ascii="Times New Roman" w:cs="Times New Roman" w:eastAsia="Times New Roman" w:hAnsi="Times New Roman"/>
          <w:kern w:val="0"/>
          <w:sz w:val="24"/>
          <w:szCs w:val="24"/>
          <w:lang w:eastAsia="uk-UA"/>
          <w14:ligatures xmlns:w14="http://schemas.microsoft.com/office/word/2010/wordml" w14:val="none"/>
        </w:rPr>
        <w:t>.</w:t>
      </w:r>
    </w:p>
    <w:bookmarkStart w:id="1" w:name="Broken_Life"/>
    <w:p>
      <w:pPr>
        <w:pStyle w:val="style0"/>
        <w:numPr>
          <w:ilvl w:val="0"/>
          <w:numId w:val="2"/>
        </w:numPr>
        <w:spacing w:after="0"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Broken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Life</w:t>
      </w:r>
      <w:bookmarkEnd w:id="1"/>
      <w:r>
        <w:rPr>
          <w:rFonts w:ascii="Times New Roman" w:cs="Times New Roman" w:eastAsia="Times New Roman" w:hAnsi="Times New Roman"/>
          <w:kern w:val="0"/>
          <w:sz w:val="24"/>
          <w:szCs w:val="24"/>
          <w:lang w:eastAsia="uk-UA"/>
          <w14:ligatures xmlns:w14="http://schemas.microsoft.com/office/word/2010/wordml" w14:val="none"/>
        </w:rPr>
        <w:t xml:space="preserve">. Dev.ua. URL: </w:t>
      </w:r>
      <w:r>
        <w:rPr/>
        <w:fldChar w:fldCharType="begin"/>
      </w:r>
      <w:r>
        <w:instrText xml:space="preserve"> HYPERLINK "https://dev.ua/news/v-steam-vyishla-demo-broken-life-1717478634" </w:instrText>
      </w:r>
      <w:r>
        <w:rPr/>
        <w:fldChar w:fldCharType="separate"/>
      </w:r>
      <w:r>
        <w:rPr>
          <w:rFonts w:ascii="Times New Roman" w:cs="Times New Roman" w:eastAsia="Times New Roman" w:hAnsi="Times New Roman"/>
          <w:kern w:val="0"/>
          <w:sz w:val="24"/>
          <w:szCs w:val="24"/>
          <w:u w:val="single"/>
          <w:lang w:eastAsia="uk-UA"/>
          <w14:ligatures xmlns:w14="http://schemas.microsoft.com/office/word/2010/wordml" w14:val="none"/>
        </w:rPr>
        <w:t>https://dev.ua/news/v-steam-vyishla-demo-broken-life-1717478634</w:t>
      </w:r>
      <w:r>
        <w:rPr/>
        <w:fldChar w:fldCharType="end"/>
      </w:r>
      <w:r>
        <w:rPr>
          <w:rFonts w:ascii="Times New Roman" w:cs="Times New Roman" w:eastAsia="Times New Roman" w:hAnsi="Times New Roman"/>
          <w:kern w:val="0"/>
          <w:sz w:val="24"/>
          <w:szCs w:val="24"/>
          <w:lang w:val="en-US" w:eastAsia="uk-UA"/>
          <w14:ligatures xmlns:w14="http://schemas.microsoft.com/office/word/2010/wordml" w14:val="none"/>
        </w:rPr>
        <w:t xml:space="preserve"> (</w:t>
      </w:r>
      <w:r>
        <w:rPr>
          <w:rFonts w:ascii="Times New Roman" w:cs="Times New Roman" w:eastAsia="Times New Roman" w:hAnsi="Times New Roman"/>
          <w:kern w:val="0"/>
          <w:sz w:val="24"/>
          <w:szCs w:val="24"/>
          <w:lang w:val="ru-RU" w:eastAsia="uk-UA"/>
          <w14:ligatures xmlns:w14="http://schemas.microsoft.com/office/word/2010/wordml" w14:val="none"/>
        </w:rPr>
        <w:t>дата</w:t>
      </w:r>
      <w:r>
        <w:rPr>
          <w:rFonts w:ascii="Times New Roman" w:cs="Times New Roman" w:eastAsia="Times New Roman" w:hAnsi="Times New Roman"/>
          <w:kern w:val="0"/>
          <w:sz w:val="24"/>
          <w:szCs w:val="24"/>
          <w:lang w:val="en-US" w:eastAsia="uk-UA"/>
          <w14:ligatures xmlns:w14="http://schemas.microsoft.com/office/word/2010/wordml" w14:val="none"/>
        </w:rPr>
        <w:t xml:space="preserve"> </w:t>
      </w:r>
      <w:r>
        <w:rPr>
          <w:rFonts w:ascii="Times New Roman" w:cs="Times New Roman" w:eastAsia="Times New Roman" w:hAnsi="Times New Roman"/>
          <w:kern w:val="0"/>
          <w:sz w:val="24"/>
          <w:szCs w:val="24"/>
          <w:lang w:val="ru-RU" w:eastAsia="uk-UA"/>
          <w14:ligatures xmlns:w14="http://schemas.microsoft.com/office/word/2010/wordml" w14:val="none"/>
        </w:rPr>
        <w:t>звернення</w:t>
      </w:r>
      <w:r>
        <w:rPr>
          <w:rFonts w:ascii="Times New Roman" w:cs="Times New Roman" w:eastAsia="Times New Roman" w:hAnsi="Times New Roman"/>
          <w:kern w:val="0"/>
          <w:sz w:val="24"/>
          <w:szCs w:val="24"/>
          <w:lang w:val="en-US" w:eastAsia="uk-UA"/>
          <w14:ligatures xmlns:w14="http://schemas.microsoft.com/office/word/2010/wordml" w14:val="none"/>
        </w:rPr>
        <w:t>: 29.04.2025)</w:t>
      </w:r>
      <w:r>
        <w:rPr>
          <w:rFonts w:ascii="Times New Roman" w:cs="Times New Roman" w:eastAsia="Times New Roman" w:hAnsi="Times New Roman"/>
          <w:kern w:val="0"/>
          <w:sz w:val="24"/>
          <w:szCs w:val="24"/>
          <w:lang w:eastAsia="uk-UA"/>
          <w14:ligatures xmlns:w14="http://schemas.microsoft.com/office/word/2010/wordml" w14:val="none"/>
        </w:rPr>
        <w:t>.</w:t>
      </w:r>
    </w:p>
    <w:p>
      <w:pPr>
        <w:pStyle w:val="style0"/>
        <w:numPr>
          <w:ilvl w:val="0"/>
          <w:numId w:val="2"/>
        </w:numPr>
        <w:spacing w:after="0"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Cas</w:t>
      </w:r>
      <w:bookmarkStart w:id="2" w:name="CastleofSecrets"/>
      <w:bookmarkEnd w:id="2"/>
      <w:r>
        <w:rPr>
          <w:rFonts w:ascii="Times New Roman" w:cs="Times New Roman" w:eastAsia="Times New Roman" w:hAnsi="Times New Roman"/>
          <w:kern w:val="0"/>
          <w:sz w:val="24"/>
          <w:szCs w:val="24"/>
          <w:lang w:eastAsia="uk-UA"/>
          <w14:ligatures xmlns:w14="http://schemas.microsoft.com/office/word/2010/wordml" w14:val="none"/>
        </w:rPr>
        <w:t>tle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Secrets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Steam</w:t>
      </w:r>
      <w:r>
        <w:rPr>
          <w:rFonts w:ascii="Times New Roman" w:cs="Times New Roman" w:eastAsia="Times New Roman" w:hAnsi="Times New Roman"/>
          <w:kern w:val="0"/>
          <w:sz w:val="24"/>
          <w:szCs w:val="24"/>
          <w:lang w:eastAsia="uk-UA"/>
          <w14:ligatures xmlns:w14="http://schemas.microsoft.com/office/word/2010/wordml" w14:val="none"/>
        </w:rPr>
        <w:t>. URL: https://store.steampowered.com/app/1825110/Castle_of_Secrets/ (дата звернення: 29.04.2025).</w:t>
      </w:r>
    </w:p>
    <w:p>
      <w:pPr>
        <w:pStyle w:val="style0"/>
        <w:numPr>
          <w:ilvl w:val="0"/>
          <w:numId w:val="2"/>
        </w:numPr>
        <w:spacing w:after="0"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H</w:t>
      </w:r>
      <w:bookmarkStart w:id="3" w:name="HeartsofIron"/>
      <w:bookmarkEnd w:id="3"/>
      <w:r>
        <w:rPr>
          <w:rFonts w:ascii="Times New Roman" w:cs="Times New Roman" w:eastAsia="Times New Roman" w:hAnsi="Times New Roman"/>
          <w:kern w:val="0"/>
          <w:sz w:val="24"/>
          <w:szCs w:val="24"/>
          <w:lang w:eastAsia="uk-UA"/>
          <w14:ligatures xmlns:w14="http://schemas.microsoft.com/office/word/2010/wordml" w14:val="none"/>
        </w:rPr>
        <w:t>earts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Iron</w:t>
      </w:r>
      <w:r>
        <w:rPr>
          <w:rFonts w:ascii="Times New Roman" w:cs="Times New Roman" w:eastAsia="Times New Roman" w:hAnsi="Times New Roman"/>
          <w:kern w:val="0"/>
          <w:sz w:val="24"/>
          <w:szCs w:val="24"/>
          <w:lang w:eastAsia="uk-UA"/>
          <w14:ligatures xmlns:w14="http://schemas.microsoft.com/office/word/2010/wordml" w14:val="none"/>
        </w:rPr>
        <w:t xml:space="preserve"> IV. </w:t>
      </w:r>
      <w:r>
        <w:rPr>
          <w:rFonts w:ascii="Times New Roman" w:cs="Times New Roman" w:eastAsia="Times New Roman" w:hAnsi="Times New Roman"/>
          <w:kern w:val="0"/>
          <w:sz w:val="24"/>
          <w:szCs w:val="24"/>
          <w:lang w:eastAsia="uk-UA"/>
          <w14:ligatures xmlns:w14="http://schemas.microsoft.com/office/word/2010/wordml" w14:val="none"/>
        </w:rPr>
        <w:t>Ukrainian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State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Redux</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outdated</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Paradox</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Interactive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Steam</w:t>
      </w:r>
      <w:r>
        <w:rPr>
          <w:rFonts w:ascii="Times New Roman" w:cs="Times New Roman" w:eastAsia="Times New Roman" w:hAnsi="Times New Roman"/>
          <w:kern w:val="0"/>
          <w:sz w:val="24"/>
          <w:szCs w:val="24"/>
          <w:lang w:eastAsia="uk-UA"/>
          <w14:ligatures xmlns:w14="http://schemas.microsoft.com/office/word/2010/wordml" w14:val="none"/>
        </w:rPr>
        <w:t>. URL: https://steamcommunity.com/sharedfiles/filedetails/?id=2763425552 (дата звернення: 29.04.2025).</w:t>
      </w:r>
    </w:p>
    <w:bookmarkStart w:id="4" w:name="Made_in_Ukraine"/>
    <w:p>
      <w:pPr>
        <w:pStyle w:val="style0"/>
        <w:numPr>
          <w:ilvl w:val="0"/>
          <w:numId w:val="2"/>
        </w:numPr>
        <w:spacing w:after="0"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Made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Ukraine</w:t>
      </w:r>
      <w:bookmarkEnd w:id="4"/>
      <w:r>
        <w:rPr>
          <w:rFonts w:ascii="Times New Roman" w:cs="Times New Roman" w:eastAsia="Times New Roman" w:hAnsi="Times New Roman"/>
          <w:kern w:val="0"/>
          <w:sz w:val="24"/>
          <w:szCs w:val="24"/>
          <w:lang w:eastAsia="uk-UA"/>
          <w14:ligatures xmlns:w14="http://schemas.microsoft.com/office/word/2010/wordml" w14:val="none"/>
        </w:rPr>
        <w:t xml:space="preserve">: 76 </w:t>
      </w:r>
      <w:r>
        <w:rPr>
          <w:rFonts w:ascii="Times New Roman" w:cs="Times New Roman" w:eastAsia="Times New Roman" w:hAnsi="Times New Roman"/>
          <w:kern w:val="0"/>
          <w:sz w:val="24"/>
          <w:szCs w:val="24"/>
          <w:lang w:eastAsia="uk-UA"/>
          <w14:ligatures xmlns:w14="http://schemas.microsoft.com/office/word/2010/wordml" w14:val="none"/>
        </w:rPr>
        <w:t>Ukrainian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games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released</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and</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announced</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w:t>
      </w:r>
      <w:r>
        <w:rPr>
          <w:rFonts w:ascii="Times New Roman" w:cs="Times New Roman" w:eastAsia="Times New Roman" w:hAnsi="Times New Roman"/>
          <w:kern w:val="0"/>
          <w:sz w:val="24"/>
          <w:szCs w:val="24"/>
          <w:lang w:eastAsia="uk-UA"/>
          <w14:ligatures xmlns:w14="http://schemas.microsoft.com/office/word/2010/wordml" w14:val="none"/>
        </w:rPr>
        <w:t xml:space="preserve"> 2023–2025. </w:t>
      </w:r>
      <w:r>
        <w:rPr>
          <w:rFonts w:ascii="Times New Roman" w:cs="Times New Roman" w:eastAsia="Times New Roman" w:hAnsi="Times New Roman"/>
          <w:kern w:val="0"/>
          <w:sz w:val="24"/>
          <w:szCs w:val="24"/>
          <w:lang w:eastAsia="uk-UA"/>
          <w14:ligatures xmlns:w14="http://schemas.microsoft.com/office/word/2010/wordml" w14:val="none"/>
        </w:rPr>
        <w:t>Patch</w:t>
      </w:r>
      <w:r>
        <w:rPr>
          <w:rFonts w:ascii="Times New Roman" w:cs="Times New Roman" w:eastAsia="Times New Roman" w:hAnsi="Times New Roman"/>
          <w:kern w:val="0"/>
          <w:sz w:val="24"/>
          <w:szCs w:val="24"/>
          <w:lang w:eastAsia="uk-UA"/>
          <w14:ligatures xmlns:w14="http://schemas.microsoft.com/office/word/2010/wordml" w14:val="none"/>
        </w:rPr>
        <w:t xml:space="preserve"> 1.2 (19 </w:t>
      </w:r>
      <w:r>
        <w:rPr>
          <w:rFonts w:ascii="Times New Roman" w:cs="Times New Roman" w:eastAsia="Times New Roman" w:hAnsi="Times New Roman"/>
          <w:kern w:val="0"/>
          <w:sz w:val="24"/>
          <w:szCs w:val="24"/>
          <w:lang w:eastAsia="uk-UA"/>
          <w14:ligatures xmlns:w14="http://schemas.microsoft.com/office/word/2010/wordml" w14:val="none"/>
        </w:rPr>
        <w:t>more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games</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en-US" w:eastAsia="uk-UA"/>
          <w14:ligatures xmlns:w14="http://schemas.microsoft.com/office/word/2010/wordml" w14:val="none"/>
        </w:rPr>
        <w:t>.</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Mezha.Media</w:t>
      </w:r>
      <w:r>
        <w:rPr>
          <w:rFonts w:ascii="Times New Roman" w:cs="Times New Roman" w:eastAsia="Times New Roman" w:hAnsi="Times New Roman"/>
          <w:kern w:val="0"/>
          <w:sz w:val="24"/>
          <w:szCs w:val="24"/>
          <w:lang w:eastAsia="uk-UA"/>
          <w14:ligatures xmlns:w14="http://schemas.microsoft.com/office/word/2010/wordml" w14:val="none"/>
        </w:rPr>
        <w:t>. URL: https://mezha.media/en/articles/made-in-ukraine-ukrainian-games-2023-2025-patch-1-2-19-games (дата звернення: 29.04.2025).</w:t>
      </w:r>
    </w:p>
    <w:p>
      <w:pPr>
        <w:pStyle w:val="style0"/>
        <w:numPr>
          <w:ilvl w:val="0"/>
          <w:numId w:val="2"/>
        </w:numPr>
        <w:spacing w:after="0"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My</w:t>
      </w:r>
      <w:bookmarkStart w:id="5" w:name="Mymruk"/>
      <w:bookmarkEnd w:id="5"/>
      <w:r>
        <w:rPr>
          <w:rFonts w:ascii="Times New Roman" w:cs="Times New Roman" w:eastAsia="Times New Roman" w:hAnsi="Times New Roman"/>
          <w:kern w:val="0"/>
          <w:sz w:val="24"/>
          <w:szCs w:val="24"/>
          <w:lang w:eastAsia="uk-UA"/>
          <w14:ligatures xmlns:w14="http://schemas.microsoft.com/office/word/2010/wordml" w14:val="none"/>
        </w:rPr>
        <w:t>mruk</w:t>
      </w:r>
      <w:r>
        <w:rPr>
          <w:rFonts w:ascii="Times New Roman" w:cs="Times New Roman" w:eastAsia="Times New Roman" w:hAnsi="Times New Roman"/>
          <w:kern w:val="0"/>
          <w:sz w:val="24"/>
          <w:szCs w:val="24"/>
          <w:lang w:eastAsia="uk-UA"/>
          <w14:ligatures xmlns:w14="http://schemas.microsoft.com/office/word/2010/wordml" w14:val="none"/>
        </w:rPr>
        <w:t xml:space="preserve"> O. V.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territory</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catastrophe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Ukrainian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video</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games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as</w:t>
      </w:r>
      <w:r>
        <w:rPr>
          <w:rFonts w:ascii="Times New Roman" w:cs="Times New Roman" w:eastAsia="Times New Roman" w:hAnsi="Times New Roman"/>
          <w:kern w:val="0"/>
          <w:sz w:val="24"/>
          <w:szCs w:val="24"/>
          <w:lang w:eastAsia="uk-UA"/>
          <w14:ligatures xmlns:w14="http://schemas.microsoft.com/office/word/2010/wordml" w14:val="none"/>
        </w:rPr>
        <w:t xml:space="preserve"> a </w:t>
      </w:r>
      <w:r>
        <w:rPr>
          <w:rFonts w:ascii="Times New Roman" w:cs="Times New Roman" w:eastAsia="Times New Roman" w:hAnsi="Times New Roman"/>
          <w:kern w:val="0"/>
          <w:sz w:val="24"/>
          <w:szCs w:val="24"/>
          <w:lang w:eastAsia="uk-UA"/>
          <w14:ligatures xmlns:w14="http://schemas.microsoft.com/office/word/2010/wordml" w14:val="none"/>
        </w:rPr>
        <w:t>source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perceptions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about</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Ukraine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abroad</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Riga</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Baltija</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Publishing</w:t>
      </w:r>
      <w:r>
        <w:rPr>
          <w:rFonts w:ascii="Times New Roman" w:cs="Times New Roman" w:eastAsia="Times New Roman" w:hAnsi="Times New Roman"/>
          <w:kern w:val="0"/>
          <w:sz w:val="24"/>
          <w:szCs w:val="24"/>
          <w:lang w:eastAsia="uk-UA"/>
          <w14:ligatures xmlns:w14="http://schemas.microsoft.com/office/word/2010/wordml" w14:val="none"/>
        </w:rPr>
        <w:t xml:space="preserve">, 2025. URL: </w:t>
      </w:r>
      <w:r>
        <w:rPr/>
        <w:fldChar w:fldCharType="begin"/>
      </w:r>
      <w:r>
        <w:instrText xml:space="preserve"> HYPERLINK "http://www.baltijapublishing.lv/omp/index.php/bp/catalog/download/553/14873/31205-1" \t "_new" </w:instrText>
      </w:r>
      <w:r>
        <w:rPr/>
        <w:fldChar w:fldCharType="separate"/>
      </w:r>
      <w:r>
        <w:rPr>
          <w:rFonts w:ascii="Times New Roman" w:cs="Times New Roman" w:eastAsia="Times New Roman" w:hAnsi="Times New Roman"/>
          <w:kern w:val="0"/>
          <w:sz w:val="24"/>
          <w:szCs w:val="24"/>
          <w:lang w:eastAsia="uk-UA"/>
          <w14:ligatures xmlns:w14="http://schemas.microsoft.com/office/word/2010/wordml" w14:val="none"/>
        </w:rPr>
        <w:t>http://www.baltijapublishing.lv/omp/index.php/bp/catalog/download/553/14873/31205-1</w:t>
      </w:r>
      <w:r>
        <w:rPr/>
        <w:fldChar w:fldCharType="end"/>
      </w:r>
    </w:p>
    <w:bookmarkStart w:id="6" w:name="Nordcurrent_Odesa"/>
    <w:p>
      <w:pPr>
        <w:pStyle w:val="style0"/>
        <w:numPr>
          <w:ilvl w:val="0"/>
          <w:numId w:val="2"/>
        </w:numPr>
        <w:spacing w:before="100" w:beforeAutospacing="true" w:after="100" w:afterAutospacing="true"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iCs/>
          <w:kern w:val="0"/>
          <w:sz w:val="24"/>
          <w:szCs w:val="24"/>
          <w:lang w:eastAsia="uk-UA"/>
          <w14:ligatures xmlns:w14="http://schemas.microsoft.com/office/word/2010/wordml" w14:val="none"/>
        </w:rPr>
        <w:t>Nordcurrent</w:t>
      </w:r>
      <w:r>
        <w:rPr>
          <w:rFonts w:ascii="Times New Roman" w:cs="Times New Roman" w:eastAsia="Times New Roman" w:hAnsi="Times New Roman"/>
          <w:iCs/>
          <w:kern w:val="0"/>
          <w:sz w:val="24"/>
          <w:szCs w:val="24"/>
          <w:lang w:eastAsia="uk-UA"/>
          <w14:ligatures xmlns:w14="http://schemas.microsoft.com/office/word/2010/wordml" w14:val="none"/>
        </w:rPr>
        <w:t xml:space="preserve"> </w:t>
      </w:r>
      <w:r>
        <w:rPr>
          <w:rFonts w:ascii="Times New Roman" w:cs="Times New Roman" w:eastAsia="Times New Roman" w:hAnsi="Times New Roman"/>
          <w:iCs/>
          <w:kern w:val="0"/>
          <w:sz w:val="24"/>
          <w:szCs w:val="24"/>
          <w:lang w:eastAsia="uk-UA"/>
          <w14:ligatures xmlns:w14="http://schemas.microsoft.com/office/word/2010/wordml" w14:val="none"/>
        </w:rPr>
        <w:t>Odesa</w:t>
      </w:r>
      <w:bookmarkEnd w:id="6"/>
      <w:r>
        <w:rPr>
          <w:rFonts w:ascii="Times New Roman" w:cs="Times New Roman" w:eastAsia="Times New Roman" w:hAnsi="Times New Roman"/>
          <w:kern w:val="0"/>
          <w:sz w:val="24"/>
          <w:szCs w:val="24"/>
          <w:lang w:eastAsia="uk-UA"/>
          <w14:ligatures xmlns:w14="http://schemas.microsoft.com/office/word/2010/wordml" w14:val="none"/>
        </w:rPr>
        <w:t>. Вікіпедія</w:t>
      </w:r>
      <w:r>
        <w:rPr>
          <w:rFonts w:ascii="Times New Roman" w:cs="Times New Roman" w:eastAsia="Times New Roman" w:hAnsi="Times New Roman"/>
          <w:kern w:val="0"/>
          <w:sz w:val="24"/>
          <w:szCs w:val="24"/>
          <w:lang w:val="ru-RU"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 xml:space="preserve">Доступно за посиланням: </w:t>
      </w:r>
      <w:r>
        <w:rPr/>
        <w:fldChar w:fldCharType="begin"/>
      </w:r>
      <w:r>
        <w:instrText xml:space="preserve"> HYPERLINK "https://uk.wikipedia.org/wiki/Nordcurrent_Odesa" \t "_new" </w:instrText>
      </w:r>
      <w:r>
        <w:rPr/>
        <w:fldChar w:fldCharType="separate"/>
      </w:r>
      <w:r>
        <w:rPr>
          <w:rFonts w:ascii="Times New Roman" w:cs="Times New Roman" w:eastAsia="Times New Roman" w:hAnsi="Times New Roman"/>
          <w:kern w:val="0"/>
          <w:sz w:val="24"/>
          <w:szCs w:val="24"/>
          <w:u w:val="single"/>
          <w:lang w:eastAsia="uk-UA"/>
          <w14:ligatures xmlns:w14="http://schemas.microsoft.com/office/word/2010/wordml" w14:val="none"/>
        </w:rPr>
        <w:t>https://uk.wikipedia.org/wiki/Nordcurrent_Odesa</w:t>
      </w:r>
      <w:r>
        <w:rPr/>
        <w:fldChar w:fldCharType="end"/>
      </w:r>
    </w:p>
    <w:p>
      <w:pPr>
        <w:pStyle w:val="style0"/>
        <w:numPr>
          <w:ilvl w:val="0"/>
          <w:numId w:val="2"/>
        </w:numPr>
        <w:spacing w:after="0"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Odes</w:t>
      </w:r>
      <w:bookmarkStart w:id="7" w:name="Odesa_developers"/>
      <w:bookmarkEnd w:id="7"/>
      <w:r>
        <w:rPr>
          <w:rFonts w:ascii="Times New Roman" w:cs="Times New Roman" w:eastAsia="Times New Roman" w:hAnsi="Times New Roman"/>
          <w:kern w:val="0"/>
          <w:sz w:val="24"/>
          <w:szCs w:val="24"/>
          <w:lang w:eastAsia="uk-UA"/>
          <w14:ligatures xmlns:w14="http://schemas.microsoft.com/office/word/2010/wordml" w14:val="none"/>
        </w:rPr>
        <w:t>a</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developers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announced</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game</w:t>
      </w:r>
      <w:r>
        <w:rPr>
          <w:rFonts w:ascii="Times New Roman" w:cs="Times New Roman" w:eastAsia="Times New Roman" w:hAnsi="Times New Roman"/>
          <w:kern w:val="0"/>
          <w:sz w:val="24"/>
          <w:szCs w:val="24"/>
          <w:lang w:eastAsia="uk-UA"/>
          <w14:ligatures xmlns:w14="http://schemas.microsoft.com/office/word/2010/wordml" w14:val="none"/>
        </w:rPr>
        <w:t xml:space="preserve"> F20 – a </w:t>
      </w:r>
      <w:r>
        <w:rPr>
          <w:rFonts w:ascii="Times New Roman" w:cs="Times New Roman" w:eastAsia="Times New Roman" w:hAnsi="Times New Roman"/>
          <w:kern w:val="0"/>
          <w:sz w:val="24"/>
          <w:szCs w:val="24"/>
          <w:lang w:eastAsia="uk-UA"/>
          <w14:ligatures xmlns:w14="http://schemas.microsoft.com/office/word/2010/wordml" w14:val="none"/>
        </w:rPr>
        <w:t>psychological</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horror</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set</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backdrop</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First</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World</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War</w:t>
      </w:r>
      <w:r>
        <w:rPr>
          <w:rFonts w:ascii="Times New Roman" w:cs="Times New Roman" w:eastAsia="Times New Roman" w:hAnsi="Times New Roman"/>
          <w:kern w:val="0"/>
          <w:sz w:val="24"/>
          <w:szCs w:val="24"/>
          <w:lang w:val="en-US" w:eastAsia="uk-UA"/>
          <w14:ligatures xmlns:w14="http://schemas.microsoft.com/office/word/2010/wordml" w14:val="none"/>
        </w:rPr>
        <w:t>.</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Odesa</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Journal</w:t>
      </w:r>
      <w:r>
        <w:rPr>
          <w:rFonts w:ascii="Times New Roman" w:cs="Times New Roman" w:eastAsia="Times New Roman" w:hAnsi="Times New Roman"/>
          <w:kern w:val="0"/>
          <w:sz w:val="24"/>
          <w:szCs w:val="24"/>
          <w:lang w:eastAsia="uk-UA"/>
          <w14:ligatures xmlns:w14="http://schemas.microsoft.com/office/word/2010/wordml" w14:val="none"/>
        </w:rPr>
        <w:t>. URL: https://odessa-journal.com/odessa-developers-announced-the-game-f20-a-psychological-horror-set-in-the-backdrop-of-the-first-world-war (дата звернення: 29.04.2025).</w:t>
      </w:r>
    </w:p>
    <w:p>
      <w:pPr>
        <w:pStyle w:val="style0"/>
        <w:numPr>
          <w:ilvl w:val="0"/>
          <w:numId w:val="2"/>
        </w:numPr>
        <w:spacing w:after="0"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Shliakh</w:t>
      </w:r>
      <w:bookmarkStart w:id="8" w:name="Shliakhovchu"/>
      <w:bookmarkEnd w:id="8"/>
      <w:r>
        <w:rPr>
          <w:rFonts w:ascii="Times New Roman" w:cs="Times New Roman" w:eastAsia="Times New Roman" w:hAnsi="Times New Roman"/>
          <w:kern w:val="0"/>
          <w:sz w:val="24"/>
          <w:szCs w:val="24"/>
          <w:lang w:eastAsia="uk-UA"/>
          <w14:ligatures xmlns:w14="http://schemas.microsoft.com/office/word/2010/wordml" w14:val="none"/>
        </w:rPr>
        <w:t>ovchuk</w:t>
      </w:r>
      <w:r>
        <w:rPr>
          <w:rFonts w:ascii="Times New Roman" w:cs="Times New Roman" w:eastAsia="Times New Roman" w:hAnsi="Times New Roman"/>
          <w:kern w:val="0"/>
          <w:sz w:val="24"/>
          <w:szCs w:val="24"/>
          <w:lang w:eastAsia="uk-UA"/>
          <w14:ligatures xmlns:w14="http://schemas.microsoft.com/office/word/2010/wordml" w14:val="none"/>
        </w:rPr>
        <w:t xml:space="preserve"> E., </w:t>
      </w:r>
      <w:r>
        <w:rPr>
          <w:rFonts w:ascii="Times New Roman" w:cs="Times New Roman" w:eastAsia="Times New Roman" w:hAnsi="Times New Roman"/>
          <w:kern w:val="0"/>
          <w:sz w:val="24"/>
          <w:szCs w:val="24"/>
          <w:lang w:eastAsia="uk-UA"/>
          <w14:ligatures xmlns:w14="http://schemas.microsoft.com/office/word/2010/wordml" w14:val="none"/>
        </w:rPr>
        <w:t>Chover</w:t>
      </w:r>
      <w:r>
        <w:rPr>
          <w:rFonts w:ascii="Times New Roman" w:cs="Times New Roman" w:eastAsia="Times New Roman" w:hAnsi="Times New Roman"/>
          <w:kern w:val="0"/>
          <w:sz w:val="24"/>
          <w:szCs w:val="24"/>
          <w:lang w:eastAsia="uk-UA"/>
          <w14:ligatures xmlns:w14="http://schemas.microsoft.com/office/word/2010/wordml" w14:val="none"/>
        </w:rPr>
        <w:t xml:space="preserve"> M. </w:t>
      </w:r>
      <w:r>
        <w:rPr>
          <w:rFonts w:ascii="Times New Roman" w:cs="Times New Roman" w:eastAsia="Times New Roman" w:hAnsi="Times New Roman"/>
          <w:kern w:val="0"/>
          <w:sz w:val="24"/>
          <w:szCs w:val="24"/>
          <w:lang w:eastAsia="uk-UA"/>
          <w14:ligatures xmlns:w14="http://schemas.microsoft.com/office/word/2010/wordml" w14:val="none"/>
        </w:rPr>
        <w:t>Virtual</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Battlefields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Rise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Video</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Games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Inspired</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by</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War</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Ukraine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Schönbohm</w:t>
      </w:r>
      <w:r>
        <w:rPr>
          <w:rFonts w:ascii="Times New Roman" w:cs="Times New Roman" w:eastAsia="Times New Roman" w:hAnsi="Times New Roman"/>
          <w:kern w:val="0"/>
          <w:sz w:val="24"/>
          <w:szCs w:val="24"/>
          <w:lang w:eastAsia="uk-UA"/>
          <w14:ligatures xmlns:w14="http://schemas.microsoft.com/office/word/2010/wordml" w14:val="none"/>
        </w:rPr>
        <w:t xml:space="preserve"> A. </w:t>
      </w:r>
      <w:r>
        <w:rPr>
          <w:rFonts w:ascii="Times New Roman" w:cs="Times New Roman" w:eastAsia="Times New Roman" w:hAnsi="Times New Roman"/>
          <w:kern w:val="0"/>
          <w:sz w:val="24"/>
          <w:szCs w:val="24"/>
          <w:lang w:eastAsia="uk-UA"/>
          <w14:ligatures xmlns:w14="http://schemas.microsoft.com/office/word/2010/wordml" w14:val="none"/>
        </w:rPr>
        <w:t>et</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al</w:t>
      </w:r>
      <w:r>
        <w:rPr>
          <w:rFonts w:ascii="Times New Roman" w:cs="Times New Roman" w:eastAsia="Times New Roman" w:hAnsi="Times New Roman"/>
          <w:kern w:val="0"/>
          <w:sz w:val="24"/>
          <w:szCs w:val="24"/>
          <w:lang w:eastAsia="uk-UA"/>
          <w14:ligatures xmlns:w14="http://schemas.microsoft.com/office/word/2010/wordml" w14:val="none"/>
        </w:rPr>
        <w:t>. (</w:t>
      </w:r>
      <w:r>
        <w:rPr>
          <w:rFonts w:ascii="Times New Roman" w:cs="Times New Roman" w:eastAsia="Times New Roman" w:hAnsi="Times New Roman"/>
          <w:kern w:val="0"/>
          <w:sz w:val="24"/>
          <w:szCs w:val="24"/>
          <w:lang w:eastAsia="uk-UA"/>
          <w14:ligatures xmlns:w14="http://schemas.microsoft.com/office/word/2010/wordml" w14:val="none"/>
        </w:rPr>
        <w:t>eds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Games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and</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Learning</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Alliance</w:t>
      </w:r>
      <w:r>
        <w:rPr>
          <w:rFonts w:ascii="Times New Roman" w:cs="Times New Roman" w:eastAsia="Times New Roman" w:hAnsi="Times New Roman"/>
          <w:kern w:val="0"/>
          <w:sz w:val="24"/>
          <w:szCs w:val="24"/>
          <w:lang w:eastAsia="uk-UA"/>
          <w14:ligatures xmlns:w14="http://schemas.microsoft.com/office/word/2010/wordml" w14:val="none"/>
        </w:rPr>
        <w:t xml:space="preserve">. GALA 2024. </w:t>
      </w:r>
      <w:r>
        <w:rPr>
          <w:rFonts w:ascii="Times New Roman" w:cs="Times New Roman" w:eastAsia="Times New Roman" w:hAnsi="Times New Roman"/>
          <w:kern w:val="0"/>
          <w:sz w:val="24"/>
          <w:szCs w:val="24"/>
          <w:lang w:eastAsia="uk-UA"/>
          <w14:ligatures xmlns:w14="http://schemas.microsoft.com/office/word/2010/wordml" w14:val="none"/>
        </w:rPr>
        <w:t>Lecture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Notes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Computer</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Science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vol</w:t>
      </w:r>
      <w:r>
        <w:rPr>
          <w:rFonts w:ascii="Times New Roman" w:cs="Times New Roman" w:eastAsia="Times New Roman" w:hAnsi="Times New Roman"/>
          <w:kern w:val="0"/>
          <w:sz w:val="24"/>
          <w:szCs w:val="24"/>
          <w:lang w:eastAsia="uk-UA"/>
          <w14:ligatures xmlns:w14="http://schemas.microsoft.com/office/word/2010/wordml" w14:val="none"/>
        </w:rPr>
        <w:t xml:space="preserve"> 15348. </w:t>
      </w:r>
      <w:r>
        <w:rPr>
          <w:rFonts w:ascii="Times New Roman" w:cs="Times New Roman" w:eastAsia="Times New Roman" w:hAnsi="Times New Roman"/>
          <w:kern w:val="0"/>
          <w:sz w:val="24"/>
          <w:szCs w:val="24"/>
          <w:lang w:eastAsia="uk-UA"/>
          <w14:ligatures xmlns:w14="http://schemas.microsoft.com/office/word/2010/wordml" w14:val="none"/>
        </w:rPr>
        <w:t>Cham</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Springer</w:t>
      </w:r>
      <w:r>
        <w:rPr>
          <w:rFonts w:ascii="Times New Roman" w:cs="Times New Roman" w:eastAsia="Times New Roman" w:hAnsi="Times New Roman"/>
          <w:kern w:val="0"/>
          <w:sz w:val="24"/>
          <w:szCs w:val="24"/>
          <w:lang w:eastAsia="uk-UA"/>
          <w14:ligatures xmlns:w14="http://schemas.microsoft.com/office/word/2010/wordml" w14:val="none"/>
        </w:rPr>
        <w:t xml:space="preserve">, 2025. P. 235–250. DOI: </w:t>
      </w:r>
      <w:r>
        <w:rPr/>
        <w:fldChar w:fldCharType="begin"/>
      </w:r>
      <w:r>
        <w:instrText xml:space="preserve"> HYPERLINK "https://doi.org/10.1007/978-3-031-78269-5_20" \t "_new" </w:instrText>
      </w:r>
      <w:r>
        <w:rPr/>
        <w:fldChar w:fldCharType="separate"/>
      </w:r>
      <w:r>
        <w:rPr>
          <w:rFonts w:ascii="Times New Roman" w:cs="Times New Roman" w:eastAsia="Times New Roman" w:hAnsi="Times New Roman"/>
          <w:kern w:val="0"/>
          <w:sz w:val="24"/>
          <w:szCs w:val="24"/>
          <w:lang w:eastAsia="uk-UA"/>
          <w14:ligatures xmlns:w14="http://schemas.microsoft.com/office/word/2010/wordml" w14:val="none"/>
        </w:rPr>
        <w:t>https://doi.org/10.1007/978-3-031-78269-5_20</w:t>
      </w:r>
      <w:r>
        <w:rPr/>
        <w:fldChar w:fldCharType="end"/>
      </w:r>
    </w:p>
    <w:bookmarkStart w:id="9" w:name="Ubisoft_Odesa"/>
    <w:p>
      <w:pPr>
        <w:pStyle w:val="style0"/>
        <w:numPr>
          <w:ilvl w:val="0"/>
          <w:numId w:val="2"/>
        </w:numPr>
        <w:spacing w:before="100" w:beforeAutospacing="true" w:after="100" w:afterAutospacing="true"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iCs/>
          <w:kern w:val="0"/>
          <w:sz w:val="24"/>
          <w:szCs w:val="24"/>
          <w:lang w:eastAsia="uk-UA"/>
          <w14:ligatures xmlns:w14="http://schemas.microsoft.com/office/word/2010/wordml" w14:val="none"/>
        </w:rPr>
        <w:t>Ubisoft</w:t>
      </w:r>
      <w:r>
        <w:rPr>
          <w:rFonts w:ascii="Times New Roman" w:cs="Times New Roman" w:eastAsia="Times New Roman" w:hAnsi="Times New Roman"/>
          <w:iCs/>
          <w:kern w:val="0"/>
          <w:sz w:val="24"/>
          <w:szCs w:val="24"/>
          <w:lang w:eastAsia="uk-UA"/>
          <w14:ligatures xmlns:w14="http://schemas.microsoft.com/office/word/2010/wordml" w14:val="none"/>
        </w:rPr>
        <w:t xml:space="preserve"> </w:t>
      </w:r>
      <w:r>
        <w:rPr>
          <w:rFonts w:ascii="Times New Roman" w:cs="Times New Roman" w:eastAsia="Times New Roman" w:hAnsi="Times New Roman"/>
          <w:iCs/>
          <w:kern w:val="0"/>
          <w:sz w:val="24"/>
          <w:szCs w:val="24"/>
          <w:lang w:eastAsia="uk-UA"/>
          <w14:ligatures xmlns:w14="http://schemas.microsoft.com/office/word/2010/wordml" w14:val="none"/>
        </w:rPr>
        <w:t>Odesa</w:t>
      </w:r>
      <w:bookmarkEnd w:id="9"/>
      <w:r>
        <w:rPr>
          <w:rFonts w:ascii="Times New Roman" w:cs="Times New Roman" w:eastAsia="Times New Roman" w:hAnsi="Times New Roman"/>
          <w:kern w:val="0"/>
          <w:sz w:val="24"/>
          <w:szCs w:val="24"/>
          <w:lang w:eastAsia="uk-UA"/>
          <w14:ligatures xmlns:w14="http://schemas.microsoft.com/office/word/2010/wordml" w14:val="none"/>
        </w:rPr>
        <w:t>. Вікіпедія</w:t>
      </w:r>
      <w:r>
        <w:rPr>
          <w:rFonts w:ascii="Times New Roman" w:cs="Times New Roman" w:eastAsia="Times New Roman" w:hAnsi="Times New Roman"/>
          <w:kern w:val="0"/>
          <w:sz w:val="24"/>
          <w:szCs w:val="24"/>
          <w:lang w:val="ru-RU"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 xml:space="preserve">Доступно за посиланням: </w:t>
      </w:r>
      <w:r>
        <w:rPr/>
        <w:fldChar w:fldCharType="begin"/>
      </w:r>
      <w:r>
        <w:instrText xml:space="preserve"> HYPERLINK "https://es.wikipedia.org/wiki/Ubisoft_Odesa" \t "_new" </w:instrText>
      </w:r>
      <w:r>
        <w:rPr/>
        <w:fldChar w:fldCharType="separate"/>
      </w:r>
      <w:r>
        <w:rPr>
          <w:rFonts w:ascii="Times New Roman" w:cs="Times New Roman" w:eastAsia="Times New Roman" w:hAnsi="Times New Roman"/>
          <w:kern w:val="0"/>
          <w:sz w:val="24"/>
          <w:szCs w:val="24"/>
          <w:u w:val="single"/>
          <w:lang w:eastAsia="uk-UA"/>
          <w14:ligatures xmlns:w14="http://schemas.microsoft.com/office/word/2010/wordml" w14:val="none"/>
        </w:rPr>
        <w:t>https://es.wikipedia.org/wiki/Ubisoft_Odesa</w:t>
      </w:r>
      <w:r>
        <w:rPr/>
        <w:fldChar w:fldCharType="end"/>
      </w:r>
    </w:p>
    <w:p>
      <w:pPr>
        <w:pStyle w:val="style0"/>
        <w:numPr>
          <w:ilvl w:val="0"/>
          <w:numId w:val="2"/>
        </w:numPr>
        <w:spacing w:before="100" w:beforeAutospacing="true" w:after="100" w:afterAutospacing="true"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Zinovi</w:t>
      </w:r>
      <w:bookmarkStart w:id="10" w:name="Zinovieva_Data_journalism"/>
      <w:bookmarkEnd w:id="10"/>
      <w:r>
        <w:rPr>
          <w:rFonts w:ascii="Times New Roman" w:cs="Times New Roman" w:eastAsia="Times New Roman" w:hAnsi="Times New Roman"/>
          <w:kern w:val="0"/>
          <w:sz w:val="24"/>
          <w:szCs w:val="24"/>
          <w:lang w:eastAsia="uk-UA"/>
          <w14:ligatures xmlns:w14="http://schemas.microsoft.com/office/word/2010/wordml" w14:val="none"/>
        </w:rPr>
        <w:t>eva</w:t>
      </w:r>
      <w:r>
        <w:rPr>
          <w:rFonts w:ascii="Times New Roman" w:cs="Times New Roman" w:eastAsia="Times New Roman" w:hAnsi="Times New Roman"/>
          <w:kern w:val="0"/>
          <w:sz w:val="24"/>
          <w:szCs w:val="24"/>
          <w:lang w:eastAsia="uk-UA"/>
          <w14:ligatures xmlns:w14="http://schemas.microsoft.com/office/word/2010/wordml" w14:val="none"/>
        </w:rPr>
        <w:t xml:space="preserve"> Т. </w:t>
      </w:r>
      <w:r>
        <w:rPr>
          <w:rFonts w:ascii="Times New Roman" w:cs="Times New Roman" w:eastAsia="Times New Roman" w:hAnsi="Times New Roman"/>
          <w:kern w:val="0"/>
          <w:sz w:val="24"/>
          <w:szCs w:val="24"/>
          <w:lang w:eastAsia="uk-UA"/>
          <w14:ligatures xmlns:w14="http://schemas.microsoft.com/office/word/2010/wordml" w14:val="none"/>
        </w:rPr>
        <w:t>Data</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journalism</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games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analyzing</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use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Ukrainian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video</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games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for</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geopolitical</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messaging</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Information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education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and</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professional</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communication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technologies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21</w:t>
      </w:r>
      <w:r>
        <w:rPr>
          <w:rFonts w:ascii="Times New Roman" w:cs="Times New Roman" w:eastAsia="Times New Roman" w:hAnsi="Times New Roman"/>
          <w:kern w:val="0"/>
          <w:sz w:val="24"/>
          <w:szCs w:val="24"/>
          <w:lang w:val="en-US"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st</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century</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Proceedings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XVI </w:t>
      </w:r>
      <w:r>
        <w:rPr>
          <w:rFonts w:ascii="Times New Roman" w:cs="Times New Roman" w:eastAsia="Times New Roman" w:hAnsi="Times New Roman"/>
          <w:kern w:val="0"/>
          <w:sz w:val="24"/>
          <w:szCs w:val="24"/>
          <w:lang w:eastAsia="uk-UA"/>
          <w14:ligatures xmlns:w14="http://schemas.microsoft.com/office/word/2010/wordml" w14:val="none"/>
        </w:rPr>
        <w:t>International</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Scientific</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and</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Practical</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Conference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Odesa</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September</w:t>
      </w:r>
      <w:r>
        <w:rPr>
          <w:rFonts w:ascii="Times New Roman" w:cs="Times New Roman" w:eastAsia="Times New Roman" w:hAnsi="Times New Roman"/>
          <w:kern w:val="0"/>
          <w:sz w:val="24"/>
          <w:szCs w:val="24"/>
          <w:lang w:eastAsia="uk-UA"/>
          <w14:ligatures xmlns:w14="http://schemas.microsoft.com/office/word/2010/wordml" w14:val="none"/>
        </w:rPr>
        <w:t xml:space="preserve"> 13–15, 2023). </w:t>
      </w:r>
      <w:r>
        <w:rPr>
          <w:rFonts w:ascii="Times New Roman" w:cs="Times New Roman" w:eastAsia="Times New Roman" w:hAnsi="Times New Roman"/>
          <w:kern w:val="0"/>
          <w:sz w:val="24"/>
          <w:szCs w:val="24"/>
          <w:lang w:eastAsia="uk-UA"/>
          <w14:ligatures xmlns:w14="http://schemas.microsoft.com/office/word/2010/wordml" w14:val="none"/>
        </w:rPr>
        <w:t>Odesa</w:t>
      </w:r>
      <w:r>
        <w:rPr>
          <w:rFonts w:ascii="Times New Roman" w:cs="Times New Roman" w:eastAsia="Times New Roman" w:hAnsi="Times New Roman"/>
          <w:kern w:val="0"/>
          <w:sz w:val="24"/>
          <w:szCs w:val="24"/>
          <w:lang w:eastAsia="uk-UA"/>
          <w14:ligatures xmlns:w14="http://schemas.microsoft.com/office/word/2010/wordml" w14:val="none"/>
        </w:rPr>
        <w:t>, 2023. С. 255–260.</w:t>
      </w:r>
    </w:p>
    <w:p>
      <w:pPr>
        <w:pStyle w:val="style0"/>
        <w:numPr>
          <w:ilvl w:val="0"/>
          <w:numId w:val="2"/>
        </w:numPr>
        <w:spacing w:before="100" w:beforeAutospacing="true" w:after="100" w:afterAutospacing="true"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Zin</w:t>
      </w:r>
      <w:bookmarkStart w:id="11" w:name="Zinovieva_The_art"/>
      <w:bookmarkEnd w:id="11"/>
      <w:r>
        <w:rPr>
          <w:rFonts w:ascii="Times New Roman" w:cs="Times New Roman" w:eastAsia="Times New Roman" w:hAnsi="Times New Roman"/>
          <w:kern w:val="0"/>
          <w:sz w:val="24"/>
          <w:szCs w:val="24"/>
          <w:lang w:eastAsia="uk-UA"/>
          <w14:ligatures xmlns:w14="http://schemas.microsoft.com/office/word/2010/wordml" w14:val="none"/>
        </w:rPr>
        <w:t>ovieva</w:t>
      </w:r>
      <w:r>
        <w:rPr>
          <w:rFonts w:ascii="Times New Roman" w:cs="Times New Roman" w:eastAsia="Times New Roman" w:hAnsi="Times New Roman"/>
          <w:kern w:val="0"/>
          <w:sz w:val="24"/>
          <w:szCs w:val="24"/>
          <w:lang w:eastAsia="uk-UA"/>
          <w14:ligatures xmlns:w14="http://schemas.microsoft.com/office/word/2010/wordml" w14:val="none"/>
        </w:rPr>
        <w:t xml:space="preserve"> Т.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art</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war</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examining</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visual</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narratives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Ukrainian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video</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games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Eastern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Journal</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European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Studies</w:t>
      </w:r>
      <w:r>
        <w:rPr>
          <w:rFonts w:ascii="Times New Roman" w:cs="Times New Roman" w:eastAsia="Times New Roman" w:hAnsi="Times New Roman"/>
          <w:kern w:val="0"/>
          <w:sz w:val="24"/>
          <w:szCs w:val="24"/>
          <w:lang w:eastAsia="uk-UA"/>
          <w14:ligatures xmlns:w14="http://schemas.microsoft.com/office/word/2010/wordml" w14:val="none"/>
        </w:rPr>
        <w:t xml:space="preserve">. 2024. </w:t>
      </w:r>
      <w:r>
        <w:rPr>
          <w:rFonts w:ascii="Times New Roman" w:cs="Times New Roman" w:eastAsia="Times New Roman" w:hAnsi="Times New Roman"/>
          <w:kern w:val="0"/>
          <w:sz w:val="24"/>
          <w:szCs w:val="24"/>
          <w:lang w:eastAsia="uk-UA"/>
          <w14:ligatures xmlns:w14="http://schemas.microsoft.com/office/word/2010/wordml" w14:val="none"/>
        </w:rPr>
        <w:t>Vol</w:t>
      </w:r>
      <w:r>
        <w:rPr>
          <w:rFonts w:ascii="Times New Roman" w:cs="Times New Roman" w:eastAsia="Times New Roman" w:hAnsi="Times New Roman"/>
          <w:kern w:val="0"/>
          <w:sz w:val="24"/>
          <w:szCs w:val="24"/>
          <w:lang w:eastAsia="uk-UA"/>
          <w14:ligatures xmlns:w14="http://schemas.microsoft.com/office/word/2010/wordml" w14:val="none"/>
        </w:rPr>
        <w:t>. 15(SI). С. 317–339.</w:t>
      </w:r>
    </w:p>
    <w:p>
      <w:pPr>
        <w:pStyle w:val="style0"/>
        <w:numPr>
          <w:ilvl w:val="0"/>
          <w:numId w:val="2"/>
        </w:numPr>
        <w:spacing w:before="100" w:beforeAutospacing="true" w:after="100" w:afterAutospacing="true"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Zino</w:t>
      </w:r>
      <w:bookmarkStart w:id="12" w:name="Zinovieva_Videoasdeep"/>
      <w:bookmarkEnd w:id="12"/>
      <w:r>
        <w:rPr>
          <w:rFonts w:ascii="Times New Roman" w:cs="Times New Roman" w:eastAsia="Times New Roman" w:hAnsi="Times New Roman"/>
          <w:kern w:val="0"/>
          <w:sz w:val="24"/>
          <w:szCs w:val="24"/>
          <w:lang w:eastAsia="uk-UA"/>
          <w14:ligatures xmlns:w14="http://schemas.microsoft.com/office/word/2010/wordml" w14:val="none"/>
        </w:rPr>
        <w:t>vieva</w:t>
      </w:r>
      <w:r>
        <w:rPr>
          <w:rFonts w:ascii="Times New Roman" w:cs="Times New Roman" w:eastAsia="Times New Roman" w:hAnsi="Times New Roman"/>
          <w:kern w:val="0"/>
          <w:sz w:val="24"/>
          <w:szCs w:val="24"/>
          <w:lang w:eastAsia="uk-UA"/>
          <w14:ligatures xmlns:w14="http://schemas.microsoft.com/office/word/2010/wordml" w14:val="none"/>
        </w:rPr>
        <w:t xml:space="preserve"> Т. </w:t>
      </w:r>
      <w:r>
        <w:rPr>
          <w:rFonts w:ascii="Times New Roman" w:cs="Times New Roman" w:eastAsia="Times New Roman" w:hAnsi="Times New Roman"/>
          <w:kern w:val="0"/>
          <w:sz w:val="24"/>
          <w:szCs w:val="24"/>
          <w:lang w:eastAsia="uk-UA"/>
          <w14:ligatures xmlns:w14="http://schemas.microsoft.com/office/word/2010/wordml" w14:val="none"/>
        </w:rPr>
        <w:t>Video</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games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as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deep</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media</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challenges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during</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russian-ukrainian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war</w:t>
      </w:r>
      <w:r>
        <w:rPr>
          <w:rFonts w:ascii="Times New Roman" w:cs="Times New Roman" w:eastAsia="Times New Roman" w:hAnsi="Times New Roman"/>
          <w:kern w:val="0"/>
          <w:sz w:val="24"/>
          <w:szCs w:val="24"/>
          <w:lang w:eastAsia="uk-UA"/>
          <w14:ligatures xmlns:w14="http://schemas.microsoft.com/office/word/2010/wordml" w14:val="none"/>
        </w:rPr>
        <w:t xml:space="preserve">. Образ. 2024. № 1(44). С. 45–57. DOI: </w:t>
      </w:r>
      <w:r>
        <w:rPr/>
        <w:fldChar w:fldCharType="begin"/>
      </w:r>
      <w:r>
        <w:instrText xml:space="preserve"> HYPERLINK "https://doi.org/10.21272/Obraz.2024.1(44)-45-57" \t "_new" </w:instrText>
      </w:r>
      <w:r>
        <w:rPr/>
        <w:fldChar w:fldCharType="separate"/>
      </w:r>
      <w:r>
        <w:rPr>
          <w:rFonts w:ascii="Times New Roman" w:cs="Times New Roman" w:eastAsia="Times New Roman" w:hAnsi="Times New Roman"/>
          <w:kern w:val="0"/>
          <w:sz w:val="24"/>
          <w:szCs w:val="24"/>
          <w:lang w:eastAsia="uk-UA"/>
          <w14:ligatures xmlns:w14="http://schemas.microsoft.com/office/word/2010/wordml" w14:val="none"/>
        </w:rPr>
        <w:t>https://doi.org/10.21272/Obraz.2024.1(44)-45-57</w:t>
      </w:r>
      <w:r>
        <w:rPr/>
        <w:fldChar w:fldCharType="end"/>
      </w:r>
    </w:p>
    <w:p>
      <w:pPr>
        <w:pStyle w:val="style0"/>
        <w:numPr>
          <w:ilvl w:val="0"/>
          <w:numId w:val="2"/>
        </w:numPr>
        <w:spacing w:before="100" w:beforeAutospacing="true" w:after="100" w:afterAutospacing="true"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Zi</w:t>
      </w:r>
      <w:bookmarkStart w:id="13" w:name="Zinovieva_War_Poland"/>
      <w:bookmarkEnd w:id="13"/>
      <w:r>
        <w:rPr>
          <w:rFonts w:ascii="Times New Roman" w:cs="Times New Roman" w:eastAsia="Times New Roman" w:hAnsi="Times New Roman"/>
          <w:kern w:val="0"/>
          <w:sz w:val="24"/>
          <w:szCs w:val="24"/>
          <w:lang w:eastAsia="uk-UA"/>
          <w14:ligatures xmlns:w14="http://schemas.microsoft.com/office/word/2010/wordml" w14:val="none"/>
        </w:rPr>
        <w:t>novieva</w:t>
      </w:r>
      <w:r>
        <w:rPr>
          <w:rFonts w:ascii="Times New Roman" w:cs="Times New Roman" w:eastAsia="Times New Roman" w:hAnsi="Times New Roman"/>
          <w:kern w:val="0"/>
          <w:sz w:val="24"/>
          <w:szCs w:val="24"/>
          <w:lang w:eastAsia="uk-UA"/>
          <w14:ligatures xmlns:w14="http://schemas.microsoft.com/office/word/2010/wordml" w14:val="none"/>
        </w:rPr>
        <w:t xml:space="preserve"> Т. </w:t>
      </w:r>
      <w:r>
        <w:rPr>
          <w:rFonts w:ascii="Times New Roman" w:cs="Times New Roman" w:eastAsia="Times New Roman" w:hAnsi="Times New Roman"/>
          <w:kern w:val="0"/>
          <w:sz w:val="24"/>
          <w:szCs w:val="24"/>
          <w:lang w:eastAsia="uk-UA"/>
          <w14:ligatures xmlns:w14="http://schemas.microsoft.com/office/word/2010/wordml" w14:val="none"/>
        </w:rPr>
        <w:t>War</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Ukraine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through</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the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lens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interactive</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media</w:t>
      </w:r>
      <w:r>
        <w:rPr>
          <w:rFonts w:ascii="Times New Roman" w:cs="Times New Roman" w:eastAsia="Times New Roman" w:hAnsi="Times New Roman"/>
          <w:kern w:val="0"/>
          <w:sz w:val="24"/>
          <w:szCs w:val="24"/>
          <w:lang w:eastAsia="uk-UA"/>
          <w14:ligatures xmlns:w14="http://schemas.microsoft.com/office/word/2010/wordml" w14:val="none"/>
        </w:rPr>
        <w:t xml:space="preserve">: A </w:t>
      </w:r>
      <w:r>
        <w:rPr>
          <w:rFonts w:ascii="Times New Roman" w:cs="Times New Roman" w:eastAsia="Times New Roman" w:hAnsi="Times New Roman"/>
          <w:kern w:val="0"/>
          <w:sz w:val="24"/>
          <w:szCs w:val="24"/>
          <w:lang w:eastAsia="uk-UA"/>
          <w14:ligatures xmlns:w14="http://schemas.microsoft.com/office/word/2010/wordml" w14:val="none"/>
        </w:rPr>
        <w:t>typological</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study</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of</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video</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games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Rocznik</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Instytutu</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Europy</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Środkowo-Wschodniej</w:t>
      </w:r>
      <w:r>
        <w:rPr>
          <w:rFonts w:ascii="Times New Roman" w:cs="Times New Roman" w:eastAsia="Times New Roman" w:hAnsi="Times New Roman"/>
          <w:kern w:val="0"/>
          <w:sz w:val="24"/>
          <w:szCs w:val="24"/>
          <w:lang w:eastAsia="uk-UA"/>
          <w14:ligatures xmlns:w14="http://schemas.microsoft.com/office/word/2010/wordml" w14:val="none"/>
        </w:rPr>
        <w:t xml:space="preserve">. 2023. </w:t>
      </w:r>
      <w:r>
        <w:rPr>
          <w:rFonts w:ascii="Times New Roman" w:cs="Times New Roman" w:eastAsia="Times New Roman" w:hAnsi="Times New Roman"/>
          <w:kern w:val="0"/>
          <w:sz w:val="24"/>
          <w:szCs w:val="24"/>
          <w:lang w:eastAsia="uk-UA"/>
          <w14:ligatures xmlns:w14="http://schemas.microsoft.com/office/word/2010/wordml" w14:val="none"/>
        </w:rPr>
        <w:t>Vol</w:t>
      </w:r>
      <w:r>
        <w:rPr>
          <w:rFonts w:ascii="Times New Roman" w:cs="Times New Roman" w:eastAsia="Times New Roman" w:hAnsi="Times New Roman"/>
          <w:kern w:val="0"/>
          <w:sz w:val="24"/>
          <w:szCs w:val="24"/>
          <w:lang w:eastAsia="uk-UA"/>
          <w14:ligatures xmlns:w14="http://schemas.microsoft.com/office/word/2010/wordml" w14:val="none"/>
        </w:rPr>
        <w:t>. 21, № 2. С. 213–229.</w:t>
      </w:r>
      <w:bookmarkStart w:id="14" w:name="Бізнес_поОдеськи"/>
    </w:p>
    <w:p>
      <w:pPr>
        <w:pStyle w:val="style0"/>
        <w:numPr>
          <w:ilvl w:val="0"/>
          <w:numId w:val="2"/>
        </w:numPr>
        <w:spacing w:before="100" w:beforeAutospacing="true" w:after="100" w:afterAutospacing="true"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Бізнес по-</w:t>
      </w:r>
      <w:r>
        <w:rPr>
          <w:rFonts w:ascii="Times New Roman" w:cs="Times New Roman" w:eastAsia="Times New Roman" w:hAnsi="Times New Roman"/>
          <w:kern w:val="0"/>
          <w:sz w:val="24"/>
          <w:szCs w:val="24"/>
          <w:lang w:eastAsia="uk-UA"/>
          <w14:ligatures xmlns:w14="http://schemas.microsoft.com/office/word/2010/wordml" w14:val="none"/>
        </w:rPr>
        <w:t>Одеськи</w:t>
      </w:r>
      <w:bookmarkEnd w:id="14"/>
      <w:r>
        <w:rPr>
          <w:rFonts w:ascii="Times New Roman" w:cs="Times New Roman" w:eastAsia="Times New Roman" w:hAnsi="Times New Roman"/>
          <w:kern w:val="0"/>
          <w:sz w:val="24"/>
          <w:szCs w:val="24"/>
          <w:lang w:val="ru-RU" w:eastAsia="uk-UA"/>
          <w14:ligatures xmlns:w14="http://schemas.microsoft.com/office/word/2010/wordml" w14:val="none"/>
        </w:rPr>
        <w:t>.</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Royal</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Games</w:t>
      </w:r>
      <w:r>
        <w:rPr>
          <w:rFonts w:ascii="Times New Roman" w:cs="Times New Roman" w:eastAsia="Times New Roman" w:hAnsi="Times New Roman"/>
          <w:kern w:val="0"/>
          <w:sz w:val="24"/>
          <w:szCs w:val="24"/>
          <w:lang w:eastAsia="uk-UA"/>
          <w14:ligatures xmlns:w14="http://schemas.microsoft.com/office/word/2010/wordml" w14:val="none"/>
        </w:rPr>
        <w:t>. URL: https://royalgames.in.ua/catalog-ukr/nastilni-igry/bisnes-po-odesski (дата звернення: 29.04.2025).</w:t>
      </w:r>
    </w:p>
    <w:bookmarkStart w:id="15" w:name="Дике_поле"/>
    <w:p>
      <w:pPr>
        <w:pStyle w:val="style0"/>
        <w:numPr>
          <w:ilvl w:val="0"/>
          <w:numId w:val="2"/>
        </w:numPr>
        <w:spacing w:after="0"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Дике поле</w:t>
      </w:r>
      <w:bookmarkEnd w:id="15"/>
      <w:r>
        <w:rPr>
          <w:rFonts w:ascii="Times New Roman" w:cs="Times New Roman" w:eastAsia="Times New Roman" w:hAnsi="Times New Roman"/>
          <w:kern w:val="0"/>
          <w:sz w:val="24"/>
          <w:szCs w:val="24"/>
          <w:lang w:eastAsia="uk-UA"/>
          <w14:ligatures xmlns:w14="http://schemas.microsoft.com/office/word/2010/wordml" w14:val="none"/>
        </w:rPr>
        <w:t>: Одеса</w:t>
      </w:r>
      <w:r>
        <w:rPr>
          <w:rFonts w:ascii="Times New Roman" w:cs="Times New Roman" w:eastAsia="Times New Roman" w:hAnsi="Times New Roman"/>
          <w:kern w:val="0"/>
          <w:sz w:val="24"/>
          <w:szCs w:val="24"/>
          <w:lang w:val="ru-RU"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Loca</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Deserta</w:t>
      </w:r>
      <w:r>
        <w:rPr>
          <w:rFonts w:ascii="Times New Roman" w:cs="Times New Roman" w:eastAsia="Times New Roman" w:hAnsi="Times New Roman"/>
          <w:kern w:val="0"/>
          <w:sz w:val="24"/>
          <w:szCs w:val="24"/>
          <w:lang w:eastAsia="uk-UA"/>
          <w14:ligatures xmlns:w14="http://schemas.microsoft.com/office/word/2010/wordml" w14:val="none"/>
        </w:rPr>
        <w:t>. URL: https://locadeserta.com/odesa/index_uk.html (дата звернення: 29.04.2025).</w:t>
      </w:r>
    </w:p>
    <w:p>
      <w:pPr>
        <w:pStyle w:val="style0"/>
        <w:numPr>
          <w:ilvl w:val="0"/>
          <w:numId w:val="2"/>
        </w:numPr>
        <w:spacing w:after="0"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Зіно</w:t>
      </w:r>
      <w:bookmarkStart w:id="16" w:name="Зіновєва_Вертеп"/>
      <w:bookmarkEnd w:id="16"/>
      <w:r>
        <w:rPr>
          <w:rFonts w:ascii="Times New Roman" w:cs="Times New Roman" w:eastAsia="Times New Roman" w:hAnsi="Times New Roman"/>
          <w:kern w:val="0"/>
          <w:sz w:val="24"/>
          <w:szCs w:val="24"/>
          <w:lang w:eastAsia="uk-UA"/>
          <w14:ligatures xmlns:w14="http://schemas.microsoft.com/office/word/2010/wordml" w14:val="none"/>
        </w:rPr>
        <w:t>в’єва</w:t>
      </w:r>
      <w:r>
        <w:rPr>
          <w:rFonts w:ascii="Times New Roman" w:cs="Times New Roman" w:eastAsia="Times New Roman" w:hAnsi="Times New Roman"/>
          <w:kern w:val="0"/>
          <w:sz w:val="24"/>
          <w:szCs w:val="24"/>
          <w:lang w:eastAsia="uk-UA"/>
          <w14:ligatures xmlns:w14="http://schemas.microsoft.com/office/word/2010/wordml" w14:val="none"/>
        </w:rPr>
        <w:t xml:space="preserve"> Т. Вертепний театр ляльок як український культурний ген супротиву російській агресії: персонаж москаль. Філософія та гуманізм. 2023. </w:t>
      </w:r>
      <w:r>
        <w:rPr>
          <w:rFonts w:ascii="Times New Roman" w:cs="Times New Roman" w:eastAsia="Times New Roman" w:hAnsi="Times New Roman"/>
          <w:kern w:val="0"/>
          <w:sz w:val="24"/>
          <w:szCs w:val="24"/>
          <w:lang w:eastAsia="uk-UA"/>
          <w14:ligatures xmlns:w14="http://schemas.microsoft.com/office/word/2010/wordml" w14:val="none"/>
        </w:rPr>
        <w:t>Вип</w:t>
      </w:r>
      <w:r>
        <w:rPr>
          <w:rFonts w:ascii="Times New Roman" w:cs="Times New Roman" w:eastAsia="Times New Roman" w:hAnsi="Times New Roman"/>
          <w:kern w:val="0"/>
          <w:sz w:val="24"/>
          <w:szCs w:val="24"/>
          <w:lang w:eastAsia="uk-UA"/>
          <w14:ligatures xmlns:w14="http://schemas.microsoft.com/office/word/2010/wordml" w14:val="none"/>
        </w:rPr>
        <w:t>. 1(17). С. 58–65.</w:t>
      </w:r>
    </w:p>
    <w:bookmarkStart w:id="17" w:name="Катакомби_Одеси"/>
    <w:p>
      <w:pPr>
        <w:pStyle w:val="style0"/>
        <w:numPr>
          <w:ilvl w:val="0"/>
          <w:numId w:val="2"/>
        </w:numPr>
        <w:spacing w:after="0" w:lineRule="auto" w:line="240"/>
        <w:jc w:val="both"/>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 xml:space="preserve">Катакомби Одеси </w:t>
      </w:r>
      <w:bookmarkEnd w:id="17"/>
      <w:r>
        <w:rPr>
          <w:rFonts w:ascii="Times New Roman" w:cs="Times New Roman" w:eastAsia="Times New Roman" w:hAnsi="Times New Roman"/>
          <w:kern w:val="0"/>
          <w:sz w:val="24"/>
          <w:szCs w:val="24"/>
          <w:lang w:eastAsia="uk-UA"/>
          <w14:ligatures xmlns:w14="http://schemas.microsoft.com/office/word/2010/wordml" w14:val="none"/>
        </w:rPr>
        <w:t>(настільна гра)</w:t>
      </w:r>
      <w:r>
        <w:rPr>
          <w:rFonts w:ascii="Times New Roman" w:cs="Times New Roman" w:eastAsia="Times New Roman" w:hAnsi="Times New Roman"/>
          <w:kern w:val="0"/>
          <w:sz w:val="24"/>
          <w:szCs w:val="24"/>
          <w:lang w:val="ru-RU" w:eastAsia="uk-UA"/>
          <w14:ligatures xmlns:w14="http://schemas.microsoft.com/office/word/2010/wordml" w14:val="none"/>
        </w:rPr>
        <w:t>.</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Strateg</w:t>
      </w:r>
      <w:r>
        <w:rPr>
          <w:rFonts w:ascii="Times New Roman" w:cs="Times New Roman" w:eastAsia="Times New Roman" w:hAnsi="Times New Roman"/>
          <w:kern w:val="0"/>
          <w:sz w:val="24"/>
          <w:szCs w:val="24"/>
          <w:lang w:eastAsia="uk-UA"/>
          <w14:ligatures xmlns:w14="http://schemas.microsoft.com/office/word/2010/wordml" w14:val="none"/>
        </w:rPr>
        <w:t>.</w:t>
      </w:r>
      <w:r>
        <w:rPr>
          <w:rFonts w:ascii="Times New Roman" w:cs="Times New Roman" w:eastAsia="Times New Roman" w:hAnsi="Times New Roman"/>
          <w:kern w:val="0"/>
          <w:sz w:val="24"/>
          <w:szCs w:val="24"/>
          <w:lang w:val="ru-RU" w:eastAsia="uk-UA"/>
          <w14:ligatures xmlns:w14="http://schemas.microsoft.com/office/word/2010/wordml" w14:val="none"/>
        </w:rPr>
        <w:t xml:space="preserve"> 2023.</w:t>
      </w:r>
      <w:r>
        <w:rPr>
          <w:rFonts w:ascii="Times New Roman" w:cs="Times New Roman" w:eastAsia="Times New Roman" w:hAnsi="Times New Roman"/>
          <w:kern w:val="0"/>
          <w:sz w:val="24"/>
          <w:szCs w:val="24"/>
          <w:lang w:eastAsia="uk-UA"/>
          <w14:ligatures xmlns:w14="http://schemas.microsoft.com/office/word/2010/wordml" w14:val="none"/>
        </w:rPr>
        <w:t xml:space="preserve"> URL: https://www.youtube.com/watch?v=ozYQ9bpTVAQ (дата звернення: 29.04.2025).</w:t>
      </w:r>
    </w:p>
    <w:p>
      <w:pPr>
        <w:pStyle w:val="style0"/>
        <w:numPr>
          <w:ilvl w:val="0"/>
          <w:numId w:val="2"/>
        </w:numPr>
        <w:spacing w:after="0" w:lineRule="auto" w:line="240"/>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Пе</w:t>
      </w:r>
      <w:bookmarkStart w:id="18" w:name="Петрова"/>
      <w:bookmarkEnd w:id="18"/>
      <w:r>
        <w:rPr>
          <w:rFonts w:ascii="Times New Roman" w:cs="Times New Roman" w:eastAsia="Times New Roman" w:hAnsi="Times New Roman"/>
          <w:kern w:val="0"/>
          <w:sz w:val="24"/>
          <w:szCs w:val="24"/>
          <w:lang w:eastAsia="uk-UA"/>
          <w14:ligatures xmlns:w14="http://schemas.microsoft.com/office/word/2010/wordml" w14:val="none"/>
        </w:rPr>
        <w:t xml:space="preserve">трова С. В. Народна дипломатія України під час російсько-української війни : </w:t>
      </w:r>
      <w:r>
        <w:rPr>
          <w:rFonts w:ascii="Times New Roman" w:cs="Times New Roman" w:eastAsia="Times New Roman" w:hAnsi="Times New Roman"/>
          <w:kern w:val="0"/>
          <w:sz w:val="24"/>
          <w:szCs w:val="24"/>
          <w:lang w:eastAsia="uk-UA"/>
          <w14:ligatures xmlns:w14="http://schemas.microsoft.com/office/word/2010/wordml" w14:val="none"/>
        </w:rPr>
        <w:t>дис</w:t>
      </w:r>
      <w:r>
        <w:rPr>
          <w:rFonts w:ascii="Times New Roman" w:cs="Times New Roman" w:eastAsia="Times New Roman" w:hAnsi="Times New Roman"/>
          <w:kern w:val="0"/>
          <w:sz w:val="24"/>
          <w:szCs w:val="24"/>
          <w:lang w:eastAsia="uk-UA"/>
          <w14:ligatures xmlns:w14="http://schemas.microsoft.com/office/word/2010/wordml" w14:val="none"/>
        </w:rPr>
        <w:t xml:space="preserve">. … </w:t>
      </w:r>
      <w:r>
        <w:rPr>
          <w:rFonts w:ascii="Times New Roman" w:cs="Times New Roman" w:eastAsia="Times New Roman" w:hAnsi="Times New Roman"/>
          <w:kern w:val="0"/>
          <w:sz w:val="24"/>
          <w:szCs w:val="24"/>
          <w:lang w:eastAsia="uk-UA"/>
          <w14:ligatures xmlns:w14="http://schemas.microsoft.com/office/word/2010/wordml" w14:val="none"/>
        </w:rPr>
        <w:t>канд</w:t>
      </w:r>
      <w:r>
        <w:rPr>
          <w:rFonts w:ascii="Times New Roman" w:cs="Times New Roman" w:eastAsia="Times New Roman" w:hAnsi="Times New Roman"/>
          <w:kern w:val="0"/>
          <w:sz w:val="24"/>
          <w:szCs w:val="24"/>
          <w:lang w:eastAsia="uk-UA"/>
          <w14:ligatures xmlns:w14="http://schemas.microsoft.com/office/word/2010/wordml" w14:val="none"/>
        </w:rPr>
        <w:t xml:space="preserve">. політ. наук : 23.00.04 / Міжнародний університет розвитку людини </w:t>
      </w:r>
      <w:r>
        <w:rPr>
          <w:rFonts w:ascii="Times New Roman" w:cs="Times New Roman" w:eastAsia="Times New Roman" w:hAnsi="Times New Roman"/>
          <w:kern w:val="0"/>
          <w:sz w:val="24"/>
          <w:szCs w:val="24"/>
          <w:lang w:eastAsia="uk-UA"/>
          <w14:ligatures xmlns:w14="http://schemas.microsoft.com/office/word/2010/wordml" w14:val="none"/>
        </w:rPr>
        <w:t>"Україна". Київ, 2024. URL: https://repository.mu.edu.ua/jspui/bitstream/123456789/8071/1/Петрова_С._КР.pdf</w:t>
      </w:r>
    </w:p>
    <w:bookmarkStart w:id="19" w:name="Творці_всесвітньо"/>
    <w:p>
      <w:pPr>
        <w:pStyle w:val="style0"/>
        <w:numPr>
          <w:ilvl w:val="0"/>
          <w:numId w:val="2"/>
        </w:numPr>
        <w:spacing w:after="0" w:lineRule="auto" w:line="240"/>
        <w:contextualSpacing/>
        <w:rPr>
          <w:rFonts w:ascii="Times New Roman" w:cs="Times New Roman" w:eastAsia="Times New Roman" w:hAnsi="Times New Roman"/>
          <w:kern w:val="0"/>
          <w:sz w:val="24"/>
          <w:szCs w:val="24"/>
          <w:lang w:eastAsia="uk-UA"/>
          <w14:ligatures xmlns:w14="http://schemas.microsoft.com/office/word/2010/wordml" w14:val="none"/>
        </w:rPr>
      </w:pPr>
      <w:r>
        <w:rPr>
          <w:rFonts w:ascii="Times New Roman" w:cs="Times New Roman" w:eastAsia="Times New Roman" w:hAnsi="Times New Roman"/>
          <w:kern w:val="0"/>
          <w:sz w:val="24"/>
          <w:szCs w:val="24"/>
          <w:lang w:eastAsia="uk-UA"/>
          <w14:ligatures xmlns:w14="http://schemas.microsoft.com/office/word/2010/wordml" w14:val="none"/>
        </w:rPr>
        <w:t xml:space="preserve">Творці всесвітньо </w:t>
      </w:r>
      <w:bookmarkEnd w:id="19"/>
      <w:r>
        <w:rPr>
          <w:rFonts w:ascii="Times New Roman" w:cs="Times New Roman" w:eastAsia="Times New Roman" w:hAnsi="Times New Roman"/>
          <w:kern w:val="0"/>
          <w:sz w:val="24"/>
          <w:szCs w:val="24"/>
          <w:lang w:eastAsia="uk-UA"/>
          <w14:ligatures xmlns:w14="http://schemas.microsoft.com/office/word/2010/wordml" w14:val="none"/>
        </w:rPr>
        <w:t xml:space="preserve">відомої </w:t>
      </w:r>
      <w:r>
        <w:rPr>
          <w:rFonts w:ascii="Times New Roman" w:cs="Times New Roman" w:eastAsia="Times New Roman" w:hAnsi="Times New Roman"/>
          <w:kern w:val="0"/>
          <w:sz w:val="24"/>
          <w:szCs w:val="24"/>
          <w:lang w:eastAsia="uk-UA"/>
          <w14:ligatures xmlns:w14="http://schemas.microsoft.com/office/word/2010/wordml" w14:val="none"/>
        </w:rPr>
        <w:t>Marvel’s</w:t>
      </w:r>
      <w:r>
        <w:rPr>
          <w:rFonts w:ascii="Times New Roman" w:cs="Times New Roman" w:eastAsia="Times New Roman" w:hAnsi="Times New Roman"/>
          <w:kern w:val="0"/>
          <w:sz w:val="24"/>
          <w:szCs w:val="24"/>
          <w:lang w:eastAsia="uk-UA"/>
          <w14:ligatures xmlns:w14="http://schemas.microsoft.com/office/word/2010/wordml" w14:val="none"/>
        </w:rPr>
        <w:t xml:space="preserve"> </w:t>
      </w:r>
      <w:r>
        <w:rPr>
          <w:rFonts w:ascii="Times New Roman" w:cs="Times New Roman" w:eastAsia="Times New Roman" w:hAnsi="Times New Roman"/>
          <w:kern w:val="0"/>
          <w:sz w:val="24"/>
          <w:szCs w:val="24"/>
          <w:lang w:eastAsia="uk-UA"/>
          <w14:ligatures xmlns:w14="http://schemas.microsoft.com/office/word/2010/wordml" w14:val="none"/>
        </w:rPr>
        <w:t>Spider-Man</w:t>
      </w:r>
      <w:r>
        <w:rPr>
          <w:rFonts w:ascii="Times New Roman" w:cs="Times New Roman" w:eastAsia="Times New Roman" w:hAnsi="Times New Roman"/>
          <w:kern w:val="0"/>
          <w:sz w:val="24"/>
          <w:szCs w:val="24"/>
          <w:lang w:eastAsia="uk-UA"/>
          <w14:ligatures xmlns:w14="http://schemas.microsoft.com/office/word/2010/wordml" w14:val="none"/>
        </w:rPr>
        <w:t xml:space="preserve"> 2 додали у гру український район. Zaxid.net. 2023. URL: https://zaxid.net/tvortsi_vsesvitno_vidomoyi_marvels_spider_man_2_dodali_u_gru_ukrayinskiy_rayon_n1573014 (дата звернення: 29.04.2025).</w:t>
      </w:r>
    </w:p>
    <w:p>
      <w:pPr>
        <w:pStyle w:val="style0"/>
        <w:spacing w:after="0" w:lineRule="auto" w:line="360"/>
        <w:rPr>
          <w:rFonts w:ascii="Times New Roman" w:cs="Times New Roman" w:eastAsia="Calibri" w:hAnsi="Times New Roman"/>
          <w14:ligatures xmlns:w14="http://schemas.microsoft.com/office/word/2010/wordml" w14:val="none"/>
        </w:rPr>
      </w:pPr>
    </w:p>
    <w:p>
      <w:pPr>
        <w:pStyle w:val="style0"/>
        <w:rPr/>
      </w:pPr>
    </w:p>
    <w:sectPr>
      <w:headerReference w:type="default" r:id="rId2"/>
      <w:footerReference w:type="default" r:id="rId3"/>
      <w:pgSz w:w="11906" w:h="16838" w:orient="portrait"/>
      <w:pgMar w:top="1134" w:right="1134" w:bottom="1134" w:left="1134" w:header="708" w:footer="708" w:gutter="0"/>
      <w:pgNumType w:start="4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17236E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hybridMultilevel"/>
    <w:tmpl w:val="30DCC6C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C738-6D8E-4355-BCD6-7EC14652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2583</Words>
  <Pages>10</Pages>
  <Characters>18693</Characters>
  <Application>WPS Office</Application>
  <DocSecurity>0</DocSecurity>
  <Paragraphs>165</Paragraphs>
  <ScaleCrop>false</ScaleCrop>
  <LinksUpToDate>false</LinksUpToDate>
  <CharactersWithSpaces>21153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2025-06-18T14:44:40Z</dcterms:created>
  <dc:creator>лили историк</dc:creator>
  <lastModifiedBy>TECNO KG7n</lastModifiedBy>
  <dcterms:modified xsi:type="dcterms:W3CDTF">2025-06-18T14:44:40Z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40a6a19192564446bf46031e8d52685a</vt:lpwstr>
  </property>
</Properties>
</file>