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567"/>
        </w:tabs>
        <w:spacing w:after="0" w:lineRule="auto" w:line="240"/>
        <w:jc w:val="both"/>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УДК 930.1 (44: 477) “1789”</w:t>
      </w:r>
    </w:p>
    <w:p>
      <w:pPr>
        <w:pStyle w:val="style0"/>
        <w:tabs>
          <w:tab w:val="left" w:leader="none" w:pos="567"/>
        </w:tabs>
        <w:spacing w:after="0" w:lineRule="auto" w:line="240"/>
        <w:jc w:val="both"/>
        <w:rPr>
          <w:rFonts w:ascii="Times New Roman" w:cs="Times New Roman" w:eastAsia="Calibri" w:hAnsi="Times New Roman"/>
          <w:b/>
          <w:kern w:val="0"/>
          <w:sz w:val="28"/>
          <w:szCs w:val="28"/>
          <w14:ligatures xmlns:w14="http://schemas.microsoft.com/office/word/2010/wordml" w14:val="none"/>
        </w:rPr>
      </w:pPr>
    </w:p>
    <w:p>
      <w:pPr>
        <w:pStyle w:val="style0"/>
        <w:tabs>
          <w:tab w:val="left" w:leader="none" w:pos="567"/>
        </w:tabs>
        <w:spacing w:after="0" w:lineRule="auto" w:line="240"/>
        <w:jc w:val="right"/>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Євген ЛУНЯК,</w:t>
      </w:r>
    </w:p>
    <w:p>
      <w:pPr>
        <w:pStyle w:val="style0"/>
        <w:tabs>
          <w:tab w:val="left" w:leader="none" w:pos="567"/>
        </w:tabs>
        <w:spacing w:after="0" w:lineRule="auto" w:line="240"/>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 xml:space="preserve">д-р </w:t>
      </w:r>
      <w:r>
        <w:rPr>
          <w:rFonts w:ascii="Times New Roman" w:cs="Times New Roman" w:eastAsia="Calibri" w:hAnsi="Times New Roman"/>
          <w:bCs/>
          <w:kern w:val="0"/>
          <w:sz w:val="28"/>
          <w:szCs w:val="28"/>
          <w14:ligatures xmlns:w14="http://schemas.microsoft.com/office/word/2010/wordml" w14:val="none"/>
        </w:rPr>
        <w:t>істор</w:t>
      </w:r>
      <w:r>
        <w:rPr>
          <w:rFonts w:ascii="Times New Roman" w:cs="Times New Roman" w:eastAsia="Calibri" w:hAnsi="Times New Roman"/>
          <w:bCs/>
          <w:kern w:val="0"/>
          <w:sz w:val="28"/>
          <w:szCs w:val="28"/>
          <w14:ligatures xmlns:w14="http://schemas.microsoft.com/office/word/2010/wordml" w14:val="none"/>
        </w:rPr>
        <w:t xml:space="preserve">. наук, доцент, капітан ЗСУ, </w:t>
      </w:r>
    </w:p>
    <w:p>
      <w:pPr>
        <w:pStyle w:val="style0"/>
        <w:tabs>
          <w:tab w:val="left" w:leader="none" w:pos="567"/>
        </w:tabs>
        <w:spacing w:after="0" w:lineRule="auto" w:line="240"/>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Ніжинський державний університет імені Миколи Гоголя,</w:t>
      </w:r>
    </w:p>
    <w:p>
      <w:pPr>
        <w:pStyle w:val="style0"/>
        <w:tabs>
          <w:tab w:val="left" w:leader="none" w:pos="567"/>
        </w:tabs>
        <w:spacing w:after="0" w:lineRule="auto" w:line="240"/>
        <w:jc w:val="right"/>
        <w:rPr>
          <w:rFonts w:ascii="Times New Roman" w:cs="Times New Roman" w:eastAsia="Calibri" w:hAnsi="Times New Roman"/>
          <w:bCs/>
          <w:i/>
          <w:i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Збройні сили України</w:t>
      </w:r>
    </w:p>
    <w:p>
      <w:pPr>
        <w:pStyle w:val="style0"/>
        <w:tabs>
          <w:tab w:val="left" w:leader="none" w:pos="567"/>
        </w:tabs>
        <w:spacing w:after="0" w:lineRule="auto" w:line="240"/>
        <w:jc w:val="right"/>
        <w:rPr>
          <w:rFonts w:ascii="Times New Roman" w:cs="Times New Roman" w:eastAsia="Calibri" w:hAnsi="Times New Roman"/>
          <w:bCs/>
          <w:i/>
          <w:i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(Україна)</w:t>
      </w:r>
    </w:p>
    <w:p>
      <w:pPr>
        <w:pStyle w:val="style0"/>
        <w:tabs>
          <w:tab w:val="left" w:leader="none" w:pos="567"/>
        </w:tabs>
        <w:spacing w:after="0" w:lineRule="auto" w:line="240"/>
        <w:jc w:val="right"/>
        <w:rPr>
          <w:rFonts w:ascii="Times New Roman" w:cs="Times New Roman" w:eastAsia="Calibri" w:hAnsi="Times New Roman"/>
          <w:bCs/>
          <w:kern w:val="0"/>
          <w:sz w:val="28"/>
          <w:szCs w:val="28"/>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bCs/>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РОЛЬ КОЗАКІВ У ЗАХОПЛЕННІ ХАДЖИБЕЯ (1789) У ВИСВІТЛЕННІ ГАБРІЕЛЯ ДЕ КАСТЕЛЬНО</w:t>
      </w:r>
    </w:p>
    <w:p>
      <w:pPr>
        <w:pStyle w:val="style0"/>
        <w:spacing w:after="0" w:lineRule="auto" w:line="240"/>
        <w:ind w:firstLine="567"/>
        <w:jc w:val="both"/>
        <w:rPr>
          <w:rFonts w:ascii="Times New Roman" w:cs="Times New Roman" w:eastAsia="Calibri" w:hAnsi="Times New Roman"/>
          <w:bCs/>
          <w:kern w:val="0"/>
          <w:sz w:val="28"/>
          <w:szCs w:val="28"/>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bCs/>
          <w:i/>
          <w:iCs/>
          <w:kern w:val="0"/>
          <w:sz w:val="24"/>
          <w:szCs w:val="24"/>
          <w14:ligatures xmlns:w14="http://schemas.microsoft.com/office/word/2010/wordml" w14:val="none"/>
        </w:rPr>
      </w:pPr>
      <w:r>
        <w:rPr>
          <w:rFonts w:ascii="Times New Roman" w:cs="Times New Roman" w:eastAsia="Calibri" w:hAnsi="Times New Roman"/>
          <w:bCs/>
          <w:i/>
          <w:iCs/>
          <w:kern w:val="0"/>
          <w:sz w:val="24"/>
          <w:szCs w:val="24"/>
          <w14:ligatures xmlns:w14="http://schemas.microsoft.com/office/word/2010/wordml" w14:val="none"/>
        </w:rPr>
        <w:t>У статті здійснено аналіз висвітлення автором участі козаків у штурмі Хаджибея.</w:t>
      </w:r>
    </w:p>
    <w:p>
      <w:pPr>
        <w:pStyle w:val="style0"/>
        <w:spacing w:after="0" w:lineRule="auto" w:line="240"/>
        <w:ind w:firstLine="567"/>
        <w:jc w:val="both"/>
        <w:rPr>
          <w:rFonts w:ascii="Times New Roman" w:cs="Times New Roman" w:eastAsia="Calibri" w:hAnsi="Times New Roman"/>
          <w:bCs/>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Ключові слова:</w:t>
      </w:r>
      <w:r>
        <w:rPr>
          <w:rFonts w:ascii="Times New Roman" w:cs="Times New Roman" w:eastAsia="Calibri" w:hAnsi="Times New Roman"/>
          <w:bCs/>
          <w:i/>
          <w:iCs/>
          <w:kern w:val="0"/>
          <w:sz w:val="24"/>
          <w:szCs w:val="24"/>
          <w14:ligatures xmlns:w14="http://schemas.microsoft.com/office/word/2010/wordml" w14:val="none"/>
        </w:rPr>
        <w:t xml:space="preserve"> козаки, Україна, Франція, Хаджибей, Одеса, Габріель де </w:t>
      </w:r>
      <w:r>
        <w:rPr>
          <w:rFonts w:ascii="Times New Roman" w:cs="Times New Roman" w:eastAsia="Calibri" w:hAnsi="Times New Roman"/>
          <w:bCs/>
          <w:i/>
          <w:iCs/>
          <w:kern w:val="0"/>
          <w:sz w:val="24"/>
          <w:szCs w:val="24"/>
          <w14:ligatures xmlns:w14="http://schemas.microsoft.com/office/word/2010/wordml" w14:val="none"/>
        </w:rPr>
        <w:t>Кастельно</w:t>
      </w:r>
      <w:r>
        <w:rPr>
          <w:rFonts w:ascii="Times New Roman" w:cs="Times New Roman" w:eastAsia="Calibri" w:hAnsi="Times New Roman"/>
          <w:bCs/>
          <w:i/>
          <w:iCs/>
          <w:kern w:val="0"/>
          <w:sz w:val="24"/>
          <w:szCs w:val="24"/>
          <w14:ligatures xmlns:w14="http://schemas.microsoft.com/office/word/2010/wordml" w14:val="none"/>
        </w:rPr>
        <w:t xml:space="preserve">. </w:t>
      </w:r>
    </w:p>
    <w:p>
      <w:pPr>
        <w:pStyle w:val="style0"/>
        <w:spacing w:after="0" w:lineRule="auto" w:line="240"/>
        <w:ind w:firstLine="567"/>
        <w:jc w:val="both"/>
        <w:rPr>
          <w:rFonts w:ascii="Times New Roman" w:cs="Times New Roman" w:eastAsia="Calibri" w:hAnsi="Times New Roman"/>
          <w:bCs/>
          <w:i/>
          <w:iCs/>
          <w:kern w:val="0"/>
          <w:sz w:val="24"/>
          <w:szCs w:val="24"/>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bCs/>
          <w:i/>
          <w:iCs/>
          <w:kern w:val="0"/>
          <w:sz w:val="24"/>
          <w:szCs w:val="24"/>
          <w14:ligatures xmlns:w14="http://schemas.microsoft.com/office/word/2010/wordml" w14:val="none"/>
        </w:rPr>
      </w:pPr>
      <w:r>
        <w:rPr>
          <w:rFonts w:ascii="Times New Roman" w:cs="Times New Roman" w:eastAsia="Calibri" w:hAnsi="Times New Roman"/>
          <w:bCs/>
          <w:i/>
          <w:iCs/>
          <w:kern w:val="0"/>
          <w:sz w:val="24"/>
          <w:szCs w:val="24"/>
          <w14:ligatures xmlns:w14="http://schemas.microsoft.com/office/word/2010/wordml" w14:val="none"/>
        </w:rPr>
        <w:t>In</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the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article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is</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made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the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analysis</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of</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reflection</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of</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the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author's</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coverage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of</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the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Cossacks</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participation</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in</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the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storming</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of</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lang w:val="en-US"/>
          <w14:ligatures xmlns:w14="http://schemas.microsoft.com/office/word/2010/wordml" w14:val="none"/>
        </w:rPr>
        <w:t>Khadzhy</w:t>
      </w:r>
      <w:r>
        <w:rPr>
          <w:rFonts w:ascii="Times New Roman" w:cs="Times New Roman" w:eastAsia="Calibri" w:hAnsi="Times New Roman"/>
          <w:bCs/>
          <w:i/>
          <w:iCs/>
          <w:kern w:val="0"/>
          <w:sz w:val="24"/>
          <w:szCs w:val="24"/>
          <w14:ligatures xmlns:w14="http://schemas.microsoft.com/office/word/2010/wordml" w14:val="none"/>
        </w:rPr>
        <w:t>bey</w:t>
      </w:r>
      <w:r>
        <w:rPr>
          <w:rFonts w:ascii="Times New Roman" w:cs="Times New Roman" w:eastAsia="Calibri" w:hAnsi="Times New Roman"/>
          <w:bCs/>
          <w:i/>
          <w:iCs/>
          <w:kern w:val="0"/>
          <w:sz w:val="24"/>
          <w:szCs w:val="24"/>
          <w14:ligatures xmlns:w14="http://schemas.microsoft.com/office/word/2010/wordml" w14:val="none"/>
        </w:rPr>
        <w:t>.</w:t>
      </w:r>
    </w:p>
    <w:p>
      <w:pPr>
        <w:pStyle w:val="style0"/>
        <w:spacing w:after="0" w:lineRule="auto" w:line="240"/>
        <w:ind w:firstLine="567"/>
        <w:jc w:val="both"/>
        <w:rPr>
          <w:rFonts w:ascii="Times New Roman" w:cs="Times New Roman" w:eastAsia="Calibri" w:hAnsi="Times New Roman"/>
          <w:bCs/>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Keywords</w:t>
      </w:r>
      <w:r>
        <w:rPr>
          <w:rFonts w:ascii="Times New Roman" w:cs="Times New Roman" w:eastAsia="Calibri" w:hAnsi="Times New Roman"/>
          <w:b/>
          <w:i/>
          <w:iCs/>
          <w:kern w:val="0"/>
          <w:sz w:val="24"/>
          <w:szCs w:val="24"/>
          <w14:ligatures xmlns:w14="http://schemas.microsoft.com/office/word/2010/wordml" w14:val="none"/>
        </w:rPr>
        <w:t>:</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Cossacks</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Ukraine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France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lang w:val="en-US"/>
          <w14:ligatures xmlns:w14="http://schemas.microsoft.com/office/word/2010/wordml" w14:val="none"/>
        </w:rPr>
        <w:t>Khadzhy</w:t>
      </w:r>
      <w:r>
        <w:rPr>
          <w:rFonts w:ascii="Times New Roman" w:cs="Times New Roman" w:eastAsia="Calibri" w:hAnsi="Times New Roman"/>
          <w:bCs/>
          <w:i/>
          <w:iCs/>
          <w:kern w:val="0"/>
          <w:sz w:val="24"/>
          <w:szCs w:val="24"/>
          <w14:ligatures xmlns:w14="http://schemas.microsoft.com/office/word/2010/wordml" w14:val="none"/>
        </w:rPr>
        <w:t>bey</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Odessa</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Gabriel</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de</w:t>
      </w:r>
      <w:r>
        <w:rPr>
          <w:rFonts w:ascii="Times New Roman" w:cs="Times New Roman" w:eastAsia="Calibri" w:hAnsi="Times New Roman"/>
          <w:bCs/>
          <w:i/>
          <w:iCs/>
          <w:kern w:val="0"/>
          <w:sz w:val="24"/>
          <w:szCs w:val="24"/>
          <w14:ligatures xmlns:w14="http://schemas.microsoft.com/office/word/2010/wordml" w14:val="none"/>
        </w:rPr>
        <w:t xml:space="preserve"> </w:t>
      </w:r>
      <w:r>
        <w:rPr>
          <w:rFonts w:ascii="Times New Roman" w:cs="Times New Roman" w:eastAsia="Calibri" w:hAnsi="Times New Roman"/>
          <w:bCs/>
          <w:i/>
          <w:iCs/>
          <w:kern w:val="0"/>
          <w:sz w:val="24"/>
          <w:szCs w:val="24"/>
          <w14:ligatures xmlns:w14="http://schemas.microsoft.com/office/word/2010/wordml" w14:val="none"/>
        </w:rPr>
        <w:t>Castelnau</w:t>
      </w:r>
      <w:r>
        <w:rPr>
          <w:rFonts w:ascii="Times New Roman" w:cs="Times New Roman" w:eastAsia="Calibri" w:hAnsi="Times New Roman"/>
          <w:bCs/>
          <w:i/>
          <w:iCs/>
          <w:kern w:val="0"/>
          <w:sz w:val="24"/>
          <w:szCs w:val="24"/>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bCs/>
          <w:i/>
          <w:iCs/>
          <w:kern w:val="0"/>
          <w:sz w:val="28"/>
          <w:szCs w:val="28"/>
          <w14:ligatures xmlns:w14="http://schemas.microsoft.com/office/word/2010/wordml" w14:val="none"/>
        </w:rPr>
      </w:pP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Визначна роль українського козацтва, уламків Війська Запорозького низового, котрі не зазнали репресій і залишилися вірними Росії після 1775 р., в захопленні Хаджибея, на місці якого незабаром виросла сучасна Одеса, відзначається багатьма дослідниками [5; 7; 8]. Ці події також знайшли відображення в різноманітних джерелах, які дозволяють нам зрозуміти підготовку, хід і значення цієї важливої для перебігу російсько-турецької війни 1787-1791 рр. операції. Одним з таких джерельних свідчень є інформація, наведена в праці французького історика та сучасника Габріеля де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«Досвід про давню та сучасну історію Новоросії. Статистика провінцій, які її складають. Заснування Одеси, її розвиток, теперішній стан, деталі щодо комерції» [1; 2; 3]. Дуже часто назву цієї книги подають у скороченому вигляді – «Історія Новоросії».</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Зупинимося коротко на постаті автора твору. Габріель де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(1757-1826), маркіз, котрий під час Великої Французької революції втратив все своє майно на батьківщині й став емігрантом. В 1797 р. на запрошення Павла І приїхав до Росії, де жив деякий час при дворі. В 1803 р.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на заклик герцога </w:t>
      </w:r>
      <w:r>
        <w:rPr>
          <w:rFonts w:ascii="Times New Roman" w:cs="Times New Roman" w:eastAsia="Calibri" w:hAnsi="Times New Roman"/>
          <w:kern w:val="0"/>
          <w:sz w:val="28"/>
          <w14:ligatures xmlns:w14="http://schemas.microsoft.com/office/word/2010/wordml" w14:val="none"/>
        </w:rPr>
        <w:t xml:space="preserve">Рішельє переїхав до Одеси, де проживав до 1814 р. Саме Рішельє, оцінивши його літературний хист та історичні пізнання й </w:t>
      </w:r>
      <w:r>
        <w:rPr>
          <w:rFonts w:ascii="Times New Roman" w:cs="Times New Roman" w:eastAsia="Calibri" w:hAnsi="Times New Roman"/>
          <w:kern w:val="0"/>
          <w:sz w:val="28"/>
          <w14:ligatures xmlns:w14="http://schemas.microsoft.com/office/word/2010/wordml" w14:val="none"/>
        </w:rPr>
        <w:t>відповідально</w:t>
      </w:r>
      <w:r>
        <w:rPr>
          <w:rFonts w:ascii="Times New Roman" w:cs="Times New Roman" w:eastAsia="Calibri" w:hAnsi="Times New Roman"/>
          <w:kern w:val="0"/>
          <w:sz w:val="28"/>
          <w14:ligatures xmlns:w14="http://schemas.microsoft.com/office/word/2010/wordml" w14:val="none"/>
        </w:rPr>
        <w:t xml:space="preserve"> ставлячись до дорученого йому регіону, замовив земляку-французу написання історії цього краю. Діяльність і творчість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була проаналізована </w:t>
      </w:r>
      <w:r>
        <w:rPr>
          <w:rFonts w:ascii="Times New Roman" w:cs="Times New Roman" w:eastAsia="Calibri" w:hAnsi="Times New Roman"/>
          <w:kern w:val="0"/>
          <w:sz w:val="28"/>
          <w14:ligatures xmlns:w14="http://schemas.microsoft.com/office/word/2010/wordml" w14:val="none"/>
        </w:rPr>
        <w:t>історикинею</w:t>
      </w:r>
      <w:r>
        <w:rPr>
          <w:rFonts w:ascii="Times New Roman" w:cs="Times New Roman" w:eastAsia="Calibri" w:hAnsi="Times New Roman"/>
          <w:kern w:val="0"/>
          <w:sz w:val="28"/>
          <w14:ligatures xmlns:w14="http://schemas.microsoft.com/office/word/2010/wordml" w14:val="none"/>
        </w:rPr>
        <w:t xml:space="preserve"> Оленою Вікторівною </w:t>
      </w:r>
      <w:r>
        <w:rPr>
          <w:rFonts w:ascii="Times New Roman" w:cs="Times New Roman" w:eastAsia="Calibri" w:hAnsi="Times New Roman"/>
          <w:kern w:val="0"/>
          <w:sz w:val="28"/>
          <w14:ligatures xmlns:w14="http://schemas.microsoft.com/office/word/2010/wordml" w14:val="none"/>
        </w:rPr>
        <w:t>Полевщиковою</w:t>
      </w:r>
      <w:r>
        <w:rPr>
          <w:rFonts w:ascii="Times New Roman" w:cs="Times New Roman" w:eastAsia="Calibri" w:hAnsi="Times New Roman"/>
          <w:kern w:val="0"/>
          <w:sz w:val="28"/>
          <w14:ligatures xmlns:w14="http://schemas.microsoft.com/office/word/2010/wordml" w14:val="none"/>
        </w:rPr>
        <w:t> [6].</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На той час в Одесі зосередилась досить велика французька громада. Робота зі збору документів, їх перекладу, узагальнення й перероблення у докладну історичну працю тривала майже десять років і була в цілому завершена навесні 1812 р. Дослідник не лише користувався письмовими матеріалами, працями попередників, які надходили в його розпорядження, але й занотовував усні свідчення очевидців і старожилів, вивчав безпосередньо пам’ятки минувшини на місцях. Французький дослідник не забував робити точні посилання на кожне джерело інформації. Доволі часто, торкаючись подій кінця ХVІІІ ст.,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посилався на усні повідомлення інформаторів, як правило, наводячи їхні імена. Розуміючи, що ступінь довіри до цих свідчень менший, ніж до матеріальних джерел, через трудність перевірки їхньої достовірності й більшу можливість перекручень, він підкреслював авторитетність особи свідка. Розповідаючи, наприклад, про смерть Потьомкіна, історик зазначав, що йому повідомив про неї «небіж цього князя мсьє граф Самойлов, чоловік достойний віри, котрий був присутній при цій події» [</w:t>
      </w:r>
      <w:bookmarkStart w:id="0" w:name="_Hlk196662725"/>
      <w:r>
        <w:rPr>
          <w:rFonts w:ascii="Times New Roman" w:cs="Times New Roman" w:eastAsia="Calibri" w:hAnsi="Times New Roman"/>
          <w:kern w:val="0"/>
          <w:sz w:val="28"/>
          <w14:ligatures xmlns:w14="http://schemas.microsoft.com/office/word/2010/wordml" w14:val="none"/>
        </w:rPr>
        <w:t>2, р. 225</w:t>
      </w:r>
      <w:bookmarkEnd w:id="0"/>
      <w:r>
        <w:rPr>
          <w:rFonts w:ascii="Times New Roman" w:cs="Times New Roman" w:eastAsia="Calibri" w:hAnsi="Times New Roman"/>
          <w:kern w:val="0"/>
          <w:sz w:val="28"/>
          <w14:ligatures xmlns:w14="http://schemas.microsoft.com/office/word/2010/wordml" w14:val="none"/>
        </w:rPr>
        <w:t xml:space="preserve">]. В рідких випадках з об’єктивних або суб’єктивних причин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не розголошував імені свого інформатора, тоді він просто зазначав: «Ми взяли ці деталі від одного очевидця» або «це копія слово в слово з рукопису, …автор якого заслуговує на довіру» [2, р. 152, 201].</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З початку ХІХ ст. в ролі безпосереднього свідка виступає й сам маркіз, який детально занотовує всі речі, які йому видаються важливими для нарису про Новоросію: діяльність герцога Рішельє, російсько-турецька війна 1806-1812 рр., чума в Одесі в 1812 р., свої подорожі південними окраїнами імперії, спостереження за життям місцевих мешканців і т. п. Можна цілком визнати </w:t>
      </w:r>
      <w:r>
        <w:rPr>
          <w:rFonts w:ascii="Times New Roman" w:cs="Times New Roman" w:eastAsia="Calibri" w:hAnsi="Times New Roman"/>
          <w:kern w:val="0"/>
          <w:sz w:val="28"/>
          <w14:ligatures xmlns:w14="http://schemas.microsoft.com/office/word/2010/wordml" w14:val="none"/>
        </w:rPr>
        <w:t xml:space="preserve">слушною тезу історика </w:t>
      </w:r>
      <w:r>
        <w:rPr>
          <w:rFonts w:ascii="Times New Roman" w:cs="Times New Roman" w:eastAsia="Calibri" w:hAnsi="Times New Roman"/>
          <w:kern w:val="0"/>
          <w:sz w:val="28"/>
          <w14:ligatures xmlns:w14="http://schemas.microsoft.com/office/word/2010/wordml" w14:val="none"/>
        </w:rPr>
        <w:t>Саула</w:t>
      </w:r>
      <w:r>
        <w:rPr>
          <w:rFonts w:ascii="Times New Roman" w:cs="Times New Roman" w:eastAsia="Calibri" w:hAnsi="Times New Roman"/>
          <w:kern w:val="0"/>
          <w:sz w:val="28"/>
          <w14:ligatures xmlns:w14="http://schemas.microsoft.com/office/word/2010/wordml" w14:val="none"/>
        </w:rPr>
        <w:t xml:space="preserve"> Яковича Борового про те, що згаданий твір в багатьох випадках представляє інтерес не тільки як зразок історичної думки, але й як історичне першоджерело [4, с. 502-503].</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Достовірності наведених ним свідчень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надавав надзвичайної ваги. Вже на початку своєї книги він зауважував: «Істина, яку часто любов до дивного спотворює, повинна бути, попри все, душею історичного нарису. Найрозумніше зупинитися тоді, коли бракує матеріалів, ніж споруджувати химерну будівлю, засновану на мареннях її автора» [</w:t>
      </w:r>
      <w:bookmarkStart w:id="1" w:name="_Hlk196663110"/>
      <w:r>
        <w:rPr>
          <w:rFonts w:ascii="Times New Roman" w:cs="Times New Roman" w:eastAsia="Calibri" w:hAnsi="Times New Roman"/>
          <w:kern w:val="0"/>
          <w:sz w:val="28"/>
          <w14:ligatures xmlns:w14="http://schemas.microsoft.com/office/word/2010/wordml" w14:val="none"/>
        </w:rPr>
        <w:t>1, р. 6</w:t>
      </w:r>
      <w:bookmarkEnd w:id="1"/>
      <w:r>
        <w:rPr>
          <w:rFonts w:ascii="Times New Roman" w:cs="Times New Roman" w:eastAsia="Calibri" w:hAnsi="Times New Roman"/>
          <w:kern w:val="0"/>
          <w:sz w:val="28"/>
          <w14:ligatures xmlns:w14="http://schemas.microsoft.com/office/word/2010/wordml" w14:val="none"/>
        </w:rPr>
        <w:t>]. Саме тому автор подекуди ставився з недовірою до отриманих повідомлень, маючи сумнів у їхній правдивості й не маючи змоги для їх перевірки. «Історія Новоросії», написана цим чужинцем, дійсно вражає. Подібного докладного регіонального нарису минувшини до нього не існувало. Француз сам усвідомлював, що став, по суті, першим істориком цього краю [</w:t>
      </w:r>
      <w:bookmarkStart w:id="2" w:name="_Hlk196663282"/>
      <w:r>
        <w:rPr>
          <w:rFonts w:ascii="Times New Roman" w:cs="Times New Roman" w:eastAsia="Calibri" w:hAnsi="Times New Roman"/>
          <w:kern w:val="0"/>
          <w:sz w:val="28"/>
          <w14:ligatures xmlns:w14="http://schemas.microsoft.com/office/word/2010/wordml" w14:val="none"/>
        </w:rPr>
        <w:t>1, р. 1</w:t>
      </w:r>
      <w:bookmarkEnd w:id="2"/>
      <w:r>
        <w:rPr>
          <w:rFonts w:ascii="Times New Roman" w:cs="Times New Roman" w:eastAsia="Calibri" w:hAnsi="Times New Roman"/>
          <w:kern w:val="0"/>
          <w:sz w:val="28"/>
          <w14:ligatures xmlns:w14="http://schemas.microsoft.com/office/word/2010/wordml" w14:val="none"/>
        </w:rPr>
        <w:t xml:space="preserve">]. Щоправда, географічно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доволі часто виходив за межі власне Новоросії, охоплюючи регіон майже всієї теперішньої України, Молдови, Дону, Кубані, Кавказу, хоча ядром його зацікавлень були саме землі тодішнього російського Північного Причорномор’я. Хронологічно в згаданій праці охоплено період від античності до актуального автору часу. Зауважимо, що «Історія Новоросії»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була завершена за кілька років до того, як Дмитро Миколайович </w:t>
      </w:r>
      <w:r>
        <w:rPr>
          <w:rFonts w:ascii="Times New Roman" w:cs="Times New Roman" w:eastAsia="Calibri" w:hAnsi="Times New Roman"/>
          <w:kern w:val="0"/>
          <w:sz w:val="28"/>
          <w14:ligatures xmlns:w14="http://schemas.microsoft.com/office/word/2010/wordml" w14:val="none"/>
        </w:rPr>
        <w:t>Бантиш</w:t>
      </w:r>
      <w:r>
        <w:rPr>
          <w:rFonts w:ascii="Times New Roman" w:cs="Times New Roman" w:eastAsia="Calibri" w:hAnsi="Times New Roman"/>
          <w:kern w:val="0"/>
          <w:sz w:val="28"/>
          <w14:ligatures xmlns:w14="http://schemas.microsoft.com/office/word/2010/wordml" w14:val="none"/>
        </w:rPr>
        <w:t>-Каменський взявся за написання своєї «Історії Малої Росії», а, отже, може з певними обмовками розглядатися як перший цілісний нарис історії України, створений у Російській імперії ХІХ ст.</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До речі, українців-малоросів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сприймав як окрему від </w:t>
      </w:r>
      <w:r>
        <w:rPr>
          <w:rFonts w:ascii="Times New Roman" w:cs="Times New Roman" w:eastAsia="Calibri" w:hAnsi="Times New Roman"/>
          <w:kern w:val="0"/>
          <w:sz w:val="28"/>
          <w14:ligatures xmlns:w14="http://schemas.microsoft.com/office/word/2010/wordml" w14:val="none"/>
        </w:rPr>
        <w:t>великоросіян</w:t>
      </w:r>
      <w:r>
        <w:rPr>
          <w:rFonts w:ascii="Times New Roman" w:cs="Times New Roman" w:eastAsia="Calibri" w:hAnsi="Times New Roman"/>
          <w:kern w:val="0"/>
          <w:sz w:val="28"/>
          <w14:ligatures xmlns:w14="http://schemas.microsoft.com/office/word/2010/wordml" w14:val="none"/>
        </w:rPr>
        <w:t xml:space="preserve"> націю, доволі точно визначаючи її етнографічні межі [2, р. 339].</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За свою «Історію Новоросії» він був нагороджений орденом Святої Анни ІІ ступеня. Виданню праці в Росії у 1812 р., коли її загалом було закінчено, завадив бурхливий вир воєнних подій. З усталенням Реставрації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разом з Рішельє вирушив до Парижа, де працював в архіві департаменту іноземних </w:t>
      </w:r>
      <w:r>
        <w:rPr>
          <w:rFonts w:ascii="Times New Roman" w:cs="Times New Roman" w:eastAsia="Calibri" w:hAnsi="Times New Roman"/>
          <w:kern w:val="0"/>
          <w:sz w:val="28"/>
          <w14:ligatures xmlns:w14="http://schemas.microsoft.com/office/word/2010/wordml" w14:val="none"/>
        </w:rPr>
        <w:t xml:space="preserve">справ, користуючись ласкою свого вельможного покровителя [6]. Саме в Парижі в 1820 р. й була нарешті надрукована ця багатостраждальна «Історія Новоросії» в доопрацьованому та </w:t>
      </w:r>
      <w:r>
        <w:rPr>
          <w:rFonts w:ascii="Times New Roman" w:cs="Times New Roman" w:eastAsia="Calibri" w:hAnsi="Times New Roman"/>
          <w:kern w:val="0"/>
          <w:sz w:val="28"/>
          <w14:ligatures xmlns:w14="http://schemas.microsoft.com/office/word/2010/wordml" w14:val="none"/>
        </w:rPr>
        <w:t>відкорегованому</w:t>
      </w:r>
      <w:r>
        <w:rPr>
          <w:rFonts w:ascii="Times New Roman" w:cs="Times New Roman" w:eastAsia="Calibri" w:hAnsi="Times New Roman"/>
          <w:kern w:val="0"/>
          <w:sz w:val="28"/>
          <w14:ligatures xmlns:w14="http://schemas.microsoft.com/office/word/2010/wordml" w14:val="none"/>
        </w:rPr>
        <w:t xml:space="preserve"> вигляді, а в 1827 р. її було перевидано. </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Природно, пишучи свою розвідку, француз не міг обійтися без допомоги місцевих знавців. Найголовнішим з них став Іван Олексійович </w:t>
      </w:r>
      <w:r>
        <w:rPr>
          <w:rFonts w:ascii="Times New Roman" w:cs="Times New Roman" w:eastAsia="Calibri" w:hAnsi="Times New Roman"/>
          <w:kern w:val="0"/>
          <w:sz w:val="28"/>
          <w14:ligatures xmlns:w14="http://schemas.microsoft.com/office/word/2010/wordml" w14:val="none"/>
        </w:rPr>
        <w:t>Стемпковський</w:t>
      </w:r>
      <w:r>
        <w:rPr>
          <w:rFonts w:ascii="Times New Roman" w:cs="Times New Roman" w:eastAsia="Calibri" w:hAnsi="Times New Roman"/>
          <w:kern w:val="0"/>
          <w:sz w:val="28"/>
          <w14:ligatures xmlns:w14="http://schemas.microsoft.com/office/word/2010/wordml" w14:val="none"/>
        </w:rPr>
        <w:t xml:space="preserve"> (1788/1789-1832), російський дворянин з польським корінням, ад’ютант герцога Рішельє, історик, археолог і нумізмат (його колекцію монет придбав згодом Ермітаж, а завдяки старанням </w:t>
      </w:r>
      <w:r>
        <w:rPr>
          <w:rFonts w:ascii="Times New Roman" w:cs="Times New Roman" w:eastAsia="Calibri" w:hAnsi="Times New Roman"/>
          <w:kern w:val="0"/>
          <w:sz w:val="28"/>
          <w14:ligatures xmlns:w14="http://schemas.microsoft.com/office/word/2010/wordml" w14:val="none"/>
        </w:rPr>
        <w:t>Стемпковського</w:t>
      </w:r>
      <w:r>
        <w:rPr>
          <w:rFonts w:ascii="Times New Roman" w:cs="Times New Roman" w:eastAsia="Calibri" w:hAnsi="Times New Roman"/>
          <w:kern w:val="0"/>
          <w:sz w:val="28"/>
          <w14:ligatures xmlns:w14="http://schemas.microsoft.com/office/word/2010/wordml" w14:val="none"/>
        </w:rPr>
        <w:t xml:space="preserve"> в 1820-х рр. в Одесі та Керчі були утворені музеї) [9].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неодноразово відзначав важливий внесок цього дослідника у створення його «Історії Новоросії». Доробок </w:t>
      </w:r>
      <w:r>
        <w:rPr>
          <w:rFonts w:ascii="Times New Roman" w:cs="Times New Roman" w:eastAsia="Calibri" w:hAnsi="Times New Roman"/>
          <w:kern w:val="0"/>
          <w:sz w:val="28"/>
          <w14:ligatures xmlns:w14="http://schemas.microsoft.com/office/word/2010/wordml" w14:val="none"/>
        </w:rPr>
        <w:t>Стемпковського</w:t>
      </w:r>
      <w:r>
        <w:rPr>
          <w:rFonts w:ascii="Times New Roman" w:cs="Times New Roman" w:eastAsia="Calibri" w:hAnsi="Times New Roman"/>
          <w:kern w:val="0"/>
          <w:sz w:val="28"/>
          <w14:ligatures xmlns:w14="http://schemas.microsoft.com/office/word/2010/wordml" w14:val="none"/>
        </w:rPr>
        <w:t xml:space="preserve"> в праці не обмежувався лише роллю порадника та консультанта, деякі розділи цього твору були написані повністю ним (зокрема, доволі змістовна глава, присвячена чорноморським козакам), про що зазначено у самій книзі [1, р. 212; 2, р. 347-352].</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В «Історії Новоросії» кілька разів підкреслюється вагома роль відновлених козацьких загонів у війнах Росії та вказується їхній великий внесок у перемогу в російсько-турецькій війні, коли козаки прославилися при взятті Очакова, Хаджибея й Ізмаїла. Зокрема, автором «Історії Новоросії» було </w:t>
      </w:r>
      <w:r>
        <w:rPr>
          <w:rFonts w:ascii="Times New Roman" w:cs="Times New Roman" w:eastAsia="Calibri" w:hAnsi="Times New Roman"/>
          <w:kern w:val="0"/>
          <w:sz w:val="28"/>
          <w14:ligatures xmlns:w14="http://schemas.microsoft.com/office/word/2010/wordml" w14:val="none"/>
        </w:rPr>
        <w:t>відмічено</w:t>
      </w:r>
      <w:r>
        <w:rPr>
          <w:rFonts w:ascii="Times New Roman" w:cs="Times New Roman" w:eastAsia="Calibri" w:hAnsi="Times New Roman"/>
          <w:kern w:val="0"/>
          <w:sz w:val="28"/>
          <w14:ligatures xmlns:w14="http://schemas.microsoft.com/office/word/2010/wordml" w14:val="none"/>
        </w:rPr>
        <w:t xml:space="preserve">, що в розробці та здійсненні останньої військової операції брав участь Захарій Чепіга (1725-1797) – </w:t>
      </w:r>
      <w:r>
        <w:rPr>
          <w:rFonts w:ascii="Times New Roman" w:cs="Times New Roman" w:eastAsia="Calibri" w:hAnsi="Times New Roman"/>
          <w:i/>
          <w:iCs/>
          <w:kern w:val="0"/>
          <w:sz w:val="28"/>
          <w14:ligatures xmlns:w14="http://schemas.microsoft.com/office/word/2010/wordml" w14:val="none"/>
        </w:rPr>
        <w:t>Tchépéga</w:t>
      </w:r>
      <w:r>
        <w:rPr>
          <w:rFonts w:ascii="Times New Roman" w:cs="Times New Roman" w:eastAsia="Calibri" w:hAnsi="Times New Roman"/>
          <w:kern w:val="0"/>
          <w:sz w:val="28"/>
          <w14:ligatures xmlns:w14="http://schemas.microsoft.com/office/word/2010/wordml" w14:val="none"/>
        </w:rPr>
        <w:t xml:space="preserve"> – і саме козаки відзначилися в Ізмаїлі найбільшими насильствами стосовно мирного населення [2, р. 251].</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Обставини штурму Хаджибея 14 вересня 1789 р., здійсненого під загальним керівництвом генерал-майора Хосе де Рібаса,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дізнався від його активного учасника Семена </w:t>
      </w:r>
      <w:r>
        <w:rPr>
          <w:rFonts w:ascii="Times New Roman" w:cs="Times New Roman" w:eastAsia="Calibri" w:hAnsi="Times New Roman"/>
          <w:kern w:val="0"/>
          <w:sz w:val="28"/>
          <w14:ligatures xmlns:w14="http://schemas.microsoft.com/office/word/2010/wordml" w14:val="none"/>
        </w:rPr>
        <w:t>Аркудинського</w:t>
      </w:r>
      <w:r>
        <w:rPr>
          <w:rFonts w:ascii="Times New Roman" w:cs="Times New Roman" w:eastAsia="Calibri" w:hAnsi="Times New Roman"/>
          <w:kern w:val="0"/>
          <w:sz w:val="28"/>
          <w14:ligatures xmlns:w14="http://schemas.microsoft.com/office/word/2010/wordml" w14:val="none"/>
        </w:rPr>
        <w:t xml:space="preserve"> (1760-1820) [3, р. 6]. Ці свідчення дозволяють нам чітко побачити ту велику роль, яку відіграли загони колишніх запорозьких козаків на морі та на суходолі у цій військовій операції. Вони виявилися неперевершеними у розвідці, майстерності прихованого пересування, раптовості та потужності атаки. Власне кажучи, подекуди автор за старою </w:t>
      </w:r>
      <w:r>
        <w:rPr>
          <w:rFonts w:ascii="Times New Roman" w:cs="Times New Roman" w:eastAsia="Calibri" w:hAnsi="Times New Roman"/>
          <w:kern w:val="0"/>
          <w:sz w:val="28"/>
          <w14:ligatures xmlns:w14="http://schemas.microsoft.com/office/word/2010/wordml" w14:val="none"/>
        </w:rPr>
        <w:t>звичкою продовжує іменувати цих воїнів «запорожцями (</w:t>
      </w:r>
      <w:r>
        <w:rPr>
          <w:rFonts w:ascii="Times New Roman" w:cs="Times New Roman" w:eastAsia="Calibri" w:hAnsi="Times New Roman"/>
          <w:i/>
          <w:iCs/>
          <w:kern w:val="0"/>
          <w:sz w:val="28"/>
          <w:lang w:val="en-US"/>
          <w14:ligatures xmlns:w14="http://schemas.microsoft.com/office/word/2010/wordml" w14:val="none"/>
        </w:rPr>
        <w:t>Zaporogues</w:t>
      </w:r>
      <w:r>
        <w:rPr>
          <w:rFonts w:ascii="Times New Roman" w:cs="Times New Roman" w:eastAsia="Calibri" w:hAnsi="Times New Roman"/>
          <w:kern w:val="0"/>
          <w:sz w:val="28"/>
          <w14:ligatures xmlns:w14="http://schemas.microsoft.com/office/word/2010/wordml" w14:val="none"/>
        </w:rPr>
        <w:t>)», хоча такий термін вже був майже викорінений в офіційному імперському діловодстві.</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На жаль, у цих свідченнях ми не бачимо жодних імен козаків, які відзначилися при штурмі Хаджибея. За виключенням хіба що представника давнього старшинського роду на імперській службі, генерал-поручика Івана Васильовича Гудовича (1741-1820), в майбутньому – генерал-фельдмаршала, який надав підтримку військами та артилерію де Рібасу, щоб відігнати турецький флот, що намагався прийти на допомогу гарнізону Хаджибея. Він був сином генерального підскарбія Василя Андрійовича Гудовича та молодшим братом фаворита Петра ІІІ Андрія Васильовича Гудовича. Цей та інші факти свідчать про те, що козацтво, попри всю важливість своєї ролі у російсько-турецькій війні 1787-1791 рр., вважалося урядом Катерини ІІ другорядним, недисциплінованим, малокерованим і не зовсім надійним військом, що зумовило по завершенню війни організацію царатом переселення Чорноморського козацького війська на Кубань.</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Свідчення, наведені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дозволяють нам краще зрозуміти картину оволодіння Хаджибеєм і ролі українського козацтва в проведенні цього штурму. Поза всяким сумнівом, «Історія Новоросії» </w:t>
      </w:r>
      <w:r>
        <w:rPr>
          <w:rFonts w:ascii="Times New Roman" w:cs="Times New Roman" w:eastAsia="Calibri" w:hAnsi="Times New Roman"/>
          <w:kern w:val="0"/>
          <w:sz w:val="28"/>
          <w14:ligatures xmlns:w14="http://schemas.microsoft.com/office/word/2010/wordml" w14:val="none"/>
        </w:rPr>
        <w:t>Кастельно</w:t>
      </w:r>
      <w:r>
        <w:rPr>
          <w:rFonts w:ascii="Times New Roman" w:cs="Times New Roman" w:eastAsia="Calibri" w:hAnsi="Times New Roman"/>
          <w:kern w:val="0"/>
          <w:sz w:val="28"/>
          <w14:ligatures xmlns:w14="http://schemas.microsoft.com/office/word/2010/wordml" w14:val="none"/>
        </w:rPr>
        <w:t xml:space="preserve"> залишається цінним і важливим джерелом з вивчення минулого півдня України та потребує подальшого детального аналізу з боку вітчизняних дослідників.</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p>
    <w:p>
      <w:pPr>
        <w:pStyle w:val="style0"/>
        <w:spacing w:after="120" w:lineRule="auto" w:line="240"/>
        <w:ind w:left="720"/>
        <w:jc w:val="center"/>
        <w:rPr>
          <w:rFonts w:ascii="Times New Roman" w:cs="Times New Roman" w:eastAsia="Calibri" w:hAnsi="Times New Roman"/>
          <w:b/>
          <w:bCs/>
          <w:i/>
          <w:iCs/>
          <w:kern w:val="0"/>
          <w:sz w:val="24"/>
          <w:szCs w:val="24"/>
          <w14:ligatures xmlns:w14="http://schemas.microsoft.com/office/word/2010/wordml" w14:val="none"/>
        </w:rPr>
      </w:pPr>
      <w:r>
        <w:rPr>
          <w:rFonts w:ascii="Times New Roman" w:cs="Times New Roman" w:eastAsia="Calibri" w:hAnsi="Times New Roman"/>
          <w:b/>
          <w:bCs/>
          <w:i/>
          <w:iCs/>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Castelnau</w:t>
      </w:r>
      <w:r>
        <w:rPr>
          <w:rFonts w:ascii="Times New Roman" w:cs="Times New Roman" w:eastAsia="Calibri" w:hAnsi="Times New Roman"/>
          <w:kern w:val="0"/>
          <w:sz w:val="24"/>
          <w:szCs w:val="24"/>
          <w14:ligatures xmlns:w14="http://schemas.microsoft.com/office/word/2010/wordml" w14:val="none"/>
        </w:rPr>
        <w:t xml:space="preserve"> G.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Essai</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sur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l’histoire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ancienne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moderne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la</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Nouvelle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Russie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Statistique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provinces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qui</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la</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composent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Fondation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d’Odessa</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progrès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état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actuel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détails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sur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commerce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Voyage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Crimée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dans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l’intérêt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l’agriculture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du</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commerce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Avec</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cartes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vues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plans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etc</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Dédié</w:t>
      </w:r>
      <w:r>
        <w:rPr>
          <w:rFonts w:ascii="Times New Roman" w:cs="Times New Roman" w:eastAsia="Calibri" w:hAnsi="Times New Roman"/>
          <w:kern w:val="0"/>
          <w:sz w:val="24"/>
          <w:szCs w:val="24"/>
          <w14:ligatures xmlns:w14="http://schemas.microsoft.com/office/word/2010/wordml" w14:val="none"/>
        </w:rPr>
        <w:t xml:space="preserve"> à S. M. </w:t>
      </w:r>
      <w:r>
        <w:rPr>
          <w:rFonts w:ascii="Times New Roman" w:cs="Times New Roman" w:eastAsia="Calibri" w:hAnsi="Times New Roman"/>
          <w:kern w:val="0"/>
          <w:sz w:val="24"/>
          <w:szCs w:val="24"/>
          <w14:ligatures xmlns:w14="http://schemas.microsoft.com/office/word/2010/wordml" w14:val="none"/>
        </w:rPr>
        <w:t>L’Empereur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Alexandre</w:t>
      </w:r>
      <w:r>
        <w:rPr>
          <w:rFonts w:ascii="Times New Roman" w:cs="Times New Roman" w:eastAsia="Calibri" w:hAnsi="Times New Roman"/>
          <w:kern w:val="0"/>
          <w:sz w:val="24"/>
          <w:szCs w:val="24"/>
          <w14:ligatures xmlns:w14="http://schemas.microsoft.com/office/word/2010/wordml" w14:val="none"/>
        </w:rPr>
        <w:t xml:space="preserve"> I-</w:t>
      </w:r>
      <w:r>
        <w:rPr>
          <w:rFonts w:ascii="Times New Roman" w:cs="Times New Roman" w:eastAsia="Calibri" w:hAnsi="Times New Roman"/>
          <w:kern w:val="0"/>
          <w:sz w:val="24"/>
          <w:szCs w:val="24"/>
          <w14:ligatures xmlns:w14="http://schemas.microsoft.com/office/word/2010/wordml" w14:val="none"/>
        </w:rPr>
        <w:t>er</w:t>
      </w:r>
      <w:r>
        <w:rPr>
          <w:rFonts w:ascii="Times New Roman" w:cs="Times New Roman" w:eastAsia="Calibri" w:hAnsi="Times New Roman"/>
          <w:kern w:val="0"/>
          <w:sz w:val="24"/>
          <w:szCs w:val="24"/>
          <w14:ligatures xmlns:w14="http://schemas.microsoft.com/office/word/2010/wordml" w14:val="none"/>
        </w:rPr>
        <w:t>. – P</w:t>
      </w:r>
      <w:r>
        <w:rPr>
          <w:rFonts w:ascii="Times New Roman" w:cs="Times New Roman" w:eastAsia="Calibri" w:hAnsi="Times New Roman"/>
          <w:kern w:val="0"/>
          <w:sz w:val="24"/>
          <w:szCs w:val="24"/>
          <w:lang w:val="en-US"/>
          <w14:ligatures xmlns:w14="http://schemas.microsoft.com/office/word/2010/wordml" w14:val="none"/>
        </w:rPr>
        <w:t>aris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Chez</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Rey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Gravier</w:t>
      </w:r>
      <w:r>
        <w:rPr>
          <w:rFonts w:ascii="Times New Roman" w:cs="Times New Roman" w:eastAsia="Calibri" w:hAnsi="Times New Roman"/>
          <w:kern w:val="0"/>
          <w:sz w:val="24"/>
          <w:szCs w:val="24"/>
          <w14:ligatures xmlns:w14="http://schemas.microsoft.com/office/word/2010/wordml" w14:val="none"/>
        </w:rPr>
        <w:t xml:space="preserve">, 1827. – T. 1. – VI+351 p. </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Castelnau</w:t>
      </w:r>
      <w:r>
        <w:rPr>
          <w:rFonts w:ascii="Times New Roman" w:cs="Times New Roman" w:eastAsia="Calibri" w:hAnsi="Times New Roman"/>
          <w:kern w:val="0"/>
          <w:sz w:val="24"/>
          <w:szCs w:val="24"/>
          <w14:ligatures xmlns:w14="http://schemas.microsoft.com/office/word/2010/wordml" w14:val="none"/>
        </w:rPr>
        <w:t xml:space="preserve"> G.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Essai</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sur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l’histoire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ancienne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moderne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la</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Nouvelle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Russie</w:t>
      </w:r>
      <w:r>
        <w:rPr>
          <w:rFonts w:ascii="Times New Roman" w:cs="Times New Roman" w:eastAsia="Calibri" w:hAnsi="Times New Roman"/>
          <w:kern w:val="0"/>
          <w:sz w:val="24"/>
          <w:szCs w:val="24"/>
          <w14:ligatures xmlns:w14="http://schemas.microsoft.com/office/word/2010/wordml" w14:val="none"/>
        </w:rPr>
        <w:t>… – P</w:t>
      </w:r>
      <w:r>
        <w:rPr>
          <w:rFonts w:ascii="Times New Roman" w:cs="Times New Roman" w:eastAsia="Calibri" w:hAnsi="Times New Roman"/>
          <w:kern w:val="0"/>
          <w:sz w:val="24"/>
          <w:szCs w:val="24"/>
          <w:lang w:val="en-US"/>
          <w14:ligatures xmlns:w14="http://schemas.microsoft.com/office/word/2010/wordml" w14:val="none"/>
        </w:rPr>
        <w:t>aris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Chez</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Rey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Gravier</w:t>
      </w:r>
      <w:r>
        <w:rPr>
          <w:rFonts w:ascii="Times New Roman" w:cs="Times New Roman" w:eastAsia="Calibri" w:hAnsi="Times New Roman"/>
          <w:kern w:val="0"/>
          <w:sz w:val="24"/>
          <w:szCs w:val="24"/>
          <w14:ligatures xmlns:w14="http://schemas.microsoft.com/office/word/2010/wordml" w14:val="none"/>
        </w:rPr>
        <w:t xml:space="preserve">, 1827. – T. 2. – 387 p. </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Castelnau</w:t>
      </w:r>
      <w:r>
        <w:rPr>
          <w:rFonts w:ascii="Times New Roman" w:cs="Times New Roman" w:eastAsia="Calibri" w:hAnsi="Times New Roman"/>
          <w:kern w:val="0"/>
          <w:sz w:val="24"/>
          <w:szCs w:val="24"/>
          <w14:ligatures xmlns:w14="http://schemas.microsoft.com/office/word/2010/wordml" w14:val="none"/>
        </w:rPr>
        <w:t xml:space="preserve"> G.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Essai</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sur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l’histoire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ancienne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moderne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la</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Nouvelle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Russie</w:t>
      </w:r>
      <w:r>
        <w:rPr>
          <w:rFonts w:ascii="Times New Roman" w:cs="Times New Roman" w:eastAsia="Calibri" w:hAnsi="Times New Roman"/>
          <w:kern w:val="0"/>
          <w:sz w:val="24"/>
          <w:szCs w:val="24"/>
          <w14:ligatures xmlns:w14="http://schemas.microsoft.com/office/word/2010/wordml" w14:val="none"/>
        </w:rPr>
        <w:t>… – P</w:t>
      </w:r>
      <w:r>
        <w:rPr>
          <w:rFonts w:ascii="Times New Roman" w:cs="Times New Roman" w:eastAsia="Calibri" w:hAnsi="Times New Roman"/>
          <w:kern w:val="0"/>
          <w:sz w:val="24"/>
          <w:szCs w:val="24"/>
          <w:lang w:val="en-US"/>
          <w14:ligatures xmlns:w14="http://schemas.microsoft.com/office/word/2010/wordml" w14:val="none"/>
        </w:rPr>
        <w:t>aris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Chez</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Rey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Gravier</w:t>
      </w:r>
      <w:r>
        <w:rPr>
          <w:rFonts w:ascii="Times New Roman" w:cs="Times New Roman" w:eastAsia="Calibri" w:hAnsi="Times New Roman"/>
          <w:kern w:val="0"/>
          <w:sz w:val="24"/>
          <w:szCs w:val="24"/>
          <w14:ligatures xmlns:w14="http://schemas.microsoft.com/office/word/2010/wordml" w14:val="none"/>
        </w:rPr>
        <w:t>, 1820. – T. 3. – 347 p.</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Боровой</w:t>
      </w:r>
      <w:r>
        <w:rPr>
          <w:rFonts w:ascii="Times New Roman" w:cs="Times New Roman" w:eastAsia="Calibri" w:hAnsi="Times New Roman"/>
          <w:kern w:val="0"/>
          <w:sz w:val="24"/>
          <w:szCs w:val="24"/>
          <w14:ligatures xmlns:w14="http://schemas.microsoft.com/office/word/2010/wordml" w14:val="none"/>
        </w:rPr>
        <w:t xml:space="preserve"> С. Я. </w:t>
      </w:r>
      <w:r>
        <w:rPr>
          <w:rFonts w:ascii="Times New Roman" w:cs="Times New Roman" w:eastAsia="Calibri" w:hAnsi="Times New Roman"/>
          <w:kern w:val="0"/>
          <w:sz w:val="24"/>
          <w:szCs w:val="24"/>
          <w14:ligatures xmlns:w14="http://schemas.microsoft.com/office/word/2010/wordml" w14:val="none"/>
        </w:rPr>
        <w:t>Франция</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внешнеторговые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операции</w:t>
      </w:r>
      <w:r>
        <w:rPr>
          <w:rFonts w:ascii="Times New Roman" w:cs="Times New Roman" w:eastAsia="Calibri" w:hAnsi="Times New Roman"/>
          <w:kern w:val="0"/>
          <w:sz w:val="24"/>
          <w:szCs w:val="24"/>
          <w14:ligatures xmlns:w14="http://schemas.microsoft.com/office/word/2010/wordml" w14:val="none"/>
        </w:rPr>
        <w:t xml:space="preserve"> на </w:t>
      </w:r>
      <w:r>
        <w:rPr>
          <w:rFonts w:ascii="Times New Roman" w:cs="Times New Roman" w:eastAsia="Calibri" w:hAnsi="Times New Roman"/>
          <w:kern w:val="0"/>
          <w:sz w:val="24"/>
          <w:szCs w:val="24"/>
          <w14:ligatures xmlns:w14="http://schemas.microsoft.com/office/word/2010/wordml" w14:val="none"/>
        </w:rPr>
        <w:t>Черном</w:t>
      </w:r>
      <w:r>
        <w:rPr>
          <w:rFonts w:ascii="Times New Roman" w:cs="Times New Roman" w:eastAsia="Calibri" w:hAnsi="Times New Roman"/>
          <w:kern w:val="0"/>
          <w:sz w:val="24"/>
          <w:szCs w:val="24"/>
          <w14:ligatures xmlns:w14="http://schemas.microsoft.com/office/word/2010/wordml" w14:val="none"/>
        </w:rPr>
        <w:t xml:space="preserve"> море в </w:t>
      </w:r>
      <w:r>
        <w:rPr>
          <w:rFonts w:ascii="Times New Roman" w:cs="Times New Roman" w:eastAsia="Calibri" w:hAnsi="Times New Roman"/>
          <w:kern w:val="0"/>
          <w:sz w:val="24"/>
          <w:szCs w:val="24"/>
          <w14:ligatures xmlns:w14="http://schemas.microsoft.com/office/word/2010/wordml" w14:val="none"/>
        </w:rPr>
        <w:t>последней</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трети</w:t>
      </w:r>
      <w:r>
        <w:rPr>
          <w:rFonts w:ascii="Times New Roman" w:cs="Times New Roman" w:eastAsia="Calibri" w:hAnsi="Times New Roman"/>
          <w:kern w:val="0"/>
          <w:sz w:val="24"/>
          <w:szCs w:val="24"/>
          <w14:ligatures xmlns:w14="http://schemas.microsoft.com/office/word/2010/wordml" w14:val="none"/>
        </w:rPr>
        <w:t xml:space="preserve"> XVIII – </w:t>
      </w:r>
      <w:r>
        <w:rPr>
          <w:rFonts w:ascii="Times New Roman" w:cs="Times New Roman" w:eastAsia="Calibri" w:hAnsi="Times New Roman"/>
          <w:kern w:val="0"/>
          <w:sz w:val="24"/>
          <w:szCs w:val="24"/>
          <w14:ligatures xmlns:w14="http://schemas.microsoft.com/office/word/2010/wordml" w14:val="none"/>
        </w:rPr>
        <w:t>начале</w:t>
      </w:r>
      <w:r>
        <w:rPr>
          <w:rFonts w:ascii="Times New Roman" w:cs="Times New Roman" w:eastAsia="Calibri" w:hAnsi="Times New Roman"/>
          <w:kern w:val="0"/>
          <w:sz w:val="24"/>
          <w:szCs w:val="24"/>
          <w14:ligatures xmlns:w14="http://schemas.microsoft.com/office/word/2010/wordml" w14:val="none"/>
        </w:rPr>
        <w:t xml:space="preserve"> XIX в. / С. Я. </w:t>
      </w:r>
      <w:r>
        <w:rPr>
          <w:rFonts w:ascii="Times New Roman" w:cs="Times New Roman" w:eastAsia="Calibri" w:hAnsi="Times New Roman"/>
          <w:kern w:val="0"/>
          <w:sz w:val="24"/>
          <w:szCs w:val="24"/>
          <w14:ligatures xmlns:w14="http://schemas.microsoft.com/office/word/2010/wordml" w14:val="none"/>
        </w:rPr>
        <w:t>Боровой</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Французский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ежегодник</w:t>
      </w:r>
      <w:r>
        <w:rPr>
          <w:rFonts w:ascii="Times New Roman" w:cs="Times New Roman" w:eastAsia="Calibri" w:hAnsi="Times New Roman"/>
          <w:kern w:val="0"/>
          <w:sz w:val="24"/>
          <w:szCs w:val="24"/>
          <w14:ligatures xmlns:w14="http://schemas.microsoft.com/office/word/2010/wordml" w14:val="none"/>
        </w:rPr>
        <w:t xml:space="preserve"> за 1961 год. – М., 1962. – С. 496-506.</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Гончарук Т. Г., </w:t>
      </w:r>
      <w:r>
        <w:rPr>
          <w:rFonts w:ascii="Times New Roman" w:cs="Times New Roman" w:eastAsia="Calibri" w:hAnsi="Times New Roman"/>
          <w:kern w:val="0"/>
          <w:sz w:val="24"/>
          <w:szCs w:val="24"/>
          <w14:ligatures xmlns:w14="http://schemas.microsoft.com/office/word/2010/wordml" w14:val="none"/>
        </w:rPr>
        <w:t>Гуцалюк</w:t>
      </w:r>
      <w:r>
        <w:rPr>
          <w:rFonts w:ascii="Times New Roman" w:cs="Times New Roman" w:eastAsia="Calibri" w:hAnsi="Times New Roman"/>
          <w:kern w:val="0"/>
          <w:sz w:val="24"/>
          <w:szCs w:val="24"/>
          <w14:ligatures xmlns:w14="http://schemas.microsoft.com/office/word/2010/wordml" w14:val="none"/>
        </w:rPr>
        <w:t xml:space="preserve"> С. Б., </w:t>
      </w:r>
      <w:r>
        <w:rPr>
          <w:rFonts w:ascii="Times New Roman" w:cs="Times New Roman" w:eastAsia="Calibri" w:hAnsi="Times New Roman"/>
          <w:kern w:val="0"/>
          <w:sz w:val="24"/>
          <w:szCs w:val="24"/>
          <w14:ligatures xmlns:w14="http://schemas.microsoft.com/office/word/2010/wordml" w14:val="none"/>
        </w:rPr>
        <w:t>Сапожников</w:t>
      </w:r>
      <w:r>
        <w:rPr>
          <w:rFonts w:ascii="Times New Roman" w:cs="Times New Roman" w:eastAsia="Calibri" w:hAnsi="Times New Roman"/>
          <w:kern w:val="0"/>
          <w:sz w:val="24"/>
          <w:szCs w:val="24"/>
          <w14:ligatures xmlns:w14="http://schemas.microsoft.com/office/word/2010/wordml" w14:val="none"/>
        </w:rPr>
        <w:t xml:space="preserve"> І. В., </w:t>
      </w:r>
      <w:r>
        <w:rPr>
          <w:rFonts w:ascii="Times New Roman" w:cs="Times New Roman" w:eastAsia="Calibri" w:hAnsi="Times New Roman"/>
          <w:kern w:val="0"/>
          <w:sz w:val="24"/>
          <w:szCs w:val="24"/>
          <w14:ligatures xmlns:w14="http://schemas.microsoft.com/office/word/2010/wordml" w14:val="none"/>
        </w:rPr>
        <w:t>Сапожникова</w:t>
      </w:r>
      <w:r>
        <w:rPr>
          <w:rFonts w:ascii="Times New Roman" w:cs="Times New Roman" w:eastAsia="Calibri" w:hAnsi="Times New Roman"/>
          <w:kern w:val="0"/>
          <w:sz w:val="24"/>
          <w:szCs w:val="24"/>
          <w14:ligatures xmlns:w14="http://schemas.microsoft.com/office/word/2010/wordml" w14:val="none"/>
        </w:rPr>
        <w:t xml:space="preserve"> Г. В. Хаджибей – Одеса та українське козацтво (1415-1797 роки). До 210-ї річниці штурму </w:t>
      </w:r>
      <w:r>
        <w:rPr>
          <w:rFonts w:ascii="Times New Roman" w:cs="Times New Roman" w:eastAsia="Calibri" w:hAnsi="Times New Roman"/>
          <w:kern w:val="0"/>
          <w:sz w:val="24"/>
          <w:szCs w:val="24"/>
          <w14:ligatures xmlns:w14="http://schemas.microsoft.com/office/word/2010/wordml" w14:val="none"/>
        </w:rPr>
        <w:t>Хаджибейського</w:t>
      </w:r>
      <w:r>
        <w:rPr>
          <w:rFonts w:ascii="Times New Roman" w:cs="Times New Roman" w:eastAsia="Calibri" w:hAnsi="Times New Roman"/>
          <w:kern w:val="0"/>
          <w:sz w:val="24"/>
          <w:szCs w:val="24"/>
          <w14:ligatures xmlns:w14="http://schemas.microsoft.com/office/word/2010/wordml" w14:val="none"/>
        </w:rPr>
        <w:t xml:space="preserve"> замку. Том ІІІ. – Одеса: ОКФА, 1999. – 400 с.</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Полевщикова</w:t>
      </w:r>
      <w:r>
        <w:rPr>
          <w:rFonts w:ascii="Times New Roman" w:cs="Times New Roman" w:eastAsia="Calibri" w:hAnsi="Times New Roman"/>
          <w:kern w:val="0"/>
          <w:sz w:val="24"/>
          <w:szCs w:val="24"/>
          <w14:ligatures xmlns:w14="http://schemas.microsoft.com/office/word/2010/wordml" w14:val="none"/>
        </w:rPr>
        <w:t xml:space="preserve"> Е. В. </w:t>
      </w:r>
      <w:r>
        <w:rPr>
          <w:rFonts w:ascii="Times New Roman" w:cs="Times New Roman" w:eastAsia="Calibri" w:hAnsi="Times New Roman"/>
          <w:kern w:val="0"/>
          <w:sz w:val="24"/>
          <w:szCs w:val="24"/>
          <w14:ligatures xmlns:w14="http://schemas.microsoft.com/office/word/2010/wordml" w14:val="none"/>
        </w:rPr>
        <w:t>Неизвестное</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известное</w:t>
      </w:r>
      <w:r>
        <w:rPr>
          <w:rFonts w:ascii="Times New Roman" w:cs="Times New Roman" w:eastAsia="Calibri" w:hAnsi="Times New Roman"/>
          <w:kern w:val="0"/>
          <w:sz w:val="24"/>
          <w:szCs w:val="24"/>
          <w14:ligatures xmlns:w14="http://schemas.microsoft.com/office/word/2010/wordml" w14:val="none"/>
        </w:rPr>
        <w:t xml:space="preserve"> о </w:t>
      </w:r>
      <w:r>
        <w:rPr>
          <w:rFonts w:ascii="Times New Roman" w:cs="Times New Roman" w:eastAsia="Calibri" w:hAnsi="Times New Roman"/>
          <w:kern w:val="0"/>
          <w:sz w:val="24"/>
          <w:szCs w:val="24"/>
          <w14:ligatures xmlns:w14="http://schemas.microsoft.com/office/word/2010/wordml" w14:val="none"/>
        </w:rPr>
        <w:t>маркизе</w:t>
      </w:r>
      <w:r>
        <w:rPr>
          <w:rFonts w:ascii="Times New Roman" w:cs="Times New Roman" w:eastAsia="Calibri" w:hAnsi="Times New Roman"/>
          <w:kern w:val="0"/>
          <w:sz w:val="24"/>
          <w:szCs w:val="24"/>
          <w14:ligatures xmlns:w14="http://schemas.microsoft.com/office/word/2010/wordml" w14:val="none"/>
        </w:rPr>
        <w:t xml:space="preserve"> де </w:t>
      </w:r>
      <w:r>
        <w:rPr>
          <w:rFonts w:ascii="Times New Roman" w:cs="Times New Roman" w:eastAsia="Calibri" w:hAnsi="Times New Roman"/>
          <w:kern w:val="0"/>
          <w:sz w:val="24"/>
          <w:szCs w:val="24"/>
          <w14:ligatures xmlns:w14="http://schemas.microsoft.com/office/word/2010/wordml" w14:val="none"/>
        </w:rPr>
        <w:t>Кастельно</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Дерибасовская</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Ришельевская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Одесский</w:t>
      </w:r>
      <w:r>
        <w:rPr>
          <w:rFonts w:ascii="Times New Roman" w:cs="Times New Roman" w:eastAsia="Calibri" w:hAnsi="Times New Roman"/>
          <w:kern w:val="0"/>
          <w:sz w:val="24"/>
          <w:szCs w:val="24"/>
          <w14:ligatures xmlns:w14="http://schemas.microsoft.com/office/word/2010/wordml" w14:val="none"/>
        </w:rPr>
        <w:t xml:space="preserve"> альманах. – Одесса, 2005. – </w:t>
      </w:r>
      <w:r>
        <w:rPr>
          <w:rFonts w:ascii="Times New Roman" w:cs="Times New Roman" w:eastAsia="Calibri" w:hAnsi="Times New Roman"/>
          <w:kern w:val="0"/>
          <w:sz w:val="24"/>
          <w:szCs w:val="24"/>
          <w14:ligatures xmlns:w14="http://schemas.microsoft.com/office/word/2010/wordml" w14:val="none"/>
        </w:rPr>
        <w:t>Кн</w:t>
      </w:r>
      <w:r>
        <w:rPr>
          <w:rFonts w:ascii="Times New Roman" w:cs="Times New Roman" w:eastAsia="Calibri" w:hAnsi="Times New Roman"/>
          <w:kern w:val="0"/>
          <w:sz w:val="24"/>
          <w:szCs w:val="24"/>
          <w14:ligatures xmlns:w14="http://schemas.microsoft.com/office/word/2010/wordml" w14:val="none"/>
        </w:rPr>
        <w:t>. 23. – С. 15-26.</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Сапожников</w:t>
      </w:r>
      <w:r>
        <w:rPr>
          <w:rFonts w:ascii="Times New Roman" w:cs="Times New Roman" w:eastAsia="Calibri" w:hAnsi="Times New Roman"/>
          <w:kern w:val="0"/>
          <w:sz w:val="24"/>
          <w:szCs w:val="24"/>
          <w14:ligatures xmlns:w14="http://schemas.microsoft.com/office/word/2010/wordml" w14:val="none"/>
        </w:rPr>
        <w:t xml:space="preserve"> И. В., </w:t>
      </w:r>
      <w:r>
        <w:rPr>
          <w:rFonts w:ascii="Times New Roman" w:cs="Times New Roman" w:eastAsia="Calibri" w:hAnsi="Times New Roman"/>
          <w:kern w:val="0"/>
          <w:sz w:val="24"/>
          <w:szCs w:val="24"/>
          <w14:ligatures xmlns:w14="http://schemas.microsoft.com/office/word/2010/wordml" w14:val="none"/>
        </w:rPr>
        <w:t>Сапожникова</w:t>
      </w:r>
      <w:r>
        <w:rPr>
          <w:rFonts w:ascii="Times New Roman" w:cs="Times New Roman" w:eastAsia="Calibri" w:hAnsi="Times New Roman"/>
          <w:kern w:val="0"/>
          <w:sz w:val="24"/>
          <w:szCs w:val="24"/>
          <w14:ligatures xmlns:w14="http://schemas.microsoft.com/office/word/2010/wordml" w14:val="none"/>
        </w:rPr>
        <w:t xml:space="preserve"> Г. В. </w:t>
      </w:r>
      <w:r>
        <w:rPr>
          <w:rFonts w:ascii="Times New Roman" w:cs="Times New Roman" w:eastAsia="Calibri" w:hAnsi="Times New Roman"/>
          <w:kern w:val="0"/>
          <w:sz w:val="24"/>
          <w:szCs w:val="24"/>
          <w14:ligatures xmlns:w14="http://schemas.microsoft.com/office/word/2010/wordml" w14:val="none"/>
        </w:rPr>
        <w:t>Запорожские</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черноморские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казаки</w:t>
      </w:r>
      <w:r>
        <w:rPr>
          <w:rFonts w:ascii="Times New Roman" w:cs="Times New Roman" w:eastAsia="Calibri" w:hAnsi="Times New Roman"/>
          <w:kern w:val="0"/>
          <w:sz w:val="24"/>
          <w:szCs w:val="24"/>
          <w14:ligatures xmlns:w14="http://schemas.microsoft.com/office/word/2010/wordml" w14:val="none"/>
        </w:rPr>
        <w:t xml:space="preserve"> в </w:t>
      </w:r>
      <w:r>
        <w:rPr>
          <w:rFonts w:ascii="Times New Roman" w:cs="Times New Roman" w:eastAsia="Calibri" w:hAnsi="Times New Roman"/>
          <w:kern w:val="0"/>
          <w:sz w:val="24"/>
          <w:szCs w:val="24"/>
          <w14:ligatures xmlns:w14="http://schemas.microsoft.com/office/word/2010/wordml" w14:val="none"/>
        </w:rPr>
        <w:t>Хаджибее</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Одессе</w:t>
      </w:r>
      <w:r>
        <w:rPr>
          <w:rFonts w:ascii="Times New Roman" w:cs="Times New Roman" w:eastAsia="Calibri" w:hAnsi="Times New Roman"/>
          <w:kern w:val="0"/>
          <w:sz w:val="24"/>
          <w:szCs w:val="24"/>
          <w14:ligatures xmlns:w14="http://schemas.microsoft.com/office/word/2010/wordml" w14:val="none"/>
        </w:rPr>
        <w:t>. – Одесса: ОКФА, 1998. – 272 с.</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Третяк А. И. </w:t>
      </w:r>
      <w:r>
        <w:rPr>
          <w:rFonts w:ascii="Times New Roman" w:cs="Times New Roman" w:eastAsia="Calibri" w:hAnsi="Times New Roman"/>
          <w:kern w:val="0"/>
          <w:sz w:val="24"/>
          <w:szCs w:val="24"/>
          <w14:ligatures xmlns:w14="http://schemas.microsoft.com/office/word/2010/wordml" w14:val="none"/>
        </w:rPr>
        <w:t>Рождение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города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очерки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ранней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истории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Одессы</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Изд</w:t>
      </w:r>
      <w:r>
        <w:rPr>
          <w:rFonts w:ascii="Times New Roman" w:cs="Times New Roman" w:eastAsia="Calibri" w:hAnsi="Times New Roman"/>
          <w:kern w:val="0"/>
          <w:sz w:val="24"/>
          <w:szCs w:val="24"/>
          <w14:ligatures xmlns:w14="http://schemas.microsoft.com/office/word/2010/wordml" w14:val="none"/>
        </w:rPr>
        <w:t xml:space="preserve">. 2-е, </w:t>
      </w:r>
      <w:r>
        <w:rPr>
          <w:rFonts w:ascii="Times New Roman" w:cs="Times New Roman" w:eastAsia="Calibri" w:hAnsi="Times New Roman"/>
          <w:kern w:val="0"/>
          <w:sz w:val="24"/>
          <w:szCs w:val="24"/>
          <w14:ligatures xmlns:w14="http://schemas.microsoft.com/office/word/2010/wordml" w14:val="none"/>
        </w:rPr>
        <w:t>исправ</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доп</w:t>
      </w:r>
      <w:r>
        <w:rPr>
          <w:rFonts w:ascii="Times New Roman" w:cs="Times New Roman" w:eastAsia="Calibri" w:hAnsi="Times New Roman"/>
          <w:kern w:val="0"/>
          <w:sz w:val="24"/>
          <w:szCs w:val="24"/>
          <w14:ligatures xmlns:w14="http://schemas.microsoft.com/office/word/2010/wordml" w14:val="none"/>
        </w:rPr>
        <w:t xml:space="preserve">. – Одесса: </w:t>
      </w:r>
      <w:r>
        <w:rPr>
          <w:rFonts w:ascii="Times New Roman" w:cs="Times New Roman" w:eastAsia="Calibri" w:hAnsi="Times New Roman"/>
          <w:kern w:val="0"/>
          <w:sz w:val="24"/>
          <w:szCs w:val="24"/>
          <w14:ligatures xmlns:w14="http://schemas.microsoft.com/office/word/2010/wordml" w14:val="none"/>
        </w:rPr>
        <w:t>Optimum</w:t>
      </w:r>
      <w:r>
        <w:rPr>
          <w:rFonts w:ascii="Times New Roman" w:cs="Times New Roman" w:eastAsia="Calibri" w:hAnsi="Times New Roman"/>
          <w:kern w:val="0"/>
          <w:sz w:val="24"/>
          <w:szCs w:val="24"/>
          <w14:ligatures xmlns:w14="http://schemas.microsoft.com/office/word/2010/wordml" w14:val="none"/>
        </w:rPr>
        <w:t>, 2012. – 192 с.</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Федосеев</w:t>
      </w:r>
      <w:r>
        <w:rPr>
          <w:rFonts w:ascii="Times New Roman" w:cs="Times New Roman" w:eastAsia="Calibri" w:hAnsi="Times New Roman"/>
          <w:kern w:val="0"/>
          <w:sz w:val="24"/>
          <w:szCs w:val="24"/>
          <w14:ligatures xmlns:w14="http://schemas.microsoft.com/office/word/2010/wordml" w14:val="none"/>
        </w:rPr>
        <w:t xml:space="preserve"> Н. Ф. </w:t>
      </w:r>
      <w:r>
        <w:rPr>
          <w:rFonts w:ascii="Times New Roman" w:cs="Times New Roman" w:eastAsia="Calibri" w:hAnsi="Times New Roman"/>
          <w:kern w:val="0"/>
          <w:sz w:val="24"/>
          <w:szCs w:val="24"/>
          <w14:ligatures xmlns:w14="http://schemas.microsoft.com/office/word/2010/wordml" w14:val="none"/>
        </w:rPr>
        <w:t>Судьбы</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керченских</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археологов</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Материалы</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юбилейной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конференции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посвященной</w:t>
      </w:r>
      <w:r>
        <w:rPr>
          <w:rFonts w:ascii="Times New Roman" w:cs="Times New Roman" w:eastAsia="Calibri" w:hAnsi="Times New Roman"/>
          <w:kern w:val="0"/>
          <w:sz w:val="24"/>
          <w:szCs w:val="24"/>
          <w14:ligatures xmlns:w14="http://schemas.microsoft.com/office/word/2010/wordml" w14:val="none"/>
        </w:rPr>
        <w:t xml:space="preserve"> 175-летию </w:t>
      </w:r>
      <w:r>
        <w:rPr>
          <w:rFonts w:ascii="Times New Roman" w:cs="Times New Roman" w:eastAsia="Calibri" w:hAnsi="Times New Roman"/>
          <w:kern w:val="0"/>
          <w:sz w:val="24"/>
          <w:szCs w:val="24"/>
          <w14:ligatures xmlns:w14="http://schemas.microsoft.com/office/word/2010/wordml" w14:val="none"/>
        </w:rPr>
        <w:t>музея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Керчь</w:t>
      </w:r>
      <w:r>
        <w:rPr>
          <w:rFonts w:ascii="Times New Roman" w:cs="Times New Roman" w:eastAsia="Calibri" w:hAnsi="Times New Roman"/>
          <w:kern w:val="0"/>
          <w:sz w:val="24"/>
          <w:szCs w:val="24"/>
          <w14:ligatures xmlns:w14="http://schemas.microsoft.com/office/word/2010/wordml" w14:val="none"/>
        </w:rPr>
        <w:t xml:space="preserve">, 27-29 </w:t>
      </w:r>
      <w:r>
        <w:rPr>
          <w:rFonts w:ascii="Times New Roman" w:cs="Times New Roman" w:eastAsia="Calibri" w:hAnsi="Times New Roman"/>
          <w:kern w:val="0"/>
          <w:sz w:val="24"/>
          <w:szCs w:val="24"/>
          <w14:ligatures xmlns:w14="http://schemas.microsoft.com/office/word/2010/wordml" w14:val="none"/>
        </w:rPr>
        <w:t>июля</w:t>
      </w:r>
      <w:r>
        <w:rPr>
          <w:rFonts w:ascii="Times New Roman" w:cs="Times New Roman" w:eastAsia="Calibri" w:hAnsi="Times New Roman"/>
          <w:kern w:val="0"/>
          <w:sz w:val="24"/>
          <w:szCs w:val="24"/>
          <w14:ligatures xmlns:w14="http://schemas.microsoft.com/office/word/2010/wordml" w14:val="none"/>
        </w:rPr>
        <w:t xml:space="preserve"> 2001 г.). – </w:t>
      </w:r>
      <w:r>
        <w:rPr>
          <w:rFonts w:ascii="Times New Roman" w:cs="Times New Roman" w:eastAsia="Calibri" w:hAnsi="Times New Roman"/>
          <w:kern w:val="0"/>
          <w:sz w:val="24"/>
          <w:szCs w:val="24"/>
          <w14:ligatures xmlns:w14="http://schemas.microsoft.com/office/word/2010/wordml" w14:val="none"/>
        </w:rPr>
        <w:t>Керчь</w:t>
      </w:r>
      <w:r>
        <w:rPr>
          <w:rFonts w:ascii="Times New Roman" w:cs="Times New Roman" w:eastAsia="Calibri" w:hAnsi="Times New Roman"/>
          <w:kern w:val="0"/>
          <w:sz w:val="24"/>
          <w:szCs w:val="24"/>
          <w14:ligatures xmlns:w14="http://schemas.microsoft.com/office/word/2010/wordml" w14:val="none"/>
        </w:rPr>
        <w:t>, 2001. – С. 20-21.</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p>
    <w:p>
      <w:pPr>
        <w:pStyle w:val="style0"/>
        <w:spacing w:after="0" w:lineRule="auto" w:line="360"/>
        <w:ind w:firstLine="567"/>
        <w:jc w:val="right"/>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Додаток</w:t>
      </w:r>
    </w:p>
    <w:p>
      <w:pPr>
        <w:pStyle w:val="style0"/>
        <w:spacing w:after="0" w:lineRule="auto" w:line="360"/>
        <w:ind w:firstLine="567"/>
        <w:jc w:val="both"/>
        <w:rPr>
          <w:rFonts w:ascii="Times New Roman" w:cs="Times New Roman" w:eastAsia="Calibri" w:hAnsi="Times New Roman"/>
          <w:b/>
          <w:bCs/>
          <w:kern w:val="0"/>
          <w:sz w:val="28"/>
          <w14:ligatures xmlns:w14="http://schemas.microsoft.com/office/word/2010/wordml" w14:val="none"/>
        </w:rPr>
      </w:pPr>
      <w:r>
        <w:rPr>
          <w:rFonts w:ascii="Times New Roman" w:cs="Times New Roman" w:eastAsia="Calibri" w:hAnsi="Times New Roman"/>
          <w:b/>
          <w:bCs/>
          <w:kern w:val="0"/>
          <w:sz w:val="28"/>
          <w14:ligatures xmlns:w14="http://schemas.microsoft.com/office/word/2010/wordml" w14:val="none"/>
        </w:rPr>
        <w:t xml:space="preserve">Переказ </w:t>
      </w:r>
      <w:bookmarkStart w:id="3" w:name="_Hlk195876371"/>
      <w:r>
        <w:rPr>
          <w:rFonts w:ascii="Times New Roman" w:cs="Times New Roman" w:eastAsia="Calibri" w:hAnsi="Times New Roman"/>
          <w:b/>
          <w:bCs/>
          <w:kern w:val="0"/>
          <w:sz w:val="28"/>
          <w14:ligatures xmlns:w14="http://schemas.microsoft.com/office/word/2010/wordml" w14:val="none"/>
        </w:rPr>
        <w:t xml:space="preserve">Габріелем де </w:t>
      </w:r>
      <w:r>
        <w:rPr>
          <w:rFonts w:ascii="Times New Roman" w:cs="Times New Roman" w:eastAsia="Calibri" w:hAnsi="Times New Roman"/>
          <w:b/>
          <w:bCs/>
          <w:kern w:val="0"/>
          <w:sz w:val="28"/>
          <w14:ligatures xmlns:w14="http://schemas.microsoft.com/office/word/2010/wordml" w14:val="none"/>
        </w:rPr>
        <w:t>Кастельно</w:t>
      </w:r>
      <w:bookmarkEnd w:id="3"/>
      <w:r>
        <w:rPr>
          <w:rFonts w:ascii="Times New Roman" w:cs="Times New Roman" w:eastAsia="Calibri" w:hAnsi="Times New Roman"/>
          <w:b/>
          <w:bCs/>
          <w:kern w:val="0"/>
          <w:sz w:val="28"/>
          <w14:ligatures xmlns:w14="http://schemas.microsoft.com/office/word/2010/wordml" w14:val="none"/>
        </w:rPr>
        <w:t xml:space="preserve"> спогадів офіцера Семена </w:t>
      </w:r>
      <w:r>
        <w:rPr>
          <w:rFonts w:ascii="Times New Roman" w:cs="Times New Roman" w:eastAsia="Calibri" w:hAnsi="Times New Roman"/>
          <w:b/>
          <w:bCs/>
          <w:kern w:val="0"/>
          <w:sz w:val="28"/>
          <w14:ligatures xmlns:w14="http://schemas.microsoft.com/office/word/2010/wordml" w14:val="none"/>
        </w:rPr>
        <w:t>Аркудинського</w:t>
      </w:r>
      <w:r>
        <w:rPr>
          <w:rFonts w:ascii="Times New Roman" w:cs="Times New Roman" w:eastAsia="Calibri" w:hAnsi="Times New Roman"/>
          <w:b/>
          <w:bCs/>
          <w:kern w:val="0"/>
          <w:sz w:val="28"/>
          <w14:ligatures xmlns:w14="http://schemas.microsoft.com/office/word/2010/wordml" w14:val="none"/>
        </w:rPr>
        <w:t xml:space="preserve"> про штурм Хаджибея 14 вересня 1789 р.</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В червні-місяці 1789 р. князь Потьомкін відправив генерал-майора де Рібаса до Очакова, щоб взяти там під своє командування флотилію запорожців. Активність де Рібаса не дозволила їй залишатися в бездіяльності; він використав козаків, щоб витягнути з Очаківського лиману турецькі плоскодонки-</w:t>
      </w:r>
      <w:r>
        <w:rPr>
          <w:rFonts w:ascii="Times New Roman" w:cs="Times New Roman" w:eastAsia="Calibri" w:hAnsi="Times New Roman"/>
          <w:kern w:val="0"/>
          <w:sz w:val="28"/>
          <w14:ligatures xmlns:w14="http://schemas.microsoft.com/office/word/2010/wordml" w14:val="none"/>
        </w:rPr>
        <w:t>лансони</w:t>
      </w:r>
      <w:r>
        <w:rPr>
          <w:rFonts w:ascii="Times New Roman" w:cs="Times New Roman" w:eastAsia="Calibri" w:hAnsi="Times New Roman"/>
          <w:kern w:val="0"/>
          <w:sz w:val="28"/>
          <w:vertAlign w:val="superscript"/>
          <w14:ligatures xmlns:w14="http://schemas.microsoft.com/office/word/2010/wordml" w14:val="none"/>
        </w:rPr>
        <w:footnoteReference w:id="1"/>
      </w:r>
      <w:r>
        <w:rPr>
          <w:rFonts w:ascii="Times New Roman" w:cs="Times New Roman" w:eastAsia="Calibri" w:hAnsi="Times New Roman"/>
          <w:kern w:val="0"/>
          <w:sz w:val="28"/>
          <w14:ligatures xmlns:w14="http://schemas.microsoft.com/office/word/2010/wordml" w14:val="none"/>
        </w:rPr>
        <w:t xml:space="preserve">, які росіяни пустили на дно під час облоги цього міста. Минув заледве місяць, відведений для цієї роботи, однак 22 </w:t>
      </w:r>
      <w:r>
        <w:rPr>
          <w:rFonts w:ascii="Times New Roman" w:cs="Times New Roman" w:eastAsia="Calibri" w:hAnsi="Times New Roman"/>
          <w:kern w:val="0"/>
          <w:sz w:val="28"/>
          <w14:ligatures xmlns:w14="http://schemas.microsoft.com/office/word/2010/wordml" w14:val="none"/>
        </w:rPr>
        <w:t>лансони</w:t>
      </w:r>
      <w:r>
        <w:rPr>
          <w:rFonts w:ascii="Times New Roman" w:cs="Times New Roman" w:eastAsia="Calibri" w:hAnsi="Times New Roman"/>
          <w:kern w:val="0"/>
          <w:sz w:val="28"/>
          <w14:ligatures xmlns:w14="http://schemas.microsoft.com/office/word/2010/wordml" w14:val="none"/>
        </w:rPr>
        <w:t xml:space="preserve"> були витягнуті з моря, відремонтовані й озброєні…</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Протягом серпня мсьє де Рібас доручав капітану </w:t>
      </w:r>
      <w:r>
        <w:rPr>
          <w:rFonts w:ascii="Times New Roman" w:cs="Times New Roman" w:eastAsia="Calibri" w:hAnsi="Times New Roman"/>
          <w:kern w:val="0"/>
          <w:sz w:val="28"/>
          <w14:ligatures xmlns:w14="http://schemas.microsoft.com/office/word/2010/wordml" w14:val="none"/>
        </w:rPr>
        <w:t>Аркудинському</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i/>
          <w:iCs/>
          <w:kern w:val="0"/>
          <w:sz w:val="28"/>
          <w14:ligatures xmlns:w14="http://schemas.microsoft.com/office/word/2010/wordml" w14:val="none"/>
        </w:rPr>
        <w:t>Arkoudinski</w:t>
      </w:r>
      <w:r>
        <w:rPr>
          <w:rFonts w:ascii="Times New Roman" w:cs="Times New Roman" w:eastAsia="Calibri" w:hAnsi="Times New Roman"/>
          <w:kern w:val="0"/>
          <w:sz w:val="28"/>
          <w14:ligatures xmlns:w14="http://schemas.microsoft.com/office/word/2010/wordml" w14:val="none"/>
        </w:rPr>
        <w:t>) з сотнею козаків вивідувати звіддаля розташування Хаджибея, не здіймаючи серед турків тривогу.</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Здійснивши нічні переходи й ховаючись вдень у ярах, мсьє </w:t>
      </w:r>
      <w:r>
        <w:rPr>
          <w:rFonts w:ascii="Times New Roman" w:cs="Times New Roman" w:eastAsia="Calibri" w:hAnsi="Times New Roman"/>
          <w:kern w:val="0"/>
          <w:sz w:val="28"/>
          <w14:ligatures xmlns:w14="http://schemas.microsoft.com/office/word/2010/wordml" w14:val="none"/>
        </w:rPr>
        <w:t>Аркудинський</w:t>
      </w:r>
      <w:r>
        <w:rPr>
          <w:rFonts w:ascii="Times New Roman" w:cs="Times New Roman" w:eastAsia="Calibri" w:hAnsi="Times New Roman"/>
          <w:kern w:val="0"/>
          <w:sz w:val="28"/>
          <w14:ligatures xmlns:w14="http://schemas.microsoft.com/office/word/2010/wordml" w14:val="none"/>
        </w:rPr>
        <w:t xml:space="preserve"> (він нам повідомив ці деталі) дістався, зрештою, так близько до цього форту, що зміг розгледіти у зорову трубу ті сили, які мали тут турки. Тут знаходилося </w:t>
      </w:r>
      <w:r>
        <w:rPr>
          <w:rFonts w:ascii="Times New Roman" w:cs="Times New Roman" w:eastAsia="Calibri" w:hAnsi="Times New Roman"/>
          <w:kern w:val="0"/>
          <w:sz w:val="28"/>
          <w14:ligatures xmlns:w14="http://schemas.microsoft.com/office/word/2010/wordml" w14:val="none"/>
        </w:rPr>
        <w:t xml:space="preserve">39 суден, з яких 2 великих </w:t>
      </w:r>
      <w:r>
        <w:rPr>
          <w:rFonts w:ascii="Times New Roman" w:cs="Times New Roman" w:eastAsia="Calibri" w:hAnsi="Times New Roman"/>
          <w:kern w:val="0"/>
          <w:sz w:val="28"/>
          <w14:ligatures xmlns:w14="http://schemas.microsoft.com/office/word/2010/wordml" w14:val="none"/>
        </w:rPr>
        <w:t>шебеки</w:t>
      </w:r>
      <w:r>
        <w:rPr>
          <w:rFonts w:ascii="Times New Roman" w:cs="Times New Roman" w:eastAsia="Calibri" w:hAnsi="Times New Roman"/>
          <w:kern w:val="0"/>
          <w:sz w:val="28"/>
          <w:vertAlign w:val="superscript"/>
          <w14:ligatures xmlns:w14="http://schemas.microsoft.com/office/word/2010/wordml" w14:val="none"/>
        </w:rPr>
        <w:footnoteReference w:id="2"/>
      </w:r>
      <w:r>
        <w:rPr>
          <w:rFonts w:ascii="Times New Roman" w:cs="Times New Roman" w:eastAsia="Calibri" w:hAnsi="Times New Roman"/>
          <w:kern w:val="0"/>
          <w:sz w:val="28"/>
          <w14:ligatures xmlns:w14="http://schemas.microsoft.com/office/word/2010/wordml" w14:val="none"/>
        </w:rPr>
        <w:t xml:space="preserve"> та 33 </w:t>
      </w:r>
      <w:r>
        <w:rPr>
          <w:rFonts w:ascii="Times New Roman" w:cs="Times New Roman" w:eastAsia="Calibri" w:hAnsi="Times New Roman"/>
          <w:kern w:val="0"/>
          <w:sz w:val="28"/>
          <w14:ligatures xmlns:w14="http://schemas.microsoft.com/office/word/2010/wordml" w14:val="none"/>
        </w:rPr>
        <w:t>лансони</w:t>
      </w:r>
      <w:r>
        <w:rPr>
          <w:rFonts w:ascii="Times New Roman" w:cs="Times New Roman" w:eastAsia="Calibri" w:hAnsi="Times New Roman"/>
          <w:kern w:val="0"/>
          <w:sz w:val="28"/>
          <w14:ligatures xmlns:w14="http://schemas.microsoft.com/office/word/2010/wordml" w14:val="none"/>
        </w:rPr>
        <w:t xml:space="preserve"> на якорі. Під час цих спостережень було помічено, що дві інших </w:t>
      </w:r>
      <w:r>
        <w:rPr>
          <w:rFonts w:ascii="Times New Roman" w:cs="Times New Roman" w:eastAsia="Calibri" w:hAnsi="Times New Roman"/>
          <w:kern w:val="0"/>
          <w:sz w:val="28"/>
          <w14:ligatures xmlns:w14="http://schemas.microsoft.com/office/word/2010/wordml" w14:val="none"/>
        </w:rPr>
        <w:t>шебеки</w:t>
      </w:r>
      <w:r>
        <w:rPr>
          <w:rFonts w:ascii="Times New Roman" w:cs="Times New Roman" w:eastAsia="Calibri" w:hAnsi="Times New Roman"/>
          <w:kern w:val="0"/>
          <w:sz w:val="28"/>
          <w14:ligatures xmlns:w14="http://schemas.microsoft.com/office/word/2010/wordml" w14:val="none"/>
        </w:rPr>
        <w:t xml:space="preserve"> підняли вітрила й віддалилися.</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У відповідності до цього рапорту мсьє де Рібас скомбінував з генералом Гудовичем та контр-адміралом Войновичем</w:t>
      </w:r>
      <w:r>
        <w:rPr>
          <w:rFonts w:ascii="Times New Roman" w:cs="Times New Roman" w:eastAsia="Calibri" w:hAnsi="Times New Roman"/>
          <w:kern w:val="0"/>
          <w:sz w:val="28"/>
          <w:vertAlign w:val="superscript"/>
          <w14:ligatures xmlns:w14="http://schemas.microsoft.com/office/word/2010/wordml" w14:val="none"/>
        </w:rPr>
        <w:footnoteReference w:id="3"/>
      </w:r>
      <w:r>
        <w:rPr>
          <w:rFonts w:ascii="Times New Roman" w:cs="Times New Roman" w:eastAsia="Calibri" w:hAnsi="Times New Roman"/>
          <w:kern w:val="0"/>
          <w:sz w:val="28"/>
          <w14:ligatures xmlns:w14="http://schemas.microsoft.com/office/word/2010/wordml" w14:val="none"/>
        </w:rPr>
        <w:t xml:space="preserve"> план атаки з моря та з суходолу, щоб захопити одним махом і форт, і флот.</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Розвідка генерала де Рібаса успішно провела його невеличке військо аж до яру біля Куяльника в п’яти верстах від міста. Він відправив одного козака до контр-адмірала, щоб повідомити того, що 14-го на світанку, він піде на штурм цього форту.</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У визначений день росіяни наблизилися за одну версту до замку, не будучи виявленими. Турки ледве встигли зробити кілька гарматних пострілів. Гренадери вже приставили свої драбини, і нижчий офіцер на ім’я </w:t>
      </w:r>
      <w:r>
        <w:rPr>
          <w:rFonts w:ascii="Times New Roman" w:cs="Times New Roman" w:eastAsia="Calibri" w:hAnsi="Times New Roman"/>
          <w:kern w:val="0"/>
          <w:sz w:val="28"/>
          <w14:ligatures xmlns:w14="http://schemas.microsoft.com/office/word/2010/wordml" w14:val="none"/>
        </w:rPr>
        <w:t>Зюгін</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i/>
          <w:iCs/>
          <w:kern w:val="0"/>
          <w:sz w:val="28"/>
          <w14:ligatures xmlns:w14="http://schemas.microsoft.com/office/word/2010/wordml" w14:val="none"/>
        </w:rPr>
        <w:t>Zugine</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vertAlign w:val="superscript"/>
          <w14:ligatures xmlns:w14="http://schemas.microsoft.com/office/word/2010/wordml" w14:val="none"/>
        </w:rPr>
        <w:footnoteReference w:id="4"/>
      </w:r>
      <w:r>
        <w:rPr>
          <w:rFonts w:ascii="Times New Roman" w:cs="Times New Roman" w:eastAsia="Calibri" w:hAnsi="Times New Roman"/>
          <w:kern w:val="0"/>
          <w:sz w:val="28"/>
          <w14:ligatures xmlns:w14="http://schemas.microsoft.com/office/word/2010/wordml" w14:val="none"/>
        </w:rPr>
        <w:t xml:space="preserve"> піднявся першим. Гарнізон було перебито. Тільки один турок </w:t>
      </w:r>
      <w:r>
        <w:rPr>
          <w:rFonts w:ascii="Times New Roman" w:cs="Times New Roman" w:eastAsia="Calibri" w:hAnsi="Times New Roman"/>
          <w:kern w:val="0"/>
          <w:sz w:val="28"/>
          <w14:ligatures xmlns:w14="http://schemas.microsoft.com/office/word/2010/wordml" w14:val="none"/>
        </w:rPr>
        <w:t>уник</w:t>
      </w:r>
      <w:r>
        <w:rPr>
          <w:rFonts w:ascii="Times New Roman" w:cs="Times New Roman" w:eastAsia="Calibri" w:hAnsi="Times New Roman"/>
          <w:kern w:val="0"/>
          <w:sz w:val="28"/>
          <w14:ligatures xmlns:w14="http://schemas.microsoft.com/office/word/2010/wordml" w14:val="none"/>
        </w:rPr>
        <w:t xml:space="preserve"> такої долі наступним чином. Він зачинився у пороховому погребі і дав зрозуміти, яку небезпеку являтиме, якщо його звідти </w:t>
      </w:r>
      <w:r>
        <w:rPr>
          <w:rFonts w:ascii="Times New Roman" w:cs="Times New Roman" w:eastAsia="Calibri" w:hAnsi="Times New Roman"/>
          <w:kern w:val="0"/>
          <w:sz w:val="28"/>
          <w14:ligatures xmlns:w14="http://schemas.microsoft.com/office/word/2010/wordml" w14:val="none"/>
        </w:rPr>
        <w:t>захочуть</w:t>
      </w:r>
      <w:r>
        <w:rPr>
          <w:rFonts w:ascii="Times New Roman" w:cs="Times New Roman" w:eastAsia="Calibri" w:hAnsi="Times New Roman"/>
          <w:kern w:val="0"/>
          <w:sz w:val="28"/>
          <w14:ligatures xmlns:w14="http://schemas.microsoft.com/office/word/2010/wordml" w14:val="none"/>
        </w:rPr>
        <w:t xml:space="preserve"> витягнути. Тут було виявлено кілька гармат, більшою частиною залізних, трохи провізії й дуже мало амуніції.</w:t>
      </w:r>
    </w:p>
    <w:p>
      <w:pPr>
        <w:pStyle w:val="style0"/>
        <w:spacing w:after="0" w:lineRule="auto" w:line="360"/>
        <w:ind w:firstLine="567"/>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Турецька флотилія дізналася про взяття замку, коли вже було запізно йому допомогти. Вона відкрила постійний, але погано керований вогонь, бо доводилося обстрілювати замок з дуже високої траєкторії. Гарматний гуркіт </w:t>
      </w:r>
      <w:r>
        <w:rPr>
          <w:rFonts w:ascii="Times New Roman" w:cs="Times New Roman" w:eastAsia="Calibri" w:hAnsi="Times New Roman"/>
          <w:kern w:val="0"/>
          <w:sz w:val="28"/>
          <w14:ligatures xmlns:w14="http://schemas.microsoft.com/office/word/2010/wordml" w14:val="none"/>
        </w:rPr>
        <w:t xml:space="preserve">повідомив генералу Гудовичу про діло, що відбувалося в ту мить, бо, повідомивши йому про необхідність взяти форт, про момент цього дійства мсьє де Рібас дав знати лише адміралу Войновичу. Мсьє Гудович добре зрозумів, що мсьє де Рібас бажав би один слави взяття Хаджибея. Далекий від злопам’ятства, Гудович поспіхом відправив до нього людей та гармати. Артилерійський майор Меркель знайшов їм таке гарне застосування, що підбив багато турецьких </w:t>
      </w:r>
      <w:r>
        <w:rPr>
          <w:rFonts w:ascii="Times New Roman" w:cs="Times New Roman" w:eastAsia="Calibri" w:hAnsi="Times New Roman"/>
          <w:kern w:val="0"/>
          <w:sz w:val="28"/>
          <w14:ligatures xmlns:w14="http://schemas.microsoft.com/office/word/2010/wordml" w14:val="none"/>
        </w:rPr>
        <w:t>лансонів</w:t>
      </w:r>
      <w:r>
        <w:rPr>
          <w:rFonts w:ascii="Times New Roman" w:cs="Times New Roman" w:eastAsia="Calibri" w:hAnsi="Times New Roman"/>
          <w:kern w:val="0"/>
          <w:sz w:val="28"/>
          <w14:ligatures xmlns:w14="http://schemas.microsoft.com/office/word/2010/wordml" w14:val="none"/>
        </w:rPr>
        <w:t>, три з них здалися в полон. Решта турецької флотилії безперешкодно відпливла, бо мсьє Войнович навіть не ворухнувся з Очакова.</w:t>
      </w:r>
    </w:p>
    <w:p>
      <w:pPr>
        <w:pStyle w:val="style0"/>
        <w:rPr/>
      </w:pPr>
    </w:p>
    <w:sectPr>
      <w:headerReference w:type="default" r:id="rId2"/>
      <w:footerReference w:type="default" r:id="rId3"/>
      <w:pgSz w:w="11906" w:h="16838" w:orient="portrait"/>
      <w:pgMar w:top="1134" w:right="1134" w:bottom="1134" w:left="1134" w:header="708" w:footer="708" w:gutter="0"/>
      <w:pgNumType w:start="9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jc w:val="both"/>
        <w:rPr>
          <w:rFonts w:ascii="Times New Roman" w:hAnsi="Times New Roman"/>
          <w:sz w:val="24"/>
          <w:szCs w:val="24"/>
        </w:rPr>
      </w:pPr>
      <w:r>
        <w:rPr>
          <w:rStyle w:val="style38"/>
          <w:sz w:val="24"/>
          <w:szCs w:val="24"/>
        </w:rPr>
        <w:footnoteRef/>
      </w:r>
      <w:r>
        <w:rPr>
          <w:sz w:val="24"/>
          <w:szCs w:val="24"/>
        </w:rPr>
        <w:t xml:space="preserve"> </w:t>
      </w:r>
      <w:r>
        <w:rPr>
          <w:rFonts w:ascii="Times New Roman" w:hAnsi="Times New Roman"/>
          <w:sz w:val="24"/>
          <w:szCs w:val="24"/>
        </w:rPr>
        <w:t>Лансон – одно-чи двощоглове парусно-гребне річкове судно, яке призначалося для транспортування військ і широко використовувалося турками на Чорному морі в XVIII-XIX ст.</w:t>
      </w:r>
    </w:p>
  </w:footnote>
  <w:footnote w:id="2">
    <w:p>
      <w:pPr>
        <w:pStyle w:val="style29"/>
        <w:jc w:val="both"/>
        <w:rPr>
          <w:rFonts w:ascii="Times New Roman" w:hAnsi="Times New Roman"/>
          <w:sz w:val="24"/>
          <w:szCs w:val="24"/>
        </w:rPr>
      </w:pPr>
      <w:r>
        <w:rPr>
          <w:rStyle w:val="style38"/>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rPr>
        <w:t>Шебека – невелике парусно-гребне судно. У другій половині XVIII ст. шебекою називали гребний корабель, введений на заміну галерам при діях в прибережних водах. Мав до 40 весел, 3 щогли. Довжина до 35 м, озброєння – 32-50 гармат малого калібру.</w:t>
      </w:r>
    </w:p>
  </w:footnote>
  <w:footnote w:id="3">
    <w:p>
      <w:pPr>
        <w:pStyle w:val="style29"/>
        <w:jc w:val="both"/>
        <w:rPr>
          <w:rFonts w:ascii="Times New Roman" w:hAnsi="Times New Roman"/>
          <w:sz w:val="24"/>
          <w:szCs w:val="24"/>
        </w:rPr>
      </w:pPr>
      <w:r>
        <w:rPr>
          <w:rStyle w:val="style38"/>
          <w:rFonts w:ascii="Times New Roman" w:hAnsi="Times New Roman"/>
          <w:sz w:val="24"/>
          <w:szCs w:val="24"/>
        </w:rPr>
        <w:footnoteRef/>
      </w:r>
      <w:r>
        <w:rPr>
          <w:rFonts w:ascii="Times New Roman" w:hAnsi="Times New Roman"/>
          <w:sz w:val="24"/>
          <w:szCs w:val="24"/>
        </w:rPr>
        <w:t xml:space="preserve"> Іван Васильович Войнович (?-1791), граф, контр-адмірал російського флоту. Активний учасник російсько-турецьких війн другої половини ХVІІІ ст.</w:t>
      </w:r>
    </w:p>
  </w:footnote>
  <w:footnote w:id="4">
    <w:p>
      <w:pPr>
        <w:pStyle w:val="style29"/>
        <w:jc w:val="both"/>
        <w:rPr>
          <w:rFonts w:ascii="Times New Roman" w:hAnsi="Times New Roman"/>
          <w:sz w:val="24"/>
          <w:szCs w:val="24"/>
        </w:rPr>
      </w:pPr>
      <w:r>
        <w:rPr>
          <w:rStyle w:val="style38"/>
          <w:rFonts w:ascii="Times New Roman" w:hAnsi="Times New Roman"/>
          <w:sz w:val="24"/>
          <w:szCs w:val="24"/>
        </w:rPr>
        <w:footnoteRef/>
      </w:r>
      <w:r>
        <w:rPr>
          <w:rFonts w:ascii="Times New Roman" w:hAnsi="Times New Roman"/>
          <w:sz w:val="24"/>
          <w:szCs w:val="24"/>
        </w:rPr>
        <w:t xml:space="preserve"> В рапорті генерал-майора Хосе де Рібаса генерал-поручику Івану Гудовичу про захоплення </w:t>
      </w:r>
      <w:r>
        <w:rPr>
          <w:rFonts w:ascii="Times New Roman" w:hAnsi="Times New Roman"/>
          <w:sz w:val="24"/>
          <w:szCs w:val="24"/>
        </w:rPr>
        <w:t>Аджи-бея (Хаджибея) серед військовослужбовців, що відзначилися при штурмі турецької фортеці згадується сержант Миколаївського батальйону Василій Зюзін, котрий першим</w:t>
      </w:r>
      <w:r>
        <w:rPr>
          <w:sz w:val="24"/>
          <w:szCs w:val="24"/>
        </w:rPr>
        <w:t xml:space="preserve"> </w:t>
      </w:r>
      <w:r>
        <w:rPr>
          <w:rFonts w:ascii="Times New Roman" w:hAnsi="Times New Roman"/>
          <w:sz w:val="24"/>
          <w:szCs w:val="24"/>
        </w:rPr>
        <w:t>підійнявся на мур ворожого укріплення [Гончарук Т. Г., Гуцалюк С. Б., Сапожников І. В.,</w:t>
      </w:r>
      <w:r>
        <w:rPr>
          <w:sz w:val="24"/>
          <w:szCs w:val="24"/>
        </w:rPr>
        <w:t xml:space="preserve"> </w:t>
      </w:r>
      <w:r>
        <w:rPr>
          <w:rFonts w:ascii="Times New Roman" w:hAnsi="Times New Roman"/>
          <w:sz w:val="24"/>
          <w:szCs w:val="24"/>
        </w:rPr>
        <w:t xml:space="preserve">Сапожникова Г. В. Хаджибей – Одеса та українське козацтво (1415-1797 роки). До 210-ї річниці штурму Хаджибейського замку. Том ІІІ. – Одеса: ОКФА, 1999. – 400 с. – </w:t>
      </w:r>
      <w:r>
        <w:rPr>
          <w:rFonts w:ascii="Times New Roman" w:hAnsi="Times New Roman"/>
          <w:sz w:val="24"/>
          <w:szCs w:val="24"/>
          <w:lang w:val="en-US"/>
        </w:rPr>
        <w:t>C</w:t>
      </w: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137.]. Вочевидь, саме сержант Василій Зюзін мається на увазі в праці Кастельно.</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356B9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 w:type="paragraph" w:styleId="style29">
    <w:name w:val="footnote text"/>
    <w:basedOn w:val="style0"/>
    <w:next w:val="style29"/>
    <w:link w:val="style4112"/>
    <w:uiPriority w:val="99"/>
    <w:pPr>
      <w:spacing w:after="0" w:lineRule="auto" w:line="240"/>
    </w:pPr>
    <w:rPr>
      <w:rFonts w:ascii="Calibri" w:cs="Times New Roman" w:eastAsia="Calibri" w:hAnsi="Calibri"/>
      <w:sz w:val="20"/>
      <w:szCs w:val="20"/>
      <w14:ligatures xmlns:w14="http://schemas.microsoft.com/office/word/2010/wordml" w14:val="none"/>
    </w:rPr>
  </w:style>
  <w:style w:type="character" w:customStyle="1" w:styleId="style4112">
    <w:name w:val="Текст сноски Знак"/>
    <w:basedOn w:val="style65"/>
    <w:next w:val="style4112"/>
    <w:link w:val="style29"/>
    <w:uiPriority w:val="99"/>
    <w:rPr>
      <w:rFonts w:ascii="Calibri" w:cs="Times New Roman" w:eastAsia="Calibri" w:hAnsi="Calibri"/>
      <w:sz w:val="20"/>
      <w:szCs w:val="20"/>
      <w14:ligatures xmlns:w14="http://schemas.microsoft.com/office/word/2010/wordml" w14:val="none"/>
    </w:rPr>
  </w:style>
  <w:style w:type="character" w:styleId="style38">
    <w:name w:val="footnote reference"/>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2131</Words>
  <Pages>8</Pages>
  <Characters>13043</Characters>
  <Application>WPS Office</Application>
  <DocSecurity>0</DocSecurity>
  <Paragraphs>64</Paragraphs>
  <ScaleCrop>false</ScaleCrop>
  <LinksUpToDate>false</LinksUpToDate>
  <CharactersWithSpaces>15172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2025-06-19T13:39:24Z</dcterms:created>
  <dc:creator>лили историк</dc:creator>
  <lastModifiedBy>TECNO KG7n</lastModifiedBy>
  <dcterms:modified xsi:type="dcterms:W3CDTF">2025-06-19T13:39:24Z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58044a436f764347af7616de31581983</vt:lpwstr>
  </property>
</Properties>
</file>