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56A" w:rsidRDefault="0077256A" w:rsidP="00744FD7">
      <w:pPr>
        <w:spacing w:after="0" w:line="240" w:lineRule="auto"/>
        <w:jc w:val="center"/>
        <w:rPr>
          <w:rFonts w:ascii="Times New Roman" w:hAnsi="Times New Roman"/>
          <w:b/>
          <w:bCs/>
          <w:sz w:val="24"/>
          <w:szCs w:val="24"/>
        </w:rPr>
      </w:pPr>
      <w:r w:rsidRPr="00744FD7">
        <w:rPr>
          <w:rFonts w:ascii="Times New Roman" w:hAnsi="Times New Roman"/>
          <w:b/>
          <w:bCs/>
          <w:sz w:val="24"/>
          <w:szCs w:val="24"/>
        </w:rPr>
        <w:t>ІНТЕГРОВАНІ МАРКЕТИНГОВІ КОМУНІКАЦІ</w:t>
      </w:r>
      <w:r>
        <w:rPr>
          <w:rFonts w:ascii="Times New Roman" w:hAnsi="Times New Roman"/>
          <w:b/>
          <w:bCs/>
          <w:sz w:val="24"/>
          <w:szCs w:val="24"/>
        </w:rPr>
        <w:t xml:space="preserve">Ї ЯК ОСНОВА ПОБУДОВИ ЕФЕКТИВНОЇ </w:t>
      </w:r>
      <w:r w:rsidRPr="00744FD7">
        <w:rPr>
          <w:rFonts w:ascii="Times New Roman" w:hAnsi="Times New Roman"/>
          <w:b/>
          <w:bCs/>
          <w:sz w:val="24"/>
          <w:szCs w:val="24"/>
        </w:rPr>
        <w:t>КОМУНІКАТИВНОЇ СТРАТЕГІЇ БРЕНДУ</w:t>
      </w:r>
    </w:p>
    <w:p w:rsidR="0077256A" w:rsidRPr="00744FD7" w:rsidRDefault="0077256A" w:rsidP="00744FD7">
      <w:pPr>
        <w:spacing w:after="0" w:line="240" w:lineRule="auto"/>
        <w:jc w:val="center"/>
        <w:rPr>
          <w:rFonts w:ascii="Times New Roman" w:hAnsi="Times New Roman"/>
          <w:b/>
          <w:bCs/>
          <w:sz w:val="24"/>
          <w:szCs w:val="24"/>
        </w:rPr>
      </w:pPr>
    </w:p>
    <w:p w:rsidR="0077256A" w:rsidRDefault="0077256A" w:rsidP="00744FD7">
      <w:pPr>
        <w:spacing w:after="0" w:line="240" w:lineRule="auto"/>
        <w:jc w:val="center"/>
        <w:rPr>
          <w:rFonts w:ascii="Times New Roman" w:hAnsi="Times New Roman"/>
          <w:b/>
          <w:bCs/>
          <w:noProof/>
          <w:sz w:val="24"/>
          <w:szCs w:val="24"/>
        </w:rPr>
      </w:pPr>
      <w:r w:rsidRPr="00744FD7">
        <w:rPr>
          <w:rFonts w:ascii="Times New Roman" w:hAnsi="Times New Roman"/>
          <w:b/>
          <w:bCs/>
          <w:sz w:val="24"/>
          <w:szCs w:val="24"/>
        </w:rPr>
        <w:t xml:space="preserve">NTEGRATED MARKETING COMMUNICATIONS AS THE </w:t>
      </w:r>
      <w:r>
        <w:rPr>
          <w:rFonts w:ascii="Times New Roman" w:hAnsi="Times New Roman"/>
          <w:b/>
          <w:bCs/>
          <w:sz w:val="24"/>
          <w:szCs w:val="24"/>
        </w:rPr>
        <w:t xml:space="preserve">BASIS FOR BUILDING AN EFFECTIVE </w:t>
      </w:r>
      <w:r w:rsidRPr="00744FD7">
        <w:rPr>
          <w:rFonts w:ascii="Times New Roman" w:hAnsi="Times New Roman"/>
          <w:b/>
          <w:bCs/>
          <w:sz w:val="24"/>
          <w:szCs w:val="24"/>
        </w:rPr>
        <w:t>BRAND COMMUNICATION STRATEGY</w:t>
      </w:r>
    </w:p>
    <w:p w:rsidR="0077256A" w:rsidRPr="00744FD7" w:rsidRDefault="0077256A" w:rsidP="00744FD7">
      <w:pPr>
        <w:spacing w:after="0" w:line="240" w:lineRule="auto"/>
        <w:jc w:val="center"/>
        <w:rPr>
          <w:rFonts w:ascii="Times New Roman" w:hAnsi="Times New Roman"/>
          <w:b/>
          <w:bCs/>
          <w:sz w:val="24"/>
          <w:szCs w:val="24"/>
        </w:rPr>
      </w:pPr>
      <w:r w:rsidRPr="005958BF">
        <w:rPr>
          <w:rFonts w:ascii="Times New Roman" w:hAnsi="Times New Roman"/>
          <w:noProof/>
          <w:sz w:val="24"/>
          <w:szCs w:val="24"/>
        </w:rPr>
        <w:t xml:space="preserve">Науковий керівник: </w:t>
      </w:r>
      <w:r>
        <w:rPr>
          <w:rFonts w:ascii="Times New Roman" w:hAnsi="Times New Roman"/>
          <w:noProof/>
          <w:sz w:val="24"/>
          <w:szCs w:val="24"/>
        </w:rPr>
        <w:t>асистент</w:t>
      </w:r>
      <w:r w:rsidRPr="005958BF">
        <w:rPr>
          <w:rFonts w:ascii="Times New Roman" w:hAnsi="Times New Roman"/>
          <w:noProof/>
          <w:sz w:val="24"/>
          <w:szCs w:val="24"/>
        </w:rPr>
        <w:t xml:space="preserve"> кафедри маркетингу</w:t>
      </w:r>
    </w:p>
    <w:p w:rsidR="0077256A" w:rsidRPr="005958BF" w:rsidRDefault="0077256A" w:rsidP="00AC2D6B">
      <w:pPr>
        <w:spacing w:after="0" w:line="240" w:lineRule="auto"/>
        <w:jc w:val="center"/>
        <w:rPr>
          <w:rFonts w:ascii="Times New Roman" w:hAnsi="Times New Roman"/>
          <w:noProof/>
          <w:sz w:val="24"/>
          <w:szCs w:val="24"/>
        </w:rPr>
      </w:pPr>
      <w:r>
        <w:rPr>
          <w:rFonts w:ascii="Times New Roman" w:hAnsi="Times New Roman"/>
          <w:noProof/>
          <w:sz w:val="24"/>
          <w:szCs w:val="24"/>
        </w:rPr>
        <w:t>Давидова Ганна Віталіївна</w:t>
      </w:r>
    </w:p>
    <w:p w:rsidR="0077256A" w:rsidRPr="005958BF" w:rsidRDefault="0077256A" w:rsidP="00AC2D6B">
      <w:pPr>
        <w:spacing w:after="0" w:line="240" w:lineRule="auto"/>
        <w:jc w:val="center"/>
        <w:rPr>
          <w:rFonts w:ascii="Times New Roman" w:hAnsi="Times New Roman"/>
          <w:noProof/>
          <w:sz w:val="24"/>
          <w:szCs w:val="24"/>
        </w:rPr>
      </w:pPr>
      <w:r w:rsidRPr="005958BF">
        <w:rPr>
          <w:rFonts w:ascii="Times New Roman" w:hAnsi="Times New Roman"/>
          <w:noProof/>
          <w:sz w:val="24"/>
          <w:szCs w:val="24"/>
        </w:rPr>
        <w:t xml:space="preserve">Здобувач бакалавріату </w:t>
      </w:r>
      <w:r w:rsidRPr="00744FD7">
        <w:rPr>
          <w:rFonts w:ascii="Times New Roman" w:hAnsi="Times New Roman"/>
          <w:noProof/>
          <w:sz w:val="24"/>
          <w:szCs w:val="24"/>
        </w:rPr>
        <w:t>Маслова Альбіна Сергіївна</w:t>
      </w:r>
    </w:p>
    <w:p w:rsidR="0077256A" w:rsidRPr="005958BF" w:rsidRDefault="0077256A" w:rsidP="00AC2D6B">
      <w:pPr>
        <w:spacing w:after="0" w:line="240" w:lineRule="auto"/>
        <w:jc w:val="center"/>
        <w:rPr>
          <w:rFonts w:ascii="Times New Roman" w:hAnsi="Times New Roman"/>
          <w:noProof/>
          <w:sz w:val="24"/>
          <w:szCs w:val="24"/>
        </w:rPr>
      </w:pPr>
      <w:r w:rsidRPr="005958BF">
        <w:rPr>
          <w:rFonts w:ascii="Times New Roman" w:hAnsi="Times New Roman"/>
          <w:noProof/>
          <w:sz w:val="24"/>
          <w:szCs w:val="24"/>
        </w:rPr>
        <w:t xml:space="preserve">Supervisor: </w:t>
      </w:r>
      <w:r w:rsidRPr="00BE1CE0">
        <w:rPr>
          <w:rFonts w:ascii="Times New Roman" w:hAnsi="Times New Roman"/>
          <w:noProof/>
          <w:sz w:val="24"/>
          <w:szCs w:val="24"/>
        </w:rPr>
        <w:t>Assistant of Department of Marketing</w:t>
      </w:r>
    </w:p>
    <w:p w:rsidR="0077256A" w:rsidRDefault="0077256A" w:rsidP="00AC2D6B">
      <w:pPr>
        <w:spacing w:after="0" w:line="240" w:lineRule="auto"/>
        <w:jc w:val="center"/>
        <w:rPr>
          <w:rFonts w:ascii="Times New Roman" w:hAnsi="Times New Roman"/>
          <w:noProof/>
          <w:sz w:val="24"/>
          <w:szCs w:val="24"/>
          <w:lang w:val="en-US"/>
        </w:rPr>
      </w:pPr>
      <w:r w:rsidRPr="00BE1CE0">
        <w:rPr>
          <w:rFonts w:ascii="Times New Roman" w:hAnsi="Times New Roman"/>
          <w:noProof/>
          <w:sz w:val="24"/>
          <w:szCs w:val="24"/>
        </w:rPr>
        <w:t xml:space="preserve">Davydova </w:t>
      </w:r>
      <w:r>
        <w:rPr>
          <w:rFonts w:ascii="Times New Roman" w:hAnsi="Times New Roman"/>
          <w:noProof/>
          <w:sz w:val="24"/>
          <w:szCs w:val="24"/>
          <w:lang w:val="en-US"/>
        </w:rPr>
        <w:t>Ha</w:t>
      </w:r>
      <w:r w:rsidRPr="00BE1CE0">
        <w:rPr>
          <w:rFonts w:ascii="Times New Roman" w:hAnsi="Times New Roman"/>
          <w:noProof/>
          <w:sz w:val="24"/>
          <w:szCs w:val="24"/>
        </w:rPr>
        <w:t>nna Vitali</w:t>
      </w:r>
      <w:r>
        <w:rPr>
          <w:rFonts w:ascii="Times New Roman" w:hAnsi="Times New Roman"/>
          <w:noProof/>
          <w:sz w:val="24"/>
          <w:szCs w:val="24"/>
          <w:lang w:val="en-US"/>
        </w:rPr>
        <w:t>i</w:t>
      </w:r>
      <w:r w:rsidRPr="00BE1CE0">
        <w:rPr>
          <w:rFonts w:ascii="Times New Roman" w:hAnsi="Times New Roman"/>
          <w:noProof/>
          <w:sz w:val="24"/>
          <w:szCs w:val="24"/>
        </w:rPr>
        <w:t>vna</w:t>
      </w:r>
    </w:p>
    <w:p w:rsidR="0077256A" w:rsidRDefault="0077256A" w:rsidP="00AC2D6B">
      <w:pPr>
        <w:spacing w:after="0" w:line="240" w:lineRule="auto"/>
        <w:jc w:val="center"/>
        <w:rPr>
          <w:rFonts w:ascii="Times New Roman" w:hAnsi="Times New Roman"/>
          <w:noProof/>
          <w:sz w:val="24"/>
          <w:szCs w:val="24"/>
          <w:lang w:val="en-US"/>
        </w:rPr>
      </w:pPr>
      <w:r w:rsidRPr="005958BF">
        <w:rPr>
          <w:rFonts w:ascii="Times New Roman" w:hAnsi="Times New Roman"/>
          <w:noProof/>
          <w:sz w:val="24"/>
          <w:szCs w:val="24"/>
        </w:rPr>
        <w:t xml:space="preserve">Bachelor </w:t>
      </w:r>
      <w:r w:rsidRPr="00744FD7">
        <w:rPr>
          <w:rFonts w:ascii="Times New Roman" w:hAnsi="Times New Roman"/>
          <w:noProof/>
          <w:sz w:val="24"/>
          <w:szCs w:val="24"/>
          <w:lang w:val="en-US"/>
        </w:rPr>
        <w:t>Maslova Albina Serhiivna</w:t>
      </w:r>
    </w:p>
    <w:p w:rsidR="0077256A" w:rsidRPr="005958BF" w:rsidRDefault="0077256A" w:rsidP="00AC2D6B">
      <w:pPr>
        <w:spacing w:after="0" w:line="240" w:lineRule="auto"/>
        <w:jc w:val="center"/>
        <w:rPr>
          <w:rFonts w:ascii="Times New Roman" w:hAnsi="Times New Roman"/>
          <w:noProof/>
          <w:sz w:val="24"/>
          <w:szCs w:val="24"/>
        </w:rPr>
      </w:pPr>
    </w:p>
    <w:p w:rsidR="0077256A" w:rsidRPr="005958BF" w:rsidRDefault="0077256A" w:rsidP="00A921A4">
      <w:pPr>
        <w:spacing w:after="0" w:line="240" w:lineRule="auto"/>
        <w:ind w:firstLine="425"/>
        <w:jc w:val="both"/>
        <w:rPr>
          <w:rFonts w:ascii="Times New Roman" w:hAnsi="Times New Roman"/>
          <w:sz w:val="24"/>
          <w:szCs w:val="24"/>
        </w:rPr>
      </w:pPr>
      <w:r w:rsidRPr="005958BF">
        <w:rPr>
          <w:rFonts w:ascii="Times New Roman" w:hAnsi="Times New Roman"/>
          <w:b/>
          <w:sz w:val="24"/>
          <w:szCs w:val="24"/>
        </w:rPr>
        <w:t>Анотація:</w:t>
      </w:r>
      <w:r>
        <w:rPr>
          <w:rFonts w:ascii="Times New Roman" w:hAnsi="Times New Roman"/>
          <w:b/>
          <w:sz w:val="24"/>
          <w:szCs w:val="24"/>
        </w:rPr>
        <w:t xml:space="preserve"> </w:t>
      </w:r>
      <w:r w:rsidRPr="00A921A4">
        <w:rPr>
          <w:rFonts w:ascii="Times New Roman" w:hAnsi="Times New Roman"/>
          <w:sz w:val="24"/>
          <w:szCs w:val="24"/>
        </w:rPr>
        <w:t>Інтегровані маркетингові комунікації (ІМК) є основою побудови ефективної комунікативної стратегії бренду,оскільки забезпечують цілісність, послідовність і синергію всіх комунікаційних зусиль компанії.</w:t>
      </w:r>
      <w:r>
        <w:rPr>
          <w:rFonts w:ascii="Times New Roman" w:hAnsi="Times New Roman"/>
          <w:sz w:val="24"/>
          <w:szCs w:val="24"/>
        </w:rPr>
        <w:t xml:space="preserve"> </w:t>
      </w:r>
      <w:r w:rsidRPr="00A921A4">
        <w:rPr>
          <w:rFonts w:ascii="Times New Roman" w:hAnsi="Times New Roman"/>
          <w:sz w:val="24"/>
          <w:szCs w:val="24"/>
        </w:rPr>
        <w:t>В умовах сучасного</w:t>
      </w:r>
      <w:r>
        <w:rPr>
          <w:rFonts w:ascii="Times New Roman" w:hAnsi="Times New Roman"/>
          <w:sz w:val="24"/>
          <w:szCs w:val="24"/>
        </w:rPr>
        <w:t xml:space="preserve"> </w:t>
      </w:r>
      <w:r w:rsidRPr="00A921A4">
        <w:rPr>
          <w:rFonts w:ascii="Times New Roman" w:hAnsi="Times New Roman"/>
          <w:sz w:val="24"/>
          <w:szCs w:val="24"/>
        </w:rPr>
        <w:t>інформаційного середовища, де споживач отримує повідомлення з безлічі каналів, ІМК дозволяють брендам створювати</w:t>
      </w:r>
      <w:r>
        <w:rPr>
          <w:rFonts w:ascii="Times New Roman" w:hAnsi="Times New Roman"/>
          <w:sz w:val="24"/>
          <w:szCs w:val="24"/>
        </w:rPr>
        <w:t xml:space="preserve"> </w:t>
      </w:r>
      <w:r w:rsidRPr="00A921A4">
        <w:rPr>
          <w:rFonts w:ascii="Times New Roman" w:hAnsi="Times New Roman"/>
          <w:sz w:val="24"/>
          <w:szCs w:val="24"/>
        </w:rPr>
        <w:t>впізнаване позиціонування, підтримувати постійний контакт з аудиторією та посилювати емоційний звʼязок зі споживачем.</w:t>
      </w:r>
      <w:r>
        <w:rPr>
          <w:rFonts w:ascii="Times New Roman" w:hAnsi="Times New Roman"/>
          <w:sz w:val="24"/>
          <w:szCs w:val="24"/>
        </w:rPr>
        <w:t xml:space="preserve"> </w:t>
      </w:r>
      <w:r w:rsidRPr="00A921A4">
        <w:rPr>
          <w:rFonts w:ascii="Times New Roman" w:hAnsi="Times New Roman"/>
          <w:sz w:val="24"/>
          <w:szCs w:val="24"/>
        </w:rPr>
        <w:t>Гармонійне поєднання реклами, PR, стимулювання збуту, digital-комунікацій, подій та особистих продажів сприяє формуванню</w:t>
      </w:r>
      <w:r>
        <w:rPr>
          <w:rFonts w:ascii="Times New Roman" w:hAnsi="Times New Roman"/>
          <w:sz w:val="24"/>
          <w:szCs w:val="24"/>
        </w:rPr>
        <w:t xml:space="preserve"> </w:t>
      </w:r>
      <w:r w:rsidRPr="00A921A4">
        <w:rPr>
          <w:rFonts w:ascii="Times New Roman" w:hAnsi="Times New Roman"/>
          <w:sz w:val="24"/>
          <w:szCs w:val="24"/>
        </w:rPr>
        <w:t>довіри, підвищенню лояльності й зміцненню ринкової позиції бренду. Ефективна ІМК-стратегія передбачає врахування потребцільової аудиторії, вибір релевантних каналів, чітке формулювання меседжів та узгодженіст</w:t>
      </w:r>
      <w:r>
        <w:rPr>
          <w:rFonts w:ascii="Times New Roman" w:hAnsi="Times New Roman"/>
          <w:sz w:val="24"/>
          <w:szCs w:val="24"/>
        </w:rPr>
        <w:t>ь дій між усіма елементами кому</w:t>
      </w:r>
      <w:r w:rsidRPr="00A921A4">
        <w:rPr>
          <w:rFonts w:ascii="Times New Roman" w:hAnsi="Times New Roman"/>
          <w:sz w:val="24"/>
          <w:szCs w:val="24"/>
        </w:rPr>
        <w:t>нікації.</w:t>
      </w:r>
      <w:r>
        <w:rPr>
          <w:rFonts w:ascii="Times New Roman" w:hAnsi="Times New Roman"/>
          <w:sz w:val="24"/>
          <w:szCs w:val="24"/>
        </w:rPr>
        <w:t xml:space="preserve"> </w:t>
      </w:r>
      <w:r w:rsidRPr="00A921A4">
        <w:rPr>
          <w:rFonts w:ascii="Times New Roman" w:hAnsi="Times New Roman"/>
          <w:sz w:val="24"/>
          <w:szCs w:val="24"/>
        </w:rPr>
        <w:t>У часи соціальних викликів, криз або високої конкуренції ІМК виступають ключовим інструментом для адаптації бренду,підтримки репутації та досягнення стратегічних цілей.</w:t>
      </w:r>
    </w:p>
    <w:p w:rsidR="0077256A" w:rsidRPr="005958BF" w:rsidRDefault="0077256A" w:rsidP="00A921A4">
      <w:pPr>
        <w:spacing w:after="0" w:line="240" w:lineRule="auto"/>
        <w:ind w:firstLine="425"/>
        <w:jc w:val="both"/>
        <w:rPr>
          <w:rFonts w:ascii="Times New Roman" w:hAnsi="Times New Roman"/>
          <w:sz w:val="24"/>
          <w:szCs w:val="24"/>
          <w:lang w:eastAsia="ru-RU"/>
        </w:rPr>
      </w:pPr>
      <w:r w:rsidRPr="005958BF">
        <w:rPr>
          <w:rFonts w:ascii="Times New Roman" w:hAnsi="Times New Roman"/>
          <w:b/>
          <w:sz w:val="24"/>
          <w:szCs w:val="24"/>
        </w:rPr>
        <w:t xml:space="preserve">Ключові слова: </w:t>
      </w:r>
      <w:r w:rsidRPr="00A921A4">
        <w:rPr>
          <w:rFonts w:ascii="Times New Roman" w:hAnsi="Times New Roman"/>
          <w:sz w:val="24"/>
          <w:szCs w:val="24"/>
          <w:lang w:eastAsia="ru-RU"/>
        </w:rPr>
        <w:t>інтегровані маркетингові комунікації, бренд, комунікативна стратегі</w:t>
      </w:r>
      <w:r>
        <w:rPr>
          <w:rFonts w:ascii="Times New Roman" w:hAnsi="Times New Roman"/>
          <w:sz w:val="24"/>
          <w:szCs w:val="24"/>
          <w:lang w:eastAsia="ru-RU"/>
        </w:rPr>
        <w:t xml:space="preserve">я, цільова аудиторія, синергія, </w:t>
      </w:r>
      <w:r w:rsidRPr="00A921A4">
        <w:rPr>
          <w:rFonts w:ascii="Times New Roman" w:hAnsi="Times New Roman"/>
          <w:sz w:val="24"/>
          <w:szCs w:val="24"/>
          <w:lang w:eastAsia="ru-RU"/>
        </w:rPr>
        <w:t>позиціонування, реклама, digital-комунікації, лояльність, впізнаваність, довіра, меседж, багатоканальність, ринкова стратегія,емоційний звʼязок.</w:t>
      </w:r>
    </w:p>
    <w:p w:rsidR="0077256A" w:rsidRPr="007C3D85" w:rsidRDefault="0077256A" w:rsidP="00023017">
      <w:pPr>
        <w:spacing w:after="0" w:line="240" w:lineRule="auto"/>
        <w:ind w:firstLine="425"/>
        <w:jc w:val="both"/>
        <w:rPr>
          <w:rFonts w:ascii="Times New Roman" w:hAnsi="Times New Roman"/>
          <w:sz w:val="24"/>
          <w:szCs w:val="24"/>
          <w:lang w:val="en-US"/>
        </w:rPr>
      </w:pPr>
      <w:r w:rsidRPr="007C3D85">
        <w:rPr>
          <w:rFonts w:ascii="Times New Roman" w:hAnsi="Times New Roman"/>
          <w:b/>
          <w:sz w:val="24"/>
          <w:szCs w:val="24"/>
          <w:lang w:val="en-US"/>
        </w:rPr>
        <w:t>Annotation:</w:t>
      </w:r>
      <w:r>
        <w:rPr>
          <w:rFonts w:ascii="Times New Roman" w:hAnsi="Times New Roman"/>
          <w:b/>
          <w:sz w:val="24"/>
          <w:szCs w:val="24"/>
        </w:rPr>
        <w:t xml:space="preserve"> </w:t>
      </w:r>
      <w:r w:rsidRPr="00A921A4">
        <w:rPr>
          <w:rFonts w:ascii="Times New Roman" w:hAnsi="Times New Roman"/>
          <w:sz w:val="24"/>
          <w:szCs w:val="24"/>
          <w:lang w:val="en-US"/>
        </w:rPr>
        <w:t>Integrated marketing communications (IMC) are the basis for building an effective brand communication strategy, as they ensure the integrity, consistency and synergy of all the company's communication efforts. In the conditions of the modern information environment, where the consumer receives messages from many channels, IMC allow brands to create a recognizable positioning, maintain constant contact with the audience and strengthen the emotional connection with the consumer. A harmonious combination of advertising, PR, sales promotion, digital communications, events and personal sales helps to build trust, increase loyalty and strengthen the brand's market position. An effective IMC strategy involves taking into account the needs of the target audience, choosing relevant channels, clearly formulating messages and coordinating actions between all elements of communication. In times of social challenges, crises or high competition, IMC is a key tool for adapting the brand, maintaining its reputation and achieving strategic goals.</w:t>
      </w:r>
    </w:p>
    <w:p w:rsidR="0077256A" w:rsidRPr="007C3D85" w:rsidRDefault="0077256A" w:rsidP="000E22EE">
      <w:pPr>
        <w:spacing w:after="0" w:line="240" w:lineRule="auto"/>
        <w:ind w:firstLine="425"/>
        <w:jc w:val="both"/>
        <w:rPr>
          <w:rFonts w:ascii="Times New Roman" w:hAnsi="Times New Roman"/>
          <w:sz w:val="24"/>
          <w:szCs w:val="24"/>
          <w:lang w:val="en-US"/>
        </w:rPr>
      </w:pPr>
      <w:r w:rsidRPr="007C3D85">
        <w:rPr>
          <w:rFonts w:ascii="Times New Roman" w:hAnsi="Times New Roman"/>
          <w:b/>
          <w:sz w:val="24"/>
          <w:szCs w:val="24"/>
          <w:lang w:val="en-US"/>
        </w:rPr>
        <w:t>Keywords:</w:t>
      </w:r>
      <w:r>
        <w:rPr>
          <w:rFonts w:ascii="Times New Roman" w:hAnsi="Times New Roman"/>
          <w:b/>
          <w:sz w:val="24"/>
          <w:szCs w:val="24"/>
        </w:rPr>
        <w:t xml:space="preserve"> </w:t>
      </w:r>
      <w:r w:rsidRPr="00A921A4">
        <w:rPr>
          <w:rFonts w:ascii="Times New Roman" w:hAnsi="Times New Roman"/>
          <w:sz w:val="24"/>
          <w:szCs w:val="24"/>
          <w:lang w:val="en-US"/>
        </w:rPr>
        <w:t>integrated marketing communications, brand, communication strategy, target audience, synergy, positioning, advertising, digital communications, loyalty, recognition, trust, message, multichannel, market strategy, emotional connection.</w:t>
      </w:r>
      <w:bookmarkStart w:id="0" w:name="_GoBack"/>
      <w:bookmarkEnd w:id="0"/>
    </w:p>
    <w:p w:rsidR="0077256A" w:rsidRDefault="0077256A" w:rsidP="000E22EE">
      <w:pPr>
        <w:spacing w:after="0" w:line="240" w:lineRule="auto"/>
        <w:ind w:firstLine="425"/>
        <w:jc w:val="both"/>
        <w:rPr>
          <w:rFonts w:ascii="Times New Roman" w:hAnsi="Times New Roman"/>
          <w:sz w:val="24"/>
          <w:szCs w:val="24"/>
        </w:rPr>
      </w:pPr>
    </w:p>
    <w:p w:rsidR="0077256A" w:rsidRDefault="0077256A" w:rsidP="008F5EC4">
      <w:pPr>
        <w:spacing w:after="0" w:line="240" w:lineRule="auto"/>
        <w:ind w:firstLine="425"/>
        <w:jc w:val="both"/>
        <w:rPr>
          <w:rFonts w:ascii="Times New Roman" w:hAnsi="Times New Roman"/>
          <w:sz w:val="24"/>
          <w:szCs w:val="24"/>
        </w:rPr>
      </w:pPr>
      <w:r w:rsidRPr="00744FD7">
        <w:rPr>
          <w:rFonts w:ascii="Times New Roman" w:hAnsi="Times New Roman"/>
          <w:sz w:val="24"/>
          <w:szCs w:val="24"/>
        </w:rPr>
        <w:t xml:space="preserve">Інтегровані маркетингові комунікації (ІМК) є концепцією планування та реалізації комунікаційних стратегій, що забезпечує узгодженість повідомлень через різні канали для максимізації їхнього впливу на цільову аудиторію. За визначенням Ільченко Т.В., ІМК поєднують інструменти реклами, PR, стимулювання збуту та інших видів комунікацій, створюючи єдиний комплекс для формування позитивного іміджу бренду та підвищення конкурентоспроможності підприємства [1]. ІМК дозволяє брендам не лише доносити інформацію, але й створювати діалог зі споживачами, що сприяє формуванню лояльності. Наприклад, українська компанія </w:t>
      </w:r>
      <w:r>
        <w:rPr>
          <w:rFonts w:ascii="Times New Roman" w:hAnsi="Times New Roman"/>
          <w:sz w:val="24"/>
          <w:szCs w:val="24"/>
        </w:rPr>
        <w:t>«</w:t>
      </w:r>
      <w:r w:rsidRPr="00744FD7">
        <w:rPr>
          <w:rFonts w:ascii="Times New Roman" w:hAnsi="Times New Roman"/>
          <w:sz w:val="24"/>
          <w:szCs w:val="24"/>
        </w:rPr>
        <w:t>Нова Пошта</w:t>
      </w:r>
      <w:r>
        <w:rPr>
          <w:rFonts w:ascii="Times New Roman" w:hAnsi="Times New Roman"/>
          <w:sz w:val="24"/>
          <w:szCs w:val="24"/>
        </w:rPr>
        <w:t>»</w:t>
      </w:r>
      <w:r w:rsidRPr="00744FD7">
        <w:rPr>
          <w:rFonts w:ascii="Times New Roman" w:hAnsi="Times New Roman"/>
          <w:sz w:val="24"/>
          <w:szCs w:val="24"/>
        </w:rPr>
        <w:t xml:space="preserve"> використовує ІМК, поєднуючи рекламу в соціальних мережах, email-розсилки та PR-заходи, щоб підтримувати імідж надійного логістичного партнера.</w:t>
      </w:r>
    </w:p>
    <w:p w:rsidR="0077256A" w:rsidRDefault="0077256A" w:rsidP="008F5EC4">
      <w:pPr>
        <w:spacing w:after="0" w:line="240" w:lineRule="auto"/>
        <w:ind w:firstLine="425"/>
        <w:jc w:val="both"/>
        <w:rPr>
          <w:rFonts w:ascii="Times New Roman" w:hAnsi="Times New Roman"/>
          <w:sz w:val="24"/>
          <w:szCs w:val="24"/>
        </w:rPr>
      </w:pPr>
      <w:r w:rsidRPr="00744FD7">
        <w:rPr>
          <w:rFonts w:ascii="Times New Roman" w:hAnsi="Times New Roman"/>
          <w:sz w:val="24"/>
          <w:szCs w:val="24"/>
        </w:rPr>
        <w:t xml:space="preserve">Ефективна комунікаційна стратегія бренду базується на аналізі ринку, аудиторії та конкурентного середовища. ІМК у стратегічному управлінні маркетингом передбачає комплексне використання каналів комунікації, яке забезпечує синергію між різними інструментами [2]. Це дозволяє брендам адаптуватися до змін у споживчих уподобаннях та ринкових умовах. </w:t>
      </w:r>
      <w:r>
        <w:rPr>
          <w:rFonts w:ascii="Times New Roman" w:hAnsi="Times New Roman"/>
          <w:sz w:val="24"/>
          <w:szCs w:val="24"/>
        </w:rPr>
        <w:t>Як приклад,</w:t>
      </w:r>
      <w:r w:rsidRPr="00744FD7">
        <w:rPr>
          <w:rFonts w:ascii="Times New Roman" w:hAnsi="Times New Roman"/>
          <w:sz w:val="24"/>
          <w:szCs w:val="24"/>
        </w:rPr>
        <w:t xml:space="preserve"> бренд “Рошен” використовує ІМК для просування своєї продукції, поєднуючи телевізійну рекламу, спонсорство культурних подій та активність у соціальних мережах, що сприяє підвищенню впізнаваності та лояльності споживачів.</w:t>
      </w:r>
    </w:p>
    <w:p w:rsidR="0077256A" w:rsidRDefault="0077256A" w:rsidP="00744FD7">
      <w:pPr>
        <w:spacing w:after="0" w:line="240" w:lineRule="auto"/>
        <w:ind w:firstLine="425"/>
        <w:jc w:val="both"/>
        <w:rPr>
          <w:rFonts w:ascii="Times New Roman" w:hAnsi="Times New Roman"/>
          <w:sz w:val="24"/>
          <w:szCs w:val="24"/>
        </w:rPr>
      </w:pPr>
      <w:r>
        <w:rPr>
          <w:rFonts w:ascii="Times New Roman" w:hAnsi="Times New Roman"/>
          <w:sz w:val="24"/>
          <w:szCs w:val="24"/>
        </w:rPr>
        <w:t>Якщо розглядати п</w:t>
      </w:r>
      <w:r w:rsidRPr="00744FD7">
        <w:rPr>
          <w:rFonts w:ascii="Times New Roman" w:hAnsi="Times New Roman"/>
          <w:sz w:val="24"/>
          <w:szCs w:val="24"/>
        </w:rPr>
        <w:t xml:space="preserve">ереваги </w:t>
      </w:r>
      <w:r>
        <w:rPr>
          <w:rFonts w:ascii="Times New Roman" w:hAnsi="Times New Roman"/>
          <w:sz w:val="24"/>
          <w:szCs w:val="24"/>
        </w:rPr>
        <w:t xml:space="preserve">інтегрованих маркетингових комунікацій саме для </w:t>
      </w:r>
      <w:r w:rsidRPr="00744FD7">
        <w:rPr>
          <w:rFonts w:ascii="Times New Roman" w:hAnsi="Times New Roman"/>
          <w:sz w:val="24"/>
          <w:szCs w:val="24"/>
        </w:rPr>
        <w:t>українських підприємств</w:t>
      </w:r>
      <w:r>
        <w:rPr>
          <w:rFonts w:ascii="Times New Roman" w:hAnsi="Times New Roman"/>
          <w:sz w:val="24"/>
          <w:szCs w:val="24"/>
        </w:rPr>
        <w:t xml:space="preserve">, то можна визначити, </w:t>
      </w:r>
      <w:r w:rsidRPr="00744FD7">
        <w:rPr>
          <w:rFonts w:ascii="Times New Roman" w:hAnsi="Times New Roman"/>
          <w:sz w:val="24"/>
          <w:szCs w:val="24"/>
        </w:rPr>
        <w:t xml:space="preserve">що сучасні українські підприємства потребують ІМК для налагодження довгострокових відносин зі споживачами в умовах високої конкуренції та глобалізації [3]. </w:t>
      </w:r>
      <w:r>
        <w:rPr>
          <w:rFonts w:ascii="Times New Roman" w:hAnsi="Times New Roman"/>
          <w:sz w:val="24"/>
          <w:szCs w:val="24"/>
        </w:rPr>
        <w:t>Вони</w:t>
      </w:r>
      <w:r w:rsidRPr="00744FD7">
        <w:rPr>
          <w:rFonts w:ascii="Times New Roman" w:hAnsi="Times New Roman"/>
          <w:sz w:val="24"/>
          <w:szCs w:val="24"/>
        </w:rPr>
        <w:t xml:space="preserve"> забезпечують чіткість і послідовність повідомлень, що є критично важливим для формування довіри. </w:t>
      </w:r>
      <w:r>
        <w:rPr>
          <w:rFonts w:ascii="Times New Roman" w:hAnsi="Times New Roman"/>
          <w:sz w:val="24"/>
          <w:szCs w:val="24"/>
        </w:rPr>
        <w:t>Українська</w:t>
      </w:r>
      <w:r w:rsidRPr="00744FD7">
        <w:rPr>
          <w:rFonts w:ascii="Times New Roman" w:hAnsi="Times New Roman"/>
          <w:sz w:val="24"/>
          <w:szCs w:val="24"/>
        </w:rPr>
        <w:t xml:space="preserve"> мережа супермаркетів </w:t>
      </w:r>
      <w:r>
        <w:rPr>
          <w:rFonts w:ascii="Times New Roman" w:hAnsi="Times New Roman"/>
          <w:sz w:val="24"/>
          <w:szCs w:val="24"/>
        </w:rPr>
        <w:t>«</w:t>
      </w:r>
      <w:r w:rsidRPr="00744FD7">
        <w:rPr>
          <w:rFonts w:ascii="Times New Roman" w:hAnsi="Times New Roman"/>
          <w:sz w:val="24"/>
          <w:szCs w:val="24"/>
        </w:rPr>
        <w:t>Сільпо</w:t>
      </w:r>
      <w:r>
        <w:rPr>
          <w:rFonts w:ascii="Times New Roman" w:hAnsi="Times New Roman"/>
          <w:sz w:val="24"/>
          <w:szCs w:val="24"/>
        </w:rPr>
        <w:t>»</w:t>
      </w:r>
      <w:r w:rsidRPr="00744FD7">
        <w:rPr>
          <w:rFonts w:ascii="Times New Roman" w:hAnsi="Times New Roman"/>
          <w:sz w:val="24"/>
          <w:szCs w:val="24"/>
        </w:rPr>
        <w:t xml:space="preserve"> застосовує ІМК, інтегруючи програми лояльності, рекламні кампанії та персоналізовані пропозиції через мобільний додаток, що мотивує клієнтів до повторних покупок і формує позитивний імідж бренду.</w:t>
      </w:r>
    </w:p>
    <w:p w:rsidR="0077256A" w:rsidRDefault="0077256A" w:rsidP="00744FD7">
      <w:pPr>
        <w:spacing w:after="0" w:line="240" w:lineRule="auto"/>
        <w:ind w:firstLine="425"/>
        <w:jc w:val="both"/>
        <w:rPr>
          <w:rFonts w:ascii="Times New Roman" w:hAnsi="Times New Roman"/>
          <w:sz w:val="24"/>
          <w:szCs w:val="24"/>
        </w:rPr>
      </w:pPr>
      <w:r w:rsidRPr="0013016D">
        <w:rPr>
          <w:rFonts w:ascii="Times New Roman" w:hAnsi="Times New Roman"/>
          <w:sz w:val="24"/>
          <w:szCs w:val="24"/>
        </w:rPr>
        <w:t xml:space="preserve">Незважаючи на переваги, впровадження ІМК в Україні стикається з проблемами, такими як обмежені бюджети та недостатня кваліфікація маркетологів. </w:t>
      </w:r>
      <w:r>
        <w:rPr>
          <w:rFonts w:ascii="Times New Roman" w:hAnsi="Times New Roman"/>
          <w:sz w:val="24"/>
          <w:szCs w:val="24"/>
        </w:rPr>
        <w:t>З</w:t>
      </w:r>
      <w:r w:rsidRPr="0013016D">
        <w:rPr>
          <w:rFonts w:ascii="Times New Roman" w:hAnsi="Times New Roman"/>
          <w:sz w:val="24"/>
          <w:szCs w:val="24"/>
        </w:rPr>
        <w:t>азначає</w:t>
      </w:r>
      <w:r>
        <w:rPr>
          <w:rFonts w:ascii="Times New Roman" w:hAnsi="Times New Roman"/>
          <w:sz w:val="24"/>
          <w:szCs w:val="24"/>
        </w:rPr>
        <w:t>ться</w:t>
      </w:r>
      <w:r w:rsidRPr="0013016D">
        <w:rPr>
          <w:rFonts w:ascii="Times New Roman" w:hAnsi="Times New Roman"/>
          <w:sz w:val="24"/>
          <w:szCs w:val="24"/>
        </w:rPr>
        <w:t>, що для ефективного використання ІМК необхідні новітні підходи, включаючи аналіз даних та цифрові технології [4]. Перспективи розвитку ІМК пов’язані з активним застосуванням інтернет-маркетингу та соціальних мереж, що дозволяють брендам точніше таргетувати аудиторію. Наприклад, бренд одягу “Vovk” успішно використовує Instagram для просування, поєднуючи візуальний контент, інтерактивні stories та партнерства з інфлюенсерами.</w:t>
      </w:r>
    </w:p>
    <w:p w:rsidR="0077256A" w:rsidRPr="0013016D" w:rsidRDefault="0077256A" w:rsidP="0013016D">
      <w:pPr>
        <w:spacing w:after="0" w:line="240" w:lineRule="auto"/>
        <w:ind w:firstLine="425"/>
        <w:jc w:val="both"/>
        <w:rPr>
          <w:rFonts w:ascii="Times New Roman" w:hAnsi="Times New Roman"/>
          <w:sz w:val="24"/>
          <w:szCs w:val="24"/>
        </w:rPr>
      </w:pPr>
      <w:r w:rsidRPr="0013016D">
        <w:rPr>
          <w:rFonts w:ascii="Times New Roman" w:hAnsi="Times New Roman"/>
          <w:sz w:val="24"/>
          <w:szCs w:val="24"/>
        </w:rPr>
        <w:t xml:space="preserve">Інтегровані маркетингові комунікації (ІМК) — це стратегічний підхід, який передбачає узгоджене, послідовне та цілеспрямоване використання різних каналів комунікації з метою формування єдиного, сильного образу бренду. ІМК допомагають досягти синергії, коли загальний ефект перевищує суму ефектів окремих інструментів комунікації (реклами, </w:t>
      </w:r>
      <w:r w:rsidRPr="0013016D">
        <w:rPr>
          <w:rFonts w:ascii="Times New Roman" w:hAnsi="Times New Roman"/>
          <w:sz w:val="24"/>
          <w:szCs w:val="24"/>
          <w:lang w:val="ru-RU"/>
        </w:rPr>
        <w:t>PR</w:t>
      </w:r>
      <w:r w:rsidRPr="0013016D">
        <w:rPr>
          <w:rFonts w:ascii="Times New Roman" w:hAnsi="Times New Roman"/>
          <w:sz w:val="24"/>
          <w:szCs w:val="24"/>
        </w:rPr>
        <w:t xml:space="preserve">, </w:t>
      </w:r>
      <w:r w:rsidRPr="0013016D">
        <w:rPr>
          <w:rFonts w:ascii="Times New Roman" w:hAnsi="Times New Roman"/>
          <w:sz w:val="24"/>
          <w:szCs w:val="24"/>
          <w:lang w:val="ru-RU"/>
        </w:rPr>
        <w:t>digital</w:t>
      </w:r>
      <w:r w:rsidRPr="0013016D">
        <w:rPr>
          <w:rFonts w:ascii="Times New Roman" w:hAnsi="Times New Roman"/>
          <w:sz w:val="24"/>
          <w:szCs w:val="24"/>
        </w:rPr>
        <w:t xml:space="preserve"> тощо).</w:t>
      </w:r>
    </w:p>
    <w:p w:rsidR="0077256A" w:rsidRPr="0013016D" w:rsidRDefault="0077256A" w:rsidP="0013016D">
      <w:pPr>
        <w:spacing w:after="0" w:line="240" w:lineRule="auto"/>
        <w:ind w:firstLine="425"/>
        <w:jc w:val="both"/>
        <w:rPr>
          <w:rFonts w:ascii="Times New Roman" w:hAnsi="Times New Roman"/>
          <w:b/>
          <w:bCs/>
          <w:sz w:val="24"/>
          <w:szCs w:val="24"/>
        </w:rPr>
      </w:pPr>
      <w:r w:rsidRPr="0013016D">
        <w:rPr>
          <w:rFonts w:ascii="Times New Roman" w:hAnsi="Times New Roman"/>
          <w:b/>
          <w:bCs/>
          <w:sz w:val="24"/>
          <w:szCs w:val="24"/>
        </w:rPr>
        <w:t>Основні елементи ІМК:</w:t>
      </w:r>
    </w:p>
    <w:p w:rsidR="0077256A" w:rsidRPr="0013016D" w:rsidRDefault="0077256A" w:rsidP="0013016D">
      <w:pPr>
        <w:numPr>
          <w:ilvl w:val="0"/>
          <w:numId w:val="25"/>
        </w:numPr>
        <w:spacing w:after="0" w:line="240" w:lineRule="auto"/>
        <w:jc w:val="both"/>
        <w:rPr>
          <w:rFonts w:ascii="Times New Roman" w:hAnsi="Times New Roman"/>
          <w:sz w:val="24"/>
          <w:szCs w:val="24"/>
        </w:rPr>
      </w:pPr>
      <w:r w:rsidRPr="0013016D">
        <w:rPr>
          <w:rFonts w:ascii="Times New Roman" w:hAnsi="Times New Roman"/>
          <w:b/>
          <w:bCs/>
          <w:sz w:val="24"/>
          <w:szCs w:val="24"/>
        </w:rPr>
        <w:t>Бренд</w:t>
      </w:r>
      <w:r w:rsidRPr="0013016D">
        <w:rPr>
          <w:rFonts w:ascii="Times New Roman" w:hAnsi="Times New Roman"/>
          <w:sz w:val="24"/>
          <w:szCs w:val="24"/>
        </w:rPr>
        <w:t xml:space="preserve"> — центральний об’єкт комунікацій. Усі повідомлення спрямовані на формування або підтримання чіткого, позитивного іміджу бренду.</w:t>
      </w:r>
    </w:p>
    <w:p w:rsidR="0077256A" w:rsidRPr="0013016D" w:rsidRDefault="0077256A" w:rsidP="0013016D">
      <w:pPr>
        <w:numPr>
          <w:ilvl w:val="0"/>
          <w:numId w:val="25"/>
        </w:numPr>
        <w:spacing w:after="0" w:line="240" w:lineRule="auto"/>
        <w:jc w:val="both"/>
        <w:rPr>
          <w:rFonts w:ascii="Times New Roman" w:hAnsi="Times New Roman"/>
          <w:sz w:val="24"/>
          <w:szCs w:val="24"/>
        </w:rPr>
      </w:pPr>
      <w:r w:rsidRPr="0013016D">
        <w:rPr>
          <w:rFonts w:ascii="Times New Roman" w:hAnsi="Times New Roman"/>
          <w:b/>
          <w:bCs/>
          <w:sz w:val="24"/>
          <w:szCs w:val="24"/>
        </w:rPr>
        <w:t>Комунікативна стратегія</w:t>
      </w:r>
      <w:r w:rsidRPr="0013016D">
        <w:rPr>
          <w:rFonts w:ascii="Times New Roman" w:hAnsi="Times New Roman"/>
          <w:sz w:val="24"/>
          <w:szCs w:val="24"/>
        </w:rPr>
        <w:t xml:space="preserve"> — загальний план дій, що визначає, які повідомлення (меседжі), через які канали, кому і як передавати. Вона забезпечує узгодженість усіх елементів кампанії.</w:t>
      </w:r>
    </w:p>
    <w:p w:rsidR="0077256A" w:rsidRPr="0013016D" w:rsidRDefault="0077256A" w:rsidP="0013016D">
      <w:pPr>
        <w:numPr>
          <w:ilvl w:val="0"/>
          <w:numId w:val="25"/>
        </w:numPr>
        <w:spacing w:after="0" w:line="240" w:lineRule="auto"/>
        <w:jc w:val="both"/>
        <w:rPr>
          <w:rFonts w:ascii="Times New Roman" w:hAnsi="Times New Roman"/>
          <w:sz w:val="24"/>
          <w:szCs w:val="24"/>
        </w:rPr>
      </w:pPr>
      <w:r w:rsidRPr="0013016D">
        <w:rPr>
          <w:rFonts w:ascii="Times New Roman" w:hAnsi="Times New Roman"/>
          <w:b/>
          <w:bCs/>
          <w:sz w:val="24"/>
          <w:szCs w:val="24"/>
        </w:rPr>
        <w:t>Цільова аудиторія</w:t>
      </w:r>
      <w:r w:rsidRPr="0013016D">
        <w:rPr>
          <w:rFonts w:ascii="Times New Roman" w:hAnsi="Times New Roman"/>
          <w:sz w:val="24"/>
          <w:szCs w:val="24"/>
        </w:rPr>
        <w:t xml:space="preserve"> — споживачі, на яких спрямовані ІМК. Вивчення їхніх потреб, поведінки, уподобань є ключовим для формування ефективних повідомлень.</w:t>
      </w:r>
    </w:p>
    <w:p w:rsidR="0077256A" w:rsidRPr="0013016D" w:rsidRDefault="0077256A" w:rsidP="0013016D">
      <w:pPr>
        <w:numPr>
          <w:ilvl w:val="0"/>
          <w:numId w:val="25"/>
        </w:numPr>
        <w:spacing w:after="0" w:line="240" w:lineRule="auto"/>
        <w:jc w:val="both"/>
        <w:rPr>
          <w:rFonts w:ascii="Times New Roman" w:hAnsi="Times New Roman"/>
          <w:sz w:val="24"/>
          <w:szCs w:val="24"/>
        </w:rPr>
      </w:pPr>
      <w:r w:rsidRPr="0013016D">
        <w:rPr>
          <w:rFonts w:ascii="Times New Roman" w:hAnsi="Times New Roman"/>
          <w:b/>
          <w:bCs/>
          <w:sz w:val="24"/>
          <w:szCs w:val="24"/>
        </w:rPr>
        <w:t>Синергія</w:t>
      </w:r>
      <w:r w:rsidRPr="0013016D">
        <w:rPr>
          <w:rFonts w:ascii="Times New Roman" w:hAnsi="Times New Roman"/>
          <w:sz w:val="24"/>
          <w:szCs w:val="24"/>
        </w:rPr>
        <w:t xml:space="preserve"> — ефект взаємопідсилення. Наприклад, поєднання реклами на ТБ, соцмережах і в місцях продажу дає більший вплив, ніж окремо взяті канали.</w:t>
      </w:r>
    </w:p>
    <w:p w:rsidR="0077256A" w:rsidRPr="0013016D" w:rsidRDefault="0077256A" w:rsidP="0013016D">
      <w:pPr>
        <w:numPr>
          <w:ilvl w:val="0"/>
          <w:numId w:val="25"/>
        </w:numPr>
        <w:spacing w:after="0" w:line="240" w:lineRule="auto"/>
        <w:jc w:val="both"/>
        <w:rPr>
          <w:rFonts w:ascii="Times New Roman" w:hAnsi="Times New Roman"/>
          <w:sz w:val="24"/>
          <w:szCs w:val="24"/>
        </w:rPr>
      </w:pPr>
      <w:r w:rsidRPr="0013016D">
        <w:rPr>
          <w:rFonts w:ascii="Times New Roman" w:hAnsi="Times New Roman"/>
          <w:b/>
          <w:bCs/>
          <w:sz w:val="24"/>
          <w:szCs w:val="24"/>
        </w:rPr>
        <w:t>Позиціонування</w:t>
      </w:r>
      <w:r w:rsidRPr="0013016D">
        <w:rPr>
          <w:rFonts w:ascii="Times New Roman" w:hAnsi="Times New Roman"/>
          <w:sz w:val="24"/>
          <w:szCs w:val="24"/>
        </w:rPr>
        <w:t xml:space="preserve"> — місце бренду у свідомості споживача. ІМК допомагають доносити чітке позиціонування: чим бренд вирізняється серед конкурентів.</w:t>
      </w:r>
    </w:p>
    <w:p w:rsidR="0077256A" w:rsidRPr="0013016D" w:rsidRDefault="0077256A" w:rsidP="0013016D">
      <w:pPr>
        <w:numPr>
          <w:ilvl w:val="0"/>
          <w:numId w:val="25"/>
        </w:numPr>
        <w:spacing w:after="0" w:line="240" w:lineRule="auto"/>
        <w:jc w:val="both"/>
        <w:rPr>
          <w:rFonts w:ascii="Times New Roman" w:hAnsi="Times New Roman"/>
          <w:sz w:val="24"/>
          <w:szCs w:val="24"/>
        </w:rPr>
      </w:pPr>
      <w:r w:rsidRPr="0013016D">
        <w:rPr>
          <w:rFonts w:ascii="Times New Roman" w:hAnsi="Times New Roman"/>
          <w:b/>
          <w:bCs/>
          <w:sz w:val="24"/>
          <w:szCs w:val="24"/>
        </w:rPr>
        <w:t>Реклама</w:t>
      </w:r>
      <w:r w:rsidRPr="0013016D">
        <w:rPr>
          <w:rFonts w:ascii="Times New Roman" w:hAnsi="Times New Roman"/>
          <w:sz w:val="24"/>
          <w:szCs w:val="24"/>
        </w:rPr>
        <w:t xml:space="preserve"> — один з основних інструментів ІМК, що охоплює масову аудиторію. Вона створює перше враження, викликає інтерес і бажання купити.</w:t>
      </w:r>
    </w:p>
    <w:p w:rsidR="0077256A" w:rsidRPr="0013016D" w:rsidRDefault="0077256A" w:rsidP="0013016D">
      <w:pPr>
        <w:numPr>
          <w:ilvl w:val="0"/>
          <w:numId w:val="25"/>
        </w:numPr>
        <w:spacing w:after="0" w:line="240" w:lineRule="auto"/>
        <w:jc w:val="both"/>
        <w:rPr>
          <w:rFonts w:ascii="Times New Roman" w:hAnsi="Times New Roman"/>
          <w:sz w:val="24"/>
          <w:szCs w:val="24"/>
        </w:rPr>
      </w:pPr>
      <w:r w:rsidRPr="0013016D">
        <w:rPr>
          <w:rFonts w:ascii="Times New Roman" w:hAnsi="Times New Roman"/>
          <w:b/>
          <w:bCs/>
          <w:sz w:val="24"/>
          <w:szCs w:val="24"/>
        </w:rPr>
        <w:t>Digital-комунікації</w:t>
      </w:r>
      <w:r w:rsidRPr="0013016D">
        <w:rPr>
          <w:rFonts w:ascii="Times New Roman" w:hAnsi="Times New Roman"/>
          <w:sz w:val="24"/>
          <w:szCs w:val="24"/>
        </w:rPr>
        <w:t xml:space="preserve"> — це онлайн-інструменти (соцмережі, email-маркетинг, контекстна реклама тощо), які дають змогу </w:t>
      </w:r>
      <w:r>
        <w:rPr>
          <w:rFonts w:ascii="Times New Roman" w:hAnsi="Times New Roman"/>
          <w:sz w:val="24"/>
          <w:szCs w:val="24"/>
        </w:rPr>
        <w:t>прицільно</w:t>
      </w:r>
      <w:r w:rsidRPr="0013016D">
        <w:rPr>
          <w:rFonts w:ascii="Times New Roman" w:hAnsi="Times New Roman"/>
          <w:sz w:val="24"/>
          <w:szCs w:val="24"/>
        </w:rPr>
        <w:t xml:space="preserve"> й швидко взаємодіяти з аудиторією.</w:t>
      </w:r>
    </w:p>
    <w:p w:rsidR="0077256A" w:rsidRPr="0013016D" w:rsidRDefault="0077256A" w:rsidP="0013016D">
      <w:pPr>
        <w:numPr>
          <w:ilvl w:val="0"/>
          <w:numId w:val="25"/>
        </w:numPr>
        <w:spacing w:after="0" w:line="240" w:lineRule="auto"/>
        <w:jc w:val="both"/>
        <w:rPr>
          <w:rFonts w:ascii="Times New Roman" w:hAnsi="Times New Roman"/>
          <w:sz w:val="24"/>
          <w:szCs w:val="24"/>
        </w:rPr>
      </w:pPr>
      <w:r w:rsidRPr="0013016D">
        <w:rPr>
          <w:rFonts w:ascii="Times New Roman" w:hAnsi="Times New Roman"/>
          <w:b/>
          <w:bCs/>
          <w:sz w:val="24"/>
          <w:szCs w:val="24"/>
        </w:rPr>
        <w:t>Лояльність</w:t>
      </w:r>
      <w:r w:rsidRPr="0013016D">
        <w:rPr>
          <w:rFonts w:ascii="Times New Roman" w:hAnsi="Times New Roman"/>
          <w:sz w:val="24"/>
          <w:szCs w:val="24"/>
        </w:rPr>
        <w:t xml:space="preserve"> — результат ефективних ІМК. Це готовність споживача обирати бренд знову і рекомендувати його іншим.</w:t>
      </w:r>
    </w:p>
    <w:p w:rsidR="0077256A" w:rsidRPr="0013016D" w:rsidRDefault="0077256A" w:rsidP="0013016D">
      <w:pPr>
        <w:numPr>
          <w:ilvl w:val="0"/>
          <w:numId w:val="25"/>
        </w:numPr>
        <w:spacing w:after="0" w:line="240" w:lineRule="auto"/>
        <w:jc w:val="both"/>
        <w:rPr>
          <w:rFonts w:ascii="Times New Roman" w:hAnsi="Times New Roman"/>
          <w:sz w:val="24"/>
          <w:szCs w:val="24"/>
        </w:rPr>
      </w:pPr>
      <w:r w:rsidRPr="0013016D">
        <w:rPr>
          <w:rFonts w:ascii="Times New Roman" w:hAnsi="Times New Roman"/>
          <w:b/>
          <w:bCs/>
          <w:sz w:val="24"/>
          <w:szCs w:val="24"/>
        </w:rPr>
        <w:t>Впізнаваність</w:t>
      </w:r>
      <w:r w:rsidRPr="0013016D">
        <w:rPr>
          <w:rFonts w:ascii="Times New Roman" w:hAnsi="Times New Roman"/>
          <w:sz w:val="24"/>
          <w:szCs w:val="24"/>
        </w:rPr>
        <w:t xml:space="preserve"> — наскільки легко споживачі ідентифікують бренд. Часто формується завдяки послідовному використанню логотипу, кольорів, слогану.</w:t>
      </w:r>
    </w:p>
    <w:p w:rsidR="0077256A" w:rsidRPr="0013016D" w:rsidRDefault="0077256A" w:rsidP="0013016D">
      <w:pPr>
        <w:numPr>
          <w:ilvl w:val="0"/>
          <w:numId w:val="25"/>
        </w:numPr>
        <w:spacing w:after="0" w:line="240" w:lineRule="auto"/>
        <w:jc w:val="both"/>
        <w:rPr>
          <w:rFonts w:ascii="Times New Roman" w:hAnsi="Times New Roman"/>
          <w:sz w:val="24"/>
          <w:szCs w:val="24"/>
        </w:rPr>
      </w:pPr>
      <w:r w:rsidRPr="0013016D">
        <w:rPr>
          <w:rFonts w:ascii="Times New Roman" w:hAnsi="Times New Roman"/>
          <w:b/>
          <w:bCs/>
          <w:sz w:val="24"/>
          <w:szCs w:val="24"/>
        </w:rPr>
        <w:t>Довіра</w:t>
      </w:r>
      <w:r w:rsidRPr="0013016D">
        <w:rPr>
          <w:rFonts w:ascii="Times New Roman" w:hAnsi="Times New Roman"/>
          <w:sz w:val="24"/>
          <w:szCs w:val="24"/>
        </w:rPr>
        <w:t xml:space="preserve"> — емоційна та раціональна впевненість у бренді. Її будують завдяки прозорій, послідовній і чесній комунікації.</w:t>
      </w:r>
    </w:p>
    <w:p w:rsidR="0077256A" w:rsidRPr="0013016D" w:rsidRDefault="0077256A" w:rsidP="0013016D">
      <w:pPr>
        <w:numPr>
          <w:ilvl w:val="0"/>
          <w:numId w:val="25"/>
        </w:numPr>
        <w:spacing w:after="0" w:line="240" w:lineRule="auto"/>
        <w:jc w:val="both"/>
        <w:rPr>
          <w:rFonts w:ascii="Times New Roman" w:hAnsi="Times New Roman"/>
          <w:sz w:val="24"/>
          <w:szCs w:val="24"/>
        </w:rPr>
      </w:pPr>
      <w:r w:rsidRPr="0013016D">
        <w:rPr>
          <w:rFonts w:ascii="Times New Roman" w:hAnsi="Times New Roman"/>
          <w:b/>
          <w:bCs/>
          <w:sz w:val="24"/>
          <w:szCs w:val="24"/>
        </w:rPr>
        <w:t>Меседж</w:t>
      </w:r>
      <w:r w:rsidRPr="0013016D">
        <w:rPr>
          <w:rFonts w:ascii="Times New Roman" w:hAnsi="Times New Roman"/>
          <w:sz w:val="24"/>
          <w:szCs w:val="24"/>
        </w:rPr>
        <w:t xml:space="preserve"> — головна ідея або повідомлення, яке бренд хоче донести. Воно має бути чітким, емоційно резонансним і відповідати цінностям цільової аудиторії.</w:t>
      </w:r>
    </w:p>
    <w:p w:rsidR="0077256A" w:rsidRPr="0013016D" w:rsidRDefault="0077256A" w:rsidP="0013016D">
      <w:pPr>
        <w:numPr>
          <w:ilvl w:val="0"/>
          <w:numId w:val="25"/>
        </w:numPr>
        <w:spacing w:after="0" w:line="240" w:lineRule="auto"/>
        <w:jc w:val="both"/>
        <w:rPr>
          <w:rFonts w:ascii="Times New Roman" w:hAnsi="Times New Roman"/>
          <w:sz w:val="24"/>
          <w:szCs w:val="24"/>
        </w:rPr>
      </w:pPr>
      <w:r w:rsidRPr="0013016D">
        <w:rPr>
          <w:rFonts w:ascii="Times New Roman" w:hAnsi="Times New Roman"/>
          <w:b/>
          <w:bCs/>
          <w:sz w:val="24"/>
          <w:szCs w:val="24"/>
        </w:rPr>
        <w:t>Багатоканальність</w:t>
      </w:r>
      <w:r w:rsidRPr="0013016D">
        <w:rPr>
          <w:rFonts w:ascii="Times New Roman" w:hAnsi="Times New Roman"/>
          <w:sz w:val="24"/>
          <w:szCs w:val="24"/>
        </w:rPr>
        <w:t xml:space="preserve"> — використання декількох каналів комунікації (онлайн і офлайн) для досягнення максимально широкого та релевантного охоплення.</w:t>
      </w:r>
    </w:p>
    <w:p w:rsidR="0077256A" w:rsidRPr="0013016D" w:rsidRDefault="0077256A" w:rsidP="0013016D">
      <w:pPr>
        <w:numPr>
          <w:ilvl w:val="0"/>
          <w:numId w:val="25"/>
        </w:numPr>
        <w:spacing w:after="0" w:line="240" w:lineRule="auto"/>
        <w:jc w:val="both"/>
        <w:rPr>
          <w:rFonts w:ascii="Times New Roman" w:hAnsi="Times New Roman"/>
          <w:sz w:val="24"/>
          <w:szCs w:val="24"/>
        </w:rPr>
      </w:pPr>
      <w:r w:rsidRPr="0013016D">
        <w:rPr>
          <w:rFonts w:ascii="Times New Roman" w:hAnsi="Times New Roman"/>
          <w:b/>
          <w:bCs/>
          <w:sz w:val="24"/>
          <w:szCs w:val="24"/>
        </w:rPr>
        <w:t>Ринкова стратегія</w:t>
      </w:r>
      <w:r w:rsidRPr="0013016D">
        <w:rPr>
          <w:rFonts w:ascii="Times New Roman" w:hAnsi="Times New Roman"/>
          <w:sz w:val="24"/>
          <w:szCs w:val="24"/>
        </w:rPr>
        <w:t xml:space="preserve"> — загальний план просування бренду на ринку, що включає ІМК як один із інструментів реалізації.</w:t>
      </w:r>
    </w:p>
    <w:p w:rsidR="0077256A" w:rsidRPr="0013016D" w:rsidRDefault="0077256A" w:rsidP="0013016D">
      <w:pPr>
        <w:numPr>
          <w:ilvl w:val="0"/>
          <w:numId w:val="25"/>
        </w:numPr>
        <w:spacing w:after="0" w:line="240" w:lineRule="auto"/>
        <w:jc w:val="both"/>
        <w:rPr>
          <w:rFonts w:ascii="Times New Roman" w:hAnsi="Times New Roman"/>
          <w:sz w:val="24"/>
          <w:szCs w:val="24"/>
        </w:rPr>
      </w:pPr>
      <w:r w:rsidRPr="0013016D">
        <w:rPr>
          <w:rFonts w:ascii="Times New Roman" w:hAnsi="Times New Roman"/>
          <w:b/>
          <w:bCs/>
          <w:sz w:val="24"/>
          <w:szCs w:val="24"/>
        </w:rPr>
        <w:t>Емоційний зв’язок</w:t>
      </w:r>
      <w:r w:rsidRPr="0013016D">
        <w:rPr>
          <w:rFonts w:ascii="Times New Roman" w:hAnsi="Times New Roman"/>
          <w:sz w:val="24"/>
          <w:szCs w:val="24"/>
        </w:rPr>
        <w:t xml:space="preserve"> — глибокий зв’язок між брендом і споживачем, який виникає через позитивний досвід, цінності, історії й образи, що резонують із життям аудиторії.</w:t>
      </w:r>
    </w:p>
    <w:p w:rsidR="0077256A" w:rsidRPr="005B2002" w:rsidRDefault="0077256A" w:rsidP="00744FD7">
      <w:pPr>
        <w:spacing w:after="0" w:line="240" w:lineRule="auto"/>
        <w:ind w:firstLine="425"/>
        <w:jc w:val="both"/>
        <w:rPr>
          <w:rFonts w:ascii="Times New Roman" w:hAnsi="Times New Roman"/>
          <w:sz w:val="24"/>
          <w:szCs w:val="24"/>
        </w:rPr>
      </w:pPr>
      <w:r w:rsidRPr="005B2002">
        <w:rPr>
          <w:rFonts w:ascii="Times New Roman" w:hAnsi="Times New Roman"/>
          <w:sz w:val="24"/>
          <w:szCs w:val="24"/>
        </w:rPr>
        <w:t>Інтегровані маркетингові комунікації є ключовим інструментом для побудови ефективної комунікативної стратегії бренду, що забезпечує узгодженість повідомлень, оптимізацію ресурсів і підвищення конкурентоспроможності. У цифрову еру ІМК еволюціонують, адаптуючись до нових технологій і активної ролі споживачів, що дозволяє брендам створювати персоналізовані та автентичні комунікації. Успішні приклади брендів, демонструють, що стратегічне використання ІМК сприяє формуванню сильної ідентичності бренду, лояльності споживачів і довгострокового ринкового успіху. Подальші дослідження ІМК повинні зосередитися на інтеграції нових технологій, таких як штучний інтелект і віртуальна реальність, для створення інноваційних комунікативних стратегій.</w:t>
      </w:r>
    </w:p>
    <w:p w:rsidR="0077256A" w:rsidRPr="005958BF" w:rsidRDefault="0077256A" w:rsidP="00023017">
      <w:pPr>
        <w:spacing w:after="0" w:line="240" w:lineRule="auto"/>
        <w:ind w:firstLine="425"/>
        <w:jc w:val="center"/>
        <w:rPr>
          <w:rFonts w:ascii="Times New Roman" w:hAnsi="Times New Roman"/>
          <w:b/>
          <w:noProof/>
          <w:sz w:val="24"/>
          <w:szCs w:val="24"/>
        </w:rPr>
      </w:pPr>
      <w:r>
        <w:rPr>
          <w:rFonts w:ascii="Times New Roman" w:hAnsi="Times New Roman"/>
          <w:b/>
          <w:noProof/>
          <w:sz w:val="24"/>
          <w:szCs w:val="24"/>
        </w:rPr>
        <w:t xml:space="preserve"> </w:t>
      </w:r>
      <w:r w:rsidRPr="005958BF">
        <w:rPr>
          <w:rFonts w:ascii="Times New Roman" w:hAnsi="Times New Roman"/>
          <w:b/>
          <w:noProof/>
          <w:sz w:val="24"/>
          <w:szCs w:val="24"/>
        </w:rPr>
        <w:t>Список літератури</w:t>
      </w:r>
    </w:p>
    <w:p w:rsidR="0077256A" w:rsidRPr="005B2002" w:rsidRDefault="0077256A" w:rsidP="00A921A4">
      <w:pPr>
        <w:pStyle w:val="NormalWeb"/>
        <w:numPr>
          <w:ilvl w:val="0"/>
          <w:numId w:val="3"/>
        </w:numPr>
        <w:spacing w:before="0" w:beforeAutospacing="0" w:after="0" w:afterAutospacing="0"/>
        <w:ind w:left="0" w:firstLine="425"/>
        <w:jc w:val="both"/>
        <w:rPr>
          <w:color w:val="000000"/>
          <w:lang w:val="uk-UA"/>
        </w:rPr>
      </w:pPr>
      <w:r w:rsidRPr="005B2002">
        <w:rPr>
          <w:color w:val="000000"/>
          <w:lang w:val="uk-UA"/>
        </w:rPr>
        <w:t>Ільченко Т.</w:t>
      </w:r>
      <w:r>
        <w:rPr>
          <w:color w:val="000000"/>
          <w:lang w:val="uk-UA"/>
        </w:rPr>
        <w:t xml:space="preserve"> </w:t>
      </w:r>
      <w:r w:rsidRPr="005B2002">
        <w:rPr>
          <w:color w:val="000000"/>
          <w:lang w:val="uk-UA"/>
        </w:rPr>
        <w:t>В. Інтегровані маркетингові комунікації як запорука конкурентоспроможності аграрного підприємства // Економіка та управління підприємствами. – 2019. – Випуск 31. – С. 257-262.</w:t>
      </w:r>
      <w:hyperlink r:id="rId7" w:history="1">
        <w:r w:rsidRPr="00FB18B1">
          <w:rPr>
            <w:rStyle w:val="Hyperlink"/>
            <w:lang w:val="uk-UA"/>
          </w:rPr>
          <w:t>http://www.market-infr.od.ua/journals/2019/31_2019_ukr/40.pdf</w:t>
        </w:r>
      </w:hyperlink>
    </w:p>
    <w:p w:rsidR="0077256A" w:rsidRPr="005B2002" w:rsidRDefault="0077256A" w:rsidP="00A921A4">
      <w:pPr>
        <w:pStyle w:val="NormalWeb"/>
        <w:numPr>
          <w:ilvl w:val="0"/>
          <w:numId w:val="3"/>
        </w:numPr>
        <w:spacing w:before="0" w:beforeAutospacing="0" w:after="0" w:afterAutospacing="0"/>
        <w:ind w:left="0" w:firstLine="425"/>
        <w:jc w:val="both"/>
        <w:rPr>
          <w:color w:val="000000"/>
          <w:lang w:val="uk-UA"/>
        </w:rPr>
      </w:pPr>
      <w:r w:rsidRPr="005B2002">
        <w:rPr>
          <w:color w:val="000000"/>
          <w:lang w:val="uk-UA"/>
        </w:rPr>
        <w:t>Карпенко Н.</w:t>
      </w:r>
      <w:r>
        <w:rPr>
          <w:color w:val="000000"/>
          <w:lang w:val="uk-UA"/>
        </w:rPr>
        <w:t xml:space="preserve"> </w:t>
      </w:r>
      <w:r w:rsidRPr="005B2002">
        <w:rPr>
          <w:color w:val="000000"/>
          <w:lang w:val="uk-UA"/>
        </w:rPr>
        <w:t>В. Комплекс маркетингових комунікацій у стратегічному управлінні маркетинговою діяльністю підприємства // Ефективна економіка. – 2021. – № 4.</w:t>
      </w:r>
    </w:p>
    <w:p w:rsidR="0077256A" w:rsidRPr="005B2002" w:rsidRDefault="0077256A" w:rsidP="00A921A4">
      <w:pPr>
        <w:pStyle w:val="NormalWeb"/>
        <w:numPr>
          <w:ilvl w:val="0"/>
          <w:numId w:val="3"/>
        </w:numPr>
        <w:spacing w:before="0" w:beforeAutospacing="0" w:after="0" w:afterAutospacing="0"/>
        <w:ind w:left="0" w:firstLine="425"/>
        <w:jc w:val="both"/>
        <w:rPr>
          <w:color w:val="000000"/>
          <w:lang w:val="uk-UA"/>
        </w:rPr>
      </w:pPr>
      <w:r w:rsidRPr="00A921A4">
        <w:rPr>
          <w:color w:val="000000"/>
          <w:lang w:val="uk-UA"/>
        </w:rPr>
        <w:t xml:space="preserve">Помаз О. М., Воронько-Невіднича Т. В., Дереза В. В., Михайлик А. А. Особливості застосування сучасних методів маркетингової комунікаційної політики підприємствами. ModernEconomics. 2020. № 23(2020). С. 169-173. DOI: </w:t>
      </w:r>
      <w:hyperlink r:id="rId8" w:history="1">
        <w:r w:rsidRPr="00FB18B1">
          <w:rPr>
            <w:rStyle w:val="Hyperlink"/>
            <w:lang w:val="uk-UA"/>
          </w:rPr>
          <w:t>https://doi.org/10.31521/modecon.V23(2020)-27</w:t>
        </w:r>
      </w:hyperlink>
      <w:r w:rsidRPr="00A921A4">
        <w:rPr>
          <w:color w:val="000000"/>
          <w:lang w:val="uk-UA"/>
        </w:rPr>
        <w:t>.</w:t>
      </w:r>
    </w:p>
    <w:p w:rsidR="0077256A" w:rsidRPr="005B2002" w:rsidRDefault="0077256A" w:rsidP="00A921A4">
      <w:pPr>
        <w:pStyle w:val="NormalWeb"/>
        <w:numPr>
          <w:ilvl w:val="0"/>
          <w:numId w:val="3"/>
        </w:numPr>
        <w:spacing w:before="0" w:beforeAutospacing="0" w:after="0" w:afterAutospacing="0"/>
        <w:ind w:left="0" w:firstLine="425"/>
        <w:jc w:val="both"/>
        <w:rPr>
          <w:color w:val="000000"/>
          <w:lang w:val="uk-UA"/>
        </w:rPr>
      </w:pPr>
      <w:r w:rsidRPr="005B2002">
        <w:rPr>
          <w:color w:val="000000"/>
          <w:lang w:val="uk-UA"/>
        </w:rPr>
        <w:t>Пономарьова Н.</w:t>
      </w:r>
      <w:r>
        <w:rPr>
          <w:color w:val="000000"/>
          <w:lang w:val="uk-UA"/>
        </w:rPr>
        <w:t xml:space="preserve"> </w:t>
      </w:r>
      <w:r w:rsidRPr="005B2002">
        <w:rPr>
          <w:color w:val="000000"/>
          <w:lang w:val="uk-UA"/>
        </w:rPr>
        <w:t>М. Новітні підходи до сучасних маркетингових комунікацій // Вісник ХНАДУ. – 2011. – № 3. – С. 75-86.</w:t>
      </w:r>
    </w:p>
    <w:p w:rsidR="0077256A" w:rsidRPr="005958BF" w:rsidRDefault="0077256A" w:rsidP="00023017">
      <w:pPr>
        <w:pStyle w:val="ListParagraph"/>
        <w:spacing w:after="0" w:line="240" w:lineRule="auto"/>
        <w:ind w:left="0" w:firstLine="425"/>
        <w:contextualSpacing w:val="0"/>
        <w:jc w:val="both"/>
        <w:rPr>
          <w:rFonts w:ascii="Times New Roman" w:hAnsi="Times New Roman"/>
          <w:noProof/>
          <w:color w:val="FF0000"/>
          <w:sz w:val="24"/>
          <w:szCs w:val="24"/>
        </w:rPr>
      </w:pPr>
    </w:p>
    <w:sectPr w:rsidR="0077256A" w:rsidRPr="005958BF" w:rsidSect="006D3D9F">
      <w:headerReference w:type="even" r:id="rId9"/>
      <w:headerReference w:type="default" r:id="rId10"/>
      <w:footerReference w:type="even" r:id="rId11"/>
      <w:footerReference w:type="default" r:id="rId12"/>
      <w:pgSz w:w="11906" w:h="16838"/>
      <w:pgMar w:top="1134" w:right="1134" w:bottom="1134" w:left="1134" w:header="709" w:footer="709" w:gutter="0"/>
      <w:pgNumType w:start="18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56A" w:rsidRDefault="0077256A">
      <w:r>
        <w:separator/>
      </w:r>
    </w:p>
  </w:endnote>
  <w:endnote w:type="continuationSeparator" w:id="1">
    <w:p w:rsidR="0077256A" w:rsidRDefault="007725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56A" w:rsidRDefault="0077256A" w:rsidP="00834E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256A" w:rsidRDefault="0077256A" w:rsidP="006D3D9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56A" w:rsidRDefault="0077256A" w:rsidP="00834E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182</w:t>
    </w:r>
    <w:r>
      <w:rPr>
        <w:rStyle w:val="PageNumber"/>
      </w:rPr>
      <w:fldChar w:fldCharType="end"/>
    </w:r>
  </w:p>
  <w:p w:rsidR="0077256A" w:rsidRDefault="0077256A" w:rsidP="006D3D9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56A" w:rsidRDefault="0077256A">
      <w:r>
        <w:separator/>
      </w:r>
    </w:p>
  </w:footnote>
  <w:footnote w:type="continuationSeparator" w:id="1">
    <w:p w:rsidR="0077256A" w:rsidRDefault="007725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56A" w:rsidRDefault="0077256A" w:rsidP="00834E5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256A" w:rsidRDefault="0077256A" w:rsidP="00D92F5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56A" w:rsidRPr="006517BC" w:rsidRDefault="0077256A" w:rsidP="00D92F5E">
    <w:pPr>
      <w:tabs>
        <w:tab w:val="left" w:pos="690"/>
        <w:tab w:val="center" w:pos="4677"/>
        <w:tab w:val="right" w:pos="9355"/>
      </w:tabs>
      <w:ind w:right="360"/>
      <w:jc w:val="center"/>
      <w:rPr>
        <w:rFonts w:ascii="Times New Roman" w:hAnsi="Times New Roman"/>
      </w:rPr>
    </w:pPr>
    <w:r w:rsidRPr="006517BC">
      <w:rPr>
        <w:rFonts w:ascii="Times New Roman" w:hAnsi="Times New Roman"/>
      </w:rPr>
      <w:t>Тези доповідей 60-ої конференції молодих дослідників «Сучасні інформаційні технології та телекомунікаційні мережі» // Одеса: НУОП, 2025, вип. 60</w:t>
    </w:r>
  </w:p>
  <w:p w:rsidR="0077256A" w:rsidRDefault="0077256A" w:rsidP="00D92F5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75F6"/>
    <w:multiLevelType w:val="multilevel"/>
    <w:tmpl w:val="4254FD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8A5421F"/>
    <w:multiLevelType w:val="multilevel"/>
    <w:tmpl w:val="2F88F224"/>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357D8"/>
    <w:multiLevelType w:val="hybridMultilevel"/>
    <w:tmpl w:val="8FA2CE20"/>
    <w:lvl w:ilvl="0" w:tplc="04190011">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15255B76"/>
    <w:multiLevelType w:val="hybridMultilevel"/>
    <w:tmpl w:val="7264043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18B16119"/>
    <w:multiLevelType w:val="hybridMultilevel"/>
    <w:tmpl w:val="8B98BEA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nsid w:val="197020D4"/>
    <w:multiLevelType w:val="multilevel"/>
    <w:tmpl w:val="BED6A50E"/>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D43DF5"/>
    <w:multiLevelType w:val="multilevel"/>
    <w:tmpl w:val="2DFA5B3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0405EF2"/>
    <w:multiLevelType w:val="hybridMultilevel"/>
    <w:tmpl w:val="52701C84"/>
    <w:lvl w:ilvl="0" w:tplc="BE88EB58">
      <w:numFmt w:val="bullet"/>
      <w:lvlText w:val="–"/>
      <w:lvlJc w:val="left"/>
      <w:pPr>
        <w:ind w:left="785" w:hanging="360"/>
      </w:pPr>
      <w:rPr>
        <w:rFonts w:ascii="Times New Roman" w:eastAsia="Times New Roman" w:hAnsi="Times New Roman" w:hint="default"/>
      </w:rPr>
    </w:lvl>
    <w:lvl w:ilvl="1" w:tplc="04190003" w:tentative="1">
      <w:start w:val="1"/>
      <w:numFmt w:val="bullet"/>
      <w:lvlText w:val="o"/>
      <w:lvlJc w:val="left"/>
      <w:pPr>
        <w:ind w:left="1505" w:hanging="360"/>
      </w:pPr>
      <w:rPr>
        <w:rFonts w:ascii="Courier New" w:hAnsi="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8">
    <w:nsid w:val="22060156"/>
    <w:multiLevelType w:val="multilevel"/>
    <w:tmpl w:val="CE12164C"/>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0C4ACF"/>
    <w:multiLevelType w:val="multilevel"/>
    <w:tmpl w:val="59F8E7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D0C73EE"/>
    <w:multiLevelType w:val="multilevel"/>
    <w:tmpl w:val="90487D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A5C0963"/>
    <w:multiLevelType w:val="multilevel"/>
    <w:tmpl w:val="64D6FD98"/>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9A48F9"/>
    <w:multiLevelType w:val="multilevel"/>
    <w:tmpl w:val="14406070"/>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CB6172"/>
    <w:multiLevelType w:val="multilevel"/>
    <w:tmpl w:val="59EE8C5C"/>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590076"/>
    <w:multiLevelType w:val="hybridMultilevel"/>
    <w:tmpl w:val="A8C2AC4A"/>
    <w:lvl w:ilvl="0" w:tplc="0D46AF16">
      <w:start w:val="1"/>
      <w:numFmt w:val="bullet"/>
      <w:lvlText w:val=""/>
      <w:lvlJc w:val="left"/>
      <w:pPr>
        <w:ind w:left="1505" w:hanging="360"/>
      </w:pPr>
      <w:rPr>
        <w:rFonts w:ascii="Symbol" w:hAnsi="Symbol" w:hint="default"/>
        <w:sz w:val="20"/>
      </w:rPr>
    </w:lvl>
    <w:lvl w:ilvl="1" w:tplc="04190003" w:tentative="1">
      <w:start w:val="1"/>
      <w:numFmt w:val="bullet"/>
      <w:lvlText w:val="o"/>
      <w:lvlJc w:val="left"/>
      <w:pPr>
        <w:ind w:left="2225" w:hanging="360"/>
      </w:pPr>
      <w:rPr>
        <w:rFonts w:ascii="Courier New" w:hAnsi="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5">
    <w:nsid w:val="52996C8C"/>
    <w:multiLevelType w:val="multilevel"/>
    <w:tmpl w:val="C4823D20"/>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39433C"/>
    <w:multiLevelType w:val="hybridMultilevel"/>
    <w:tmpl w:val="ED06A7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D0A0883"/>
    <w:multiLevelType w:val="multilevel"/>
    <w:tmpl w:val="82822FB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E134FBD"/>
    <w:multiLevelType w:val="multilevel"/>
    <w:tmpl w:val="7958A2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43761CD"/>
    <w:multiLevelType w:val="multilevel"/>
    <w:tmpl w:val="7286E7FA"/>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CB1074"/>
    <w:multiLevelType w:val="multilevel"/>
    <w:tmpl w:val="CA5E36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7E2E11DC"/>
    <w:multiLevelType w:val="multilevel"/>
    <w:tmpl w:val="A27609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2"/>
  </w:num>
  <w:num w:numId="3">
    <w:abstractNumId w:val="16"/>
  </w:num>
  <w:num w:numId="4">
    <w:abstractNumId w:val="18"/>
  </w:num>
  <w:num w:numId="5">
    <w:abstractNumId w:val="0"/>
  </w:num>
  <w:num w:numId="6">
    <w:abstractNumId w:val="7"/>
  </w:num>
  <w:num w:numId="7">
    <w:abstractNumId w:val="17"/>
  </w:num>
  <w:num w:numId="8">
    <w:abstractNumId w:val="17"/>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Symbol" w:hAnsi="Symbol" w:hint="default"/>
          <w:sz w:val="20"/>
        </w:rPr>
      </w:lvl>
    </w:lvlOverride>
  </w:num>
  <w:num w:numId="9">
    <w:abstractNumId w:val="4"/>
  </w:num>
  <w:num w:numId="10">
    <w:abstractNumId w:val="14"/>
  </w:num>
  <w:num w:numId="11">
    <w:abstractNumId w:val="13"/>
  </w:num>
  <w:num w:numId="12">
    <w:abstractNumId w:val="19"/>
  </w:num>
  <w:num w:numId="13">
    <w:abstractNumId w:val="8"/>
  </w:num>
  <w:num w:numId="14">
    <w:abstractNumId w:val="5"/>
  </w:num>
  <w:num w:numId="15">
    <w:abstractNumId w:val="1"/>
  </w:num>
  <w:num w:numId="16">
    <w:abstractNumId w:val="15"/>
  </w:num>
  <w:num w:numId="17">
    <w:abstractNumId w:val="12"/>
  </w:num>
  <w:num w:numId="18">
    <w:abstractNumId w:val="11"/>
  </w:num>
  <w:num w:numId="19">
    <w:abstractNumId w:val="9"/>
  </w:num>
  <w:num w:numId="20">
    <w:abstractNumId w:val="21"/>
  </w:num>
  <w:num w:numId="21">
    <w:abstractNumId w:val="10"/>
  </w:num>
  <w:num w:numId="22">
    <w:abstractNumId w:val="6"/>
    <w:lvlOverride w:ilvl="0">
      <w:lvl w:ilvl="0">
        <w:numFmt w:val="decimal"/>
        <w:lvlText w:val="%1."/>
        <w:lvlJc w:val="left"/>
        <w:rPr>
          <w:rFonts w:cs="Times New Roman"/>
        </w:rPr>
      </w:lvl>
    </w:lvlOverride>
  </w:num>
  <w:num w:numId="23">
    <w:abstractNumId w:val="6"/>
    <w:lvlOverride w:ilvl="0">
      <w:lvl w:ilvl="0">
        <w:numFmt w:val="decimal"/>
        <w:lvlText w:val="%1."/>
        <w:lvlJc w:val="left"/>
        <w:rPr>
          <w:rFonts w:cs="Times New Roman"/>
        </w:rPr>
      </w:lvl>
    </w:lvlOverride>
  </w:num>
  <w:num w:numId="24">
    <w:abstractNumId w:val="6"/>
    <w:lvlOverride w:ilvl="0">
      <w:lvl w:ilvl="0">
        <w:numFmt w:val="decimal"/>
        <w:lvlText w:val="%1."/>
        <w:lvlJc w:val="left"/>
        <w:rPr>
          <w:rFonts w:cs="Times New Roman"/>
        </w:rPr>
      </w:lvl>
    </w:lvlOverride>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851"/>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264F"/>
    <w:rsid w:val="00023017"/>
    <w:rsid w:val="00027FB1"/>
    <w:rsid w:val="000529D0"/>
    <w:rsid w:val="00060A4F"/>
    <w:rsid w:val="00066495"/>
    <w:rsid w:val="0008025C"/>
    <w:rsid w:val="00084BC6"/>
    <w:rsid w:val="000963A2"/>
    <w:rsid w:val="000E22EE"/>
    <w:rsid w:val="000E5080"/>
    <w:rsid w:val="000E5BA0"/>
    <w:rsid w:val="000F19FD"/>
    <w:rsid w:val="000F26C7"/>
    <w:rsid w:val="001038A5"/>
    <w:rsid w:val="00112A30"/>
    <w:rsid w:val="00121717"/>
    <w:rsid w:val="0013016D"/>
    <w:rsid w:val="00156226"/>
    <w:rsid w:val="00163C35"/>
    <w:rsid w:val="00186093"/>
    <w:rsid w:val="001A2ABD"/>
    <w:rsid w:val="001A3411"/>
    <w:rsid w:val="001A67BD"/>
    <w:rsid w:val="001B4F03"/>
    <w:rsid w:val="001B6336"/>
    <w:rsid w:val="001F2C0D"/>
    <w:rsid w:val="0020793E"/>
    <w:rsid w:val="00225746"/>
    <w:rsid w:val="00246901"/>
    <w:rsid w:val="002536BF"/>
    <w:rsid w:val="00254926"/>
    <w:rsid w:val="002814E4"/>
    <w:rsid w:val="002A31E1"/>
    <w:rsid w:val="002A4FF7"/>
    <w:rsid w:val="002B3FBB"/>
    <w:rsid w:val="002B61C1"/>
    <w:rsid w:val="002D6905"/>
    <w:rsid w:val="002F19DF"/>
    <w:rsid w:val="00322D13"/>
    <w:rsid w:val="003242A6"/>
    <w:rsid w:val="00356E53"/>
    <w:rsid w:val="00370EC7"/>
    <w:rsid w:val="00380AE4"/>
    <w:rsid w:val="003A3F13"/>
    <w:rsid w:val="003C710B"/>
    <w:rsid w:val="003C726E"/>
    <w:rsid w:val="003D2010"/>
    <w:rsid w:val="003D601B"/>
    <w:rsid w:val="003E1F4A"/>
    <w:rsid w:val="003F077A"/>
    <w:rsid w:val="00401453"/>
    <w:rsid w:val="004141E8"/>
    <w:rsid w:val="00423189"/>
    <w:rsid w:val="00426975"/>
    <w:rsid w:val="0043452B"/>
    <w:rsid w:val="00434750"/>
    <w:rsid w:val="00463412"/>
    <w:rsid w:val="00465383"/>
    <w:rsid w:val="0049264F"/>
    <w:rsid w:val="00492E8A"/>
    <w:rsid w:val="00495AB5"/>
    <w:rsid w:val="004A04BC"/>
    <w:rsid w:val="004D0C02"/>
    <w:rsid w:val="004D284A"/>
    <w:rsid w:val="004D2955"/>
    <w:rsid w:val="004D5A5C"/>
    <w:rsid w:val="004E47AB"/>
    <w:rsid w:val="005052C4"/>
    <w:rsid w:val="0052780D"/>
    <w:rsid w:val="00546E52"/>
    <w:rsid w:val="0055005A"/>
    <w:rsid w:val="00552E8A"/>
    <w:rsid w:val="00564CCA"/>
    <w:rsid w:val="005958BF"/>
    <w:rsid w:val="005A695F"/>
    <w:rsid w:val="005B1E7D"/>
    <w:rsid w:val="005B2002"/>
    <w:rsid w:val="005E2102"/>
    <w:rsid w:val="005E5778"/>
    <w:rsid w:val="005F7E38"/>
    <w:rsid w:val="00601B26"/>
    <w:rsid w:val="00602E9A"/>
    <w:rsid w:val="00615DE8"/>
    <w:rsid w:val="006236A0"/>
    <w:rsid w:val="0063662D"/>
    <w:rsid w:val="006517BC"/>
    <w:rsid w:val="006B35CD"/>
    <w:rsid w:val="006B5C4C"/>
    <w:rsid w:val="006C32AC"/>
    <w:rsid w:val="006D3D9F"/>
    <w:rsid w:val="006E41A6"/>
    <w:rsid w:val="007035A0"/>
    <w:rsid w:val="00704F81"/>
    <w:rsid w:val="00713093"/>
    <w:rsid w:val="00737D34"/>
    <w:rsid w:val="007419C6"/>
    <w:rsid w:val="00744FD7"/>
    <w:rsid w:val="00746F08"/>
    <w:rsid w:val="00761E90"/>
    <w:rsid w:val="007637CC"/>
    <w:rsid w:val="00764EF7"/>
    <w:rsid w:val="0077256A"/>
    <w:rsid w:val="007879D3"/>
    <w:rsid w:val="00791B25"/>
    <w:rsid w:val="007A6D89"/>
    <w:rsid w:val="007C3D85"/>
    <w:rsid w:val="007D3DCD"/>
    <w:rsid w:val="007F4110"/>
    <w:rsid w:val="00833796"/>
    <w:rsid w:val="00834E56"/>
    <w:rsid w:val="008631E1"/>
    <w:rsid w:val="00882C9E"/>
    <w:rsid w:val="008903D4"/>
    <w:rsid w:val="00890CC4"/>
    <w:rsid w:val="008E03CD"/>
    <w:rsid w:val="008E35D6"/>
    <w:rsid w:val="008F5EC4"/>
    <w:rsid w:val="00910700"/>
    <w:rsid w:val="00932248"/>
    <w:rsid w:val="009472DC"/>
    <w:rsid w:val="009538D0"/>
    <w:rsid w:val="00953B33"/>
    <w:rsid w:val="0095425E"/>
    <w:rsid w:val="00955753"/>
    <w:rsid w:val="00975584"/>
    <w:rsid w:val="00981BCC"/>
    <w:rsid w:val="009D0CFC"/>
    <w:rsid w:val="009E7BC4"/>
    <w:rsid w:val="00A0375C"/>
    <w:rsid w:val="00A04E7F"/>
    <w:rsid w:val="00A20450"/>
    <w:rsid w:val="00A350D3"/>
    <w:rsid w:val="00A36108"/>
    <w:rsid w:val="00A41975"/>
    <w:rsid w:val="00A83A4C"/>
    <w:rsid w:val="00A87CE4"/>
    <w:rsid w:val="00A921A4"/>
    <w:rsid w:val="00AB1A0B"/>
    <w:rsid w:val="00AB6C77"/>
    <w:rsid w:val="00AB7B38"/>
    <w:rsid w:val="00AC038C"/>
    <w:rsid w:val="00AC2D6B"/>
    <w:rsid w:val="00AC46A4"/>
    <w:rsid w:val="00AC5652"/>
    <w:rsid w:val="00AD2981"/>
    <w:rsid w:val="00AD5B41"/>
    <w:rsid w:val="00AE7ADD"/>
    <w:rsid w:val="00AF35EB"/>
    <w:rsid w:val="00B024CE"/>
    <w:rsid w:val="00B225D3"/>
    <w:rsid w:val="00B26DDD"/>
    <w:rsid w:val="00B537D1"/>
    <w:rsid w:val="00B55F3C"/>
    <w:rsid w:val="00B72D9B"/>
    <w:rsid w:val="00B7320A"/>
    <w:rsid w:val="00B85A48"/>
    <w:rsid w:val="00B87270"/>
    <w:rsid w:val="00BA119A"/>
    <w:rsid w:val="00BB2C7C"/>
    <w:rsid w:val="00BC287E"/>
    <w:rsid w:val="00BC381D"/>
    <w:rsid w:val="00BE1CE0"/>
    <w:rsid w:val="00C1280B"/>
    <w:rsid w:val="00C3276E"/>
    <w:rsid w:val="00C45744"/>
    <w:rsid w:val="00C55E8F"/>
    <w:rsid w:val="00C64271"/>
    <w:rsid w:val="00C654A8"/>
    <w:rsid w:val="00C66932"/>
    <w:rsid w:val="00C719A0"/>
    <w:rsid w:val="00C8016E"/>
    <w:rsid w:val="00CC11C2"/>
    <w:rsid w:val="00CC6B14"/>
    <w:rsid w:val="00CE5666"/>
    <w:rsid w:val="00D02CE7"/>
    <w:rsid w:val="00D37AC5"/>
    <w:rsid w:val="00D42D75"/>
    <w:rsid w:val="00D433F1"/>
    <w:rsid w:val="00D56B79"/>
    <w:rsid w:val="00D92F5E"/>
    <w:rsid w:val="00DB73AC"/>
    <w:rsid w:val="00DD3171"/>
    <w:rsid w:val="00DD4273"/>
    <w:rsid w:val="00DE6953"/>
    <w:rsid w:val="00DF415D"/>
    <w:rsid w:val="00DF6685"/>
    <w:rsid w:val="00DF7610"/>
    <w:rsid w:val="00E0232E"/>
    <w:rsid w:val="00E026AA"/>
    <w:rsid w:val="00E14C08"/>
    <w:rsid w:val="00E23178"/>
    <w:rsid w:val="00E32B15"/>
    <w:rsid w:val="00E50F6C"/>
    <w:rsid w:val="00E5338B"/>
    <w:rsid w:val="00E538F8"/>
    <w:rsid w:val="00E53F8D"/>
    <w:rsid w:val="00E551B3"/>
    <w:rsid w:val="00E61073"/>
    <w:rsid w:val="00E627C0"/>
    <w:rsid w:val="00E645DC"/>
    <w:rsid w:val="00E6646D"/>
    <w:rsid w:val="00EB279C"/>
    <w:rsid w:val="00EB31D7"/>
    <w:rsid w:val="00EB3A58"/>
    <w:rsid w:val="00ED1151"/>
    <w:rsid w:val="00ED6865"/>
    <w:rsid w:val="00EF2A43"/>
    <w:rsid w:val="00EF3BDA"/>
    <w:rsid w:val="00F16A59"/>
    <w:rsid w:val="00F36667"/>
    <w:rsid w:val="00F377B8"/>
    <w:rsid w:val="00F4669F"/>
    <w:rsid w:val="00F766A7"/>
    <w:rsid w:val="00F84A53"/>
    <w:rsid w:val="00F93A57"/>
    <w:rsid w:val="00F97FDD"/>
    <w:rsid w:val="00FA5151"/>
    <w:rsid w:val="00FB0DD1"/>
    <w:rsid w:val="00FB18B1"/>
    <w:rsid w:val="00FB3D8B"/>
    <w:rsid w:val="00FD05D2"/>
    <w:rsid w:val="00FD1D7D"/>
    <w:rsid w:val="00FD48B3"/>
    <w:rsid w:val="00FE706F"/>
    <w:rsid w:val="00FF1E02"/>
    <w:rsid w:val="00FF62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CC4"/>
    <w:pPr>
      <w:spacing w:after="160" w:line="259" w:lineRule="auto"/>
    </w:pPr>
    <w:rPr>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3662D"/>
    <w:rPr>
      <w:rFonts w:cs="Times New Roman"/>
      <w:color w:val="0563C1"/>
      <w:u w:val="single"/>
    </w:rPr>
  </w:style>
  <w:style w:type="paragraph" w:styleId="ListParagraph">
    <w:name w:val="List Paragraph"/>
    <w:basedOn w:val="Normal"/>
    <w:uiPriority w:val="99"/>
    <w:qFormat/>
    <w:rsid w:val="00463412"/>
    <w:pPr>
      <w:ind w:left="720"/>
      <w:contextualSpacing/>
    </w:pPr>
  </w:style>
  <w:style w:type="paragraph" w:styleId="NormalWeb">
    <w:name w:val="Normal (Web)"/>
    <w:basedOn w:val="Normal"/>
    <w:uiPriority w:val="99"/>
    <w:semiHidden/>
    <w:rsid w:val="003242A6"/>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PlaceholderText">
    <w:name w:val="Placeholder Text"/>
    <w:basedOn w:val="DefaultParagraphFont"/>
    <w:uiPriority w:val="99"/>
    <w:semiHidden/>
    <w:rsid w:val="000E5080"/>
    <w:rPr>
      <w:rFonts w:cs="Times New Roman"/>
      <w:color w:val="808080"/>
    </w:rPr>
  </w:style>
  <w:style w:type="paragraph" w:styleId="BalloonText">
    <w:name w:val="Balloon Text"/>
    <w:basedOn w:val="Normal"/>
    <w:link w:val="BalloonTextChar"/>
    <w:uiPriority w:val="99"/>
    <w:semiHidden/>
    <w:rsid w:val="000E5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5080"/>
    <w:rPr>
      <w:rFonts w:ascii="Tahoma" w:hAnsi="Tahoma" w:cs="Tahoma"/>
      <w:sz w:val="16"/>
      <w:szCs w:val="16"/>
      <w:lang w:val="uk-UA"/>
    </w:rPr>
  </w:style>
  <w:style w:type="paragraph" w:styleId="Header">
    <w:name w:val="header"/>
    <w:basedOn w:val="Normal"/>
    <w:link w:val="HeaderChar"/>
    <w:uiPriority w:val="99"/>
    <w:rsid w:val="00D92F5E"/>
    <w:pPr>
      <w:tabs>
        <w:tab w:val="center" w:pos="4677"/>
        <w:tab w:val="right" w:pos="9355"/>
      </w:tabs>
    </w:pPr>
  </w:style>
  <w:style w:type="character" w:customStyle="1" w:styleId="HeaderChar">
    <w:name w:val="Header Char"/>
    <w:basedOn w:val="DefaultParagraphFont"/>
    <w:link w:val="Header"/>
    <w:uiPriority w:val="99"/>
    <w:semiHidden/>
    <w:rsid w:val="009F76A9"/>
    <w:rPr>
      <w:lang w:val="uk-UA"/>
    </w:rPr>
  </w:style>
  <w:style w:type="character" w:styleId="PageNumber">
    <w:name w:val="page number"/>
    <w:basedOn w:val="DefaultParagraphFont"/>
    <w:uiPriority w:val="99"/>
    <w:rsid w:val="00D92F5E"/>
    <w:rPr>
      <w:rFonts w:cs="Times New Roman"/>
    </w:rPr>
  </w:style>
  <w:style w:type="paragraph" w:styleId="Footer">
    <w:name w:val="footer"/>
    <w:basedOn w:val="Normal"/>
    <w:link w:val="FooterChar"/>
    <w:uiPriority w:val="99"/>
    <w:rsid w:val="00D92F5E"/>
    <w:pPr>
      <w:tabs>
        <w:tab w:val="center" w:pos="4677"/>
        <w:tab w:val="right" w:pos="9355"/>
      </w:tabs>
    </w:pPr>
  </w:style>
  <w:style w:type="character" w:customStyle="1" w:styleId="FooterChar">
    <w:name w:val="Footer Char"/>
    <w:basedOn w:val="DefaultParagraphFont"/>
    <w:link w:val="Footer"/>
    <w:uiPriority w:val="99"/>
    <w:semiHidden/>
    <w:rsid w:val="009F76A9"/>
    <w:rPr>
      <w:lang w:val="uk-UA"/>
    </w:rPr>
  </w:style>
</w:styles>
</file>

<file path=word/webSettings.xml><?xml version="1.0" encoding="utf-8"?>
<w:webSettings xmlns:r="http://schemas.openxmlformats.org/officeDocument/2006/relationships" xmlns:w="http://schemas.openxmlformats.org/wordprocessingml/2006/main">
  <w:divs>
    <w:div w:id="2116174231">
      <w:marLeft w:val="0"/>
      <w:marRight w:val="0"/>
      <w:marTop w:val="0"/>
      <w:marBottom w:val="0"/>
      <w:divBdr>
        <w:top w:val="none" w:sz="0" w:space="0" w:color="auto"/>
        <w:left w:val="none" w:sz="0" w:space="0" w:color="auto"/>
        <w:bottom w:val="none" w:sz="0" w:space="0" w:color="auto"/>
        <w:right w:val="none" w:sz="0" w:space="0" w:color="auto"/>
      </w:divBdr>
      <w:divsChild>
        <w:div w:id="2116174247">
          <w:marLeft w:val="0"/>
          <w:marRight w:val="0"/>
          <w:marTop w:val="0"/>
          <w:marBottom w:val="0"/>
          <w:divBdr>
            <w:top w:val="none" w:sz="0" w:space="0" w:color="auto"/>
            <w:left w:val="none" w:sz="0" w:space="0" w:color="auto"/>
            <w:bottom w:val="none" w:sz="0" w:space="0" w:color="auto"/>
            <w:right w:val="none" w:sz="0" w:space="0" w:color="auto"/>
          </w:divBdr>
          <w:divsChild>
            <w:div w:id="2116174244">
              <w:marLeft w:val="0"/>
              <w:marRight w:val="0"/>
              <w:marTop w:val="0"/>
              <w:marBottom w:val="0"/>
              <w:divBdr>
                <w:top w:val="none" w:sz="0" w:space="0" w:color="auto"/>
                <w:left w:val="none" w:sz="0" w:space="0" w:color="auto"/>
                <w:bottom w:val="none" w:sz="0" w:space="0" w:color="auto"/>
                <w:right w:val="none" w:sz="0" w:space="0" w:color="auto"/>
              </w:divBdr>
              <w:divsChild>
                <w:div w:id="21161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74233">
      <w:marLeft w:val="0"/>
      <w:marRight w:val="0"/>
      <w:marTop w:val="0"/>
      <w:marBottom w:val="0"/>
      <w:divBdr>
        <w:top w:val="none" w:sz="0" w:space="0" w:color="auto"/>
        <w:left w:val="none" w:sz="0" w:space="0" w:color="auto"/>
        <w:bottom w:val="none" w:sz="0" w:space="0" w:color="auto"/>
        <w:right w:val="none" w:sz="0" w:space="0" w:color="auto"/>
      </w:divBdr>
    </w:div>
    <w:div w:id="2116174235">
      <w:marLeft w:val="0"/>
      <w:marRight w:val="0"/>
      <w:marTop w:val="0"/>
      <w:marBottom w:val="0"/>
      <w:divBdr>
        <w:top w:val="none" w:sz="0" w:space="0" w:color="auto"/>
        <w:left w:val="none" w:sz="0" w:space="0" w:color="auto"/>
        <w:bottom w:val="none" w:sz="0" w:space="0" w:color="auto"/>
        <w:right w:val="none" w:sz="0" w:space="0" w:color="auto"/>
      </w:divBdr>
      <w:divsChild>
        <w:div w:id="2116174242">
          <w:marLeft w:val="0"/>
          <w:marRight w:val="0"/>
          <w:marTop w:val="0"/>
          <w:marBottom w:val="0"/>
          <w:divBdr>
            <w:top w:val="none" w:sz="0" w:space="0" w:color="auto"/>
            <w:left w:val="none" w:sz="0" w:space="0" w:color="auto"/>
            <w:bottom w:val="none" w:sz="0" w:space="0" w:color="auto"/>
            <w:right w:val="none" w:sz="0" w:space="0" w:color="auto"/>
          </w:divBdr>
        </w:div>
      </w:divsChild>
    </w:div>
    <w:div w:id="2116174236">
      <w:marLeft w:val="0"/>
      <w:marRight w:val="0"/>
      <w:marTop w:val="0"/>
      <w:marBottom w:val="0"/>
      <w:divBdr>
        <w:top w:val="none" w:sz="0" w:space="0" w:color="auto"/>
        <w:left w:val="none" w:sz="0" w:space="0" w:color="auto"/>
        <w:bottom w:val="none" w:sz="0" w:space="0" w:color="auto"/>
        <w:right w:val="none" w:sz="0" w:space="0" w:color="auto"/>
      </w:divBdr>
      <w:divsChild>
        <w:div w:id="2116174248">
          <w:marLeft w:val="0"/>
          <w:marRight w:val="0"/>
          <w:marTop w:val="0"/>
          <w:marBottom w:val="0"/>
          <w:divBdr>
            <w:top w:val="none" w:sz="0" w:space="0" w:color="auto"/>
            <w:left w:val="none" w:sz="0" w:space="0" w:color="auto"/>
            <w:bottom w:val="none" w:sz="0" w:space="0" w:color="auto"/>
            <w:right w:val="none" w:sz="0" w:space="0" w:color="auto"/>
          </w:divBdr>
        </w:div>
      </w:divsChild>
    </w:div>
    <w:div w:id="2116174239">
      <w:marLeft w:val="0"/>
      <w:marRight w:val="0"/>
      <w:marTop w:val="0"/>
      <w:marBottom w:val="0"/>
      <w:divBdr>
        <w:top w:val="none" w:sz="0" w:space="0" w:color="auto"/>
        <w:left w:val="none" w:sz="0" w:space="0" w:color="auto"/>
        <w:bottom w:val="none" w:sz="0" w:space="0" w:color="auto"/>
        <w:right w:val="none" w:sz="0" w:space="0" w:color="auto"/>
      </w:divBdr>
      <w:divsChild>
        <w:div w:id="2116174232">
          <w:marLeft w:val="0"/>
          <w:marRight w:val="0"/>
          <w:marTop w:val="0"/>
          <w:marBottom w:val="0"/>
          <w:divBdr>
            <w:top w:val="none" w:sz="0" w:space="0" w:color="auto"/>
            <w:left w:val="none" w:sz="0" w:space="0" w:color="auto"/>
            <w:bottom w:val="none" w:sz="0" w:space="0" w:color="auto"/>
            <w:right w:val="none" w:sz="0" w:space="0" w:color="auto"/>
          </w:divBdr>
        </w:div>
      </w:divsChild>
    </w:div>
    <w:div w:id="2116174240">
      <w:marLeft w:val="0"/>
      <w:marRight w:val="0"/>
      <w:marTop w:val="0"/>
      <w:marBottom w:val="0"/>
      <w:divBdr>
        <w:top w:val="none" w:sz="0" w:space="0" w:color="auto"/>
        <w:left w:val="none" w:sz="0" w:space="0" w:color="auto"/>
        <w:bottom w:val="none" w:sz="0" w:space="0" w:color="auto"/>
        <w:right w:val="none" w:sz="0" w:space="0" w:color="auto"/>
      </w:divBdr>
    </w:div>
    <w:div w:id="2116174241">
      <w:marLeft w:val="0"/>
      <w:marRight w:val="0"/>
      <w:marTop w:val="0"/>
      <w:marBottom w:val="0"/>
      <w:divBdr>
        <w:top w:val="none" w:sz="0" w:space="0" w:color="auto"/>
        <w:left w:val="none" w:sz="0" w:space="0" w:color="auto"/>
        <w:bottom w:val="none" w:sz="0" w:space="0" w:color="auto"/>
        <w:right w:val="none" w:sz="0" w:space="0" w:color="auto"/>
      </w:divBdr>
    </w:div>
    <w:div w:id="2116174243">
      <w:marLeft w:val="0"/>
      <w:marRight w:val="0"/>
      <w:marTop w:val="0"/>
      <w:marBottom w:val="0"/>
      <w:divBdr>
        <w:top w:val="none" w:sz="0" w:space="0" w:color="auto"/>
        <w:left w:val="none" w:sz="0" w:space="0" w:color="auto"/>
        <w:bottom w:val="none" w:sz="0" w:space="0" w:color="auto"/>
        <w:right w:val="none" w:sz="0" w:space="0" w:color="auto"/>
      </w:divBdr>
    </w:div>
    <w:div w:id="2116174245">
      <w:marLeft w:val="0"/>
      <w:marRight w:val="0"/>
      <w:marTop w:val="0"/>
      <w:marBottom w:val="0"/>
      <w:divBdr>
        <w:top w:val="none" w:sz="0" w:space="0" w:color="auto"/>
        <w:left w:val="none" w:sz="0" w:space="0" w:color="auto"/>
        <w:bottom w:val="none" w:sz="0" w:space="0" w:color="auto"/>
        <w:right w:val="none" w:sz="0" w:space="0" w:color="auto"/>
      </w:divBdr>
      <w:divsChild>
        <w:div w:id="2116174230">
          <w:marLeft w:val="0"/>
          <w:marRight w:val="0"/>
          <w:marTop w:val="0"/>
          <w:marBottom w:val="0"/>
          <w:divBdr>
            <w:top w:val="none" w:sz="0" w:space="0" w:color="auto"/>
            <w:left w:val="none" w:sz="0" w:space="0" w:color="auto"/>
            <w:bottom w:val="none" w:sz="0" w:space="0" w:color="auto"/>
            <w:right w:val="none" w:sz="0" w:space="0" w:color="auto"/>
          </w:divBdr>
        </w:div>
      </w:divsChild>
    </w:div>
    <w:div w:id="2116174246">
      <w:marLeft w:val="0"/>
      <w:marRight w:val="0"/>
      <w:marTop w:val="0"/>
      <w:marBottom w:val="0"/>
      <w:divBdr>
        <w:top w:val="none" w:sz="0" w:space="0" w:color="auto"/>
        <w:left w:val="none" w:sz="0" w:space="0" w:color="auto"/>
        <w:bottom w:val="none" w:sz="0" w:space="0" w:color="auto"/>
        <w:right w:val="none" w:sz="0" w:space="0" w:color="auto"/>
      </w:divBdr>
    </w:div>
    <w:div w:id="2116174250">
      <w:marLeft w:val="0"/>
      <w:marRight w:val="0"/>
      <w:marTop w:val="0"/>
      <w:marBottom w:val="0"/>
      <w:divBdr>
        <w:top w:val="none" w:sz="0" w:space="0" w:color="auto"/>
        <w:left w:val="none" w:sz="0" w:space="0" w:color="auto"/>
        <w:bottom w:val="none" w:sz="0" w:space="0" w:color="auto"/>
        <w:right w:val="none" w:sz="0" w:space="0" w:color="auto"/>
      </w:divBdr>
    </w:div>
    <w:div w:id="2116174251">
      <w:marLeft w:val="0"/>
      <w:marRight w:val="0"/>
      <w:marTop w:val="0"/>
      <w:marBottom w:val="0"/>
      <w:divBdr>
        <w:top w:val="none" w:sz="0" w:space="0" w:color="auto"/>
        <w:left w:val="none" w:sz="0" w:space="0" w:color="auto"/>
        <w:bottom w:val="none" w:sz="0" w:space="0" w:color="auto"/>
        <w:right w:val="none" w:sz="0" w:space="0" w:color="auto"/>
      </w:divBdr>
    </w:div>
    <w:div w:id="2116174253">
      <w:marLeft w:val="0"/>
      <w:marRight w:val="0"/>
      <w:marTop w:val="0"/>
      <w:marBottom w:val="0"/>
      <w:divBdr>
        <w:top w:val="none" w:sz="0" w:space="0" w:color="auto"/>
        <w:left w:val="none" w:sz="0" w:space="0" w:color="auto"/>
        <w:bottom w:val="none" w:sz="0" w:space="0" w:color="auto"/>
        <w:right w:val="none" w:sz="0" w:space="0" w:color="auto"/>
      </w:divBdr>
    </w:div>
    <w:div w:id="2116174254">
      <w:marLeft w:val="0"/>
      <w:marRight w:val="0"/>
      <w:marTop w:val="0"/>
      <w:marBottom w:val="0"/>
      <w:divBdr>
        <w:top w:val="none" w:sz="0" w:space="0" w:color="auto"/>
        <w:left w:val="none" w:sz="0" w:space="0" w:color="auto"/>
        <w:bottom w:val="none" w:sz="0" w:space="0" w:color="auto"/>
        <w:right w:val="none" w:sz="0" w:space="0" w:color="auto"/>
      </w:divBdr>
    </w:div>
    <w:div w:id="2116174256">
      <w:marLeft w:val="0"/>
      <w:marRight w:val="0"/>
      <w:marTop w:val="0"/>
      <w:marBottom w:val="0"/>
      <w:divBdr>
        <w:top w:val="none" w:sz="0" w:space="0" w:color="auto"/>
        <w:left w:val="none" w:sz="0" w:space="0" w:color="auto"/>
        <w:bottom w:val="none" w:sz="0" w:space="0" w:color="auto"/>
        <w:right w:val="none" w:sz="0" w:space="0" w:color="auto"/>
      </w:divBdr>
      <w:divsChild>
        <w:div w:id="2116174260">
          <w:marLeft w:val="0"/>
          <w:marRight w:val="0"/>
          <w:marTop w:val="0"/>
          <w:marBottom w:val="0"/>
          <w:divBdr>
            <w:top w:val="none" w:sz="0" w:space="0" w:color="auto"/>
            <w:left w:val="none" w:sz="0" w:space="0" w:color="auto"/>
            <w:bottom w:val="none" w:sz="0" w:space="0" w:color="auto"/>
            <w:right w:val="none" w:sz="0" w:space="0" w:color="auto"/>
          </w:divBdr>
        </w:div>
      </w:divsChild>
    </w:div>
    <w:div w:id="2116174257">
      <w:marLeft w:val="0"/>
      <w:marRight w:val="0"/>
      <w:marTop w:val="0"/>
      <w:marBottom w:val="0"/>
      <w:divBdr>
        <w:top w:val="none" w:sz="0" w:space="0" w:color="auto"/>
        <w:left w:val="none" w:sz="0" w:space="0" w:color="auto"/>
        <w:bottom w:val="none" w:sz="0" w:space="0" w:color="auto"/>
        <w:right w:val="none" w:sz="0" w:space="0" w:color="auto"/>
      </w:divBdr>
    </w:div>
    <w:div w:id="2116174258">
      <w:marLeft w:val="0"/>
      <w:marRight w:val="0"/>
      <w:marTop w:val="0"/>
      <w:marBottom w:val="0"/>
      <w:divBdr>
        <w:top w:val="none" w:sz="0" w:space="0" w:color="auto"/>
        <w:left w:val="none" w:sz="0" w:space="0" w:color="auto"/>
        <w:bottom w:val="none" w:sz="0" w:space="0" w:color="auto"/>
        <w:right w:val="none" w:sz="0" w:space="0" w:color="auto"/>
      </w:divBdr>
      <w:divsChild>
        <w:div w:id="2116174252">
          <w:marLeft w:val="0"/>
          <w:marRight w:val="0"/>
          <w:marTop w:val="0"/>
          <w:marBottom w:val="0"/>
          <w:divBdr>
            <w:top w:val="none" w:sz="0" w:space="0" w:color="auto"/>
            <w:left w:val="none" w:sz="0" w:space="0" w:color="auto"/>
            <w:bottom w:val="none" w:sz="0" w:space="0" w:color="auto"/>
            <w:right w:val="none" w:sz="0" w:space="0" w:color="auto"/>
          </w:divBdr>
        </w:div>
      </w:divsChild>
    </w:div>
    <w:div w:id="2116174259">
      <w:marLeft w:val="0"/>
      <w:marRight w:val="0"/>
      <w:marTop w:val="0"/>
      <w:marBottom w:val="0"/>
      <w:divBdr>
        <w:top w:val="none" w:sz="0" w:space="0" w:color="auto"/>
        <w:left w:val="none" w:sz="0" w:space="0" w:color="auto"/>
        <w:bottom w:val="none" w:sz="0" w:space="0" w:color="auto"/>
        <w:right w:val="none" w:sz="0" w:space="0" w:color="auto"/>
      </w:divBdr>
      <w:divsChild>
        <w:div w:id="2116174237">
          <w:marLeft w:val="0"/>
          <w:marRight w:val="0"/>
          <w:marTop w:val="0"/>
          <w:marBottom w:val="0"/>
          <w:divBdr>
            <w:top w:val="none" w:sz="0" w:space="0" w:color="auto"/>
            <w:left w:val="none" w:sz="0" w:space="0" w:color="auto"/>
            <w:bottom w:val="none" w:sz="0" w:space="0" w:color="auto"/>
            <w:right w:val="none" w:sz="0" w:space="0" w:color="auto"/>
          </w:divBdr>
        </w:div>
      </w:divsChild>
    </w:div>
    <w:div w:id="2116174261">
      <w:marLeft w:val="0"/>
      <w:marRight w:val="0"/>
      <w:marTop w:val="0"/>
      <w:marBottom w:val="0"/>
      <w:divBdr>
        <w:top w:val="none" w:sz="0" w:space="0" w:color="auto"/>
        <w:left w:val="none" w:sz="0" w:space="0" w:color="auto"/>
        <w:bottom w:val="none" w:sz="0" w:space="0" w:color="auto"/>
        <w:right w:val="none" w:sz="0" w:space="0" w:color="auto"/>
      </w:divBdr>
      <w:divsChild>
        <w:div w:id="2116174267">
          <w:marLeft w:val="0"/>
          <w:marRight w:val="0"/>
          <w:marTop w:val="0"/>
          <w:marBottom w:val="0"/>
          <w:divBdr>
            <w:top w:val="none" w:sz="0" w:space="0" w:color="auto"/>
            <w:left w:val="none" w:sz="0" w:space="0" w:color="auto"/>
            <w:bottom w:val="none" w:sz="0" w:space="0" w:color="auto"/>
            <w:right w:val="none" w:sz="0" w:space="0" w:color="auto"/>
          </w:divBdr>
        </w:div>
      </w:divsChild>
    </w:div>
    <w:div w:id="2116174262">
      <w:marLeft w:val="0"/>
      <w:marRight w:val="0"/>
      <w:marTop w:val="0"/>
      <w:marBottom w:val="0"/>
      <w:divBdr>
        <w:top w:val="none" w:sz="0" w:space="0" w:color="auto"/>
        <w:left w:val="none" w:sz="0" w:space="0" w:color="auto"/>
        <w:bottom w:val="none" w:sz="0" w:space="0" w:color="auto"/>
        <w:right w:val="none" w:sz="0" w:space="0" w:color="auto"/>
      </w:divBdr>
      <w:divsChild>
        <w:div w:id="2116174270">
          <w:marLeft w:val="0"/>
          <w:marRight w:val="0"/>
          <w:marTop w:val="0"/>
          <w:marBottom w:val="0"/>
          <w:divBdr>
            <w:top w:val="none" w:sz="0" w:space="0" w:color="auto"/>
            <w:left w:val="none" w:sz="0" w:space="0" w:color="auto"/>
            <w:bottom w:val="none" w:sz="0" w:space="0" w:color="auto"/>
            <w:right w:val="none" w:sz="0" w:space="0" w:color="auto"/>
          </w:divBdr>
        </w:div>
      </w:divsChild>
    </w:div>
    <w:div w:id="2116174264">
      <w:marLeft w:val="0"/>
      <w:marRight w:val="0"/>
      <w:marTop w:val="0"/>
      <w:marBottom w:val="0"/>
      <w:divBdr>
        <w:top w:val="none" w:sz="0" w:space="0" w:color="auto"/>
        <w:left w:val="none" w:sz="0" w:space="0" w:color="auto"/>
        <w:bottom w:val="none" w:sz="0" w:space="0" w:color="auto"/>
        <w:right w:val="none" w:sz="0" w:space="0" w:color="auto"/>
      </w:divBdr>
    </w:div>
    <w:div w:id="2116174266">
      <w:marLeft w:val="0"/>
      <w:marRight w:val="0"/>
      <w:marTop w:val="0"/>
      <w:marBottom w:val="0"/>
      <w:divBdr>
        <w:top w:val="none" w:sz="0" w:space="0" w:color="auto"/>
        <w:left w:val="none" w:sz="0" w:space="0" w:color="auto"/>
        <w:bottom w:val="none" w:sz="0" w:space="0" w:color="auto"/>
        <w:right w:val="none" w:sz="0" w:space="0" w:color="auto"/>
      </w:divBdr>
      <w:divsChild>
        <w:div w:id="2116174265">
          <w:marLeft w:val="0"/>
          <w:marRight w:val="0"/>
          <w:marTop w:val="0"/>
          <w:marBottom w:val="0"/>
          <w:divBdr>
            <w:top w:val="none" w:sz="0" w:space="0" w:color="auto"/>
            <w:left w:val="none" w:sz="0" w:space="0" w:color="auto"/>
            <w:bottom w:val="none" w:sz="0" w:space="0" w:color="auto"/>
            <w:right w:val="none" w:sz="0" w:space="0" w:color="auto"/>
          </w:divBdr>
        </w:div>
      </w:divsChild>
    </w:div>
    <w:div w:id="2116174268">
      <w:marLeft w:val="0"/>
      <w:marRight w:val="0"/>
      <w:marTop w:val="0"/>
      <w:marBottom w:val="0"/>
      <w:divBdr>
        <w:top w:val="none" w:sz="0" w:space="0" w:color="auto"/>
        <w:left w:val="none" w:sz="0" w:space="0" w:color="auto"/>
        <w:bottom w:val="none" w:sz="0" w:space="0" w:color="auto"/>
        <w:right w:val="none" w:sz="0" w:space="0" w:color="auto"/>
      </w:divBdr>
    </w:div>
    <w:div w:id="2116174269">
      <w:marLeft w:val="0"/>
      <w:marRight w:val="0"/>
      <w:marTop w:val="0"/>
      <w:marBottom w:val="0"/>
      <w:divBdr>
        <w:top w:val="none" w:sz="0" w:space="0" w:color="auto"/>
        <w:left w:val="none" w:sz="0" w:space="0" w:color="auto"/>
        <w:bottom w:val="none" w:sz="0" w:space="0" w:color="auto"/>
        <w:right w:val="none" w:sz="0" w:space="0" w:color="auto"/>
      </w:divBdr>
      <w:divsChild>
        <w:div w:id="2116174238">
          <w:marLeft w:val="0"/>
          <w:marRight w:val="0"/>
          <w:marTop w:val="0"/>
          <w:marBottom w:val="0"/>
          <w:divBdr>
            <w:top w:val="none" w:sz="0" w:space="0" w:color="auto"/>
            <w:left w:val="none" w:sz="0" w:space="0" w:color="auto"/>
            <w:bottom w:val="none" w:sz="0" w:space="0" w:color="auto"/>
            <w:right w:val="none" w:sz="0" w:space="0" w:color="auto"/>
          </w:divBdr>
          <w:divsChild>
            <w:div w:id="2116174249">
              <w:marLeft w:val="0"/>
              <w:marRight w:val="0"/>
              <w:marTop w:val="0"/>
              <w:marBottom w:val="0"/>
              <w:divBdr>
                <w:top w:val="none" w:sz="0" w:space="0" w:color="auto"/>
                <w:left w:val="none" w:sz="0" w:space="0" w:color="auto"/>
                <w:bottom w:val="none" w:sz="0" w:space="0" w:color="auto"/>
                <w:right w:val="none" w:sz="0" w:space="0" w:color="auto"/>
              </w:divBdr>
              <w:divsChild>
                <w:div w:id="2116174255">
                  <w:marLeft w:val="0"/>
                  <w:marRight w:val="0"/>
                  <w:marTop w:val="0"/>
                  <w:marBottom w:val="0"/>
                  <w:divBdr>
                    <w:top w:val="none" w:sz="0" w:space="0" w:color="auto"/>
                    <w:left w:val="none" w:sz="0" w:space="0" w:color="auto"/>
                    <w:bottom w:val="none" w:sz="0" w:space="0" w:color="auto"/>
                    <w:right w:val="none" w:sz="0" w:space="0" w:color="auto"/>
                  </w:divBdr>
                  <w:divsChild>
                    <w:div w:id="21161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31521/modecon.V23(2020)-2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rket-infr.od.ua/journals/2019/31_2019_ukr/40.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1431</Words>
  <Characters>8163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ІНТЕГРОВАНІ МАРКЕТИНГОВІ КОМУНІКАЦІЇ ЯК ОСНОВА ПОБУДОВИ ЕФЕКТИВНОЇ КОМУНІКАТИВНОЇ СТРАТЕГІЇ БРЕНДУ</dc:title>
  <dc:subject/>
  <dc:creator>Admin</dc:creator>
  <cp:keywords/>
  <dc:description/>
  <cp:lastModifiedBy>Пользователь Windows</cp:lastModifiedBy>
  <cp:revision>3</cp:revision>
  <cp:lastPrinted>2024-04-26T08:34:00Z</cp:lastPrinted>
  <dcterms:created xsi:type="dcterms:W3CDTF">2025-06-12T09:45:00Z</dcterms:created>
  <dcterms:modified xsi:type="dcterms:W3CDTF">2025-06-12T09:45:00Z</dcterms:modified>
</cp:coreProperties>
</file>