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8F" w:rsidRPr="00B868E6" w:rsidRDefault="00CA7F8F">
      <w:pPr>
        <w:pStyle w:val="NormalWeb"/>
        <w:spacing w:beforeAutospacing="0" w:line="240" w:lineRule="auto"/>
        <w:ind w:firstLine="709"/>
        <w:jc w:val="center"/>
        <w:rPr>
          <w:b/>
          <w:i/>
          <w:iCs/>
          <w:lang w:val="uk-UA"/>
        </w:rPr>
      </w:pPr>
      <w:r w:rsidRPr="00B868E6">
        <w:rPr>
          <w:b/>
          <w:i/>
          <w:iCs/>
          <w:lang w:val="uk-UA"/>
        </w:rPr>
        <w:t>ВИКОРИСТАННЯ ІНТЕЛЕКТУАЛЬНОГО АНАЛІЗУ ДАНИХ В ТВІТТЕРІ ДЛЯ ВИЗНАЧЕННЯ СУСПІЛЬНОЇ ДУМКИ ПІД ЧАС МАСОВОГО ЗАХВОРЮВАННЯ</w:t>
      </w:r>
    </w:p>
    <w:p w:rsidR="00CA7F8F" w:rsidRPr="00B868E6" w:rsidRDefault="00CA7F8F">
      <w:pPr>
        <w:pStyle w:val="NormalWeb"/>
        <w:spacing w:beforeAutospacing="0" w:line="240" w:lineRule="auto"/>
        <w:ind w:firstLine="709"/>
        <w:jc w:val="center"/>
        <w:rPr>
          <w:b/>
          <w:i/>
          <w:iCs/>
          <w:lang w:val="uk-UA"/>
        </w:rPr>
      </w:pPr>
      <w:r w:rsidRPr="00B868E6">
        <w:rPr>
          <w:b/>
          <w:i/>
          <w:iCs/>
          <w:lang w:val="uk-UA"/>
        </w:rPr>
        <w:t xml:space="preserve">ИСПОЛЬЗОВАНИЕ ИНТЕЛЛЕКТУАЛЬНОГО АНАЛИЗА  ДАННЫХ В ТВИТТЕРЕ ДЛЯ ОПРЕДЕЛЕНИЯ ОБЩЕСТВЕННОГО МНЕНИЯ ВО ВРЕМЯ МАССОВОГО ЗАБОЛЕВАНИЯ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b/>
          <w:i/>
          <w:iCs/>
          <w:lang w:val="uk-UA"/>
        </w:rPr>
      </w:pPr>
      <w:r w:rsidRPr="00B868E6">
        <w:rPr>
          <w:b/>
          <w:i/>
          <w:iCs/>
          <w:lang w:val="uk-UA"/>
        </w:rPr>
        <w:t>USE OF INTELLECTUAL ANALYSIS OF DATA ON TWITTER TO DETERMINE PUBLIC OPINION DURING A MASS DISEASE.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b/>
          <w:i/>
          <w:iCs/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iCs/>
          <w:lang w:val="uk-UA"/>
        </w:rPr>
      </w:pPr>
      <w:r w:rsidRPr="00B868E6">
        <w:rPr>
          <w:iCs/>
          <w:lang w:val="uk-UA"/>
        </w:rPr>
        <w:t>Науковій керівник -  доц. каф. Інформаційних систем, канд. техн. наук Шпинковський О.А., Шпинковский А.А., Shpinkovski O.A.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iCs/>
          <w:lang w:val="uk-UA"/>
        </w:rPr>
      </w:pPr>
      <w:r w:rsidRPr="00B868E6">
        <w:rPr>
          <w:iCs/>
          <w:lang w:val="uk-UA"/>
        </w:rPr>
        <w:t>Cтудентка групи АІ-182 - Толмаченко Я.В., Толмаченко Я.В., Tolmachenko Y.V.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b/>
          <w:i/>
          <w:iCs/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  <w:r w:rsidRPr="00B868E6">
        <w:rPr>
          <w:b/>
          <w:i/>
          <w:iCs/>
          <w:lang w:val="uk-UA"/>
        </w:rPr>
        <w:t>Анотація</w:t>
      </w:r>
      <w:r w:rsidRPr="00B868E6">
        <w:rPr>
          <w:iCs/>
          <w:lang w:val="uk-UA"/>
        </w:rPr>
        <w:t xml:space="preserve">: </w:t>
      </w:r>
      <w:r w:rsidRPr="00B868E6">
        <w:rPr>
          <w:lang w:val="uk-UA"/>
        </w:rPr>
        <w:t>Пропонується інформаційна системи аналізу настроїв у соціальних мережах, зокрема у твіттері, що актуально під час масових захворювань,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  <w:r w:rsidRPr="00B868E6">
        <w:rPr>
          <w:b/>
          <w:i/>
          <w:iCs/>
          <w:lang w:val="uk-UA"/>
        </w:rPr>
        <w:t xml:space="preserve">Ключові слова: </w:t>
      </w:r>
      <w:r w:rsidRPr="00B868E6">
        <w:rPr>
          <w:lang w:val="uk-UA"/>
        </w:rPr>
        <w:t>інтелектуальний аналіз даних, аналіз настроїв, потокова передача, візуалізація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  <w:r w:rsidRPr="00B868E6">
        <w:rPr>
          <w:b/>
          <w:i/>
          <w:lang w:val="uk-UA"/>
        </w:rPr>
        <w:t>Аннотация:</w:t>
      </w:r>
      <w:r w:rsidRPr="00B868E6">
        <w:rPr>
          <w:lang w:val="uk-UA"/>
        </w:rPr>
        <w:t xml:space="preserve"> Предлагается информационная система анализа настроений в социальных сетях, в частности в твиттере, что очень актуально во время массовых заболеваний.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b/>
          <w:i/>
          <w:lang w:val="uk-UA"/>
        </w:rPr>
      </w:pPr>
      <w:r w:rsidRPr="00B868E6">
        <w:rPr>
          <w:b/>
          <w:i/>
          <w:lang w:val="uk-UA"/>
        </w:rPr>
        <w:t xml:space="preserve">Ключевые слова: : </w:t>
      </w:r>
      <w:r w:rsidRPr="00B868E6">
        <w:rPr>
          <w:lang w:val="uk-UA"/>
        </w:rPr>
        <w:t>интеллектуальный анализ данных, анализ настроений, потоковая передача, визуализация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b/>
          <w:i/>
          <w:iCs/>
          <w:lang w:val="uk-UA"/>
        </w:rPr>
      </w:pPr>
      <w:r w:rsidRPr="00B868E6">
        <w:rPr>
          <w:b/>
          <w:i/>
          <w:lang w:val="uk-UA"/>
        </w:rPr>
        <w:t>Abstract:</w:t>
      </w:r>
      <w:r w:rsidRPr="00B868E6">
        <w:rPr>
          <w:lang w:val="uk-UA"/>
        </w:rPr>
        <w:t xml:space="preserve"> An information system for analyzing moods in social networks, in particular on Twitter, is proposed. Now during mass diseases this is relevant.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  <w:r w:rsidRPr="00B868E6">
        <w:rPr>
          <w:b/>
          <w:i/>
          <w:lang w:val="uk-UA"/>
        </w:rPr>
        <w:t xml:space="preserve">Keywords: </w:t>
      </w:r>
      <w:r w:rsidRPr="00B868E6">
        <w:rPr>
          <w:lang w:val="uk-UA"/>
        </w:rPr>
        <w:t>data mining, sentiment analysis, streaming, visualization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  <w:r w:rsidRPr="00B868E6">
        <w:rPr>
          <w:lang w:val="uk-UA"/>
        </w:rPr>
        <w:t>Сьогодні методи інтелектуального аналізу даних використовують у багатьох сферах життя. Динамічно покращуються алгоритми машинного навчання, що допомагають у вирішенні складних і часто не розв’язуваних раніше проблем [1,2]. Спортивна і  медична галузі не стали винятками. Інтелектуальні технології використовуються у високоточному визначенні діагнозу хвороби, забезпеченні діяльності лікарів, донорів крові, спортсменів тощо [3-5].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З поширенням Covid-19 майже в усіх країнах світу діють карантинні обмеження. У суспільства виникають питання, на які самостійно не завжди можна знайти відповіді. Тому люди шукають альтернативні джерела інформації.  Найчастіше таким джерелом стає Інтернет, а точніше соціальні мережі. Багато спірних питань обговорюються в соціальній мережі Twitter, як, наприклад, питання з необхідності використання медичної маски під час пандемії.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iCs/>
          <w:lang w:val="uk-UA"/>
        </w:rPr>
        <w:t>Використовуються  методи інтелектуального аналізу даних та аналізу тональності тексту, щ</w:t>
      </w:r>
      <w:r w:rsidRPr="00B868E6">
        <w:rPr>
          <w:lang w:val="uk-UA"/>
        </w:rPr>
        <w:t>об зібрати всі твіти на потрібну тему та проаналізувати їх смисловий зміст та настрій. Щоб завантажити дані твітів, знадобиться пакет NLTK в Python. Для використання  власного набору даних, якщо треба збирати твіти з певного періоду часу, користувача або хештега, використовують Twitter API 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Твіттер надає API для взаємодії з їх сервісом. Для цього існує безліч бібліотек на основі Python, які можна використовувати. Зокрема, бібліотека Tweepy є найцікавішою та простою у використанні. Для пошуку твітів використовується розширення StreamListener (). Відбір твітів проходить за хештегом «#mask».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Мова в її первісній формі не може бути точно оброблена машиною, тому потрібно обробити контент додатково, для перетворення у формат зрозумілий комп’ютером.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Перша частина осмислення даних – процес токенізації, або розбиття рядків на більш дрібні частини. Токен - це послідовність символів в тексті, яка служить єдиним цілим. Залежно від того, як створюються токени, вони можуть складатися з слів, смайликів, хештегів, посилань або навіть окремих символів. Основний спосіб розбити мову на токени - розділити текст на основі прогалин і знаків пунктуації.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Дані соціальних медіа неструктуровані, тому серед усіх твітів підійдуть лише деякі. Твіти слід далі фільтрувати.  Це важливий крок, оскільки якість даних призведе до більш надійних результатів. Створюється словник, в який вводяться такі слова-шум як, наприклад, «facemask» і «masks», смайлики, формат зображень, гіперпосилання або твіти, коротші трьох символів. Також видаляються так звані стоп-слова, які не несуть в собі смислове навантаження, як, наприклад, артиклі “the”, “a”. Всі твіти, що містять ці обмеження, будуть видалятись із загального списку (рис.1)[6,7].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</w:p>
    <w:p w:rsidR="00CA7F8F" w:rsidRPr="00B868E6" w:rsidRDefault="00CA7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68E6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s://miro.medium.com/max/1329/1*Ne_awZ2I2fms2E9fmYSUbQ.jpeg" style="width:318.75pt;height:123.75pt;visibility:visible">
            <v:imagedata r:id="rId6" o:title=""/>
          </v:shape>
        </w:pict>
      </w:r>
    </w:p>
    <w:p w:rsidR="00CA7F8F" w:rsidRPr="00B868E6" w:rsidRDefault="00CA7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68E6">
        <w:rPr>
          <w:rFonts w:ascii="Times New Roman" w:hAnsi="Times New Roman" w:cs="Times New Roman"/>
          <w:sz w:val="24"/>
          <w:szCs w:val="24"/>
          <w:lang w:val="uk-UA"/>
        </w:rPr>
        <w:t>Рис. 1 Частина відібраних із загального пошуку твітів</w:t>
      </w:r>
    </w:p>
    <w:p w:rsidR="00CA7F8F" w:rsidRPr="00B868E6" w:rsidRDefault="00CA7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Візуалізуються дані за допомогою платформи MonkeyLearn - це є проста у використанні платформа машинного навчання для аналізу тексту. MonkeyLearn надає різні статистичні дані для вимірювання настроїв зібраних твітів [7].</w:t>
      </w:r>
      <w:bookmarkStart w:id="0" w:name="_GoBack"/>
      <w:bookmarkEnd w:id="0"/>
      <w:r w:rsidRPr="00B868E6">
        <w:rPr>
          <w:lang w:val="uk-UA"/>
        </w:rPr>
        <w:t xml:space="preserve"> Тож користуючись цією платформою для візуалізації даних,  наприклад за допомогою хмари слів, можна отримати показник у якому контексті використовується хештег «#mask» (рис 2) [8].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lang w:val="uk-UA"/>
        </w:rPr>
      </w:pPr>
      <w:r w:rsidRPr="00B868E6">
        <w:rPr>
          <w:noProof/>
          <w:lang w:val="uk-UA"/>
        </w:rPr>
        <w:pict>
          <v:shape id="Рисунок 1" o:spid="_x0000_i1026" type="#_x0000_t75" alt="https://miro.medium.com/max/500/1*tdzlp7DG9VTsXHgYiMuMmg.jpeg" style="width:247.5pt;height:198pt;visibility:visible">
            <v:imagedata r:id="rId7" o:title=""/>
          </v:shape>
        </w:pict>
      </w:r>
    </w:p>
    <w:p w:rsidR="00CA7F8F" w:rsidRPr="00B868E6" w:rsidRDefault="00CA7F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68E6">
        <w:rPr>
          <w:rFonts w:ascii="Times New Roman" w:hAnsi="Times New Roman" w:cs="Times New Roman"/>
          <w:sz w:val="24"/>
          <w:szCs w:val="24"/>
          <w:lang w:val="uk-UA"/>
        </w:rPr>
        <w:t>Рис. 2 Хмара слів з термінами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rPr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Не дивно, що твіти людей з хештегом «#mask» були присвячені пандемії Covid-19. Такі слова, як «потрібно», «важливо», «планування», дають нам уявлення про їх відношення. Вони також говорять про незбалансованість попиту та пропозиції щодо поточного ринку.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Діаграма нижче показує результати аналізу настроїв Slack оглядів (рис.3).  Кожне слово має за собою емоцію людей, що фіксується за текстом повідомлень. Графік впорядковує результати аналізу тональності тексту і робить його простим для розуміння.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lang w:val="uk-UA"/>
        </w:rPr>
      </w:pPr>
      <w:r w:rsidRPr="00B868E6">
        <w:rPr>
          <w:noProof/>
          <w:lang w:val="uk-UA"/>
        </w:rPr>
        <w:pict>
          <v:shape id="Рисунок 7" o:spid="_x0000_i1027" type="#_x0000_t75" alt="https://miro.medium.com/max/480/1*1NYQkCIDz0ILw-KtOGzhkg.jpeg" style="width:313.5pt;height:146.25pt;visibility:visible">
            <v:imagedata r:id="rId8" o:title=""/>
          </v:shape>
        </w:pic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lang w:val="uk-UA"/>
        </w:rPr>
      </w:pPr>
      <w:r w:rsidRPr="00B868E6">
        <w:rPr>
          <w:lang w:val="uk-UA"/>
        </w:rPr>
        <w:t>Рис.3. Аналіз тональності тексту для твітів з хештегом #mask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За проведеним аналізом можна свідчити, що твіти більше показують довіру суспільства до прийнятих карантинних мір та щодо використання медичних масок. Однак є і негативні тренди: близько 30% людей висловлюють свої побоювання, близько 50% людей демонструють негативні емоції. Але в цілому люди в Твіттері з оптимізмом сприймають використання масок [9].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center"/>
        <w:rPr>
          <w:lang w:val="uk-UA"/>
        </w:rPr>
      </w:pPr>
      <w:r w:rsidRPr="00B868E6">
        <w:rPr>
          <w:spacing w:val="-1"/>
          <w:shd w:val="clear" w:color="auto" w:fill="FFFFFF"/>
          <w:lang w:val="uk-UA"/>
        </w:rPr>
        <w:t>ВИСНОВКИ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Спроектовано і опрацьовуються наступні основні модулі системи: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1. Збирання даних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2. Підготовки даних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3. Створення моделі аналізу настроїв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4. Візуалізація та збереження результатів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iCs/>
          <w:lang w:val="uk-UA"/>
        </w:rPr>
        <w:t xml:space="preserve">Отже, в умовах карантину, коли суспільство використовує інтернет для висловлення власної думки, аналіз тексту може використовуватися для визначення проблем, з якими стикаються люди на карантині. У даній роботі був використаний Python, а саме його бібліотека Tweepy для збору даних і аналіз тональності тексту за допомогою платформи MonkeyLearn для визначення громадської думки про використання медичних масок. </w:t>
      </w:r>
      <w:r w:rsidRPr="00B868E6">
        <w:rPr>
          <w:lang w:val="uk-UA"/>
        </w:rPr>
        <w:t>Ці дослідження дозволять ефективніше аналізувати настрій користувачів у соціальних мережах.</w:t>
      </w:r>
    </w:p>
    <w:p w:rsidR="00CA7F8F" w:rsidRPr="00B868E6" w:rsidRDefault="00CA7F8F" w:rsidP="00B868E6">
      <w:pPr>
        <w:pStyle w:val="HTMLPreformatted"/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CA7F8F" w:rsidRPr="00B868E6" w:rsidRDefault="00CA7F8F" w:rsidP="00B868E6">
      <w:pPr>
        <w:pStyle w:val="HTMLPreformatted"/>
        <w:shd w:val="clear" w:color="auto" w:fill="FFFFFF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B868E6">
        <w:rPr>
          <w:rFonts w:ascii="Times New Roman" w:hAnsi="Times New Roman"/>
          <w:b/>
          <w:sz w:val="24"/>
          <w:szCs w:val="24"/>
          <w:lang w:val="uk-UA"/>
        </w:rPr>
        <w:t>Список використаних джерел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1. Прокопович, І. В. Використання інтелектуальних технологій у визначенні діагнозу хвороби / І. В. Прокопович, О. А. Шпинковський // Інформ. системи та технології в медицині (ISM-2018): І Міжнар. наук.-практ. конф., 28- 30 листоп. 2018 р. : зб. наук. пр. / ХНУРЕ. – Харків, 2018. – С. 127–129.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 xml:space="preserve">2. Шпинковська М.І. Застосування засобів машинного навчання у лікарській справі / Коваль Л. І. // І Міжн. наук.-прак. конф. «Інформаційні системи та технології в медицині» Зб. наук. праць. ХНУРЕ – Харків: «Друкарня Мадрид», 28-30 листопада 2018. </w:t>
      </w:r>
      <w:r>
        <w:rPr>
          <w:lang w:val="en-US"/>
        </w:rPr>
        <w:br/>
      </w:r>
      <w:r w:rsidRPr="00B868E6">
        <w:rPr>
          <w:lang w:val="uk-UA"/>
        </w:rPr>
        <w:t xml:space="preserve">– С.131–132.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3. О.А. Шпинковський, А.В. Цибулько. Інформаційна система ресурсного забезпечення діяльності донорів крові / Всеукраїнська науково-практична конференція молодих учених, спеціалістів, аспірантів «Проблеми енергоресурсозбереження в промисловому регіоні. Наука і практика»: Зб. тез доповідей. Маріуполь: ДВНЗ «ПДТУ», 2017. –159 с.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4. Шпинковська М.І. Засоби рекомендованого пошуку груп користувачів у соціальних мережах / Шпинковський О.А., Ус В.М. // Перспективні напрямки наукових досліджень, ХІV Міжнародна науково-практична інтернетконференція. – Вінниця, 24 листопада 2017 року. – ч.2, – С.</w:t>
      </w:r>
      <w:r>
        <w:rPr>
          <w:lang w:val="en-US"/>
        </w:rPr>
        <w:t xml:space="preserve"> </w:t>
      </w:r>
      <w:r w:rsidRPr="00B868E6">
        <w:rPr>
          <w:lang w:val="uk-UA"/>
        </w:rPr>
        <w:t xml:space="preserve">63-65 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highlight w:val="white"/>
          <w:lang w:val="uk-UA"/>
        </w:rPr>
        <w:t>5. Shpinkovski A.A., Shpinkovska M.I., Korobova D.I. The automation system for accounting sporting activities. “Automation of technological and business-processes”, vol. 8, no. 4, pp. 49-54, december 2016.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highlight w:val="white"/>
          <w:lang w:val="uk-UA"/>
        </w:rPr>
        <w:t>6. CodeFlow [Електронний ресурс] Режим доступу до ресурсу: https://www.codeflow.site/ru/article/how-to-perform-sentiment-analysis-in-python-3-using-the-natural-language-toolkit-nltk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7. TowardsDataScience [Електронний ресурс] Режим доступу до ресурсу: https://towardsdatascience.com/creating-the-twitter-sentiment-analysis-program-in-python-with-naive-bayes-classification-672e5589a7ed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8. MonkeyLearn [Електронний ресурс] Режим доступу до ресурсу: https://monkeylearn.com/blog/sentiment-analysis-of-twitter/</w:t>
      </w:r>
    </w:p>
    <w:p w:rsidR="00CA7F8F" w:rsidRPr="00B868E6" w:rsidRDefault="00CA7F8F">
      <w:pPr>
        <w:pStyle w:val="NormalWeb"/>
        <w:spacing w:beforeAutospacing="0" w:after="0" w:line="240" w:lineRule="auto"/>
        <w:ind w:firstLine="709"/>
        <w:jc w:val="both"/>
        <w:rPr>
          <w:lang w:val="uk-UA"/>
        </w:rPr>
      </w:pPr>
      <w:r w:rsidRPr="00B868E6">
        <w:rPr>
          <w:lang w:val="uk-UA"/>
        </w:rPr>
        <w:t>9. TowardsDataScience [Електронний ресурс] Режим доступу до ресурсу: https://towardsdatascience.com/covid-19-outbreak-tweet-ana</w:t>
      </w:r>
      <w:bookmarkStart w:id="1" w:name="_GoBack1"/>
      <w:bookmarkEnd w:id="1"/>
      <w:r w:rsidRPr="00B868E6">
        <w:rPr>
          <w:lang w:val="uk-UA"/>
        </w:rPr>
        <w:t xml:space="preserve">lysis </w:t>
      </w:r>
    </w:p>
    <w:sectPr w:rsidR="00CA7F8F" w:rsidRPr="00B868E6" w:rsidSect="00B868E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701" w:header="284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8F" w:rsidRDefault="00CA7F8F">
      <w:r>
        <w:separator/>
      </w:r>
    </w:p>
  </w:endnote>
  <w:endnote w:type="continuationSeparator" w:id="0">
    <w:p w:rsidR="00CA7F8F" w:rsidRDefault="00CA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8F" w:rsidRDefault="00CA7F8F" w:rsidP="00FF75A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CA7F8F" w:rsidRDefault="00CA7F8F" w:rsidP="00B868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8F" w:rsidRDefault="00CA7F8F" w:rsidP="00FF75A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CA7F8F" w:rsidRDefault="00CA7F8F" w:rsidP="00B868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8F" w:rsidRDefault="00CA7F8F">
      <w:r>
        <w:separator/>
      </w:r>
    </w:p>
  </w:footnote>
  <w:footnote w:type="continuationSeparator" w:id="0">
    <w:p w:rsidR="00CA7F8F" w:rsidRDefault="00CA7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8F" w:rsidRDefault="00CA7F8F" w:rsidP="00FF75AB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CA7F8F" w:rsidRDefault="00CA7F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8F" w:rsidRDefault="00CA7F8F" w:rsidP="00FF75AB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CA7F8F" w:rsidRDefault="00CA7F8F" w:rsidP="001F2CED">
    <w:pPr>
      <w:pStyle w:val="20"/>
      <w:tabs>
        <w:tab w:val="right" w:pos="8333"/>
      </w:tabs>
      <w:jc w:val="center"/>
      <w:rPr>
        <w:sz w:val="24"/>
        <w:szCs w:val="24"/>
      </w:rPr>
    </w:pPr>
    <w:r>
      <w:rPr>
        <w:sz w:val="24"/>
        <w:szCs w:val="24"/>
      </w:rPr>
      <w:t>Тези доповідей 55-ої наукової конференції молодих дослідників ОНПУ-</w:t>
    </w:r>
  </w:p>
  <w:p w:rsidR="00CA7F8F" w:rsidRDefault="00CA7F8F" w:rsidP="001F2CED">
    <w:pPr>
      <w:pStyle w:val="20"/>
      <w:jc w:val="center"/>
      <w:rPr>
        <w:sz w:val="24"/>
        <w:szCs w:val="24"/>
      </w:rPr>
    </w:pPr>
    <w:r>
      <w:rPr>
        <w:sz w:val="24"/>
        <w:szCs w:val="24"/>
      </w:rPr>
      <w:t>магістрантів «Сучасні інформаційні технології та телекомунікаційні мережі» // Одеса:</w:t>
    </w:r>
  </w:p>
  <w:p w:rsidR="00CA7F8F" w:rsidRDefault="00CA7F8F" w:rsidP="001F2CED">
    <w:pPr>
      <w:pStyle w:val="20"/>
      <w:jc w:val="center"/>
      <w:rPr>
        <w:sz w:val="24"/>
        <w:szCs w:val="24"/>
      </w:rPr>
    </w:pPr>
    <w:r>
      <w:rPr>
        <w:sz w:val="24"/>
        <w:szCs w:val="24"/>
      </w:rPr>
      <w:t>ОНПУ, 2020, вип. 55</w:t>
    </w:r>
  </w:p>
  <w:p w:rsidR="00CA7F8F" w:rsidRDefault="00CA7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3D"/>
    <w:rsid w:val="001F2CED"/>
    <w:rsid w:val="0047123D"/>
    <w:rsid w:val="00555B54"/>
    <w:rsid w:val="00686EFB"/>
    <w:rsid w:val="0073311E"/>
    <w:rsid w:val="007C0829"/>
    <w:rsid w:val="008918E7"/>
    <w:rsid w:val="00B868E6"/>
    <w:rsid w:val="00CA7F8F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555B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64D0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55B54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D08"/>
    <w:rPr>
      <w:lang w:eastAsia="en-US"/>
    </w:rPr>
  </w:style>
  <w:style w:type="paragraph" w:styleId="List">
    <w:name w:val="List"/>
    <w:basedOn w:val="BodyText"/>
    <w:uiPriority w:val="99"/>
    <w:rsid w:val="00555B54"/>
    <w:rPr>
      <w:rFonts w:cs="Lucida Sans"/>
    </w:rPr>
  </w:style>
  <w:style w:type="paragraph" w:styleId="Caption">
    <w:name w:val="caption"/>
    <w:basedOn w:val="Normal"/>
    <w:uiPriority w:val="99"/>
    <w:qFormat/>
    <w:rsid w:val="00555B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555B54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08"/>
    <w:rPr>
      <w:rFonts w:ascii="Times New Roman" w:hAnsi="Times New Roman"/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1F2C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D08"/>
    <w:rPr>
      <w:lang w:eastAsia="en-US"/>
    </w:rPr>
  </w:style>
  <w:style w:type="character" w:styleId="PageNumber">
    <w:name w:val="page number"/>
    <w:basedOn w:val="DefaultParagraphFont"/>
    <w:uiPriority w:val="99"/>
    <w:rsid w:val="001F2C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2C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D08"/>
    <w:rPr>
      <w:lang w:eastAsia="en-US"/>
    </w:rPr>
  </w:style>
  <w:style w:type="character" w:customStyle="1" w:styleId="2">
    <w:name w:val="Колонтитул (2)_"/>
    <w:link w:val="20"/>
    <w:uiPriority w:val="99"/>
    <w:locked/>
    <w:rsid w:val="001F2CED"/>
  </w:style>
  <w:style w:type="paragraph" w:customStyle="1" w:styleId="20">
    <w:name w:val="Колонтитул (2)"/>
    <w:basedOn w:val="Normal"/>
    <w:link w:val="2"/>
    <w:uiPriority w:val="99"/>
    <w:rsid w:val="001F2CED"/>
    <w:pPr>
      <w:widowControl w:val="0"/>
      <w:spacing w:after="0" w:line="240" w:lineRule="auto"/>
    </w:pPr>
    <w:rPr>
      <w:rFonts w:ascii="Times New Roman" w:hAnsi="Times New Roman" w:cs="Times New Roman"/>
      <w:noProof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B86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868E6"/>
    <w:rPr>
      <w:rFonts w:ascii="Courier New" w:eastAsia="Times New Roman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1205</Words>
  <Characters>6875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ВИКОРИСТАННЯ ІНТЕЛЕКТУАЛЬНОГО АНАЛІЗУ ДАНИХ В ТВІТТЕРІ ДЛЯ ВИЗНАЧЕННЯ СУСПІЛЬНОЇ ДУМКИ ПІД ЧАС МАСОВОГО ЗАХВОРЮВАННЯ</dc:title>
  <dc:subject/>
  <dc:creator>админ</dc:creator>
  <cp:keywords/>
  <dc:description/>
  <cp:lastModifiedBy>Bilonenko</cp:lastModifiedBy>
  <cp:revision>2</cp:revision>
  <dcterms:created xsi:type="dcterms:W3CDTF">2020-06-16T09:47:00Z</dcterms:created>
  <dcterms:modified xsi:type="dcterms:W3CDTF">2020-06-16T09:47:00Z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