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8E" w:rsidRPr="008576AE" w:rsidRDefault="00A9788E" w:rsidP="00A9788E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576A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154D449" wp14:editId="7E60B46E">
            <wp:simplePos x="0" y="0"/>
            <wp:positionH relativeFrom="column">
              <wp:posOffset>-291465</wp:posOffset>
            </wp:positionH>
            <wp:positionV relativeFrom="paragraph">
              <wp:posOffset>37465</wp:posOffset>
            </wp:positionV>
            <wp:extent cx="1047750" cy="12192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6AE">
        <w:rPr>
          <w:rFonts w:ascii="Times New Roman" w:hAnsi="Times New Roman" w:cs="Times New Roman"/>
          <w:b/>
          <w:sz w:val="32"/>
          <w:szCs w:val="32"/>
          <w:lang w:val="uk-UA"/>
        </w:rPr>
        <w:t>МІНІСТЕРСТВО ОСВІТИ І НАУКИ  УКРАЇНИ</w:t>
      </w:r>
    </w:p>
    <w:p w:rsidR="009F7E54" w:rsidRDefault="0009088C" w:rsidP="00A9788E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50DC4">
        <w:rPr>
          <w:rFonts w:ascii="Times New Roman" w:hAnsi="Times New Roman" w:cs="Times New Roman"/>
          <w:b/>
          <w:sz w:val="32"/>
          <w:szCs w:val="32"/>
          <w:lang w:val="uk-UA"/>
        </w:rPr>
        <w:t>ДЕРЖАВНИЙ УНІВЕРСИТЕТ</w:t>
      </w:r>
      <w:r w:rsidRPr="008576A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A9788E" w:rsidRPr="008576AE" w:rsidRDefault="0009088C" w:rsidP="00A9788E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576AE">
        <w:rPr>
          <w:rFonts w:ascii="Times New Roman" w:hAnsi="Times New Roman" w:cs="Times New Roman"/>
          <w:b/>
          <w:sz w:val="32"/>
          <w:szCs w:val="32"/>
          <w:lang w:val="uk-UA"/>
        </w:rPr>
        <w:t>«ОДЕСЬКА ПОЛІТЕХНІКА»</w:t>
      </w:r>
    </w:p>
    <w:p w:rsidR="00A9788E" w:rsidRPr="008576AE" w:rsidRDefault="00A9788E" w:rsidP="00A9788E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576AE">
        <w:rPr>
          <w:rFonts w:ascii="Times New Roman" w:hAnsi="Times New Roman" w:cs="Times New Roman"/>
          <w:b/>
          <w:sz w:val="32"/>
          <w:szCs w:val="32"/>
          <w:lang w:val="uk-UA"/>
        </w:rPr>
        <w:t>Гуманітарний факультет</w:t>
      </w:r>
    </w:p>
    <w:p w:rsidR="00A9788E" w:rsidRPr="008576AE" w:rsidRDefault="00A9788E" w:rsidP="00A9788E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576AE">
        <w:rPr>
          <w:rFonts w:ascii="Times New Roman" w:hAnsi="Times New Roman" w:cs="Times New Roman"/>
          <w:b/>
          <w:sz w:val="32"/>
          <w:szCs w:val="32"/>
          <w:lang w:val="uk-UA"/>
        </w:rPr>
        <w:t>Кафедра міжнародних відносин та права</w:t>
      </w: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9F7E54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МЕТОДИЧНІ ВКАЗІВКИ</w:t>
      </w:r>
    </w:p>
    <w:p w:rsidR="00A9788E" w:rsidRPr="008576AE" w:rsidRDefault="00A9788E" w:rsidP="009F7E54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ДО КОНТРОЛЬНИХ РОБІТ </w:t>
      </w:r>
    </w:p>
    <w:p w:rsidR="00A9788E" w:rsidRPr="008576AE" w:rsidRDefault="00A9788E" w:rsidP="009F7E54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 дисципліни</w:t>
      </w:r>
    </w:p>
    <w:p w:rsidR="00A9788E" w:rsidRPr="008576AE" w:rsidRDefault="00A9788E" w:rsidP="009F7E54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«</w:t>
      </w:r>
      <w:r w:rsidR="009F7E54" w:rsidRPr="008576A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ЗОВНІШНЯ ПОЛІТИКА КРАЇН ЄВРОПИ</w:t>
      </w:r>
      <w:r w:rsidRPr="008576A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»</w:t>
      </w:r>
    </w:p>
    <w:p w:rsidR="00A9788E" w:rsidRPr="008576AE" w:rsidRDefault="00A9788E" w:rsidP="009F7E54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для здобувачів вищої освіти</w:t>
      </w:r>
    </w:p>
    <w:p w:rsidR="00A9788E" w:rsidRPr="008576AE" w:rsidRDefault="000A719A" w:rsidP="009F7E54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</w:t>
      </w:r>
      <w:bookmarkStart w:id="0" w:name="_GoBack"/>
      <w:bookmarkEnd w:id="0"/>
      <w:r w:rsidR="00A9788E" w:rsidRPr="008576A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авчально-наукового інституту</w:t>
      </w:r>
    </w:p>
    <w:p w:rsidR="00A9788E" w:rsidRPr="008576AE" w:rsidRDefault="00A9788E" w:rsidP="009F7E54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дистанційної та заочної освіти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9F7E54" w:rsidP="00A9788E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Одеса</w:t>
      </w:r>
      <w:r w:rsidR="00A9788E" w:rsidRPr="008576A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, </w:t>
      </w:r>
      <w:r w:rsidR="0009088C" w:rsidRPr="00F8538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2021</w:t>
      </w: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ectPr w:rsidR="00A9788E" w:rsidRPr="008576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 xml:space="preserve">МІНІСТЕРСТВО ОСВІТИ І НАУКИ УКРАЇНИ </w:t>
      </w:r>
    </w:p>
    <w:p w:rsidR="00A9788E" w:rsidRPr="008576AE" w:rsidRDefault="0009088C" w:rsidP="00A9788E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A50DC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Державний університет</w:t>
      </w:r>
      <w:r w:rsidRPr="008576A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«Одеська політехніка»</w:t>
      </w: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Гуманітарний факультет</w:t>
      </w: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Кафедра міжнародних відносин та права</w:t>
      </w:r>
    </w:p>
    <w:p w:rsidR="00A9788E" w:rsidRPr="008576AE" w:rsidRDefault="00A9788E" w:rsidP="00A9788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9F7E54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МЕТОДИЧНІ ВКАЗІВКИ</w:t>
      </w:r>
    </w:p>
    <w:p w:rsidR="00A9788E" w:rsidRPr="008576AE" w:rsidRDefault="00A9788E" w:rsidP="009F7E54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ДО КОНТРОЛЬНИХ РОБІТ </w:t>
      </w:r>
    </w:p>
    <w:p w:rsidR="00A9788E" w:rsidRPr="008576AE" w:rsidRDefault="00A9788E" w:rsidP="009F7E54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 дисципліни</w:t>
      </w:r>
    </w:p>
    <w:p w:rsidR="00A9788E" w:rsidRPr="008576AE" w:rsidRDefault="00A9788E" w:rsidP="009F7E54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«</w:t>
      </w:r>
      <w:r w:rsidR="009F7E54" w:rsidRPr="008576A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ЗОВНІШНЯ ПОЛІТИКА КРАЇН ЄВРОПИ</w:t>
      </w:r>
      <w:r w:rsidRPr="008576A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»</w:t>
      </w:r>
    </w:p>
    <w:p w:rsidR="00A9788E" w:rsidRPr="008576AE" w:rsidRDefault="00A9788E" w:rsidP="009F7E54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для здобувачів вищої освіти</w:t>
      </w:r>
    </w:p>
    <w:p w:rsidR="00A9788E" w:rsidRPr="008576AE" w:rsidRDefault="000A719A" w:rsidP="009F7E54">
      <w:pPr>
        <w:ind w:firstLine="0"/>
        <w:jc w:val="center"/>
        <w:rPr>
          <w:rFonts w:ascii="Times New Roman" w:eastAsia="Times New Roman" w:hAnsi="Times New Roman" w:cs="Times New Roman"/>
          <w:bCs/>
          <w:cap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Н</w:t>
      </w:r>
      <w:r w:rsidR="00A9788E" w:rsidRPr="008576AE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авчально-наукового інституту</w:t>
      </w:r>
    </w:p>
    <w:p w:rsidR="00A9788E" w:rsidRPr="008576AE" w:rsidRDefault="00A9788E" w:rsidP="009F7E54">
      <w:pPr>
        <w:ind w:firstLine="0"/>
        <w:jc w:val="center"/>
        <w:rPr>
          <w:rFonts w:ascii="Times New Roman" w:eastAsia="Times New Roman" w:hAnsi="Times New Roman" w:cs="Times New Roman"/>
          <w:caps/>
          <w:sz w:val="32"/>
          <w:szCs w:val="32"/>
          <w:lang w:val="uk-UA" w:eastAsia="ru-RU"/>
        </w:rPr>
      </w:pPr>
      <w:r w:rsidRPr="008576AE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дистанційної та заочної освіти</w:t>
      </w:r>
    </w:p>
    <w:p w:rsidR="00A9788E" w:rsidRPr="008576AE" w:rsidRDefault="00A9788E" w:rsidP="009F7E54">
      <w:pPr>
        <w:ind w:firstLine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8576AE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спеціальності 291 «Міжнародні відносини, </w:t>
      </w:r>
    </w:p>
    <w:p w:rsidR="00A9788E" w:rsidRPr="008576AE" w:rsidRDefault="00A9788E" w:rsidP="009F7E54">
      <w:pPr>
        <w:ind w:firstLine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8576AE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суспільні комунікації та регіональні студії»</w:t>
      </w:r>
      <w:bookmarkStart w:id="1" w:name="_Toc512426101"/>
      <w:bookmarkStart w:id="2" w:name="_Toc534386593"/>
      <w:r w:rsidRPr="008576AE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</w:p>
    <w:p w:rsidR="00A9788E" w:rsidRPr="00F85387" w:rsidRDefault="0009088C" w:rsidP="009F7E54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bookmarkStart w:id="3" w:name="_Toc512426102"/>
      <w:bookmarkEnd w:id="1"/>
      <w:bookmarkEnd w:id="2"/>
      <w:r w:rsidRPr="00F853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ІV</w:t>
      </w:r>
      <w:r w:rsidR="00A9788E" w:rsidRPr="00F853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курсу </w:t>
      </w:r>
      <w:r w:rsidRPr="00F853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V</w:t>
      </w:r>
      <w:r w:rsidR="00A9788E" w:rsidRPr="00F853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ІІ семестру</w:t>
      </w:r>
      <w:bookmarkEnd w:id="3"/>
    </w:p>
    <w:p w:rsidR="00A9788E" w:rsidRPr="00F85387" w:rsidRDefault="00A9788E" w:rsidP="00A9788E">
      <w:pPr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A9788E" w:rsidRPr="00F85387" w:rsidRDefault="00A9788E" w:rsidP="00A9788E">
      <w:pPr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A9788E" w:rsidRPr="00F85387" w:rsidRDefault="00A9788E" w:rsidP="00A9788E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F853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</w:p>
    <w:p w:rsidR="00A9788E" w:rsidRPr="00F85387" w:rsidRDefault="00A9788E" w:rsidP="00A9788E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A9788E" w:rsidRPr="00F85387" w:rsidRDefault="00A9788E" w:rsidP="00A9788E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A9788E" w:rsidRPr="00F85387" w:rsidRDefault="00A9788E" w:rsidP="00A9788E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A9788E" w:rsidRPr="00F85387" w:rsidRDefault="00A9788E" w:rsidP="00A9788E">
      <w:pPr>
        <w:ind w:firstLine="0"/>
        <w:jc w:val="right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8538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Розглянуто та затверджено на засіданні </w:t>
      </w:r>
    </w:p>
    <w:p w:rsidR="00A9788E" w:rsidRPr="00F85387" w:rsidRDefault="00A9788E" w:rsidP="00A9788E">
      <w:pPr>
        <w:ind w:firstLine="0"/>
        <w:jc w:val="right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8538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кафедри міжнародних відносин та права</w:t>
      </w:r>
    </w:p>
    <w:p w:rsidR="00A9788E" w:rsidRPr="00F85387" w:rsidRDefault="00A9788E" w:rsidP="00A9788E">
      <w:pPr>
        <w:ind w:firstLine="0"/>
        <w:jc w:val="right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A9788E" w:rsidRPr="008576AE" w:rsidRDefault="0009088C" w:rsidP="00A9788E">
      <w:pPr>
        <w:ind w:firstLine="0"/>
        <w:jc w:val="righ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F853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Протокол № 1 від «30» серпня 2021</w:t>
      </w:r>
      <w:r w:rsidR="00A9788E" w:rsidRPr="00F853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р.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788E" w:rsidRPr="008576AE" w:rsidRDefault="00A9788E" w:rsidP="00A9788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788E" w:rsidRPr="008576AE" w:rsidRDefault="00A9788E" w:rsidP="00A9788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788E" w:rsidRDefault="00A9788E" w:rsidP="00A9788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719A" w:rsidRPr="008576AE" w:rsidRDefault="000A719A" w:rsidP="00A9788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ind w:firstLine="0"/>
        <w:jc w:val="lef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</w:p>
    <w:p w:rsidR="00A9788E" w:rsidRPr="00F85387" w:rsidRDefault="00A9788E" w:rsidP="00A9788E">
      <w:pPr>
        <w:tabs>
          <w:tab w:val="left" w:pos="3660"/>
        </w:tabs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Одеса: </w:t>
      </w:r>
      <w:r w:rsidR="009F7E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ДУОП -</w:t>
      </w:r>
      <w:r w:rsidRPr="00F853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09088C" w:rsidRPr="00F853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2021</w:t>
      </w:r>
    </w:p>
    <w:p w:rsidR="00A9788E" w:rsidRPr="00F85387" w:rsidRDefault="00A9788E" w:rsidP="00A9788E">
      <w:pPr>
        <w:tabs>
          <w:tab w:val="left" w:pos="3660"/>
        </w:tabs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ectPr w:rsidR="00A9788E" w:rsidRPr="00F853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88E" w:rsidRPr="008576AE" w:rsidRDefault="00A9788E" w:rsidP="00A9788E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853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Методичні вказівки до контрольних робіт з дисципліни «Зовнішня політика</w:t>
      </w:r>
      <w:r w:rsidR="0009088C" w:rsidRPr="00F853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країн Європи</w:t>
      </w:r>
      <w:r w:rsidRPr="00F853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для здобувачів вищої освіти </w:t>
      </w:r>
      <w:r w:rsidRPr="00F853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Навчально-наукового інституту дистанційної та заочної освіти</w:t>
      </w:r>
      <w:r w:rsidRPr="00F853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853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спеціальності 291 «Міжнародні відносини, суспільні комунікації  та регіональні студії» заочної </w:t>
      </w:r>
      <w:r w:rsidRPr="00F853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форми навчання</w:t>
      </w:r>
      <w:r w:rsidRPr="00F853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09088C" w:rsidRPr="00F853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ІV</w:t>
      </w:r>
      <w:r w:rsidRPr="00F853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курсу </w:t>
      </w:r>
      <w:r w:rsidR="0009088C" w:rsidRPr="00F853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</w:t>
      </w:r>
      <w:r w:rsidRPr="00F853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ІІ семестру / </w:t>
      </w:r>
      <w:proofErr w:type="spellStart"/>
      <w:r w:rsidRPr="00F853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</w:t>
      </w:r>
      <w:proofErr w:type="spellEnd"/>
      <w:r w:rsidRPr="00F853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.: </w:t>
      </w:r>
      <w:r w:rsidRPr="00F853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Чістякова І. М., </w:t>
      </w:r>
      <w:proofErr w:type="spellStart"/>
      <w:r w:rsidRPr="00F853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Моісеєва</w:t>
      </w:r>
      <w:proofErr w:type="spellEnd"/>
      <w:r w:rsidRPr="00F853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</w:t>
      </w:r>
      <w:r w:rsidR="009F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853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М.,  </w:t>
      </w:r>
      <w:r w:rsidR="0009088C" w:rsidRPr="00F853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Одеса: ДУОП, 2021</w:t>
      </w:r>
      <w:r w:rsidRPr="00F853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657828" w:rsidRPr="00F853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Pr="00F853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</w:t>
      </w:r>
    </w:p>
    <w:p w:rsidR="00A9788E" w:rsidRPr="008576AE" w:rsidRDefault="00A9788E" w:rsidP="00A9788E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ЗМІСТ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d w:val="485598391"/>
        <w:docPartObj>
          <w:docPartGallery w:val="Table of Contents"/>
          <w:docPartUnique/>
        </w:docPartObj>
      </w:sdtPr>
      <w:sdtContent>
        <w:p w:rsidR="00A9788E" w:rsidRPr="008576AE" w:rsidRDefault="00A9788E" w:rsidP="00A9788E">
          <w:pPr>
            <w:keepNext/>
            <w:keepLines/>
            <w:ind w:firstLine="0"/>
            <w:jc w:val="left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uk-UA" w:eastAsia="ru-RU"/>
            </w:rPr>
          </w:pPr>
          <w:r w:rsidRPr="008576AE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uk-UA" w:eastAsia="ru-RU"/>
            </w:rPr>
            <w:fldChar w:fldCharType="begin"/>
          </w:r>
          <w:r w:rsidRPr="008576AE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uk-UA" w:eastAsia="ru-RU"/>
            </w:rPr>
            <w:instrText xml:space="preserve"> TOC \o "1-3" \h \z \u </w:instrText>
          </w:r>
          <w:r w:rsidRPr="008576AE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uk-UA" w:eastAsia="ru-RU"/>
            </w:rPr>
            <w:fldChar w:fldCharType="separate"/>
          </w:r>
        </w:p>
        <w:p w:rsidR="00A9788E" w:rsidRPr="008576AE" w:rsidRDefault="009F7E54" w:rsidP="00A9788E">
          <w:pPr>
            <w:tabs>
              <w:tab w:val="right" w:leader="dot" w:pos="9345"/>
            </w:tabs>
            <w:spacing w:after="100"/>
            <w:ind w:firstLine="0"/>
            <w:jc w:val="left"/>
            <w:rPr>
              <w:rFonts w:eastAsiaTheme="minorEastAsia"/>
              <w:noProof/>
              <w:lang w:val="uk-UA" w:eastAsia="ru-RU"/>
            </w:rPr>
          </w:pPr>
          <w:hyperlink w:anchor="_Toc534386594" w:history="1">
            <w:r w:rsidR="00A9788E" w:rsidRPr="008576A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val="uk-UA" w:eastAsia="ru-RU"/>
              </w:rPr>
              <w:t>Загальні положення</w:t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tab/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begin"/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instrText xml:space="preserve"> PAGEREF _Toc534386594 \h </w:instrText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separate"/>
            </w:r>
            <w:r w:rsidR="00AC0E4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t>4</w:t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end"/>
            </w:r>
          </w:hyperlink>
        </w:p>
        <w:p w:rsidR="00A9788E" w:rsidRPr="008576AE" w:rsidRDefault="009F7E54" w:rsidP="00A9788E">
          <w:pPr>
            <w:tabs>
              <w:tab w:val="right" w:leader="dot" w:pos="9345"/>
            </w:tabs>
            <w:spacing w:after="100"/>
            <w:ind w:firstLine="0"/>
            <w:jc w:val="left"/>
            <w:rPr>
              <w:rFonts w:eastAsiaTheme="minorEastAsia"/>
              <w:noProof/>
              <w:lang w:val="uk-UA" w:eastAsia="ru-RU"/>
            </w:rPr>
          </w:pPr>
          <w:hyperlink w:anchor="_Toc534386595" w:history="1">
            <w:r w:rsidR="00A9788E" w:rsidRPr="008576A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val="uk-UA" w:eastAsia="ru-RU"/>
              </w:rPr>
              <w:t>Вимоги до виконання контрольної роботи</w:t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tab/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begin"/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instrText xml:space="preserve"> PAGEREF _Toc534386595 \h </w:instrText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separate"/>
            </w:r>
            <w:r w:rsidR="00AC0E4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t>4</w:t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end"/>
            </w:r>
          </w:hyperlink>
        </w:p>
        <w:p w:rsidR="00A9788E" w:rsidRPr="008576AE" w:rsidRDefault="009F7E54" w:rsidP="00A9788E">
          <w:pPr>
            <w:tabs>
              <w:tab w:val="right" w:leader="dot" w:pos="9345"/>
            </w:tabs>
            <w:spacing w:after="100"/>
            <w:ind w:firstLine="0"/>
            <w:jc w:val="left"/>
            <w:rPr>
              <w:rFonts w:eastAsiaTheme="minorEastAsia"/>
              <w:noProof/>
              <w:lang w:val="uk-UA" w:eastAsia="ru-RU"/>
            </w:rPr>
          </w:pPr>
          <w:hyperlink w:anchor="_Toc534386596" w:history="1">
            <w:r w:rsidR="00A9788E" w:rsidRPr="008576A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val="uk-UA" w:eastAsia="ru-RU"/>
              </w:rPr>
              <w:t>Правила вибору номеру завдання для контрольної роботи</w:t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tab/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begin"/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instrText xml:space="preserve"> PAGEREF _Toc534386596 \h </w:instrText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separate"/>
            </w:r>
            <w:r w:rsidR="00AC0E4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t>6</w:t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end"/>
            </w:r>
          </w:hyperlink>
        </w:p>
        <w:p w:rsidR="00A9788E" w:rsidRPr="008576AE" w:rsidRDefault="009F7E54" w:rsidP="00A9788E">
          <w:pPr>
            <w:tabs>
              <w:tab w:val="right" w:leader="dot" w:pos="9345"/>
            </w:tabs>
            <w:spacing w:after="100"/>
            <w:ind w:firstLine="0"/>
            <w:jc w:val="left"/>
            <w:rPr>
              <w:rFonts w:eastAsiaTheme="minorEastAsia"/>
              <w:noProof/>
              <w:lang w:val="uk-UA" w:eastAsia="ru-RU"/>
            </w:rPr>
          </w:pPr>
          <w:hyperlink w:anchor="_Toc534386597" w:history="1">
            <w:r w:rsidR="00A9788E" w:rsidRPr="008576A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val="uk-UA" w:eastAsia="ru-RU"/>
              </w:rPr>
              <w:t>Тематика завдань для контрольної роботи</w:t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tab/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begin"/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instrText xml:space="preserve"> PAGEREF _Toc534386597 \h </w:instrText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separate"/>
            </w:r>
            <w:r w:rsidR="00AC0E4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t>7</w:t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end"/>
            </w:r>
          </w:hyperlink>
        </w:p>
        <w:p w:rsidR="00A9788E" w:rsidRPr="008576AE" w:rsidRDefault="009F7E54" w:rsidP="00A9788E">
          <w:pPr>
            <w:tabs>
              <w:tab w:val="right" w:leader="dot" w:pos="9345"/>
            </w:tabs>
            <w:spacing w:after="100"/>
            <w:ind w:firstLine="0"/>
            <w:jc w:val="left"/>
            <w:rPr>
              <w:rFonts w:eastAsiaTheme="minorEastAsia"/>
              <w:noProof/>
              <w:lang w:val="uk-UA" w:eastAsia="ru-RU"/>
            </w:rPr>
          </w:pPr>
          <w:hyperlink w:anchor="_Toc534386598" w:history="1">
            <w:r w:rsidR="00A9788E" w:rsidRPr="008576A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val="uk-UA" w:eastAsia="ru-RU"/>
              </w:rPr>
              <w:t>Рекомендована література</w:t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tab/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begin"/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instrText xml:space="preserve"> PAGEREF _Toc534386598 \h </w:instrText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separate"/>
            </w:r>
            <w:r w:rsidR="00AC0E4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t>8</w:t>
            </w:r>
            <w:r w:rsidR="00A9788E" w:rsidRPr="008576AE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uk-UA" w:eastAsia="ru-RU"/>
              </w:rPr>
              <w:fldChar w:fldCharType="end"/>
            </w:r>
          </w:hyperlink>
        </w:p>
        <w:p w:rsidR="00A9788E" w:rsidRPr="008576AE" w:rsidRDefault="00A9788E" w:rsidP="00A9788E">
          <w:pPr>
            <w:ind w:firstLine="0"/>
            <w:jc w:val="left"/>
            <w:rPr>
              <w:rFonts w:ascii="Times New Roman" w:eastAsia="Times New Roman" w:hAnsi="Times New Roman" w:cs="Times New Roman"/>
              <w:sz w:val="24"/>
              <w:szCs w:val="24"/>
              <w:lang w:val="uk-UA" w:eastAsia="ru-RU"/>
            </w:rPr>
          </w:pPr>
          <w:r w:rsidRPr="008576A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uk-UA" w:eastAsia="ru-RU"/>
            </w:rPr>
            <w:fldChar w:fldCharType="end"/>
          </w:r>
        </w:p>
      </w:sdtContent>
    </w:sdt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keepNext/>
        <w:spacing w:before="240" w:after="60"/>
        <w:ind w:firstLine="0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</w:pPr>
      <w:bookmarkStart w:id="4" w:name="_Toc534386594"/>
      <w:r w:rsidRPr="008576AE"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  <w:lastRenderedPageBreak/>
        <w:t>ЗАГАЛЬНІ ПОЛОЖЕННЯ</w:t>
      </w:r>
      <w:bookmarkEnd w:id="4"/>
    </w:p>
    <w:p w:rsidR="00A9788E" w:rsidRPr="008576AE" w:rsidRDefault="00A9788E" w:rsidP="00A9788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0EF1" w:rsidRPr="008576AE" w:rsidRDefault="00040EF1" w:rsidP="00040EF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Сучасна система міжнародних відносин є складною і багатогранною. Концептуальні підходи до розуміння сучасного етапу еволюції міжнародних відносин і зовнішньої політики були закладені в період руйнації біполярного світу епохи «холодної війни» і формування нових основ світового і міжнародного порядку. </w:t>
      </w:r>
    </w:p>
    <w:p w:rsidR="00A9788E" w:rsidRPr="008576AE" w:rsidRDefault="00040EF1" w:rsidP="00040EF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Важливе значення у підготовці майбутніх фахівців, </w:t>
      </w:r>
      <w:r w:rsidRPr="008576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має навчальний курс «Зовнішня політика країн Європи», який є </w:t>
      </w:r>
      <w:r w:rsidRPr="008576AE">
        <w:rPr>
          <w:rFonts w:ascii="Times New Roman" w:hAnsi="Times New Roman" w:cs="Times New Roman"/>
          <w:sz w:val="24"/>
          <w:szCs w:val="24"/>
          <w:lang w:val="uk-UA"/>
        </w:rPr>
        <w:t>складовою частиною циклу дисциплін професійної підготовки обов’язкової частини навчального плану.</w:t>
      </w:r>
    </w:p>
    <w:p w:rsidR="00A9788E" w:rsidRPr="008576AE" w:rsidRDefault="00A9788E" w:rsidP="00A978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 дисципліни:</w:t>
      </w: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798" w:rsidRPr="008576AE">
        <w:rPr>
          <w:rFonts w:ascii="Times New Roman" w:hAnsi="Times New Roman" w:cs="Times New Roman"/>
          <w:sz w:val="24"/>
          <w:szCs w:val="24"/>
          <w:lang w:val="uk-UA"/>
        </w:rPr>
        <w:t>формування у здобувачів вищої освіти глибоких систематизованих знань про зовнішню політику європейських країн, закономірності та особливості євроінтеграційного процесу</w:t>
      </w:r>
    </w:p>
    <w:p w:rsidR="00855798" w:rsidRPr="008576AE" w:rsidRDefault="00A9788E" w:rsidP="00855798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Завдання навчальної дисципліни: </w:t>
      </w:r>
    </w:p>
    <w:p w:rsidR="00855798" w:rsidRPr="008576AE" w:rsidRDefault="00855798" w:rsidP="00855798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bCs/>
          <w:sz w:val="24"/>
          <w:szCs w:val="24"/>
          <w:lang w:val="uk-UA"/>
        </w:rPr>
        <w:t>- засвоєння здобувачами вищої освіти основ формування зовнішньої політики країн Європи;</w:t>
      </w:r>
    </w:p>
    <w:p w:rsidR="00855798" w:rsidRPr="008576AE" w:rsidRDefault="00855798" w:rsidP="00855798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формування у здобувачів вищої освіти комплексного уявлення про фактори впливу і головні напрямки зовнішньої політики європейських країн; </w:t>
      </w:r>
    </w:p>
    <w:p w:rsidR="00855798" w:rsidRPr="008576AE" w:rsidRDefault="00855798" w:rsidP="00855798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bCs/>
          <w:sz w:val="24"/>
          <w:szCs w:val="24"/>
          <w:lang w:val="uk-UA"/>
        </w:rPr>
        <w:t>- висвітлення ключових вимірів сучасної зовнішньої політики держав Європи;</w:t>
      </w:r>
    </w:p>
    <w:p w:rsidR="00A9788E" w:rsidRPr="008576AE" w:rsidRDefault="00855798" w:rsidP="0085579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bCs/>
          <w:sz w:val="24"/>
          <w:szCs w:val="24"/>
          <w:lang w:val="uk-UA"/>
        </w:rPr>
        <w:t>- визначення пріоритетів зовнішньої політики ЄС, його ролі для розвитку європейських країн та формування світового порядку а також процесу формування та реалізації єдиної зовнішньої та оборонної політики ЄС.</w:t>
      </w:r>
    </w:p>
    <w:p w:rsidR="00A9788E" w:rsidRPr="008576AE" w:rsidRDefault="00A9788E" w:rsidP="00A9788E">
      <w:pPr>
        <w:widowControl w:val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Важливою складовою навчального процесу з дисципліни </w:t>
      </w:r>
      <w:r w:rsidRPr="008576AE">
        <w:rPr>
          <w:rFonts w:ascii="Times New Roman" w:hAnsi="Times New Roman" w:cs="Times New Roman"/>
          <w:sz w:val="24"/>
          <w:szCs w:val="24"/>
          <w:lang w:val="uk-UA"/>
        </w:rPr>
        <w:t>«Зовнішня політика України»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виконання здобувачами вищої освіти заочної форми навчання контрольної роботи.</w:t>
      </w:r>
    </w:p>
    <w:p w:rsidR="00A9788E" w:rsidRPr="008576AE" w:rsidRDefault="00A9788E" w:rsidP="00A9788E">
      <w:pPr>
        <w:widowControl w:val="0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Метою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написання контрольної роботи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закріплення знань з навчального курсу, що передбачає оволодіння здобувачами вищої освіти заочної форми навчання методами наукового аналізу, самостійного вивчення теоретичного матеріалу,  навичок роботи з історичними джерелами,</w:t>
      </w: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вільного оперування категорійним апаратом сучасних досліджень зовнішньої політики України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9788E" w:rsidRPr="008576AE" w:rsidRDefault="00A9788E" w:rsidP="00A9788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Підготовка контрольної роботи дозволяє вирішити </w:t>
      </w: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формування у здобувачів вищої освіти </w:t>
      </w: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вмінь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A9788E" w:rsidRPr="008576AE" w:rsidRDefault="00A9788E" w:rsidP="00A9788E">
      <w:pPr>
        <w:tabs>
          <w:tab w:val="num" w:pos="108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самостійно відбирати потрібну літературу та джерела;</w:t>
      </w:r>
    </w:p>
    <w:p w:rsidR="00A9788E" w:rsidRPr="008576AE" w:rsidRDefault="00A9788E" w:rsidP="00A9788E">
      <w:pPr>
        <w:tabs>
          <w:tab w:val="num" w:pos="108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володіти відповідним категоріальним апаратом; </w:t>
      </w:r>
    </w:p>
    <w:p w:rsidR="00A9788E" w:rsidRPr="008576AE" w:rsidRDefault="00A9788E" w:rsidP="00A9788E">
      <w:pPr>
        <w:tabs>
          <w:tab w:val="num" w:pos="108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орієнтуватися в текстах  міжнародних документів;</w:t>
      </w:r>
    </w:p>
    <w:p w:rsidR="00A9788E" w:rsidRPr="008576AE" w:rsidRDefault="00A9788E" w:rsidP="00A978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- логічно викладати матеріал; </w:t>
      </w:r>
    </w:p>
    <w:p w:rsidR="00A9788E" w:rsidRPr="008576AE" w:rsidRDefault="00A9788E" w:rsidP="00A978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- на основі вивченого фактичного матеріалу робити відповідні висновки, порівняння </w:t>
      </w:r>
      <w:r w:rsidR="00EF4931" w:rsidRPr="008576AE">
        <w:rPr>
          <w:rFonts w:ascii="Times New Roman" w:hAnsi="Times New Roman" w:cs="Times New Roman"/>
          <w:sz w:val="24"/>
          <w:szCs w:val="24"/>
          <w:lang w:val="uk-UA"/>
        </w:rPr>
        <w:t>та узагальнення.</w:t>
      </w: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</w:p>
    <w:p w:rsidR="00A9788E" w:rsidRPr="008576AE" w:rsidRDefault="00A9788E" w:rsidP="00A9788E">
      <w:pPr>
        <w:keepNext/>
        <w:spacing w:before="240" w:after="60"/>
        <w:ind w:firstLine="0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</w:pPr>
      <w:bookmarkStart w:id="5" w:name="_Toc534386595"/>
      <w:r w:rsidRPr="008576AE"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  <w:t>ВИМОГИ ДО ВИКОНАННЯ КОНТРОЛЬНОЇ РОБОТИ</w:t>
      </w:r>
      <w:bookmarkEnd w:id="5"/>
    </w:p>
    <w:p w:rsidR="00A9788E" w:rsidRPr="009F7E54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caps/>
          <w:sz w:val="16"/>
          <w:szCs w:val="16"/>
          <w:lang w:val="uk-UA" w:eastAsia="ru-RU"/>
        </w:rPr>
      </w:pPr>
    </w:p>
    <w:p w:rsidR="00A9788E" w:rsidRPr="008576AE" w:rsidRDefault="00A9788E" w:rsidP="00A9788E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Контрольна робота має бути виконаною самостійно. За допомогою контрольної роботи здобувач 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вищої освіти </w:t>
      </w:r>
      <w:r w:rsidRPr="008576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глибше вивчає найбільш складні проблеми навчальної дисципліни та вчиться правильно її оформлювати.</w:t>
      </w:r>
    </w:p>
    <w:p w:rsidR="00A9788E" w:rsidRPr="008576AE" w:rsidRDefault="00A9788E" w:rsidP="00A9788E">
      <w:pPr>
        <w:tabs>
          <w:tab w:val="left" w:pos="708"/>
        </w:tabs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tabs>
          <w:tab w:val="left" w:pos="708"/>
        </w:tabs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Підготовка </w:t>
      </w:r>
      <w:r w:rsidRPr="008576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контрольної роботи</w:t>
      </w: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містить такі етапи:</w:t>
      </w:r>
    </w:p>
    <w:p w:rsidR="00A9788E" w:rsidRPr="008576AE" w:rsidRDefault="00A9788E" w:rsidP="00A9788E">
      <w:pPr>
        <w:numPr>
          <w:ilvl w:val="0"/>
          <w:numId w:val="2"/>
        </w:numPr>
        <w:tabs>
          <w:tab w:val="left" w:pos="708"/>
        </w:tabs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підбір і вивчення спеціальної літератури та нормативно-правових актів;</w:t>
      </w:r>
    </w:p>
    <w:p w:rsidR="00A9788E" w:rsidRPr="008576AE" w:rsidRDefault="00A9788E" w:rsidP="00A9788E">
      <w:pPr>
        <w:numPr>
          <w:ilvl w:val="0"/>
          <w:numId w:val="2"/>
        </w:numPr>
        <w:tabs>
          <w:tab w:val="left" w:pos="708"/>
        </w:tabs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викладення змісту контрольної роботи;</w:t>
      </w:r>
    </w:p>
    <w:p w:rsidR="00A9788E" w:rsidRPr="008576AE" w:rsidRDefault="00A9788E" w:rsidP="00A9788E">
      <w:pPr>
        <w:numPr>
          <w:ilvl w:val="0"/>
          <w:numId w:val="2"/>
        </w:numPr>
        <w:tabs>
          <w:tab w:val="left" w:pos="708"/>
        </w:tabs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оформлення контрольної роботи.</w:t>
      </w:r>
    </w:p>
    <w:p w:rsidR="00A9788E" w:rsidRPr="008576AE" w:rsidRDefault="00A9788E" w:rsidP="00A9788E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EF4931" w:rsidRPr="008576AE" w:rsidRDefault="00EF4931" w:rsidP="00A9788E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EF4931" w:rsidRPr="008576AE" w:rsidRDefault="00EF4931" w:rsidP="00A9788E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A9788E" w:rsidRPr="008576AE" w:rsidRDefault="00A9788E" w:rsidP="009F7E54">
      <w:pPr>
        <w:spacing w:after="10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1.</w:t>
      </w: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Підбір і вивчення спеціальної літератури </w:t>
      </w:r>
    </w:p>
    <w:p w:rsidR="00A9788E" w:rsidRPr="008576AE" w:rsidRDefault="00A9788E" w:rsidP="00A9788E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Роботу над контрольною роботою потрібно починати з вивчення стосовно обраної тематики відповідного розділу підручника, навчального посібника, конспектів лекцій. Після того як загальне уявлення про обрану тематику склалося, здобувачу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вищої освіти </w:t>
      </w:r>
      <w:r w:rsidRPr="008576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слід приділити серйозну увагу підбору і вивченню літератури, орієнтовний список якої наведений у методичних вказівках. Однак, запропонований перелік джерел не повинен зв'язувати ініціатив у здобувача 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вищої освіти</w:t>
      </w:r>
      <w:r w:rsidRPr="008576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 Він може та мусить використати інші роботи, самостійно підібрані внаслідок вивчення бібліографії за обраною проблематикою.</w:t>
      </w:r>
    </w:p>
    <w:p w:rsidR="00A9788E" w:rsidRPr="008576AE" w:rsidRDefault="00A9788E" w:rsidP="00A9788E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A9788E" w:rsidRPr="008576AE" w:rsidRDefault="00A9788E" w:rsidP="009F7E54">
      <w:pPr>
        <w:spacing w:after="10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2. Викладання змісту контрольної роботи</w:t>
      </w:r>
    </w:p>
    <w:p w:rsidR="00A9788E" w:rsidRPr="008576AE" w:rsidRDefault="00A9788E" w:rsidP="00A9788E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Після підбору і вивчення літератури, слід приступити до узагальнення та систематизації зібраного матеріалу. Виклад матеріалу повинен бути чітким, логічним та послідовним. Викладати матеріал у контрольній роботі рекомендується в безособовій формі висловлювання (наприклад «вважаємо», «думаємо», «рахуємо» та ін.). Необхідно вживати терміни, властиві даній науці, уникати незрозумілих понять та складних граматичних оборотів. Терміни, окремі слова і словосполучення допускається змінювати прийнятими текстовими скороченнями, значення яких зрозуміле з контексту контрольної роботи.</w:t>
      </w:r>
    </w:p>
    <w:p w:rsidR="00A9788E" w:rsidRPr="008576AE" w:rsidRDefault="00A9788E" w:rsidP="00A9788E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При використанні цитат з літературних та наукових джерел слід пам'ятати, що вони необхідні для підтвердження думки автора контрольної роботи, або ж для висловлювання своєї думки на противагу іншій. Занадто зловживати ними не слід.</w:t>
      </w:r>
    </w:p>
    <w:p w:rsidR="00A9788E" w:rsidRPr="008576AE" w:rsidRDefault="00A9788E" w:rsidP="00A9788E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Здобувачу 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вищої освіти</w:t>
      </w:r>
      <w:r w:rsidRPr="008576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доцільно звернути увагу на такі характерні недоліки, які трапляються при написанні контрольної роботи і які можуть призвести до незадовільної оцінки:</w:t>
      </w:r>
    </w:p>
    <w:p w:rsidR="00A9788E" w:rsidRPr="008576AE" w:rsidRDefault="00A9788E" w:rsidP="00A9788E">
      <w:pPr>
        <w:pStyle w:val="a7"/>
        <w:numPr>
          <w:ilvl w:val="0"/>
          <w:numId w:val="5"/>
        </w:numPr>
        <w:tabs>
          <w:tab w:val="num" w:pos="1080"/>
        </w:tabs>
        <w:ind w:left="714" w:hanging="3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поверховий, не аргументований виклад основних теоретичних положень;</w:t>
      </w:r>
    </w:p>
    <w:p w:rsidR="00A9788E" w:rsidRPr="008576AE" w:rsidRDefault="00A9788E" w:rsidP="00A9788E">
      <w:pPr>
        <w:pStyle w:val="a7"/>
        <w:numPr>
          <w:ilvl w:val="0"/>
          <w:numId w:val="5"/>
        </w:numPr>
        <w:tabs>
          <w:tab w:val="num" w:pos="1080"/>
        </w:tabs>
        <w:ind w:left="714" w:hanging="3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невідповідність між змістом роботи та її завданням;</w:t>
      </w:r>
    </w:p>
    <w:p w:rsidR="00A9788E" w:rsidRPr="008576AE" w:rsidRDefault="00A9788E" w:rsidP="00A9788E">
      <w:pPr>
        <w:pStyle w:val="a7"/>
        <w:numPr>
          <w:ilvl w:val="0"/>
          <w:numId w:val="5"/>
        </w:numPr>
        <w:tabs>
          <w:tab w:val="num" w:pos="1080"/>
        </w:tabs>
        <w:ind w:left="714" w:hanging="3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абстрактний виклад теми, відсутність посилань на чинне законодавство України;</w:t>
      </w:r>
    </w:p>
    <w:p w:rsidR="00A9788E" w:rsidRPr="008576AE" w:rsidRDefault="00A9788E" w:rsidP="00A9788E">
      <w:pPr>
        <w:pStyle w:val="a7"/>
        <w:numPr>
          <w:ilvl w:val="0"/>
          <w:numId w:val="5"/>
        </w:numPr>
        <w:tabs>
          <w:tab w:val="num" w:pos="1080"/>
        </w:tabs>
        <w:ind w:left="714" w:hanging="3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недбалість і неграмотність викладу.</w:t>
      </w:r>
    </w:p>
    <w:p w:rsidR="00A9788E" w:rsidRPr="008576AE" w:rsidRDefault="00A9788E" w:rsidP="00A9788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Отже, основними вимогами до написання </w:t>
      </w:r>
      <w:r w:rsidRPr="008576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контрольної роботи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вміння виділяти головні теоретичні питання і роз'яснювати їх на конкретному матеріалі, використовуючи сучасну юридичну літературу.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9F7E54">
      <w:pPr>
        <w:spacing w:after="10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 Оформлення контрольної роботи</w:t>
      </w:r>
    </w:p>
    <w:p w:rsidR="00A9788E" w:rsidRPr="008576AE" w:rsidRDefault="00A9788E" w:rsidP="00A9788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Здобувач вищої освіти повинен пам'ятати, що через оформлення </w:t>
      </w:r>
      <w:r w:rsidRPr="008576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контрольної роботи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її зовнішній вигляд, викладача формує першу думку про зміст матеріалу. Тому кожному здобувачу вищої освіти необхідно опанувати техніку й етику оформлення </w:t>
      </w:r>
      <w:r w:rsidRPr="008576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контрольної роботи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дотримуватись стандартних вимог, які висуваються щодо </w:t>
      </w:r>
      <w:r w:rsidRPr="008576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контрольних робіт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9788E" w:rsidRPr="008576AE" w:rsidRDefault="00A9788E" w:rsidP="00A9788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Починається робота з титульного аркуша, який повинен мати: назву міністерства, навчального закладу, кафедри, на якій писалася </w:t>
      </w:r>
      <w:r w:rsidRPr="008576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контрольна робота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номер завдання, прізвище здобувача вищої освіти, номера групи та факультету, де навчається здобувач вищої освіти.</w:t>
      </w:r>
    </w:p>
    <w:p w:rsidR="00A9788E" w:rsidRPr="008576AE" w:rsidRDefault="00A9788E" w:rsidP="00A9788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Кожна структурна частина роботи повинна починатися з нової сторінки та мати заголовок, який відповідає частині завдання </w:t>
      </w:r>
      <w:r w:rsidRPr="008576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контрольної роботи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Заголовки слід розташовувати посередині рядка і друкувати великими літерами без крапок у кінці, не підкреслюючи. Якщо заголовок складається з двох і більше речень, тоді їх розділяють крапкою. Перенесення слів у заголовку не допускається.</w:t>
      </w:r>
    </w:p>
    <w:p w:rsidR="00A9788E" w:rsidRPr="008576AE" w:rsidRDefault="00A9788E" w:rsidP="00A9788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Усі сторінки, починаючи з другої, послідовно нумеруються з проставленням арабських цифр за загальним правилом у нижньому правому куті, без крапки в кінці. Слід мати на увазі, що першою сторінкою </w:t>
      </w:r>
      <w:r w:rsidRPr="008576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контрольної роботи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титульний аркуш, на якому нумерація сторінки не ставиться, але враховується при нумерації наступної сторінки.</w:t>
      </w:r>
    </w:p>
    <w:p w:rsidR="00A9788E" w:rsidRPr="008576AE" w:rsidRDefault="00A9788E" w:rsidP="00A9788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Контрольна робота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пишеться чітким, розбірливим почерком, або друкується на одному боці аркуша білого паперу формату А4 (розмір 210х297 мм) через півтора </w:t>
      </w:r>
      <w:r w:rsidR="00EF4931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міжрядкових інтервали, 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обов'язковим додержанням при цьому такої ширини полів: зверху і знизу - </w:t>
      </w:r>
      <w:smartTag w:uri="urn:schemas-microsoft-com:office:smarttags" w:element="metricconverter">
        <w:smartTagPr>
          <w:attr w:name="ProductID" w:val="20 мм"/>
        </w:smartTagPr>
        <w:r w:rsidRPr="008576A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20 мм</w:t>
        </w:r>
      </w:smartTag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зліва – 25-</w:t>
      </w:r>
      <w:smartTag w:uri="urn:schemas-microsoft-com:office:smarttags" w:element="metricconverter">
        <w:smartTagPr>
          <w:attr w:name="ProductID" w:val="30 мм"/>
        </w:smartTagPr>
        <w:r w:rsidRPr="008576A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30 мм</w:t>
        </w:r>
      </w:smartTag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8576A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10 мм</w:t>
        </w:r>
      </w:smartTag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На одній сторінці повинно бути не більше ніж 32-40 рядків.</w:t>
      </w:r>
    </w:p>
    <w:p w:rsidR="00A9788E" w:rsidRPr="008576AE" w:rsidRDefault="00A9788E" w:rsidP="00A9788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Загальний обсяг </w:t>
      </w:r>
      <w:r w:rsidRPr="008576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контрольної роботи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повинен перебільшувати 15 друкованих сторінок комп'ютерного тексту через 1,5 інтервал або 12 сторінок шкільного зошиту.</w:t>
      </w:r>
    </w:p>
    <w:p w:rsidR="00A9788E" w:rsidRPr="008576AE" w:rsidRDefault="00A9788E" w:rsidP="00A9788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Робота повинна бути зброшурована та підшита. </w:t>
      </w:r>
    </w:p>
    <w:p w:rsidR="00A9788E" w:rsidRPr="008576AE" w:rsidRDefault="00A9788E" w:rsidP="00A9788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Оформлення списку використаної літератури є важливою складовою написання </w:t>
      </w:r>
      <w:r w:rsidRPr="008576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контрольної роботи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У список включаються тільки ті джерела, які використовувались при написанні </w:t>
      </w:r>
      <w:r w:rsidRPr="008576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контрольної роботи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 на які зроблено посилання в самій роботі. Список літератури в загальний обсяг </w:t>
      </w:r>
      <w:r w:rsidRPr="008576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контрольної роботи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включається, але нумерація сторінок продовжується.</w:t>
      </w:r>
    </w:p>
    <w:p w:rsidR="00A9788E" w:rsidRPr="008576AE" w:rsidRDefault="00A9788E" w:rsidP="00A9788E">
      <w:pPr>
        <w:pStyle w:val="1251"/>
        <w:numPr>
          <w:ilvl w:val="0"/>
          <w:numId w:val="0"/>
        </w:numPr>
        <w:ind w:firstLine="708"/>
        <w:rPr>
          <w:sz w:val="24"/>
          <w:lang w:val="uk-UA"/>
        </w:rPr>
      </w:pPr>
      <w:r w:rsidRPr="008576AE">
        <w:rPr>
          <w:sz w:val="24"/>
          <w:lang w:val="uk-UA"/>
        </w:rPr>
        <w:t>При оформленні списку використаної літератури слід звернути увагу на:</w:t>
      </w:r>
    </w:p>
    <w:p w:rsidR="00A9788E" w:rsidRPr="008576AE" w:rsidRDefault="00A9788E" w:rsidP="00A9788E">
      <w:pPr>
        <w:pStyle w:val="1251"/>
        <w:rPr>
          <w:sz w:val="24"/>
          <w:lang w:val="uk-UA"/>
        </w:rPr>
      </w:pPr>
      <w:r w:rsidRPr="008576AE">
        <w:rPr>
          <w:sz w:val="24"/>
          <w:lang w:val="uk-UA"/>
        </w:rPr>
        <w:t>до спеціальної літератури належать монографії, підручники, навчальні посібники, наукові статті та ін. Дані джерела розміщуються в алфавітному порядку назв або прізвищ перших авторів. Спочатку вказують прізвище автора, його ініціали. Потім - назву праці, місто видання, видавництво, рік видання, кількість сторінок. Якщо праця розміщена у збірнику робіт, журналі чи газеті, то після назви ставляться дві косі лінії, а далі – назва збірника чи журналу, місце, рік видання та його номер (або випуск) і на яких сторінках даний матеріал надрукований. Для газетної статті, крім назви і року видання, вказують так само дату. При цьому джерела треба писати мовою оригіналу.</w:t>
      </w:r>
    </w:p>
    <w:p w:rsidR="00A9788E" w:rsidRPr="008576AE" w:rsidRDefault="00A9788E" w:rsidP="00EF4931">
      <w:pPr>
        <w:pStyle w:val="1251"/>
        <w:numPr>
          <w:ilvl w:val="0"/>
          <w:numId w:val="0"/>
        </w:numPr>
        <w:ind w:firstLine="709"/>
        <w:rPr>
          <w:sz w:val="24"/>
          <w:lang w:val="uk-UA"/>
        </w:rPr>
      </w:pPr>
      <w:r w:rsidRPr="008576AE">
        <w:rPr>
          <w:b/>
          <w:i/>
          <w:sz w:val="24"/>
          <w:lang w:val="uk-UA"/>
        </w:rPr>
        <w:t>Наприклад</w:t>
      </w:r>
      <w:r w:rsidRPr="008576AE">
        <w:rPr>
          <w:sz w:val="24"/>
          <w:lang w:val="uk-UA"/>
        </w:rPr>
        <w:t xml:space="preserve">: 1. </w:t>
      </w:r>
      <w:r w:rsidR="00EF4931" w:rsidRPr="008576AE">
        <w:rPr>
          <w:sz w:val="24"/>
          <w:lang w:val="uk-UA"/>
        </w:rPr>
        <w:t xml:space="preserve">Гладиш М. Л., </w:t>
      </w:r>
      <w:proofErr w:type="spellStart"/>
      <w:r w:rsidR="00EF4931" w:rsidRPr="008576AE">
        <w:rPr>
          <w:sz w:val="24"/>
          <w:lang w:val="uk-UA"/>
        </w:rPr>
        <w:t>Краєвська</w:t>
      </w:r>
      <w:proofErr w:type="spellEnd"/>
      <w:r w:rsidR="00EF4931" w:rsidRPr="008576AE">
        <w:rPr>
          <w:sz w:val="24"/>
          <w:lang w:val="uk-UA"/>
        </w:rPr>
        <w:t xml:space="preserve"> О. А.  Балтійський вимір Європейської політики безпеки та оборони. Грані. 2015. № 4. С. 80-85.  URL: </w:t>
      </w:r>
      <w:hyperlink r:id="rId6" w:history="1">
        <w:r w:rsidR="00EF4931" w:rsidRPr="008576AE">
          <w:rPr>
            <w:rStyle w:val="a8"/>
            <w:sz w:val="24"/>
            <w:lang w:val="uk-UA"/>
          </w:rPr>
          <w:t>http://nbuv.gov.ua/UJRN/Grani_2015_4_16</w:t>
        </w:r>
      </w:hyperlink>
    </w:p>
    <w:p w:rsidR="00A9788E" w:rsidRPr="008576AE" w:rsidRDefault="00A9788E" w:rsidP="00A9788E">
      <w:pPr>
        <w:pStyle w:val="1251"/>
        <w:numPr>
          <w:ilvl w:val="0"/>
          <w:numId w:val="0"/>
        </w:numPr>
        <w:ind w:firstLine="709"/>
        <w:rPr>
          <w:sz w:val="24"/>
          <w:lang w:val="uk-UA"/>
        </w:rPr>
      </w:pPr>
      <w:r w:rsidRPr="008576AE">
        <w:rPr>
          <w:sz w:val="24"/>
          <w:lang w:val="uk-UA"/>
        </w:rPr>
        <w:t xml:space="preserve">2. </w:t>
      </w:r>
      <w:r w:rsidR="00EF4931" w:rsidRPr="008576AE">
        <w:rPr>
          <w:sz w:val="24"/>
          <w:lang w:val="uk-UA"/>
        </w:rPr>
        <w:t xml:space="preserve">Рудько С.О. Зовнішня політика країн Західної Європи в постбіполярний період: навчально-методичний посібник із курсу / С. О. Рудько. Острог: Видавництво Національного університету «Острозька академія», 2012. 412 с. URL: </w:t>
      </w:r>
      <w:hyperlink r:id="rId7" w:history="1">
        <w:r w:rsidR="00EF4931" w:rsidRPr="008576AE">
          <w:rPr>
            <w:rStyle w:val="a8"/>
            <w:sz w:val="24"/>
            <w:lang w:val="uk-UA"/>
          </w:rPr>
          <w:t>https://shron1.chtyvo.org.ua/Rudko_Serhii/Zovnishnia_polityka_krain_Zakhidnoi_Yevropy_v_postbipoliarnyi_period.pdf</w:t>
        </w:r>
      </w:hyperlink>
    </w:p>
    <w:p w:rsidR="00A9788E" w:rsidRPr="008576AE" w:rsidRDefault="00A9788E" w:rsidP="00A9788E">
      <w:pPr>
        <w:pStyle w:val="1251"/>
        <w:ind w:firstLine="709"/>
        <w:rPr>
          <w:sz w:val="24"/>
          <w:lang w:val="uk-UA"/>
        </w:rPr>
      </w:pPr>
      <w:r w:rsidRPr="008576AE">
        <w:rPr>
          <w:sz w:val="24"/>
          <w:lang w:val="uk-UA"/>
        </w:rPr>
        <w:t xml:space="preserve">важливе значення має правильне оформлення посилань на джерела та матеріали, які здобувач вищої освіти використовує при написанні </w:t>
      </w:r>
      <w:r w:rsidRPr="008576AE">
        <w:rPr>
          <w:bCs/>
          <w:sz w:val="24"/>
          <w:lang w:val="uk-UA"/>
        </w:rPr>
        <w:t>контрольної роботи</w:t>
      </w:r>
      <w:r w:rsidRPr="008576AE">
        <w:rPr>
          <w:sz w:val="24"/>
          <w:lang w:val="uk-UA"/>
        </w:rPr>
        <w:t>. Рекомендується такий варіант оформлення посилань: нумерація усіх посилань з визначенням номера джерела даного посилання у списку використаної літератури. У такому разі посилання оформлюються у квадратних дужках з вказанням сторінки.</w:t>
      </w:r>
    </w:p>
    <w:p w:rsidR="00A9788E" w:rsidRPr="008576AE" w:rsidRDefault="00A9788E" w:rsidP="00EF4931">
      <w:pPr>
        <w:pStyle w:val="1251"/>
        <w:numPr>
          <w:ilvl w:val="0"/>
          <w:numId w:val="0"/>
        </w:numPr>
        <w:ind w:firstLine="709"/>
        <w:rPr>
          <w:sz w:val="24"/>
          <w:lang w:val="uk-UA"/>
        </w:rPr>
      </w:pPr>
      <w:r w:rsidRPr="008576AE">
        <w:rPr>
          <w:b/>
          <w:i/>
          <w:sz w:val="24"/>
          <w:lang w:val="uk-UA"/>
        </w:rPr>
        <w:t>Наприклад</w:t>
      </w:r>
      <w:r w:rsidRPr="008576AE">
        <w:rPr>
          <w:sz w:val="24"/>
          <w:lang w:val="uk-UA"/>
        </w:rPr>
        <w:t>: «</w:t>
      </w:r>
      <w:r w:rsidR="00EF4931" w:rsidRPr="008576AE">
        <w:rPr>
          <w:sz w:val="24"/>
          <w:lang w:val="uk-UA"/>
        </w:rPr>
        <w:t>Незаконна анексія Криму та збройна агресія РФ проти України засвідчили недієздатність міжнародних правових важелів, порушивши питання як про актуальність гарантій безпеки, що їх надає країнам регіону ЦСЄ Північноатлантичний альянс, так і про можливості виникнення (відновлення) регіональних конфліктів і суперечностей, зокрема через взаємні національно-територіальні претензії</w:t>
      </w:r>
      <w:r w:rsidRPr="008576AE">
        <w:rPr>
          <w:sz w:val="24"/>
          <w:lang w:val="uk-UA"/>
        </w:rPr>
        <w:t>…» [1, с.145].</w:t>
      </w:r>
    </w:p>
    <w:p w:rsidR="00A9788E" w:rsidRPr="008576AE" w:rsidRDefault="00A9788E" w:rsidP="00A9788E">
      <w:pPr>
        <w:pStyle w:val="1251"/>
        <w:numPr>
          <w:ilvl w:val="0"/>
          <w:numId w:val="0"/>
        </w:numPr>
        <w:tabs>
          <w:tab w:val="left" w:pos="708"/>
        </w:tabs>
        <w:ind w:firstLine="709"/>
        <w:rPr>
          <w:sz w:val="24"/>
          <w:lang w:val="uk-UA"/>
        </w:rPr>
      </w:pPr>
      <w:r w:rsidRPr="008576AE">
        <w:rPr>
          <w:sz w:val="24"/>
          <w:lang w:val="uk-UA"/>
        </w:rPr>
        <w:t>Роботу зшивають і здають викладачеві на перевірку.</w:t>
      </w:r>
    </w:p>
    <w:p w:rsidR="00A9788E" w:rsidRPr="000A719A" w:rsidRDefault="00A9788E" w:rsidP="00A9788E">
      <w:pPr>
        <w:pStyle w:val="1251"/>
        <w:numPr>
          <w:ilvl w:val="0"/>
          <w:numId w:val="0"/>
        </w:numPr>
        <w:ind w:firstLine="709"/>
        <w:rPr>
          <w:sz w:val="16"/>
          <w:szCs w:val="16"/>
          <w:lang w:val="uk-UA"/>
        </w:rPr>
      </w:pPr>
    </w:p>
    <w:p w:rsidR="00A9788E" w:rsidRPr="008576AE" w:rsidRDefault="00A9788E" w:rsidP="00A9788E">
      <w:pPr>
        <w:keepNext/>
        <w:spacing w:before="240" w:after="60"/>
        <w:ind w:firstLine="0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</w:pPr>
      <w:bookmarkStart w:id="6" w:name="_Toc534386596"/>
      <w:r w:rsidRPr="008576AE"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  <w:t>ПРАВИЛА ВИБОРУ НОМЕРУ ЗАВДАННЯ ДЛЯ КОНТРОЛЬНОЇ РОБОТИ</w:t>
      </w:r>
      <w:bookmarkEnd w:id="6"/>
    </w:p>
    <w:p w:rsidR="00A9788E" w:rsidRPr="000A719A" w:rsidRDefault="00A9788E" w:rsidP="00A9788E">
      <w:pPr>
        <w:ind w:left="360" w:firstLine="0"/>
        <w:jc w:val="left"/>
        <w:rPr>
          <w:rFonts w:ascii="Times New Roman" w:eastAsia="Times New Roman" w:hAnsi="Times New Roman" w:cs="Times New Roman"/>
          <w:caps/>
          <w:sz w:val="16"/>
          <w:szCs w:val="16"/>
          <w:lang w:val="uk-UA" w:eastAsia="ru-RU"/>
        </w:rPr>
      </w:pPr>
    </w:p>
    <w:p w:rsidR="00A9788E" w:rsidRPr="008576AE" w:rsidRDefault="00A9788E" w:rsidP="00A9788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Номери завдань для контрольної роботи обираються за двома останніми цифрами номера залікової книжки:</w:t>
      </w:r>
    </w:p>
    <w:p w:rsidR="00A9788E" w:rsidRPr="008576AE" w:rsidRDefault="00A9788E" w:rsidP="00A9788E">
      <w:pPr>
        <w:numPr>
          <w:ilvl w:val="0"/>
          <w:numId w:val="1"/>
        </w:numPr>
        <w:ind w:left="357" w:firstLine="3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Якщо останні цифри номера залікової книжки, скажімо, 01, 02, 03 тощо або 12, 15 (по 21 включно), відповідно номери контрольних завдань будуть: 1,2,3 та інші або 12, 15, 21.  </w:t>
      </w:r>
    </w:p>
    <w:p w:rsidR="00A9788E" w:rsidRPr="008576AE" w:rsidRDefault="00A9788E" w:rsidP="00A9788E">
      <w:pPr>
        <w:numPr>
          <w:ilvl w:val="0"/>
          <w:numId w:val="1"/>
        </w:numPr>
        <w:ind w:left="357" w:firstLine="3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Якщо останні цифри закінчуються нулем. Тоді нуль відкидається і номер контрольного завдання визначається за двома попередніми цифрами, а також у порядку, передбаченому у 1-ому правилі. </w:t>
      </w:r>
    </w:p>
    <w:p w:rsidR="00A9788E" w:rsidRPr="008576AE" w:rsidRDefault="00A9788E" w:rsidP="00A9788E">
      <w:pPr>
        <w:ind w:left="357" w:firstLine="3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lastRenderedPageBreak/>
        <w:t>Наприклад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останні цифри – 120, 130, 150 (включно до 210), відповідно контрольні завдання будуть за номерами – 12, 13, 15, 21.</w:t>
      </w:r>
    </w:p>
    <w:p w:rsidR="00A9788E" w:rsidRPr="008576AE" w:rsidRDefault="00A9788E" w:rsidP="00A9788E">
      <w:pPr>
        <w:numPr>
          <w:ilvl w:val="0"/>
          <w:numId w:val="1"/>
        </w:numPr>
        <w:ind w:left="357" w:firstLine="3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випадку, коли дві останні цифри або передостанні перед нулем цифри номера залікової книжки становлять більше 21, номер контрольного завдання буде визначатися за сумою двох цифр.</w:t>
      </w:r>
    </w:p>
    <w:p w:rsidR="00A9788E" w:rsidRPr="00AE3CC2" w:rsidRDefault="00A9788E" w:rsidP="00AE3CC2">
      <w:pPr>
        <w:ind w:left="357" w:firstLine="3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Наприклад</w:t>
      </w: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останні цифри номера залікової книжки – 31, 79, 91 або 370, 810 тощо, тоді номери контрольних завдань відповідно будуть: 2+4=6,</w:t>
      </w:r>
      <w:r w:rsidR="00AE3C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7+9=16, 9+1=10, 3+7=10, 8+1=9.</w:t>
      </w:r>
    </w:p>
    <w:p w:rsidR="00A9788E" w:rsidRPr="008576AE" w:rsidRDefault="00A9788E" w:rsidP="00A9788E">
      <w:pPr>
        <w:keepNext/>
        <w:spacing w:before="240" w:after="60"/>
        <w:ind w:firstLine="0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</w:pPr>
      <w:bookmarkStart w:id="7" w:name="_Toc534386597"/>
      <w:r w:rsidRPr="008576AE"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  <w:t>ТЕМАТИКА ЗАВДАНЬ</w:t>
      </w:r>
      <w:r w:rsidRPr="008576AE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 </w:t>
      </w:r>
      <w:r w:rsidRPr="008576AE"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  <w:t>ДЛЯ КОНТРОЛЬНОЇ РОБОТИ</w:t>
      </w:r>
      <w:bookmarkEnd w:id="7"/>
    </w:p>
    <w:p w:rsidR="00A9788E" w:rsidRPr="00AE3CC2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ru-RU"/>
        </w:rPr>
      </w:pP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1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433149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Сутність та види інтеграції.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Європейський союз як суб’єкт міжнародних відносин.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Відносини ФРН та США в контексті євроатлантичних відносин.</w:t>
      </w:r>
    </w:p>
    <w:p w:rsidR="00433149" w:rsidRPr="008576AE" w:rsidRDefault="00433149" w:rsidP="00A9788E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2</w:t>
      </w:r>
    </w:p>
    <w:p w:rsidR="00A9788E" w:rsidRPr="008576AE" w:rsidRDefault="00A9788E" w:rsidP="00A9788E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Зародження та еволюція ідеї європейської єдності.</w:t>
      </w:r>
    </w:p>
    <w:p w:rsidR="00A9788E" w:rsidRPr="008576AE" w:rsidRDefault="00A9788E" w:rsidP="00A9788E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Договірна практика Євросоюзу у сфері зовнішніх відносин.</w:t>
      </w:r>
    </w:p>
    <w:p w:rsidR="00A9788E" w:rsidRPr="008576AE" w:rsidRDefault="00A9788E" w:rsidP="00A9788E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Міграційні проблеми в безпековій політиці ФРН.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3</w:t>
      </w:r>
    </w:p>
    <w:p w:rsidR="00A9788E" w:rsidRPr="008576AE" w:rsidRDefault="00A9788E" w:rsidP="00A9788E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Теорії європейської інтеграції.</w:t>
      </w:r>
    </w:p>
    <w:p w:rsidR="00A9788E" w:rsidRPr="008576AE" w:rsidRDefault="00A9788E" w:rsidP="00A9788E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Повноваження інституцій ЄС у реалізації спільної зовнішньої політики та політики безпеки.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Країни Центрально-Східної Європи після закінчення «холодної війни». Вступ до НАТО.</w:t>
      </w:r>
    </w:p>
    <w:p w:rsidR="00A9788E" w:rsidRPr="008576AE" w:rsidRDefault="00A9788E" w:rsidP="00A9788E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4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Євроскептицизм, як чинник сучасної європейської політики.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Спільна політика безпеки і оборони ЄС: передумови, основні етапи, цілі.</w:t>
      </w:r>
    </w:p>
    <w:p w:rsidR="00A9788E" w:rsidRPr="008576AE" w:rsidRDefault="00A9788E" w:rsidP="00713CCE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Європейська інтеграція країн Центрально-Східної Європи.</w:t>
      </w:r>
    </w:p>
    <w:p w:rsidR="00713CCE" w:rsidRPr="008576AE" w:rsidRDefault="00713CCE" w:rsidP="00A9788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5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Передумови та основні етапи європейської інтеграції.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Реалізація цілей і принципів СЗППБ. Зовнішньополітичні пріоритети Європейського Союзу.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Глобалізація сучасної зовнішньої політики Вишеградської групи.</w:t>
      </w:r>
    </w:p>
    <w:p w:rsidR="00A9788E" w:rsidRPr="008576AE" w:rsidRDefault="00A9788E" w:rsidP="00A9788E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6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Розширення ЄС: процес, процедура, критерії.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Сфера безпеки та оборони ЄС на сучасному етапі: проблеми, реформи.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Зовнішньо-політична концепція держав Бельгії, Нідерландів та Люксембургу.</w:t>
      </w:r>
    </w:p>
    <w:p w:rsidR="00A9788E" w:rsidRPr="008576AE" w:rsidRDefault="00A9788E" w:rsidP="00A9788E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7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Європейська політика «сусідства» (ЄПС): цілі, принципи, засоби реалізації.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Загальна характеристика зовнішньої політики Британії у постбіполярний період.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Участь країн Бенілюксу в процесах європейської інтеграції.</w:t>
      </w:r>
    </w:p>
    <w:p w:rsidR="00AE3CC2" w:rsidRDefault="00AE3CC2" w:rsidP="000A719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8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Еволюція підходів лідерів ЄС до формування ЄПС. Південний та східний напрямки Європейської політики сусідства.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Європейський напрям зовнішньої політики Британії.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Євроатлантизм і стратегія міжнародної безпеки країн Бенілюксу.</w:t>
      </w: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Завдання № 9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Європейська політика «східного партнерства»: актуальність, передумови, цілі. Значення «тематичних платформ» в розвитку політики «східного партнерства».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«Особливі відносини» Великої Британії зі США.</w:t>
      </w:r>
    </w:p>
    <w:p w:rsidR="00A9788E" w:rsidRPr="008576AE" w:rsidRDefault="00A9788E" w:rsidP="00A9788E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Західний вектор зовнішньої політики країн Балтії.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10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Особливості проекту  «Східне партнерство». Саміти «Східного партнерства».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Брекзіт: національні та глобальні наслідки.</w:t>
      </w:r>
    </w:p>
    <w:p w:rsidR="00A9788E" w:rsidRPr="008576AE" w:rsidRDefault="00A9788E" w:rsidP="00A9788E">
      <w:pPr>
        <w:ind w:firstLine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3CCE" w:rsidRPr="008576AE">
        <w:rPr>
          <w:rFonts w:ascii="Times New Roman" w:hAnsi="Times New Roman" w:cs="Times New Roman"/>
          <w:sz w:val="24"/>
          <w:szCs w:val="24"/>
          <w:lang w:val="uk-UA"/>
        </w:rPr>
        <w:t>Інтеграція країн Балтії до євроатлантичних структур безпеки.</w:t>
      </w:r>
    </w:p>
    <w:p w:rsidR="00A9788E" w:rsidRPr="008576AE" w:rsidRDefault="00A9788E" w:rsidP="00A9788E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11</w:t>
      </w:r>
    </w:p>
    <w:p w:rsidR="00713CCE" w:rsidRPr="008576AE" w:rsidRDefault="00A9788E" w:rsidP="00713CC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Інституційна система Європейського союзу. 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Пріоритети та виклики британської зовнішньої політики на сучасному етапі. Оборонний пакт «AUKUS».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Взаємодія країн Скандинавії у сфері зовнішньої політики.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12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Компетенція ЄС: поняття, закріплення в установчих документах.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Вектори зовнішньої політики Франції періоду Ф. Міттерана та Ж. Ширака.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Відносини держав Південної Європи та Балканського півострова з країнами-членами ЄС, США та державами Середземноморського басейну.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13</w:t>
      </w:r>
    </w:p>
    <w:p w:rsidR="00A9788E" w:rsidRPr="008576AE" w:rsidRDefault="00A9788E" w:rsidP="00A9788E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Види компетенцій ЄС.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Зовнішньополітичні пріоритети президентів  Н. Саркозі та Ф. Олланда.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Югославська криза та її міжнародні наслідки.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14</w:t>
      </w:r>
    </w:p>
    <w:p w:rsidR="00A9788E" w:rsidRPr="008576AE" w:rsidRDefault="00A9788E" w:rsidP="00A9788E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Сутність та класифікація спільних політик ЄС.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Особливості зовнішньополітичного курсу президента Франції Е. Макрона.</w:t>
      </w:r>
    </w:p>
    <w:p w:rsidR="00A9788E" w:rsidRPr="008576AE" w:rsidRDefault="00433149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Конфліктний потенціал та особливості проблем безпеки Балканського регіону.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№ 15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713CCE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Правова основа, цілі та напрямки  зовнішньої політики Європейського Союзу.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FA6996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Роль Німеччини в інтеграційних процесах європейського союзу.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FA6996" w:rsidRPr="00857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Національні інтереси та зовнішня політика країн Південної Європи.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88E" w:rsidRPr="008576AE" w:rsidRDefault="00A9788E" w:rsidP="00A9788E">
      <w:pPr>
        <w:keepNext/>
        <w:spacing w:before="240" w:after="60"/>
        <w:ind w:firstLine="0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</w:pPr>
      <w:bookmarkStart w:id="8" w:name="_Toc534386598"/>
      <w:r w:rsidRPr="008576AE">
        <w:rPr>
          <w:rFonts w:ascii="Times New Roman" w:eastAsia="Times New Roman" w:hAnsi="Times New Roman" w:cs="Arial"/>
          <w:b/>
          <w:bCs/>
          <w:sz w:val="24"/>
          <w:szCs w:val="26"/>
          <w:lang w:val="uk-UA" w:eastAsia="ru-RU"/>
        </w:rPr>
        <w:t xml:space="preserve">РЕКОМЕНДОВАНА </w:t>
      </w:r>
      <w:r w:rsidRPr="008576AE">
        <w:rPr>
          <w:rFonts w:ascii="Times New Roman" w:eastAsia="Times New Roman" w:hAnsi="Times New Roman" w:cs="Arial"/>
          <w:b/>
          <w:bCs/>
          <w:caps/>
          <w:sz w:val="24"/>
          <w:szCs w:val="26"/>
          <w:lang w:val="uk-UA" w:eastAsia="ru-RU"/>
        </w:rPr>
        <w:t>Література</w:t>
      </w:r>
      <w:bookmarkEnd w:id="8"/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Основна література</w:t>
      </w:r>
    </w:p>
    <w:p w:rsidR="00A9788E" w:rsidRPr="008576AE" w:rsidRDefault="00A9788E" w:rsidP="00A9788E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Газін В. П., Копилов С. А. Г Новітня історія країн Європи та Америки (1945 – 2002 роки): Навч. посібник. К.: Либідь, 2004. 624 с. URL: </w:t>
      </w:r>
      <w:hyperlink r:id="rId8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https://pidru4niki.com/158407207400/istoriya/novitnya_istoriya_krayin_yevropi_ta_ameriki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Європейська інтеграція: Навчальний посібник для студентів вищих навчальних закладів та слухачів магістерської підготовки за напрямом «Державне управління» /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Кол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авт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.;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тза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ред. проф. І. А. Грицяка та Д. І. Дзвінчука. Івано-Франківськ: Місто НВ, 2013. 464 с. URL: </w:t>
      </w:r>
      <w:hyperlink r:id="rId9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http://elcat.pnpu.edu.ua/docs/Posibnyk.pdf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Європейський проект та Україна: монографія / А. В. Єрмолаєв, Б. О.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Парахонський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, Г. М. Яворська,  О. О.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Резнікова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[та ін.]. К.: НІСД, 2012. 192 с. URL: </w:t>
      </w:r>
      <w:hyperlink r:id="rId10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https://niss.gov.ua/sites/default/files/2012-09/evrop-ea0b8.pdf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>Зовнішня політика країн Центральної та Східної Європи</w:t>
      </w: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: Навчальний посібник для студентів / Кер.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авт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>. колективу О.</w:t>
      </w:r>
      <w:r w:rsidR="00AE3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Крапівін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Донецьк, 2012. 274 с. URL:  </w:t>
      </w:r>
      <w:hyperlink r:id="rId11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http://uchebnik-online.com/soderzhanie/ua_textbook_29.html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Зовнішня політика у постбіполярному світі (Аналіз. Проблеми. Прогнози): Монографія / Наукова редакція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д.і.н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>., проф. С.</w:t>
      </w:r>
      <w:r w:rsidR="00AE3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Трояна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К:, 2014. 189 с. URL:  </w:t>
      </w:r>
      <w:hyperlink r:id="rId12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http://194.44.152.155/elib/local/r733.pdf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Кривцова В. М. Політика європейської інтеграції [Електронний ресурс]: конспект лекцій. Одеса: ОРІДУ НАДУ, 2018. 74 с. URL: </w:t>
      </w:r>
      <w:hyperlink r:id="rId13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https://drive.google.com/drive/u/0/folders/1aGI4qkjm3Gh5wZfZrMVEUV2_raJfvNAJ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Кріль М. М. Історія країн Центрально-Східної Європи (кінець XX — початок ХХІ ст.): навч.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/ М. М. Кріль. 3-тє вид.,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виправл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і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доповн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К.: Знання, 2013. 278 с. URL: </w:t>
      </w:r>
      <w:hyperlink r:id="rId14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http://194.44.152.155/elib/local/sk806640.pdf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Мальська М. П. Основи європейської інтеграції [текст] підручник. /М. П. Мальська, Н. В. Антонюк К.: «Центр учбової літератури», 2015. 320 с. URL: </w:t>
      </w:r>
      <w:hyperlink r:id="rId15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https://my.zlibcdn2.com/book/3099196/509097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Міжнародні відносини та зовнішня політика України: підручник / [Ю. В.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Пунда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, І. П. Козинець, В. С. Клименко та ін.]. К.: НУОУ ім. Івана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Черняховського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, 2020. 328 с. URL: </w:t>
      </w:r>
      <w:hyperlink r:id="rId16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https://bit.ly/30voYQD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Мультимедійний підручник «Управління в ЄС та політика європейської інтеграції». URL: </w:t>
      </w:r>
      <w:hyperlink r:id="rId17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https://eugov.chmnu.edu.ua/miltymediinyi-posibnyk/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bCs/>
          <w:sz w:val="24"/>
          <w:szCs w:val="24"/>
          <w:lang w:val="uk-UA"/>
        </w:rPr>
        <w:t>Муравйов В. І. Європейське право: право Європейського союзу</w:t>
      </w: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: підручник: у трьох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кн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/ за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ред. І. Муравйова. К.: Ін Юре, 2015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Кн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третя: Право зовнішніх зносин Європейського союзу / В. І. Муравйов, Μ. М.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Микієвич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, І. Г.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Білас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та ін.  К.: Ін Юре, 2015. 408 с. URL: </w:t>
      </w:r>
      <w:hyperlink r:id="rId18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https://pidru4niki.com/78713/pravo/yevropeyske_pravo_pravo_yevropeyskogo_soyuzu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Новітня історія країн Західної Європи та Північної Америки (1945 р. – початок XXI ст.): [навч.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для студ.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вилц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навч.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закл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.] / Баран 3. А.,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Кипаренко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Г. М., Козицький А. М., Мовчан С. П.,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Сіромський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Р. Б., Шпагу ляк М. М.; за ред. М. М.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Швагуляка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Львів, Київ: Тріада плюс,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Алерта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, 2011. 700 с,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іл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URL: </w:t>
      </w:r>
      <w:hyperlink r:id="rId19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https://pidru4niki.com/1584072044096/istoriya/novitnya_istoriya_krayin_zahidnoyi_yevropi_ta_pivnichnoyi_ameriki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Пазізіна К. В., </w:t>
      </w:r>
      <w:proofErr w:type="spellStart"/>
      <w:r w:rsidRPr="008576AE">
        <w:rPr>
          <w:rFonts w:ascii="Times New Roman" w:hAnsi="Times New Roman" w:cs="Times New Roman"/>
          <w:bCs/>
          <w:sz w:val="24"/>
          <w:szCs w:val="24"/>
          <w:lang w:val="uk-UA"/>
        </w:rPr>
        <w:t>Уніят</w:t>
      </w:r>
      <w:proofErr w:type="spellEnd"/>
      <w:r w:rsidRPr="008576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А. В</w:t>
      </w: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Світова та європейська інтеграція: навч. посібник. Тернопіль. 2013. 260 с. URL: </w:t>
      </w:r>
      <w:hyperlink r:id="rId20" w:history="1">
        <w:r w:rsidR="00AE3CC2" w:rsidRPr="00420BF1">
          <w:rPr>
            <w:rStyle w:val="a8"/>
            <w:rFonts w:ascii="Times New Roman" w:hAnsi="Times New Roman"/>
            <w:sz w:val="24"/>
            <w:szCs w:val="24"/>
            <w:lang w:val="uk-UA"/>
          </w:rPr>
          <w:t>http://dspace.wunu.edu.ua/bitstream/ 316497/19241/1/%D0%9F%D0%BE%D1%81%D1%96%D0%B1.%20.pdf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Політика європейської ітерації: конспект лекцій. / Укладачі А. Л.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Помаза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-Пономаренко, Т. О. Луценко. Х.: НУЦЗУ, 2016. 40 с. URL: </w:t>
      </w:r>
      <w:hyperlink r:id="rId21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http://nnvc.nuczu.edu.ua/images/topmenu/kafedry/kafedra-publichnoho-administruvannia-u-sferi-tsyvilnoho-zakhystu/Lekcii/lk6.pdf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Право Європейського Союзу: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підручн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/за ред. О.К. Вишнякова. Одеса: Фенікс, 2013. 883 с. URL: </w:t>
      </w:r>
      <w:hyperlink r:id="rId22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https://ru.ua1lib.org/book/3519480/2d82c2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Прокопенко Л.Л. Інституційна система ЄС: навч.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/ Л. Л. Прокопенко, О. М. Рудік, Н. М., Рудік. Дніпро: ДРІДУ НАДУ, 2018. 220 с. URL: </w:t>
      </w:r>
      <w:hyperlink r:id="rId23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http://dridu.dp.ua/biblioteka/doc/Instytutsiyna_systema_ES.pdf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Рудько С. О. Зовнішня політика та політичні системи Французької Республіки та Федеративної Республіки Німеччини : підручник із курсу / С. О. Рудько.  Острог: Видавництво Національного університету «Острозька академія», 2015. 298 с. URL: </w:t>
      </w:r>
      <w:hyperlink r:id="rId24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https://eprints.oa.edu.ua/6552/1/Rudko_pidruchnyk_web.pdf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Рудько С. О. Зовнішня політика країн Західної Європи в постбіполярний період: навчально-методичний посібник із курсу / С. О. Рудько. Острог: Видавництво Національного університету «Острозька академія», 2012. 412 с. URL: </w:t>
      </w:r>
      <w:hyperlink r:id="rId25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https://shron1.chtyvo.org.ua/Rudko_Serhii/Zovnishnia_polityka_krain_Zakhidnoi_Yevropy_v_postbipoliarnyi_period.pdf</w:t>
        </w:r>
      </w:hyperlink>
    </w:p>
    <w:p w:rsidR="00A9788E" w:rsidRPr="008576AE" w:rsidRDefault="008837AB" w:rsidP="00AE3CC2">
      <w:pPr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Скічко І. А., Теміров Ю. Т.  Пріоритети зовнішньої політики Франції за часів Е.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Макрона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//</w:t>
      </w:r>
      <w:r w:rsidR="00AE3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Вісник студентського наукового товариства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ДонНУ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імені Василя Стуса. Том 2 № 12 (2020). С. 124-129. URL: </w:t>
      </w:r>
      <w:hyperlink r:id="rId26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https://jvestnik-sss.donnu.edu.ua/article/view/9248</w:t>
        </w:r>
      </w:hyperlink>
      <w:r w:rsidR="00A9788E"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837AB" w:rsidRPr="008576AE" w:rsidRDefault="008837AB" w:rsidP="00A9788E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A9788E" w:rsidRPr="008576AE" w:rsidRDefault="00A9788E" w:rsidP="00A9788E">
      <w:pPr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76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Додаткова література</w:t>
      </w:r>
    </w:p>
    <w:p w:rsidR="00A9788E" w:rsidRPr="00AE3CC2" w:rsidRDefault="00A9788E" w:rsidP="00A9788E">
      <w:pPr>
        <w:ind w:firstLine="0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Aukus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: UK, US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Australia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launch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pact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counter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China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// BBC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News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Services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URL: </w:t>
      </w:r>
      <w:hyperlink r:id="rId27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https://www.bbc.com/news/world-58564837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States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are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stepping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up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security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cooperation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new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threats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// GOV.UK (інформаційний веб-сайт громадського сектору Сполученого Королівства). URL: </w:t>
      </w:r>
      <w:hyperlink r:id="rId28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https://www.gov.uk/government/news/uk-and-us-strengthen-security-cooperation-over-emerging-threats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Анакіна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Т. М. Особливості політики Східного партнерства у контексті європейської інтеграції України. //Європейський Союз і Україна: особливості взаємовідносин на сучасному етапі. Х.: Оберіг, 2012. С. 48–61 URL: </w:t>
      </w:r>
      <w:hyperlink r:id="rId29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https://dspace.nlu.edu.ua/handle/123456789/1501?locale=uk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Білоножко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С. В. Західний вектор зовнішньої політики країн Балтії: шлях від незалежності до євроінтеграції. Наукові праці історичного факультету Запорізького національного університету. 2015. Вип. 44(2). С. 130-135. URL: </w:t>
      </w:r>
      <w:hyperlink r:id="rId30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http://nbuv.gov.ua/UJRN/Npifznu_2015_44(2)__26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Брензович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К. C., Лапа І.В. Роль Великобританії у політичній та економічній інтеграції Європейського Союзу. Науковий вісник Ужгородського національного університету. Серія : Міжнародні економічні відносини та світове господарство. 2016. Вип. 10(1). С. 55-58. URL: </w:t>
      </w:r>
      <w:hyperlink r:id="rId31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http://nbuv.gov.ua/UJRN/Nvuumevcg_2016_10(1)__14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Гаспарян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А. Л. Вплив міграційних проблем на безпекову політику ФРН.  Гілея: науковий вісник. 2016. Вип. 112. С. 326-329. URL: </w:t>
      </w:r>
      <w:hyperlink r:id="rId32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http://nbuv.gov.ua/UJRN/gileya_2016_112_79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Гладиш М. Л.,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Краєвська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О. А.  Балтійський вимір Європейської політики безпеки та оборони. Грані. 2015. № 4. С. 80-85.  URL: </w:t>
      </w:r>
      <w:hyperlink r:id="rId33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http://nbuv.gov.ua/UJRN/Grani_2015_4_16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Гнатюк М. М. Взаємозв’язок зовнішньополітичних компетенцій ЄС: горизонтальний та вертикальний рівні.  Вісник Національної академії державного управління при Президентові України. Серія: Політичні науки. 2016. № 1. С. 79-86. URL: : </w:t>
      </w:r>
      <w:hyperlink r:id="rId34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http://nbuv.gov.ua/UJRN/Vnadu_2016_1_15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Голуб В. Реформа сфери безпеки та оборони ЄС // Переформатування європейської інтеграції: можливості і ризики для асоціації Україна-ЄС / В.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Сіденко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(керівник проекту) та ін. Київ: Заповіт, 2018. 214 с.  URL: </w:t>
      </w:r>
      <w:hyperlink r:id="rId35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https://razumkov.org.ua/uploads/article/2018_pereformatuvannia_ievropeiskoi_intehratsii.pdf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Грубінко А. Конфліктогенний потенціал брекзіту: національний, регіональний і глобальний виміри. Україна дипломатична: Науковий щорічник. Київ: Генеральна дирекція з обслуговування іноземних представництв, 2020. С. 802-821. URL: </w:t>
      </w:r>
      <w:hyperlink r:id="rId36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http://ud.gdip.com.ua/wp-content/uploads/2020/12/diplomatic_ukraine_20.pdf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Грубінко А. Участь Великої Британії у європейській політичній інтеграції: між атлантизмом та європеїзмом.  Європейські історичні студії. 2015. № 1. С. 6-17. URL: </w:t>
      </w:r>
      <w:hyperlink r:id="rId37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http://nbuv.gov.ua/UJRN/eis_2015_1_3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Грубінко А.В. Європейський Союз після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Brexit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: продовження історії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Моногр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/ А.В. Грубінко, А.Ю. Мартинов. Тернопіль: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Осадца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Ю.В., 2021. 258 c. URL:  </w:t>
      </w:r>
      <w:hyperlink r:id="rId38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https://bit.ly/3qIlnty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Дирда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А. Фінська політика нейтралітету: новий етап у зовнішній політиці чи еволюція. «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фінляндизації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// Міжнародні відносини. Серія: Політичні науки. 2017. № 14. URL: </w:t>
      </w:r>
      <w:hyperlink r:id="rId39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http://journals.iir.kiev.ua/index.php/pol_n/article/viewFile/3064/2752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Зовнішня політика у постбіполярному світі (Аналіз. Проблеми. Прогнози): Монографія / Наукова редакція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д.і.н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., проф. С.С.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Трояна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К:, 2014. 189 с. URL:  </w:t>
      </w:r>
      <w:hyperlink r:id="rId40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http://194.44.152.155/elib/local/r733.pdf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Зуб С. Основні чинники внутрішньої та зовнішньої взаємодії країн Вишеградської групи.  Геополітика України: історія і сучасність. 2018. Вип. 1. С. 217-235. URL:  </w:t>
      </w:r>
      <w:hyperlink r:id="rId41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http://nbuv.gov.ua/UJRN/gpuis_2018_1_17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Кияниця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Л. Л. Зовнішня політика Туреччини в контексті «Арабської весни»: від ізольованої держави до претендента на регіональну гегемонію.  Наукові записки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НаУКМА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Політичні науки. 2014. Т. 160. С. 49-53. URL: </w:t>
      </w:r>
      <w:hyperlink r:id="rId42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http://nbuv.gov.ua/UJRN/NaUKMAp_2014_160_11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Клус В. В. Пріоритети зовнішньої політики ФРН (2013‒2021) //Соціально-політичні студії: наук. Альманах. 2021. Вип. 5. С. 65-69. URL: </w:t>
      </w:r>
      <w:hyperlink r:id="rId43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http://dspace.onu.edu.ua:8080/bitstream/123456789/31703/1/65-69.pdf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Коломієць О.В. Глобалізація сучасної зовнішньої політики Вишеградської групи // Сучасне суспільство. 2017, Випуск 2 (14). С. 88-102. URL:  </w:t>
      </w:r>
      <w:hyperlink r:id="rId44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http://journals.hnpu.edu.ua/index.php/politology/article/view/656/0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Концепція зовнішньої політики України: експертні рекомендації // під загальною редакцією Є.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Габер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, С. Корсунського, Г. Шелест, 2020. 108 с. URL: </w:t>
      </w:r>
      <w:hyperlink w:history="1">
        <w:r w:rsidR="00AE3CC2" w:rsidRPr="00420BF1">
          <w:rPr>
            <w:rStyle w:val="a8"/>
            <w:rFonts w:ascii="Times New Roman" w:hAnsi="Times New Roman"/>
            <w:sz w:val="24"/>
            <w:szCs w:val="24"/>
            <w:lang w:val="uk-UA"/>
          </w:rPr>
          <w:t>http://www. fes.kiev.ua/n/cms/fileadmin/upload2/Koncepcija_zovnishnoji_politiki_Ukrajini_05.10_1.pdf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Кочубей Л. О. Сучасні особливості зовнішньої політики Франції в умовах модернізації. Наукові записки Інституту політичних і етнонаціональних досліджень ім. І. Ф. Кураса НАН України. 2013. Вип. 1. С. 93-113. URL: </w:t>
      </w:r>
      <w:hyperlink r:id="rId45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http://nbuv.gov.ua/UJRN/Nzipiend_2013_1_9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Лисак В. Ф., Юдіна А. А. Зовнішня політика Італійської Республіки в умовах сучасної міграційної кризи.  Вісник Маріупольського державного університету. Серія: Історія. Політологія. 2017. Вип. 19. С. 201-210. URL: </w:t>
      </w:r>
      <w:hyperlink r:id="rId46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http://nbuv.gov.ua/UJRN/Vmdu_ip_2017_19_27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Максак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Г. (виконавчий директор РЗП «Українська призма»). Еволюція багатостороннього інституційного виміру СхП (2009-2019). // Українська призма. ГО «Рада зовнішньої політики «Українська призма», Фонд ім. Ф. 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Еберта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,  22/03/2021. URL: </w:t>
      </w:r>
      <w:hyperlink r:id="rId47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http://prismua.org/eap-multilateral/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Манаєнко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І. М. Динамізм розвитку країн Бенілюксу в умовах європейських трансформацій. Науковий вісник Ужгородського національного університету. Серія: Міжнародні економічні відносини та світове господарство.2016. Вип. 8(2). С. 9-12. URL: </w:t>
      </w:r>
      <w:hyperlink r:id="rId48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http://nbuv.gov.ua/UJRN/Nvuumevcg_2016_8(2)__4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Мітрофанова О. О. Особливості реалізації зовнішньої політики та координація позицій провідних держав ЄС. Європейські історичні студії. 2018. №11. С. 54-78. URL: </w:t>
      </w:r>
      <w:hyperlink r:id="rId49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http://eustudies.history.knu.ua/uk/oksana-mitrofanova-osoblyvosti-realizatsiyi-zovnishnoyi-polityky-ta-koordynatsiya-pozytsij-providnyh-derzhav-yes/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Нагорняк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І. М. Ініціатива ЄС «Східне партнерство». Інституційні основи, завдання та перспективи змін. Наукові записки Інституту політичних і етнонаціональних досліджень ім. І. Ф. Кураса НАН України. 2017. Вип. 2. С. 346-365. URL: </w:t>
      </w:r>
      <w:hyperlink r:id="rId50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http://nbuv.gov.ua/UJRN/Nzipiend_2017_2_14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Палагнюк Ю. В. Процес інтеграції на європейському континенті: теоретичні та історичні аспекти. Демократичне врядування. 2013. Вип. 12. URL: </w:t>
      </w:r>
      <w:hyperlink r:id="rId51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http://nbuv.gov.ua/UJRN/DeVr_2013_12_11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Поступ України у виконанні двадцяти досягнень Східного партнерства до 2020 року. Моніторинговий звіт Української національної платформи Форуму громадянського суспільства Східного партнерства. Вересень 2019 – вересень 2020 року. Збірка / За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ред. Геннадія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Максака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; Інститут економічних досліджень та політичних консультацій. К.: 2020. 40 с. URL: </w:t>
      </w:r>
      <w:hyperlink r:id="rId52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https://eu-ua.kmu.gov.ua/sites/default/files/inline/files/postup-ukraine_2020_site.pdf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Пугачова Д. В. Специфіка взаємодії країн Скандинавії у сфері зовнішньої політики: безпековий вимір.  S.P.A.C.E.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Society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Politics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Administration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Central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Europe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: електронний науково-практичний журнал /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редкол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>.: Д. В. Яковлев (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голов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ред.), К. М.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Вітман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(заст.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голов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ред.), Д. Ю.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Дворніченко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(відп.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секр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.) [та ін.] ; НУ «ОЮА».  Одеса, 2017. Вип. 2. С. 89-93. URL: </w:t>
      </w:r>
      <w:hyperlink r:id="rId53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https://bit.ly/3Fn6Ojq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Толстов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С. В.,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Дікарєв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О. І. Європейський союз як суб’єкт міжнародних відносин. Наукові праці МАУП. 2013. Вип. 3. С. 60-73. URL: </w:t>
      </w:r>
      <w:hyperlink r:id="rId54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http://nbuv.gov.ua/UJRN/Npmaup_2013_3_10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Федорова К. О. Ф-33 Зовнішня політика Іспанії на початку ХХІ століття. [Текст]: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моногр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/ К. О. Федорова.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Warszawa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>:«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Diamond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trading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tour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», 2014. 100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стр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URL:  </w:t>
      </w:r>
      <w:hyperlink r:id="rId55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http://xn--e1aajfpcds8ay4h.com.ua/</w:t>
        </w:r>
        <w:proofErr w:type="spellStart"/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files</w:t>
        </w:r>
        <w:proofErr w:type="spellEnd"/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/_.pdf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Фоменко С. В. Спільна зовнішня і безпекова політика ЄС: від національних інтересів до спільних цінностей.  Збірник наукових праць Національної академії державного управління при Президентові України. 2015. Вип. 1. С. 224-242. URL: </w:t>
      </w:r>
      <w:hyperlink r:id="rId56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http://nbuv.gov.ua/UJRN/znpnadu_2015_1_19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Харлан Г. Східноєвропейська політика Федеративної Республіки Німеччина в контексті розширення Європейського Союзу (1990–1998рр.). Український історичний збірник. 2013. Вип. 16. С. 229-237. URL: </w:t>
      </w:r>
      <w:hyperlink r:id="rId57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http://nbuv.gov.ua/UJRN/Uiz_2013_16_22</w:t>
        </w:r>
      </w:hyperlink>
    </w:p>
    <w:p w:rsidR="008837AB" w:rsidRPr="008576AE" w:rsidRDefault="008837AB" w:rsidP="008837A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Худолій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А. О. Зовнішня політика Туреччини на Близькому Сході. Вісник Донецького національного університету імені Василя Стуса. Серія: Політичні науки. 2017. № 2. С. 34-42. URL: </w:t>
      </w:r>
      <w:hyperlink r:id="rId58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http://nbuv.gov.ua/UJRN/vdonnupn_2017_2_10</w:t>
        </w:r>
      </w:hyperlink>
    </w:p>
    <w:p w:rsidR="00A9788E" w:rsidRPr="008576AE" w:rsidRDefault="008837AB" w:rsidP="00AE3CC2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Шамраєва В. М. Політика безпеки та оборони ЄС: еволюція формування. Вісник Харківського національного університету імені ВН Каразіна. Серія «Право». №29,  2020. С. 369-377.  URL: </w:t>
      </w:r>
      <w:hyperlink r:id="rId59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https://periodicals.karazin.ua/law/article/view/15636</w:t>
        </w:r>
      </w:hyperlink>
    </w:p>
    <w:p w:rsidR="00A9788E" w:rsidRPr="008576AE" w:rsidRDefault="00A9788E" w:rsidP="00A9788E">
      <w:pPr>
        <w:tabs>
          <w:tab w:val="left" w:pos="3180"/>
        </w:tabs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A9788E" w:rsidRPr="008576AE" w:rsidRDefault="00A9788E" w:rsidP="00A9788E">
      <w:pPr>
        <w:tabs>
          <w:tab w:val="left" w:pos="3180"/>
        </w:tabs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576A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Інформаційні ресурси</w:t>
      </w:r>
    </w:p>
    <w:p w:rsidR="00A9788E" w:rsidRPr="008576AE" w:rsidRDefault="00A9788E" w:rsidP="00A9788E">
      <w:pPr>
        <w:tabs>
          <w:tab w:val="left" w:pos="3180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8837AB" w:rsidRPr="008576AE" w:rsidRDefault="008837AB" w:rsidP="008837AB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European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Union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. Офіційний сайт Європейського Союзу. URL: </w:t>
      </w:r>
      <w:hyperlink r:id="rId60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https://european-union.europa.eu/index_en</w:t>
        </w:r>
      </w:hyperlink>
    </w:p>
    <w:p w:rsidR="008837AB" w:rsidRPr="008576AE" w:rsidRDefault="008837AB" w:rsidP="008837AB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Council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576AE">
        <w:rPr>
          <w:rFonts w:ascii="Times New Roman" w:hAnsi="Times New Roman" w:cs="Times New Roman"/>
          <w:sz w:val="24"/>
          <w:szCs w:val="24"/>
          <w:lang w:val="uk-UA"/>
        </w:rPr>
        <w:t>Europe</w:t>
      </w:r>
      <w:proofErr w:type="spellEnd"/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 (офіційний сайт). URL:  </w:t>
      </w:r>
      <w:hyperlink r:id="rId61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https://www.coe.int/ru/web/portal/home</w:t>
        </w:r>
      </w:hyperlink>
    </w:p>
    <w:p w:rsidR="008837AB" w:rsidRPr="008576AE" w:rsidRDefault="008837AB" w:rsidP="008837AB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Євроінтеграційний портал. URL: </w:t>
      </w:r>
      <w:hyperlink r:id="rId62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https://eu-ua.kmu.gov.ua/</w:t>
        </w:r>
      </w:hyperlink>
    </w:p>
    <w:p w:rsidR="008837AB" w:rsidRPr="008576AE" w:rsidRDefault="008837AB" w:rsidP="008837AB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Інститут історії України URL: </w:t>
      </w:r>
      <w:hyperlink r:id="rId63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http://history.org.ua/uk</w:t>
        </w:r>
      </w:hyperlink>
    </w:p>
    <w:p w:rsidR="008837AB" w:rsidRPr="008576AE" w:rsidRDefault="008837AB" w:rsidP="008837AB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Інститут Євро-Атлантичного Співробітництва (ІЄАС). URL: </w:t>
      </w:r>
      <w:hyperlink r:id="rId64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http://www.ieac.org.ua/</w:t>
        </w:r>
      </w:hyperlink>
    </w:p>
    <w:p w:rsidR="008837AB" w:rsidRPr="008576AE" w:rsidRDefault="008837AB" w:rsidP="008837AB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Міністерство закордонних справ України: офіційний сайт.  URL: </w:t>
      </w:r>
      <w:hyperlink r:id="rId65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https://mfa.gov.ua/</w:t>
        </w:r>
      </w:hyperlink>
    </w:p>
    <w:p w:rsidR="008837AB" w:rsidRPr="008576AE" w:rsidRDefault="008837AB" w:rsidP="008837AB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Наукове товариство історії дипломатії та міжнародних відносин URL:  </w:t>
      </w:r>
      <w:hyperlink r:id="rId66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http://sshdir.org.ua/</w:t>
        </w:r>
      </w:hyperlink>
    </w:p>
    <w:p w:rsidR="008837AB" w:rsidRPr="008576AE" w:rsidRDefault="008837AB" w:rsidP="008837AB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Національна бібліотека України ім. В. І. Вернадського. URL: </w:t>
      </w:r>
      <w:hyperlink r:id="rId67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http://www.nbuv.gov.ua/</w:t>
        </w:r>
      </w:hyperlink>
    </w:p>
    <w:p w:rsidR="008837AB" w:rsidRPr="008576AE" w:rsidRDefault="008837AB" w:rsidP="008837AB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Національний інститут стратегічних досліджень URL: </w:t>
      </w:r>
      <w:hyperlink r:id="rId68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https://niss.gov.ua/</w:t>
        </w:r>
      </w:hyperlink>
    </w:p>
    <w:p w:rsidR="008837AB" w:rsidRPr="008576AE" w:rsidRDefault="008837AB" w:rsidP="008837AB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contextualSpacing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Представництво Європейського Союзу в Україні. URL: </w:t>
      </w:r>
      <w:hyperlink r:id="rId69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https://eeas.europa.eu/delegations/ukraine_uk</w:t>
        </w:r>
      </w:hyperlink>
    </w:p>
    <w:p w:rsidR="008837AB" w:rsidRPr="008576AE" w:rsidRDefault="008837AB" w:rsidP="008837AB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contextualSpacing w:val="0"/>
        <w:rPr>
          <w:rStyle w:val="a8"/>
          <w:rFonts w:ascii="Times New Roman" w:hAnsi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>Східне партнерство //</w:t>
      </w:r>
      <w:r w:rsidRPr="008576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Представництво України при Європейському Союзі: </w:t>
      </w: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офіційна сторінка. URL: </w:t>
      </w:r>
      <w:hyperlink r:id="rId70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https://ukraine-eu.mfa.gov.ua/posolstvo/spivpracya-ukrayina-yes-u-sferi-zovnishnoyi-politiki-i-bezpeki/shidne-partnerstvo</w:t>
        </w:r>
      </w:hyperlink>
    </w:p>
    <w:p w:rsidR="00A9788E" w:rsidRPr="008576AE" w:rsidRDefault="008837AB" w:rsidP="008837AB">
      <w:pPr>
        <w:numPr>
          <w:ilvl w:val="0"/>
          <w:numId w:val="6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6AE">
        <w:rPr>
          <w:rFonts w:ascii="Times New Roman" w:hAnsi="Times New Roman" w:cs="Times New Roman"/>
          <w:sz w:val="24"/>
          <w:szCs w:val="24"/>
          <w:lang w:val="uk-UA"/>
        </w:rPr>
        <w:t xml:space="preserve">Східне партнерство //Урядовий портал: єдиний веб-портал органів виконавчої влади України. Офіційний сайт. URL: </w:t>
      </w:r>
      <w:hyperlink r:id="rId71" w:history="1">
        <w:r w:rsidRPr="008576AE">
          <w:rPr>
            <w:rStyle w:val="a8"/>
            <w:rFonts w:ascii="Times New Roman" w:hAnsi="Times New Roman"/>
            <w:sz w:val="24"/>
            <w:szCs w:val="24"/>
            <w:lang w:val="uk-UA"/>
          </w:rPr>
          <w:t>https://www.kmu.gov.ua/diyalnist/yevropejska-integraciya/shidne-partnerstvo</w:t>
        </w:r>
      </w:hyperlink>
    </w:p>
    <w:sectPr w:rsidR="00A9788E" w:rsidRPr="0085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260E6F"/>
    <w:multiLevelType w:val="hybridMultilevel"/>
    <w:tmpl w:val="F67A479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56256EF"/>
    <w:multiLevelType w:val="hybridMultilevel"/>
    <w:tmpl w:val="8A3E1758"/>
    <w:lvl w:ilvl="0" w:tplc="68DC1E1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D468180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6A37070"/>
    <w:multiLevelType w:val="hybridMultilevel"/>
    <w:tmpl w:val="02A4C9D6"/>
    <w:lvl w:ilvl="0" w:tplc="B02C2C9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D0B47AD"/>
    <w:multiLevelType w:val="hybridMultilevel"/>
    <w:tmpl w:val="D5DE3FE0"/>
    <w:lvl w:ilvl="0" w:tplc="C6D44542">
      <w:numFmt w:val="bullet"/>
      <w:lvlText w:val="-"/>
      <w:lvlJc w:val="left"/>
      <w:pPr>
        <w:tabs>
          <w:tab w:val="num" w:pos="2138"/>
        </w:tabs>
        <w:ind w:left="2138" w:hanging="338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39624C"/>
    <w:multiLevelType w:val="hybridMultilevel"/>
    <w:tmpl w:val="CC460CE4"/>
    <w:lvl w:ilvl="0" w:tplc="0A6E8D9E">
      <w:start w:val="1"/>
      <w:numFmt w:val="bullet"/>
      <w:pStyle w:val="1251"/>
      <w:lvlText w:val="-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4040162E"/>
    <w:multiLevelType w:val="hybridMultilevel"/>
    <w:tmpl w:val="52D29F4A"/>
    <w:lvl w:ilvl="0" w:tplc="2B9EB7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3F30970"/>
    <w:multiLevelType w:val="hybridMultilevel"/>
    <w:tmpl w:val="66AA0D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CF3C86"/>
    <w:multiLevelType w:val="hybridMultilevel"/>
    <w:tmpl w:val="D33C55A2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D0B56EB"/>
    <w:multiLevelType w:val="hybridMultilevel"/>
    <w:tmpl w:val="E01E6C3E"/>
    <w:lvl w:ilvl="0" w:tplc="0C325D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A64D7"/>
    <w:multiLevelType w:val="hybridMultilevel"/>
    <w:tmpl w:val="CE54F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8E"/>
    <w:rsid w:val="00040EF1"/>
    <w:rsid w:val="000533AF"/>
    <w:rsid w:val="0009088C"/>
    <w:rsid w:val="000A719A"/>
    <w:rsid w:val="00217DD5"/>
    <w:rsid w:val="003A71DF"/>
    <w:rsid w:val="00433149"/>
    <w:rsid w:val="006501D3"/>
    <w:rsid w:val="00657828"/>
    <w:rsid w:val="00713CCE"/>
    <w:rsid w:val="007C475D"/>
    <w:rsid w:val="00855798"/>
    <w:rsid w:val="008576AE"/>
    <w:rsid w:val="008837AB"/>
    <w:rsid w:val="009F7E54"/>
    <w:rsid w:val="00A50DC4"/>
    <w:rsid w:val="00A9788E"/>
    <w:rsid w:val="00AC0E41"/>
    <w:rsid w:val="00AE3CC2"/>
    <w:rsid w:val="00E7617F"/>
    <w:rsid w:val="00EF4931"/>
    <w:rsid w:val="00EF514A"/>
    <w:rsid w:val="00F7647F"/>
    <w:rsid w:val="00F85387"/>
    <w:rsid w:val="00FA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A5E3AA"/>
  <w15:docId w15:val="{239BF0A8-2962-418A-9A38-D85ADE06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88E"/>
  </w:style>
  <w:style w:type="paragraph" w:styleId="2">
    <w:name w:val="heading 2"/>
    <w:basedOn w:val="a"/>
    <w:next w:val="a"/>
    <w:link w:val="20"/>
    <w:uiPriority w:val="99"/>
    <w:qFormat/>
    <w:rsid w:val="008837AB"/>
    <w:pPr>
      <w:keepNext/>
      <w:ind w:firstLine="0"/>
      <w:outlineLvl w:val="1"/>
    </w:pPr>
    <w:rPr>
      <w:rFonts w:ascii="Calibri" w:eastAsia="Times New Roman" w:hAnsi="Calibri" w:cs="Calibri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unhideWhenUsed/>
    <w:rsid w:val="006501D3"/>
    <w:pPr>
      <w:ind w:left="221" w:hanging="221"/>
    </w:pPr>
  </w:style>
  <w:style w:type="paragraph" w:styleId="a4">
    <w:name w:val="footnote text"/>
    <w:basedOn w:val="a"/>
    <w:link w:val="a5"/>
    <w:autoRedefine/>
    <w:uiPriority w:val="99"/>
    <w:semiHidden/>
    <w:unhideWhenUsed/>
    <w:qFormat/>
    <w:rsid w:val="00EF514A"/>
    <w:rPr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514A"/>
    <w:rPr>
      <w:rFonts w:ascii="Times New Roman" w:hAnsi="Times New Roman"/>
      <w:szCs w:val="20"/>
    </w:rPr>
  </w:style>
  <w:style w:type="character" w:styleId="a6">
    <w:name w:val="footnote reference"/>
    <w:basedOn w:val="a0"/>
    <w:uiPriority w:val="99"/>
    <w:unhideWhenUsed/>
    <w:qFormat/>
    <w:rsid w:val="00EF514A"/>
    <w:rPr>
      <w:rFonts w:ascii="Times New Roman" w:hAnsi="Times New Roman"/>
      <w:b/>
      <w:color w:val="auto"/>
      <w:sz w:val="22"/>
      <w:bdr w:val="none" w:sz="0" w:space="0" w:color="auto"/>
      <w:vertAlign w:val="superscript"/>
    </w:rPr>
  </w:style>
  <w:style w:type="paragraph" w:customStyle="1" w:styleId="1">
    <w:name w:val="Стиль1"/>
    <w:basedOn w:val="a4"/>
    <w:autoRedefine/>
    <w:qFormat/>
    <w:rsid w:val="00EF514A"/>
  </w:style>
  <w:style w:type="paragraph" w:customStyle="1" w:styleId="21">
    <w:name w:val="Стиль2"/>
    <w:basedOn w:val="a4"/>
    <w:autoRedefine/>
    <w:qFormat/>
    <w:rsid w:val="00EF514A"/>
  </w:style>
  <w:style w:type="paragraph" w:customStyle="1" w:styleId="3">
    <w:name w:val="Стиль3"/>
    <w:basedOn w:val="a"/>
    <w:autoRedefine/>
    <w:qFormat/>
    <w:rsid w:val="00EF514A"/>
  </w:style>
  <w:style w:type="paragraph" w:customStyle="1" w:styleId="1251">
    <w:name w:val="Стиль Первая строка:  125 см1 Знак"/>
    <w:basedOn w:val="a"/>
    <w:rsid w:val="00A9788E"/>
    <w:pPr>
      <w:numPr>
        <w:numId w:val="3"/>
      </w:numPr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9788E"/>
    <w:pPr>
      <w:ind w:left="720"/>
      <w:contextualSpacing/>
    </w:pPr>
  </w:style>
  <w:style w:type="character" w:styleId="a8">
    <w:name w:val="Hyperlink"/>
    <w:uiPriority w:val="99"/>
    <w:rsid w:val="00A9788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78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788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8837AB"/>
    <w:rPr>
      <w:rFonts w:ascii="Calibri" w:eastAsia="Times New Roman" w:hAnsi="Calibri" w:cs="Calibri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vestnik-sss.donnu.edu.ua/article/view/9248" TargetMode="External"/><Relationship Id="rId21" Type="http://schemas.openxmlformats.org/officeDocument/2006/relationships/hyperlink" Target="http://nnvc.nuczu.edu.ua/images/topmenu/kafedry/kafedra-publichnoho-administruvannia-u-sferi-tsyvilnoho-zakhystu/Lekcii/lk6.pdf" TargetMode="External"/><Relationship Id="rId42" Type="http://schemas.openxmlformats.org/officeDocument/2006/relationships/hyperlink" Target="http://nbuv.gov.ua/UJRN/NaUKMAp_2014_160_11" TargetMode="External"/><Relationship Id="rId47" Type="http://schemas.openxmlformats.org/officeDocument/2006/relationships/hyperlink" Target="http://prismua.org/eap-multilateral/" TargetMode="External"/><Relationship Id="rId63" Type="http://schemas.openxmlformats.org/officeDocument/2006/relationships/hyperlink" Target="http://history.org.ua/uk" TargetMode="External"/><Relationship Id="rId68" Type="http://schemas.openxmlformats.org/officeDocument/2006/relationships/hyperlink" Target="https://niss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30voYQD" TargetMode="External"/><Relationship Id="rId29" Type="http://schemas.openxmlformats.org/officeDocument/2006/relationships/hyperlink" Target="https://dspace.nlu.edu.ua/handle/123456789/1501?locale=uk" TargetMode="External"/><Relationship Id="rId11" Type="http://schemas.openxmlformats.org/officeDocument/2006/relationships/hyperlink" Target="http://uchebnik-online.com/soderzhanie/ua_textbook_29.html" TargetMode="External"/><Relationship Id="rId24" Type="http://schemas.openxmlformats.org/officeDocument/2006/relationships/hyperlink" Target="https://eprints.oa.edu.ua/6552/1/Rudko_pidruchnyk_web.pdf" TargetMode="External"/><Relationship Id="rId32" Type="http://schemas.openxmlformats.org/officeDocument/2006/relationships/hyperlink" Target="http://nbuv.gov.ua/UJRN/gileya_2016_112_79" TargetMode="External"/><Relationship Id="rId37" Type="http://schemas.openxmlformats.org/officeDocument/2006/relationships/hyperlink" Target="http://nbuv.gov.ua/UJRN/eis_2015_1_3" TargetMode="External"/><Relationship Id="rId40" Type="http://schemas.openxmlformats.org/officeDocument/2006/relationships/hyperlink" Target="http://194.44.152.155/elib/local/r733.pdf" TargetMode="External"/><Relationship Id="rId45" Type="http://schemas.openxmlformats.org/officeDocument/2006/relationships/hyperlink" Target="http://nbuv.gov.ua/UJRN/Nzipiend_2013_1_9" TargetMode="External"/><Relationship Id="rId53" Type="http://schemas.openxmlformats.org/officeDocument/2006/relationships/hyperlink" Target="https://bit.ly/3Fn6Ojq" TargetMode="External"/><Relationship Id="rId58" Type="http://schemas.openxmlformats.org/officeDocument/2006/relationships/hyperlink" Target="http://nbuv.gov.ua/UJRN/vdonnupn_2017_2_10" TargetMode="External"/><Relationship Id="rId66" Type="http://schemas.openxmlformats.org/officeDocument/2006/relationships/hyperlink" Target="http://sshdir.org.ua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www.coe.int/ru/web/portal/home" TargetMode="External"/><Relationship Id="rId19" Type="http://schemas.openxmlformats.org/officeDocument/2006/relationships/hyperlink" Target="https://pidru4niki.com/1584072044096/istoriya/novitnya_istoriya_krayin_zahidnoyi_yevropi_ta_pivnichnoyi_ameriki" TargetMode="External"/><Relationship Id="rId14" Type="http://schemas.openxmlformats.org/officeDocument/2006/relationships/hyperlink" Target="http://194.44.152.155/elib/local/sk806640.pdf" TargetMode="External"/><Relationship Id="rId22" Type="http://schemas.openxmlformats.org/officeDocument/2006/relationships/hyperlink" Target="https://ru.ua1lib.org/book/3519480/2d82c2" TargetMode="External"/><Relationship Id="rId27" Type="http://schemas.openxmlformats.org/officeDocument/2006/relationships/hyperlink" Target="https://www.bbc.com/news/world-58564837" TargetMode="External"/><Relationship Id="rId30" Type="http://schemas.openxmlformats.org/officeDocument/2006/relationships/hyperlink" Target="http://nbuv.gov.ua/UJRN/Npifznu_2015_44(2)__26" TargetMode="External"/><Relationship Id="rId35" Type="http://schemas.openxmlformats.org/officeDocument/2006/relationships/hyperlink" Target="https://razumkov.org.ua/uploads/article/2018_pereformatuvannia_ievropeiskoi_intehratsii.pdf" TargetMode="External"/><Relationship Id="rId43" Type="http://schemas.openxmlformats.org/officeDocument/2006/relationships/hyperlink" Target="http://dspace.onu.edu.ua:8080/bitstream/123456789/31703/1/65-69.pdf" TargetMode="External"/><Relationship Id="rId48" Type="http://schemas.openxmlformats.org/officeDocument/2006/relationships/hyperlink" Target="http://nbuv.gov.ua/UJRN/Nvuumevcg_2016_8(2)__4" TargetMode="External"/><Relationship Id="rId56" Type="http://schemas.openxmlformats.org/officeDocument/2006/relationships/hyperlink" Target="http://nbuv.gov.ua/UJRN/znpnadu_2015_1_19" TargetMode="External"/><Relationship Id="rId64" Type="http://schemas.openxmlformats.org/officeDocument/2006/relationships/hyperlink" Target="http://www.ieac.org.ua/" TargetMode="External"/><Relationship Id="rId69" Type="http://schemas.openxmlformats.org/officeDocument/2006/relationships/hyperlink" Target="https://eeas.europa.eu/delegations/ukraine_uk" TargetMode="External"/><Relationship Id="rId8" Type="http://schemas.openxmlformats.org/officeDocument/2006/relationships/hyperlink" Target="https://pidru4niki.com/158407207400/istoriya/novitnya_istoriya_krayin_yevropi_ta_ameriki" TargetMode="External"/><Relationship Id="rId51" Type="http://schemas.openxmlformats.org/officeDocument/2006/relationships/hyperlink" Target="http://nbuv.gov.ua/UJRN/DeVr_2013_12_11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194.44.152.155/elib/local/r733.pdf" TargetMode="External"/><Relationship Id="rId17" Type="http://schemas.openxmlformats.org/officeDocument/2006/relationships/hyperlink" Target="https://eugov.chmnu.edu.ua/miltymediinyi-posibnyk/" TargetMode="External"/><Relationship Id="rId25" Type="http://schemas.openxmlformats.org/officeDocument/2006/relationships/hyperlink" Target="https://shron1.chtyvo.org.ua/Rudko_Serhii/Zovnishnia_polityka_krain_Zakhidnoi_Yevropy_v_postbipoliarnyi_period.pdf" TargetMode="External"/><Relationship Id="rId33" Type="http://schemas.openxmlformats.org/officeDocument/2006/relationships/hyperlink" Target="http://nbuv.gov.ua/UJRN/Grani_2015_4_16" TargetMode="External"/><Relationship Id="rId38" Type="http://schemas.openxmlformats.org/officeDocument/2006/relationships/hyperlink" Target="https://bit.ly/3qIlnty" TargetMode="External"/><Relationship Id="rId46" Type="http://schemas.openxmlformats.org/officeDocument/2006/relationships/hyperlink" Target="http://nbuv.gov.ua/UJRN/Vmdu_ip_2017_19_27" TargetMode="External"/><Relationship Id="rId59" Type="http://schemas.openxmlformats.org/officeDocument/2006/relationships/hyperlink" Target="https://periodicals.karazin.ua/law/article/view/15636" TargetMode="External"/><Relationship Id="rId67" Type="http://schemas.openxmlformats.org/officeDocument/2006/relationships/hyperlink" Target="http://www.nbuv.gov.ua/" TargetMode="External"/><Relationship Id="rId20" Type="http://schemas.openxmlformats.org/officeDocument/2006/relationships/hyperlink" Target="http://dspace.wunu.edu.ua/bitstream/%20316497/19241/1/%D0%9F%D0%BE%D1%81%D1%96%D0%B1.%20.pdf" TargetMode="External"/><Relationship Id="rId41" Type="http://schemas.openxmlformats.org/officeDocument/2006/relationships/hyperlink" Target="http://nbuv.gov.ua/UJRN/gpuis_2018_1_17" TargetMode="External"/><Relationship Id="rId54" Type="http://schemas.openxmlformats.org/officeDocument/2006/relationships/hyperlink" Target="http://nbuv.gov.ua/UJRN/Npmaup_2013_3_10" TargetMode="External"/><Relationship Id="rId62" Type="http://schemas.openxmlformats.org/officeDocument/2006/relationships/hyperlink" Target="https://eu-ua.kmu.gov.ua/" TargetMode="External"/><Relationship Id="rId70" Type="http://schemas.openxmlformats.org/officeDocument/2006/relationships/hyperlink" Target="https://ukraine-eu.mfa.gov.ua/posolstvo/spivpracya-ukrayina-yes-u-sferi-zovnishnoyi-politiki-i-bezpeki/shidne-partnerstv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buv.gov.ua/UJRN/Grani_2015_4_16" TargetMode="External"/><Relationship Id="rId15" Type="http://schemas.openxmlformats.org/officeDocument/2006/relationships/hyperlink" Target="https://my.zlibcdn2.com/book/3099196/509097" TargetMode="External"/><Relationship Id="rId23" Type="http://schemas.openxmlformats.org/officeDocument/2006/relationships/hyperlink" Target="http://dridu.dp.ua/biblioteka/doc/Instytutsiyna_systema_ES.pdf" TargetMode="External"/><Relationship Id="rId28" Type="http://schemas.openxmlformats.org/officeDocument/2006/relationships/hyperlink" Target="https://www.gov.uk/government/news/uk-and-us-strengthen-security-cooperation-over-emerging-threats" TargetMode="External"/><Relationship Id="rId36" Type="http://schemas.openxmlformats.org/officeDocument/2006/relationships/hyperlink" Target="http://ud.gdip.com.ua/wp-content/uploads/2020/12/diplomatic_ukraine_20.pdf" TargetMode="External"/><Relationship Id="rId49" Type="http://schemas.openxmlformats.org/officeDocument/2006/relationships/hyperlink" Target="http://eustudies.history.knu.ua/uk/oksana-mitrofanova-osoblyvosti-realizatsiyi-zovnishnoyi-polityky-ta-koordynatsiya-pozytsij-providnyh-derzhav-yes/" TargetMode="External"/><Relationship Id="rId57" Type="http://schemas.openxmlformats.org/officeDocument/2006/relationships/hyperlink" Target="http://nbuv.gov.ua/UJRN/Uiz_2013_16_22" TargetMode="External"/><Relationship Id="rId10" Type="http://schemas.openxmlformats.org/officeDocument/2006/relationships/hyperlink" Target="https://niss.gov.ua/sites/default/files/2012-09/evrop-ea0b8.pdf" TargetMode="External"/><Relationship Id="rId31" Type="http://schemas.openxmlformats.org/officeDocument/2006/relationships/hyperlink" Target="http://nbuv.gov.ua/UJRN/Nvuumevcg_2016_10(1)__14" TargetMode="External"/><Relationship Id="rId44" Type="http://schemas.openxmlformats.org/officeDocument/2006/relationships/hyperlink" Target="http://journals.hnpu.edu.ua/index.php/politology/article/view/656/0" TargetMode="External"/><Relationship Id="rId52" Type="http://schemas.openxmlformats.org/officeDocument/2006/relationships/hyperlink" Target="https://eu-ua.kmu.gov.ua/sites/default/files/inline/files/postup-ukraine_2020_site.pdf" TargetMode="External"/><Relationship Id="rId60" Type="http://schemas.openxmlformats.org/officeDocument/2006/relationships/hyperlink" Target="https://european-union.europa.eu/index_en" TargetMode="External"/><Relationship Id="rId65" Type="http://schemas.openxmlformats.org/officeDocument/2006/relationships/hyperlink" Target="https://mfa.gov.ua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lcat.pnpu.edu.ua/docs/Posibnyk.pdf" TargetMode="External"/><Relationship Id="rId13" Type="http://schemas.openxmlformats.org/officeDocument/2006/relationships/hyperlink" Target="https://drive.google.com/drive/u/0/folders/1aGI4qkjm3Gh5wZfZrMVEUV2_raJfvNAJ" TargetMode="External"/><Relationship Id="rId18" Type="http://schemas.openxmlformats.org/officeDocument/2006/relationships/hyperlink" Target="https://pidru4niki.com/78713/pravo/yevropeyske_pravo_pravo_yevropeyskogo_soyuzu" TargetMode="External"/><Relationship Id="rId39" Type="http://schemas.openxmlformats.org/officeDocument/2006/relationships/hyperlink" Target="http://journals.iir.kiev.ua/index.php/pol_n/article/viewFile/3064/2752" TargetMode="External"/><Relationship Id="rId34" Type="http://schemas.openxmlformats.org/officeDocument/2006/relationships/hyperlink" Target="http://nbuv.gov.ua/UJRN/Vnadu_2016_1_15" TargetMode="External"/><Relationship Id="rId50" Type="http://schemas.openxmlformats.org/officeDocument/2006/relationships/hyperlink" Target="http://nbuv.gov.ua/UJRN/Nzipiend_2017_2_14" TargetMode="External"/><Relationship Id="rId55" Type="http://schemas.openxmlformats.org/officeDocument/2006/relationships/hyperlink" Target="http://xn--e1aajfpcds8ay4h.com.ua/files/_.pdf" TargetMode="External"/><Relationship Id="rId7" Type="http://schemas.openxmlformats.org/officeDocument/2006/relationships/hyperlink" Target="https://shron1.chtyvo.org.ua/Rudko_Serhii/Zovnishnia_polityka_krain_Zakhidnoi_Yevropy_v_postbipoliarnyi_period.pdf" TargetMode="External"/><Relationship Id="rId71" Type="http://schemas.openxmlformats.org/officeDocument/2006/relationships/hyperlink" Target="https://www.kmu.gov.ua/diyalnist/yevropejska-integraciya/shidne-partner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5109</Words>
  <Characters>29123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RePack by Diakov</cp:lastModifiedBy>
  <cp:revision>17</cp:revision>
  <cp:lastPrinted>2022-01-22T14:40:00Z</cp:lastPrinted>
  <dcterms:created xsi:type="dcterms:W3CDTF">2021-12-13T17:51:00Z</dcterms:created>
  <dcterms:modified xsi:type="dcterms:W3CDTF">2022-01-22T14:40:00Z</dcterms:modified>
</cp:coreProperties>
</file>