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DC" w:rsidRPr="00E843DC" w:rsidRDefault="00E843DC" w:rsidP="00E843DC">
      <w:pPr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Toc93850419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МІНІСТЕРСТВО ОСВІТИ І НАУКИ УКРАЇНИ</w:t>
      </w:r>
      <w:bookmarkEnd w:id="0"/>
    </w:p>
    <w:p w:rsidR="00E843DC" w:rsidRPr="00E843DC" w:rsidRDefault="00E843DC" w:rsidP="00E843DC">
      <w:pPr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Toc93850420"/>
      <w:r w:rsidRPr="00E843DC">
        <w:rPr>
          <w:rFonts w:ascii="Times New Roman" w:eastAsia="Calibri" w:hAnsi="Times New Roman" w:cs="Times New Roman"/>
          <w:sz w:val="24"/>
          <w:szCs w:val="24"/>
        </w:rPr>
        <w:t>Н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АЦІОНАЛЬНИЙ УНІВЕРСИТЕТ «ОДЕСЬКА ПОЛІТЕХНІКА»</w:t>
      </w:r>
      <w:bookmarkEnd w:id="1"/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КАФЕДРА </w:t>
      </w:r>
      <w:r w:rsidRPr="00E843DC">
        <w:rPr>
          <w:rFonts w:ascii="Times New Roman" w:eastAsia="Calibri" w:hAnsi="Times New Roman" w:cs="Times New Roman"/>
          <w:sz w:val="24"/>
          <w:szCs w:val="24"/>
        </w:rPr>
        <w:t>ПРОГРАМНИХ І КОМП’ЮТЕРНО-ІНТЕГРОВАНИХ ТЕХНОЛОГІЙ</w:t>
      </w: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МЕТОДИЧНІ ВКАЗІВКИ З ДИСЦИПЛІНИ </w:t>
      </w: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caps/>
          <w:sz w:val="24"/>
          <w:szCs w:val="26"/>
          <w:lang w:val="uk-UA"/>
        </w:rPr>
        <w:t>Надійністні характеристики обладняння</w:t>
      </w:r>
    </w:p>
    <w:p w:rsidR="00E843DC" w:rsidRPr="00E843DC" w:rsidRDefault="00E843DC" w:rsidP="0005062E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(Виконання курсової роботи (</w:t>
      </w:r>
      <w:r w:rsidRPr="00E843DC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E843DC">
        <w:rPr>
          <w:rFonts w:ascii="Times New Roman" w:eastAsia="Calibri" w:hAnsi="Times New Roman" w:cs="Times New Roman"/>
          <w:sz w:val="24"/>
          <w:szCs w:val="24"/>
        </w:rPr>
        <w:t>)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)</w:t>
      </w: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Для студентів інституту штучного інтелекту та робототехніки</w:t>
      </w: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E843DC" w:rsidRPr="00E843DC" w:rsidRDefault="00E843DC" w:rsidP="00E843DC">
      <w:pPr>
        <w:spacing w:after="12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Перший (бакалаврський) рівень вищої освіти</w:t>
      </w:r>
    </w:p>
    <w:p w:rsidR="00E843DC" w:rsidRPr="00E843DC" w:rsidRDefault="00E843DC" w:rsidP="00E843DC">
      <w:pPr>
        <w:widowControl w:val="0"/>
        <w:spacing w:after="120" w:line="36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Lucida Sans Unicode" w:hAnsi="Times New Roman" w:cs="Times New Roman"/>
          <w:sz w:val="24"/>
          <w:szCs w:val="24"/>
          <w:lang w:val="uk-UA"/>
        </w:rPr>
        <w:t>Спеціальність: 151 – Автоматизація та комп'ютерно-інтегровані технології</w:t>
      </w: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Освітньо-професійна програма: Комп'ютерні технології автоматизації.</w:t>
      </w: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3DC">
        <w:rPr>
          <w:rFonts w:ascii="Times New Roman" w:eastAsia="Calibri" w:hAnsi="Times New Roman" w:cs="Times New Roman"/>
          <w:sz w:val="24"/>
          <w:szCs w:val="24"/>
        </w:rPr>
        <w:t>Одеса 2022</w:t>
      </w: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:rsidR="00E843DC" w:rsidRPr="00E843DC" w:rsidRDefault="00E843DC" w:rsidP="00E843DC">
      <w:pPr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2" w:name="_Toc93850421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МІНІСТЕРСТВО ОСВІТИ І НАУКИ УКРАЇНИ</w:t>
      </w:r>
      <w:bookmarkEnd w:id="2"/>
    </w:p>
    <w:p w:rsidR="00E843DC" w:rsidRPr="00E843DC" w:rsidRDefault="00E843DC" w:rsidP="00E843DC">
      <w:pPr>
        <w:spacing w:after="12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3" w:name="_Toc93850422"/>
      <w:r w:rsidRPr="00E843DC">
        <w:rPr>
          <w:rFonts w:ascii="Times New Roman" w:eastAsia="Calibri" w:hAnsi="Times New Roman" w:cs="Times New Roman"/>
          <w:sz w:val="24"/>
          <w:szCs w:val="24"/>
        </w:rPr>
        <w:t>Н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АЦІОНАЛЬНИЙ УНІВЕРСИТЕТ «ОДЕСЬКА ПОЛІТЕХНІКА»</w:t>
      </w:r>
      <w:bookmarkEnd w:id="3"/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КАФЕДРА </w:t>
      </w:r>
      <w:r w:rsidRPr="00E843DC">
        <w:rPr>
          <w:rFonts w:ascii="Times New Roman" w:eastAsia="Calibri" w:hAnsi="Times New Roman" w:cs="Times New Roman"/>
          <w:sz w:val="24"/>
          <w:szCs w:val="24"/>
        </w:rPr>
        <w:t>ПРОГРАМНИХ І КОМП’ЮТЕРНО-ІНТЕГРОВАНИХ ТЕХНОЛОГІЙ</w:t>
      </w: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МЕТОДИЧНІ ВКАЗІВКИ З ДИСЦИПЛІНИ </w:t>
      </w: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caps/>
          <w:sz w:val="24"/>
          <w:szCs w:val="26"/>
          <w:lang w:val="uk-UA"/>
        </w:rPr>
        <w:t>Надійністні характеристики обладняння</w:t>
      </w:r>
    </w:p>
    <w:p w:rsidR="00E843DC" w:rsidRPr="00E843DC" w:rsidRDefault="00E843DC" w:rsidP="0005062E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(Виконання курсової роботи (</w:t>
      </w:r>
      <w:r w:rsidRPr="00E843DC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E843DC">
        <w:rPr>
          <w:rFonts w:ascii="Times New Roman" w:eastAsia="Calibri" w:hAnsi="Times New Roman" w:cs="Times New Roman"/>
          <w:sz w:val="24"/>
          <w:szCs w:val="24"/>
        </w:rPr>
        <w:t>)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)</w:t>
      </w: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Для студентів інституту штучного інтелекту та робототехніки</w:t>
      </w: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43DC" w:rsidRPr="00E843DC" w:rsidRDefault="00E843DC" w:rsidP="00E843DC">
      <w:pPr>
        <w:spacing w:after="12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Перший (бакалаврський) рівень вищої освіти</w:t>
      </w:r>
    </w:p>
    <w:p w:rsidR="00E843DC" w:rsidRPr="00E843DC" w:rsidRDefault="00E843DC" w:rsidP="00E843DC">
      <w:pPr>
        <w:widowControl w:val="0"/>
        <w:spacing w:after="120" w:line="360" w:lineRule="auto"/>
        <w:ind w:firstLine="709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Lucida Sans Unicode" w:hAnsi="Times New Roman" w:cs="Times New Roman"/>
          <w:sz w:val="24"/>
          <w:szCs w:val="24"/>
          <w:lang w:val="uk-UA"/>
        </w:rPr>
        <w:t>Спеціальність: 151 – Автоматизація та комп'ютерно-інтегровані технології</w:t>
      </w: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програма:</w:t>
      </w:r>
      <w:r w:rsidRPr="00E843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Комп'ютерні технології автоматизації</w:t>
      </w:r>
      <w:r w:rsidRPr="00E843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1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Затверджено на засіданні </w:t>
      </w:r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1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кафедри </w:t>
      </w:r>
      <w:proofErr w:type="spellStart"/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програмних</w:t>
      </w:r>
      <w:proofErr w:type="spellEnd"/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комп’ютерно-інтегрованих</w:t>
      </w:r>
      <w:proofErr w:type="spellEnd"/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технологій</w:t>
      </w:r>
      <w:proofErr w:type="spellEnd"/>
    </w:p>
    <w:p w:rsidR="00E843DC" w:rsidRPr="00E843DC" w:rsidRDefault="00E843DC" w:rsidP="00E843D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E84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Протокол № 7 від 26.01.2022 р.</w:t>
      </w: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Одеса 2022</w:t>
      </w:r>
    </w:p>
    <w:p w:rsidR="00E843DC" w:rsidRPr="00E843DC" w:rsidRDefault="00E843DC" w:rsidP="00E843D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843DC" w:rsidRPr="00E843DC" w:rsidRDefault="00E843DC" w:rsidP="00E843D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Методичні вказівки з дисципліни </w:t>
      </w:r>
      <w:proofErr w:type="spellStart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Надійністні</w:t>
      </w:r>
      <w:proofErr w:type="spellEnd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характеристики </w:t>
      </w:r>
      <w:proofErr w:type="spellStart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обладняння</w:t>
      </w:r>
      <w:proofErr w:type="spellEnd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. (</w:t>
      </w:r>
      <w:r w:rsidR="009E532E" w:rsidRPr="009E53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Виконання </w:t>
      </w:r>
      <w:r w:rsidR="009E532E"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курсової роботи</w:t>
      </w:r>
      <w:r w:rsidR="009E532E" w:rsidRPr="009E53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E532E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9E532E" w:rsidRPr="009E532E">
        <w:rPr>
          <w:rFonts w:ascii="Times New Roman" w:eastAsia="Calibri" w:hAnsi="Times New Roman" w:cs="Times New Roman"/>
          <w:sz w:val="24"/>
          <w:szCs w:val="24"/>
          <w:lang w:val="uk-UA"/>
        </w:rPr>
        <w:t>проекту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): для </w:t>
      </w:r>
      <w:proofErr w:type="spellStart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студ</w:t>
      </w:r>
      <w:proofErr w:type="spellEnd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. напряму 151 «</w:t>
      </w:r>
      <w:proofErr w:type="spellStart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Автоматизац</w:t>
      </w:r>
      <w:r w:rsidRPr="00E843D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я та комп’ютерно-</w:t>
      </w:r>
      <w:proofErr w:type="spellStart"/>
      <w:r w:rsidRPr="00E843D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нтегрован</w:t>
      </w:r>
      <w:r w:rsidRPr="00E843D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технолог</w:t>
      </w:r>
      <w:proofErr w:type="spellStart"/>
      <w:r w:rsidRPr="00E843D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ї» денної та заочної форм навчань./ </w:t>
      </w:r>
      <w:proofErr w:type="spellStart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Укл</w:t>
      </w:r>
      <w:proofErr w:type="spellEnd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>Брунеткін</w:t>
      </w:r>
      <w:proofErr w:type="spellEnd"/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О.І. – Одеса: ОП, 2022. – </w:t>
      </w:r>
      <w:r w:rsidRPr="009E532E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E843D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</w:t>
      </w:r>
    </w:p>
    <w:p w:rsidR="00E843DC" w:rsidRPr="00E843DC" w:rsidRDefault="00E843DC" w:rsidP="00E843DC">
      <w:pPr>
        <w:spacing w:after="120" w:line="240" w:lineRule="auto"/>
        <w:ind w:firstLine="709"/>
        <w:rPr>
          <w:rFonts w:ascii="Times New Roman" w:eastAsia="Calibri" w:hAnsi="Times New Roman" w:cs="Times New Roman"/>
          <w:sz w:val="24"/>
          <w:szCs w:val="26"/>
          <w:lang w:val="uk-UA"/>
        </w:rPr>
      </w:pPr>
    </w:p>
    <w:p w:rsidR="002B6473" w:rsidRPr="001C7DDC" w:rsidRDefault="002B6473" w:rsidP="002B6473">
      <w:pPr>
        <w:pStyle w:val="a7"/>
        <w:rPr>
          <w:lang w:val="uk-UA"/>
        </w:rPr>
      </w:pPr>
    </w:p>
    <w:p w:rsidR="002B6473" w:rsidRPr="009E532E" w:rsidRDefault="002B6473" w:rsidP="002B6473">
      <w:pPr>
        <w:pStyle w:val="a7"/>
        <w:rPr>
          <w:lang w:val="en-US"/>
        </w:rPr>
      </w:pPr>
    </w:p>
    <w:p w:rsidR="002B6473" w:rsidRPr="005656C9" w:rsidRDefault="002B6473" w:rsidP="002B6473">
      <w:pPr>
        <w:pStyle w:val="a7"/>
        <w:rPr>
          <w:lang w:val="uk-UA"/>
        </w:rPr>
      </w:pPr>
      <w:r w:rsidRPr="005656C9">
        <w:rPr>
          <w:lang w:val="uk-UA"/>
        </w:rPr>
        <w:br w:type="page"/>
      </w:r>
    </w:p>
    <w:p w:rsidR="00BC61CB" w:rsidRPr="00FA4B1D" w:rsidRDefault="00BC61CB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highlight w:val="green"/>
          <w:lang w:val="ru-RU"/>
        </w:rPr>
        <w:id w:val="14367097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F5F" w:rsidRPr="009E532E" w:rsidRDefault="00283161" w:rsidP="00531DC5">
          <w:pPr>
            <w:pStyle w:val="a3"/>
            <w:spacing w:before="0" w:line="240" w:lineRule="auto"/>
            <w:jc w:val="center"/>
            <w:rPr>
              <w:rFonts w:ascii="Times New Roman" w:hAnsi="Times New Roman" w:cs="Times New Roman"/>
              <w:sz w:val="24"/>
              <w:szCs w:val="24"/>
              <w:highlight w:val="green"/>
              <w:lang w:val="uk-UA"/>
            </w:rPr>
          </w:pPr>
          <w:r w:rsidRPr="009E532E">
            <w:rPr>
              <w:rFonts w:ascii="Times New Roman" w:hAnsi="Times New Roman" w:cs="Times New Roman"/>
              <w:sz w:val="24"/>
              <w:szCs w:val="24"/>
              <w:lang w:val="uk-UA"/>
            </w:rPr>
            <w:t>Зміст</w:t>
          </w:r>
        </w:p>
        <w:p w:rsidR="002767D1" w:rsidRDefault="00FB0F5F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val="en-US"/>
            </w:rPr>
          </w:pPr>
          <w:r w:rsidRPr="00531DC5">
            <w:rPr>
              <w:rFonts w:ascii="Times New Roman" w:hAnsi="Times New Roman" w:cs="Times New Roman"/>
              <w:sz w:val="24"/>
              <w:szCs w:val="24"/>
              <w:highlight w:val="green"/>
            </w:rPr>
            <w:fldChar w:fldCharType="begin"/>
          </w:r>
          <w:r w:rsidRPr="00531DC5">
            <w:rPr>
              <w:rFonts w:ascii="Times New Roman" w:hAnsi="Times New Roman" w:cs="Times New Roman"/>
              <w:sz w:val="24"/>
              <w:szCs w:val="24"/>
              <w:highlight w:val="green"/>
            </w:rPr>
            <w:instrText xml:space="preserve"> TOC \o "1-3" \h \z \u </w:instrText>
          </w:r>
          <w:r w:rsidRPr="00531DC5">
            <w:rPr>
              <w:rFonts w:ascii="Times New Roman" w:hAnsi="Times New Roman" w:cs="Times New Roman"/>
              <w:sz w:val="24"/>
              <w:szCs w:val="24"/>
              <w:highlight w:val="green"/>
            </w:rPr>
            <w:fldChar w:fldCharType="separate"/>
          </w:r>
          <w:hyperlink w:anchor="_Toc92967186" w:history="1">
            <w:r w:rsidR="002767D1" w:rsidRPr="003C0166">
              <w:rPr>
                <w:rStyle w:val="a4"/>
                <w:rFonts w:ascii="Times New Roman" w:hAnsi="Times New Roman" w:cs="Times New Roman"/>
                <w:noProof/>
              </w:rPr>
              <w:t>Вступ</w:t>
            </w:r>
            <w:r w:rsidR="002767D1">
              <w:rPr>
                <w:noProof/>
                <w:webHidden/>
              </w:rPr>
              <w:tab/>
            </w:r>
            <w:r w:rsidR="002767D1">
              <w:rPr>
                <w:noProof/>
                <w:webHidden/>
              </w:rPr>
              <w:fldChar w:fldCharType="begin"/>
            </w:r>
            <w:r w:rsidR="002767D1">
              <w:rPr>
                <w:noProof/>
                <w:webHidden/>
              </w:rPr>
              <w:instrText xml:space="preserve"> PAGEREF _Toc92967186 \h </w:instrText>
            </w:r>
            <w:r w:rsidR="002767D1">
              <w:rPr>
                <w:noProof/>
                <w:webHidden/>
              </w:rPr>
            </w:r>
            <w:r w:rsidR="002767D1">
              <w:rPr>
                <w:noProof/>
                <w:webHidden/>
              </w:rPr>
              <w:fldChar w:fldCharType="separate"/>
            </w:r>
            <w:r w:rsidR="002767D1">
              <w:rPr>
                <w:noProof/>
                <w:webHidden/>
              </w:rPr>
              <w:t>3</w:t>
            </w:r>
            <w:r w:rsidR="002767D1">
              <w:rPr>
                <w:noProof/>
                <w:webHidden/>
              </w:rPr>
              <w:fldChar w:fldCharType="end"/>
            </w:r>
          </w:hyperlink>
        </w:p>
        <w:p w:rsidR="002767D1" w:rsidRDefault="0005062E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val="en-US"/>
            </w:rPr>
          </w:pPr>
          <w:hyperlink w:anchor="_Toc92967187" w:history="1">
            <w:r w:rsidR="002767D1" w:rsidRPr="003C0166">
              <w:rPr>
                <w:rStyle w:val="a4"/>
                <w:rFonts w:ascii="Times New Roman" w:hAnsi="Times New Roman" w:cs="Times New Roman"/>
                <w:noProof/>
              </w:rPr>
              <w:t>Загальні відомості</w:t>
            </w:r>
            <w:r w:rsidR="002767D1">
              <w:rPr>
                <w:noProof/>
                <w:webHidden/>
              </w:rPr>
              <w:tab/>
            </w:r>
            <w:r w:rsidR="002767D1">
              <w:rPr>
                <w:noProof/>
                <w:webHidden/>
              </w:rPr>
              <w:fldChar w:fldCharType="begin"/>
            </w:r>
            <w:r w:rsidR="002767D1">
              <w:rPr>
                <w:noProof/>
                <w:webHidden/>
              </w:rPr>
              <w:instrText xml:space="preserve"> PAGEREF _Toc92967187 \h </w:instrText>
            </w:r>
            <w:r w:rsidR="002767D1">
              <w:rPr>
                <w:noProof/>
                <w:webHidden/>
              </w:rPr>
            </w:r>
            <w:r w:rsidR="002767D1">
              <w:rPr>
                <w:noProof/>
                <w:webHidden/>
              </w:rPr>
              <w:fldChar w:fldCharType="separate"/>
            </w:r>
            <w:r w:rsidR="002767D1">
              <w:rPr>
                <w:noProof/>
                <w:webHidden/>
              </w:rPr>
              <w:t>4</w:t>
            </w:r>
            <w:r w:rsidR="002767D1">
              <w:rPr>
                <w:noProof/>
                <w:webHidden/>
              </w:rPr>
              <w:fldChar w:fldCharType="end"/>
            </w:r>
          </w:hyperlink>
        </w:p>
        <w:p w:rsidR="002767D1" w:rsidRDefault="0005062E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val="en-US"/>
            </w:rPr>
          </w:pPr>
          <w:hyperlink w:anchor="_Toc92967188" w:history="1">
            <w:r w:rsidR="002767D1" w:rsidRPr="003C0166">
              <w:rPr>
                <w:rStyle w:val="a4"/>
                <w:rFonts w:ascii="Times New Roman" w:hAnsi="Times New Roman" w:cs="Times New Roman"/>
                <w:noProof/>
              </w:rPr>
              <w:t>Методика та порядок виконання курсової роботи</w:t>
            </w:r>
            <w:r w:rsidR="002767D1">
              <w:rPr>
                <w:noProof/>
                <w:webHidden/>
              </w:rPr>
              <w:tab/>
            </w:r>
            <w:r w:rsidR="002767D1">
              <w:rPr>
                <w:noProof/>
                <w:webHidden/>
              </w:rPr>
              <w:fldChar w:fldCharType="begin"/>
            </w:r>
            <w:r w:rsidR="002767D1">
              <w:rPr>
                <w:noProof/>
                <w:webHidden/>
              </w:rPr>
              <w:instrText xml:space="preserve"> PAGEREF _Toc92967188 \h </w:instrText>
            </w:r>
            <w:r w:rsidR="002767D1">
              <w:rPr>
                <w:noProof/>
                <w:webHidden/>
              </w:rPr>
            </w:r>
            <w:r w:rsidR="002767D1">
              <w:rPr>
                <w:noProof/>
                <w:webHidden/>
              </w:rPr>
              <w:fldChar w:fldCharType="separate"/>
            </w:r>
            <w:r w:rsidR="002767D1">
              <w:rPr>
                <w:noProof/>
                <w:webHidden/>
              </w:rPr>
              <w:t>6</w:t>
            </w:r>
            <w:r w:rsidR="002767D1">
              <w:rPr>
                <w:noProof/>
                <w:webHidden/>
              </w:rPr>
              <w:fldChar w:fldCharType="end"/>
            </w:r>
          </w:hyperlink>
        </w:p>
        <w:p w:rsidR="002767D1" w:rsidRDefault="0005062E">
          <w:pPr>
            <w:pStyle w:val="21"/>
            <w:tabs>
              <w:tab w:val="right" w:leader="dot" w:pos="10196"/>
            </w:tabs>
            <w:rPr>
              <w:rFonts w:eastAsiaTheme="minorEastAsia"/>
              <w:noProof/>
              <w:lang w:val="en-US"/>
            </w:rPr>
          </w:pPr>
          <w:hyperlink w:anchor="_Toc92967189" w:history="1">
            <w:r w:rsidR="002767D1" w:rsidRPr="003C0166">
              <w:rPr>
                <w:rStyle w:val="a4"/>
                <w:rFonts w:ascii="Times New Roman" w:hAnsi="Times New Roman" w:cs="Times New Roman"/>
                <w:noProof/>
                <w:lang w:val="uk-UA"/>
              </w:rPr>
              <w:t>Додаток 1</w:t>
            </w:r>
            <w:r w:rsidR="002767D1">
              <w:rPr>
                <w:noProof/>
                <w:webHidden/>
              </w:rPr>
              <w:tab/>
            </w:r>
            <w:r w:rsidR="002767D1">
              <w:rPr>
                <w:noProof/>
                <w:webHidden/>
              </w:rPr>
              <w:fldChar w:fldCharType="begin"/>
            </w:r>
            <w:r w:rsidR="002767D1">
              <w:rPr>
                <w:noProof/>
                <w:webHidden/>
              </w:rPr>
              <w:instrText xml:space="preserve"> PAGEREF _Toc92967189 \h </w:instrText>
            </w:r>
            <w:r w:rsidR="002767D1">
              <w:rPr>
                <w:noProof/>
                <w:webHidden/>
              </w:rPr>
            </w:r>
            <w:r w:rsidR="002767D1">
              <w:rPr>
                <w:noProof/>
                <w:webHidden/>
              </w:rPr>
              <w:fldChar w:fldCharType="separate"/>
            </w:r>
            <w:r w:rsidR="002767D1">
              <w:rPr>
                <w:noProof/>
                <w:webHidden/>
              </w:rPr>
              <w:t>10</w:t>
            </w:r>
            <w:r w:rsidR="002767D1">
              <w:rPr>
                <w:noProof/>
                <w:webHidden/>
              </w:rPr>
              <w:fldChar w:fldCharType="end"/>
            </w:r>
          </w:hyperlink>
        </w:p>
        <w:p w:rsidR="002767D1" w:rsidRDefault="0005062E">
          <w:pPr>
            <w:pStyle w:val="21"/>
            <w:tabs>
              <w:tab w:val="right" w:leader="dot" w:pos="10196"/>
            </w:tabs>
            <w:rPr>
              <w:rFonts w:eastAsiaTheme="minorEastAsia"/>
              <w:noProof/>
              <w:lang w:val="en-US"/>
            </w:rPr>
          </w:pPr>
          <w:hyperlink w:anchor="_Toc92967190" w:history="1">
            <w:r w:rsidR="002767D1" w:rsidRPr="003C0166">
              <w:rPr>
                <w:rStyle w:val="a4"/>
                <w:rFonts w:ascii="Times New Roman" w:hAnsi="Times New Roman" w:cs="Times New Roman"/>
                <w:noProof/>
                <w:lang w:val="uk-UA"/>
              </w:rPr>
              <w:t>Додаток</w:t>
            </w:r>
            <w:r w:rsidR="002767D1" w:rsidRPr="003C0166">
              <w:rPr>
                <w:rStyle w:val="a4"/>
                <w:rFonts w:ascii="Times New Roman" w:hAnsi="Times New Roman" w:cs="Times New Roman"/>
                <w:noProof/>
              </w:rPr>
              <w:t xml:space="preserve"> 2</w:t>
            </w:r>
            <w:r w:rsidR="002767D1">
              <w:rPr>
                <w:noProof/>
                <w:webHidden/>
              </w:rPr>
              <w:tab/>
            </w:r>
            <w:r w:rsidR="002767D1">
              <w:rPr>
                <w:noProof/>
                <w:webHidden/>
              </w:rPr>
              <w:fldChar w:fldCharType="begin"/>
            </w:r>
            <w:r w:rsidR="002767D1">
              <w:rPr>
                <w:noProof/>
                <w:webHidden/>
              </w:rPr>
              <w:instrText xml:space="preserve"> PAGEREF _Toc92967190 \h </w:instrText>
            </w:r>
            <w:r w:rsidR="002767D1">
              <w:rPr>
                <w:noProof/>
                <w:webHidden/>
              </w:rPr>
            </w:r>
            <w:r w:rsidR="002767D1">
              <w:rPr>
                <w:noProof/>
                <w:webHidden/>
              </w:rPr>
              <w:fldChar w:fldCharType="separate"/>
            </w:r>
            <w:r w:rsidR="002767D1">
              <w:rPr>
                <w:noProof/>
                <w:webHidden/>
              </w:rPr>
              <w:t>11</w:t>
            </w:r>
            <w:r w:rsidR="002767D1">
              <w:rPr>
                <w:noProof/>
                <w:webHidden/>
              </w:rPr>
              <w:fldChar w:fldCharType="end"/>
            </w:r>
          </w:hyperlink>
        </w:p>
        <w:p w:rsidR="002767D1" w:rsidRDefault="0005062E">
          <w:pPr>
            <w:pStyle w:val="21"/>
            <w:tabs>
              <w:tab w:val="right" w:leader="dot" w:pos="10196"/>
            </w:tabs>
            <w:rPr>
              <w:rFonts w:eastAsiaTheme="minorEastAsia"/>
              <w:noProof/>
              <w:lang w:val="en-US"/>
            </w:rPr>
          </w:pPr>
          <w:hyperlink w:anchor="_Toc92967191" w:history="1">
            <w:r w:rsidR="002767D1" w:rsidRPr="003C0166">
              <w:rPr>
                <w:rStyle w:val="a4"/>
                <w:rFonts w:ascii="Times New Roman" w:hAnsi="Times New Roman" w:cs="Times New Roman"/>
                <w:noProof/>
                <w:lang w:val="uk-UA"/>
              </w:rPr>
              <w:t>Додаток</w:t>
            </w:r>
            <w:r w:rsidR="002767D1" w:rsidRPr="003C0166">
              <w:rPr>
                <w:rStyle w:val="a4"/>
                <w:rFonts w:ascii="Times New Roman" w:hAnsi="Times New Roman" w:cs="Times New Roman"/>
                <w:noProof/>
              </w:rPr>
              <w:t xml:space="preserve"> 3</w:t>
            </w:r>
            <w:r w:rsidR="002767D1">
              <w:rPr>
                <w:noProof/>
                <w:webHidden/>
              </w:rPr>
              <w:tab/>
            </w:r>
            <w:r w:rsidR="002767D1">
              <w:rPr>
                <w:noProof/>
                <w:webHidden/>
              </w:rPr>
              <w:fldChar w:fldCharType="begin"/>
            </w:r>
            <w:r w:rsidR="002767D1">
              <w:rPr>
                <w:noProof/>
                <w:webHidden/>
              </w:rPr>
              <w:instrText xml:space="preserve"> PAGEREF _Toc92967191 \h </w:instrText>
            </w:r>
            <w:r w:rsidR="002767D1">
              <w:rPr>
                <w:noProof/>
                <w:webHidden/>
              </w:rPr>
            </w:r>
            <w:r w:rsidR="002767D1">
              <w:rPr>
                <w:noProof/>
                <w:webHidden/>
              </w:rPr>
              <w:fldChar w:fldCharType="separate"/>
            </w:r>
            <w:r w:rsidR="002767D1">
              <w:rPr>
                <w:noProof/>
                <w:webHidden/>
              </w:rPr>
              <w:t>12</w:t>
            </w:r>
            <w:r w:rsidR="002767D1">
              <w:rPr>
                <w:noProof/>
                <w:webHidden/>
              </w:rPr>
              <w:fldChar w:fldCharType="end"/>
            </w:r>
          </w:hyperlink>
        </w:p>
        <w:p w:rsidR="002767D1" w:rsidRDefault="0005062E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val="en-US"/>
            </w:rPr>
          </w:pPr>
          <w:hyperlink w:anchor="_Toc92967192" w:history="1">
            <w:r w:rsidR="002767D1" w:rsidRPr="003C0166">
              <w:rPr>
                <w:rStyle w:val="a4"/>
                <w:rFonts w:ascii="Times New Roman" w:hAnsi="Times New Roman" w:cs="Times New Roman"/>
                <w:noProof/>
              </w:rPr>
              <w:t>Список літератури</w:t>
            </w:r>
            <w:r w:rsidR="002767D1">
              <w:rPr>
                <w:noProof/>
                <w:webHidden/>
              </w:rPr>
              <w:tab/>
            </w:r>
            <w:r w:rsidR="002767D1">
              <w:rPr>
                <w:noProof/>
                <w:webHidden/>
              </w:rPr>
              <w:fldChar w:fldCharType="begin"/>
            </w:r>
            <w:r w:rsidR="002767D1">
              <w:rPr>
                <w:noProof/>
                <w:webHidden/>
              </w:rPr>
              <w:instrText xml:space="preserve"> PAGEREF _Toc92967192 \h </w:instrText>
            </w:r>
            <w:r w:rsidR="002767D1">
              <w:rPr>
                <w:noProof/>
                <w:webHidden/>
              </w:rPr>
            </w:r>
            <w:r w:rsidR="002767D1">
              <w:rPr>
                <w:noProof/>
                <w:webHidden/>
              </w:rPr>
              <w:fldChar w:fldCharType="separate"/>
            </w:r>
            <w:r w:rsidR="002767D1">
              <w:rPr>
                <w:noProof/>
                <w:webHidden/>
              </w:rPr>
              <w:t>13</w:t>
            </w:r>
            <w:r w:rsidR="002767D1">
              <w:rPr>
                <w:noProof/>
                <w:webHidden/>
              </w:rPr>
              <w:fldChar w:fldCharType="end"/>
            </w:r>
          </w:hyperlink>
        </w:p>
        <w:p w:rsidR="00FB0F5F" w:rsidRPr="00531DC5" w:rsidRDefault="00FB0F5F" w:rsidP="00531DC5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highlight w:val="green"/>
            </w:rPr>
          </w:pPr>
          <w:r w:rsidRPr="00531DC5">
            <w:rPr>
              <w:rFonts w:ascii="Times New Roman" w:hAnsi="Times New Roman" w:cs="Times New Roman"/>
              <w:b/>
              <w:bCs/>
              <w:sz w:val="24"/>
              <w:szCs w:val="24"/>
              <w:highlight w:val="green"/>
            </w:rPr>
            <w:fldChar w:fldCharType="end"/>
          </w:r>
        </w:p>
      </w:sdtContent>
    </w:sdt>
    <w:p w:rsidR="00FB0F5F" w:rsidRPr="00531DC5" w:rsidRDefault="00FB0F5F" w:rsidP="0053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B0F5F" w:rsidRPr="00531DC5" w:rsidRDefault="00FB0F5F" w:rsidP="00531DC5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31DC5">
        <w:rPr>
          <w:rFonts w:ascii="Times New Roman" w:hAnsi="Times New Roman" w:cs="Times New Roman"/>
          <w:sz w:val="24"/>
          <w:szCs w:val="24"/>
          <w:highlight w:val="green"/>
        </w:rPr>
        <w:br w:type="page"/>
      </w:r>
    </w:p>
    <w:p w:rsidR="00FB0F5F" w:rsidRPr="00531DC5" w:rsidRDefault="00531DC5" w:rsidP="00531DC5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bookmarkStart w:id="4" w:name="_Toc92967186"/>
      <w:proofErr w:type="spellStart"/>
      <w:r w:rsidRPr="00531DC5">
        <w:rPr>
          <w:rFonts w:ascii="Times New Roman" w:hAnsi="Times New Roman" w:cs="Times New Roman"/>
          <w:sz w:val="24"/>
          <w:szCs w:val="24"/>
        </w:rPr>
        <w:lastRenderedPageBreak/>
        <w:t>Вступ</w:t>
      </w:r>
      <w:bookmarkEnd w:id="4"/>
      <w:proofErr w:type="spellEnd"/>
    </w:p>
    <w:p w:rsidR="00FB0F5F" w:rsidRPr="00531DC5" w:rsidRDefault="00FB0F5F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</w:p>
    <w:p w:rsidR="00531DC5" w:rsidRPr="00531DC5" w:rsidRDefault="00531DC5" w:rsidP="00531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_GoBack"/>
      <w:r w:rsidRPr="00531DC5">
        <w:rPr>
          <w:rFonts w:ascii="Times New Roman" w:hAnsi="Times New Roman" w:cs="Times New Roman"/>
          <w:sz w:val="24"/>
          <w:szCs w:val="24"/>
          <w:lang w:val="uk-UA"/>
        </w:rPr>
        <w:t>Теорія надійності є досить складним для студентів предметом. Вона вимагає хороших знань математики, комп'ютерних технологій розв'язання математичних завдань, твердих знань предметної галузі, де вирішуються завдання надійності.</w:t>
      </w:r>
    </w:p>
    <w:p w:rsidR="00531DC5" w:rsidRPr="00531DC5" w:rsidRDefault="00531DC5" w:rsidP="00531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DC5">
        <w:rPr>
          <w:rFonts w:ascii="Times New Roman" w:hAnsi="Times New Roman" w:cs="Times New Roman"/>
          <w:sz w:val="24"/>
          <w:szCs w:val="24"/>
          <w:lang w:val="uk-UA"/>
        </w:rPr>
        <w:t>Процеси. які у технічних і інформаційних системах і пов'язані з відмовами техніки, є складними випадковими процесами. Їх моделювання вимагає складання та розв'язання алгебраїчних та диференціальних рівнянь високого порядку. При цьому в результаті їх вирішення отримують показники надійності, що мають ймовірнісний сенс, який важко зрозуміти, якщо немає досвіду вирішення подібних завдань.</w:t>
      </w:r>
    </w:p>
    <w:p w:rsidR="00531DC5" w:rsidRPr="00531DC5" w:rsidRDefault="00531DC5" w:rsidP="00531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DC5">
        <w:rPr>
          <w:rFonts w:ascii="Times New Roman" w:hAnsi="Times New Roman" w:cs="Times New Roman"/>
          <w:sz w:val="24"/>
          <w:szCs w:val="24"/>
          <w:lang w:val="uk-UA"/>
        </w:rPr>
        <w:t>Надійність складних технічних та інформаційних систем оцінюється багатьма показниками. Визначення кожного з них здійснюється за унікальною методикою. Обчислення ймовірності безвідмовної роботи та функції готовності пов'язане з вирішенням диференціальних рівнянь. Обчислення середнього часу безвідмовної роботи потребує знання інтегрального обчислення. Визначення параметра потоку відмов неможливе без знання методів вирішення інтегральних рівнянь іт. п. У результаті теорії надійності є велика кількість методів аналізу та синтезу технічних та інформаційних систем за різними критеріями надійності.</w:t>
      </w:r>
    </w:p>
    <w:p w:rsidR="005A6A20" w:rsidRPr="00531DC5" w:rsidRDefault="00531DC5" w:rsidP="00531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r w:rsidRPr="00531DC5">
        <w:rPr>
          <w:rFonts w:ascii="Times New Roman" w:hAnsi="Times New Roman" w:cs="Times New Roman"/>
          <w:sz w:val="24"/>
          <w:szCs w:val="24"/>
          <w:lang w:val="uk-UA"/>
        </w:rPr>
        <w:t>Проте, вивчивши теорію відмінно, можна вирішити завдання надійності. Для цього недостатньо теоретичних знань, необхідно також мати досвід розв'язання задач.</w:t>
      </w:r>
      <w:bookmarkEnd w:id="5"/>
    </w:p>
    <w:p w:rsidR="005A6A20" w:rsidRPr="00531DC5" w:rsidRDefault="005A6A20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B0F5F" w:rsidRPr="00531DC5" w:rsidRDefault="00FB0F5F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31DC5">
        <w:rPr>
          <w:rFonts w:ascii="Times New Roman" w:hAnsi="Times New Roman" w:cs="Times New Roman"/>
          <w:sz w:val="24"/>
          <w:szCs w:val="24"/>
          <w:highlight w:val="green"/>
        </w:rPr>
        <w:br w:type="page"/>
      </w:r>
    </w:p>
    <w:p w:rsidR="00891410" w:rsidRPr="00531DC5" w:rsidRDefault="00531DC5" w:rsidP="00531DC5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bookmarkStart w:id="6" w:name="_Toc92967187"/>
      <w:proofErr w:type="spellStart"/>
      <w:r w:rsidRPr="00531DC5">
        <w:rPr>
          <w:rFonts w:ascii="Times New Roman" w:hAnsi="Times New Roman" w:cs="Times New Roman"/>
          <w:sz w:val="24"/>
          <w:szCs w:val="24"/>
        </w:rPr>
        <w:lastRenderedPageBreak/>
        <w:t>Загальні</w:t>
      </w:r>
      <w:proofErr w:type="spellEnd"/>
      <w:r w:rsidRPr="0053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C5">
        <w:rPr>
          <w:rFonts w:ascii="Times New Roman" w:hAnsi="Times New Roman" w:cs="Times New Roman"/>
          <w:sz w:val="24"/>
          <w:szCs w:val="24"/>
        </w:rPr>
        <w:t>відомості</w:t>
      </w:r>
      <w:bookmarkEnd w:id="6"/>
      <w:proofErr w:type="spellEnd"/>
    </w:p>
    <w:p w:rsidR="00891410" w:rsidRPr="00531DC5" w:rsidRDefault="00891410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31DC5" w:rsidRPr="00531DC5" w:rsidRDefault="00531DC5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31DC5">
        <w:rPr>
          <w:rFonts w:ascii="Times New Roman" w:hAnsi="Times New Roman" w:cs="Times New Roman"/>
          <w:sz w:val="24"/>
          <w:szCs w:val="24"/>
          <w:lang w:val="uk-UA"/>
        </w:rPr>
        <w:t>Критеріями надійності невідновлюваних систем є:</w:t>
      </w:r>
    </w:p>
    <w:p w:rsidR="00531DC5" w:rsidRPr="00531DC5" w:rsidRDefault="00531DC5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1DC5">
        <w:rPr>
          <w:rFonts w:ascii="Times New Roman" w:hAnsi="Times New Roman" w:cs="Times New Roman"/>
          <w:i/>
          <w:sz w:val="24"/>
          <w:szCs w:val="24"/>
          <w:lang w:val="uk-UA"/>
        </w:rPr>
        <w:t>Рс</w:t>
      </w:r>
      <w:proofErr w:type="spellEnd"/>
      <w:r w:rsidRPr="00531DC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31DC5">
        <w:rPr>
          <w:rFonts w:ascii="Times New Roman" w:hAnsi="Times New Roman" w:cs="Times New Roman"/>
          <w:i/>
          <w:sz w:val="24"/>
          <w:szCs w:val="24"/>
          <w:lang w:val="uk-UA"/>
        </w:rPr>
        <w:t>t</w:t>
      </w:r>
      <w:r w:rsidRPr="00531DC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DC5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безвідмовної роботи системи протягом часу t,</w:t>
      </w:r>
    </w:p>
    <w:p w:rsidR="00531DC5" w:rsidRPr="00531DC5" w:rsidRDefault="00531DC5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1DC5">
        <w:rPr>
          <w:rFonts w:ascii="Times New Roman" w:hAnsi="Times New Roman" w:cs="Times New Roman"/>
          <w:i/>
          <w:sz w:val="24"/>
          <w:szCs w:val="24"/>
          <w:lang w:val="uk-UA"/>
        </w:rPr>
        <w:t>Tc</w:t>
      </w:r>
      <w:proofErr w:type="spellEnd"/>
      <w:r w:rsidRPr="00531D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DC5">
        <w:rPr>
          <w:rFonts w:ascii="Times New Roman" w:hAnsi="Times New Roman" w:cs="Times New Roman"/>
          <w:sz w:val="24"/>
          <w:szCs w:val="24"/>
          <w:lang w:val="uk-UA"/>
        </w:rPr>
        <w:t xml:space="preserve"> середній час безвідмовної роботи системи;</w:t>
      </w:r>
    </w:p>
    <w:p w:rsidR="00531DC5" w:rsidRPr="00531DC5" w:rsidRDefault="00531DC5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1DC5">
        <w:rPr>
          <w:rFonts w:ascii="Times New Roman" w:hAnsi="Times New Roman" w:cs="Times New Roman"/>
          <w:i/>
          <w:sz w:val="24"/>
          <w:szCs w:val="24"/>
          <w:lang w:val="uk-UA"/>
        </w:rPr>
        <w:t>λ</w:t>
      </w:r>
      <w:r w:rsidRPr="00531DC5">
        <w:rPr>
          <w:rFonts w:ascii="Times New Roman" w:hAnsi="Times New Roman" w:cs="Times New Roman"/>
          <w:sz w:val="24"/>
          <w:szCs w:val="24"/>
          <w:lang w:val="uk-UA"/>
        </w:rPr>
        <w:t>c</w:t>
      </w:r>
      <w:proofErr w:type="spellEnd"/>
      <w:r w:rsidRPr="00531DC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31DC5">
        <w:rPr>
          <w:rFonts w:ascii="Times New Roman" w:hAnsi="Times New Roman" w:cs="Times New Roman"/>
          <w:i/>
          <w:sz w:val="24"/>
          <w:szCs w:val="24"/>
          <w:lang w:val="uk-UA"/>
        </w:rPr>
        <w:t>t</w:t>
      </w:r>
      <w:r w:rsidRPr="00531DC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DC5">
        <w:rPr>
          <w:rFonts w:ascii="Times New Roman" w:hAnsi="Times New Roman" w:cs="Times New Roman"/>
          <w:sz w:val="24"/>
          <w:szCs w:val="24"/>
          <w:lang w:val="uk-UA"/>
        </w:rPr>
        <w:t xml:space="preserve"> інтенсивність відмови системи в момент t;</w:t>
      </w:r>
    </w:p>
    <w:p w:rsidR="00531DC5" w:rsidRPr="00531DC5" w:rsidRDefault="00531DC5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1DC5">
        <w:rPr>
          <w:rFonts w:ascii="Times New Roman" w:hAnsi="Times New Roman" w:cs="Times New Roman"/>
          <w:i/>
          <w:sz w:val="24"/>
          <w:szCs w:val="24"/>
          <w:lang w:val="uk-UA"/>
        </w:rPr>
        <w:t>fc</w:t>
      </w:r>
      <w:proofErr w:type="spellEnd"/>
      <w:r w:rsidRPr="00531DC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31DC5">
        <w:rPr>
          <w:rFonts w:ascii="Times New Roman" w:hAnsi="Times New Roman" w:cs="Times New Roman"/>
          <w:i/>
          <w:sz w:val="24"/>
          <w:szCs w:val="24"/>
          <w:lang w:val="uk-UA"/>
        </w:rPr>
        <w:t>t</w:t>
      </w:r>
      <w:r w:rsidRPr="00531DC5">
        <w:rPr>
          <w:rFonts w:ascii="Times New Roman" w:hAnsi="Times New Roman" w:cs="Times New Roman"/>
          <w:sz w:val="24"/>
          <w:szCs w:val="24"/>
          <w:lang w:val="uk-UA"/>
        </w:rPr>
        <w:t>) — щільність розподілу часу повністю.</w:t>
      </w:r>
    </w:p>
    <w:p w:rsidR="00531DC5" w:rsidRPr="00531DC5" w:rsidRDefault="00531DC5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2BCE" w:rsidRPr="00531DC5" w:rsidRDefault="00531DC5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r w:rsidRPr="00531DC5">
        <w:rPr>
          <w:rFonts w:ascii="Times New Roman" w:hAnsi="Times New Roman" w:cs="Times New Roman"/>
          <w:sz w:val="24"/>
          <w:szCs w:val="24"/>
          <w:lang w:val="uk-UA"/>
        </w:rPr>
        <w:t>Між цими показниками існують такі залежності:</w:t>
      </w:r>
    </w:p>
    <w:p w:rsidR="00891410" w:rsidRPr="00531DC5" w:rsidRDefault="00BA561A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C5">
        <w:rPr>
          <w:rFonts w:ascii="Times New Roman" w:hAnsi="Times New Roman" w:cs="Times New Roman"/>
          <w:sz w:val="24"/>
          <w:szCs w:val="24"/>
        </w:rPr>
        <w:tab/>
      </w:r>
      <w:r w:rsidRPr="00531DC5">
        <w:rPr>
          <w:rFonts w:ascii="Times New Roman" w:hAnsi="Times New Roman" w:cs="Times New Roman"/>
          <w:position w:val="-12"/>
          <w:sz w:val="24"/>
          <w:szCs w:val="24"/>
        </w:rPr>
        <w:object w:dxaOrig="20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2.75pt" o:ole="">
            <v:imagedata r:id="rId6" o:title=""/>
          </v:shape>
          <o:OLEObject Type="Embed" ProgID="Equation.DSMT4" ShapeID="_x0000_i1025" DrawAspect="Content" ObjectID="_1705832765" r:id="rId7"/>
        </w:object>
      </w:r>
    </w:p>
    <w:p w:rsidR="00BA561A" w:rsidRPr="00531DC5" w:rsidRDefault="00BA561A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DC5">
        <w:rPr>
          <w:rFonts w:ascii="Times New Roman" w:hAnsi="Times New Roman" w:cs="Times New Roman"/>
          <w:sz w:val="24"/>
          <w:szCs w:val="24"/>
        </w:rPr>
        <w:tab/>
      </w:r>
      <w:r w:rsidR="00491F5C" w:rsidRPr="00531DC5">
        <w:rPr>
          <w:rFonts w:ascii="Times New Roman" w:hAnsi="Times New Roman" w:cs="Times New Roman"/>
          <w:position w:val="-42"/>
          <w:sz w:val="24"/>
          <w:szCs w:val="24"/>
        </w:rPr>
        <w:object w:dxaOrig="1760" w:dyaOrig="980">
          <v:shape id="_x0000_i1026" type="#_x0000_t75" style="width:87.75pt;height:48.75pt" o:ole="">
            <v:imagedata r:id="rId8" o:title=""/>
          </v:shape>
          <o:OLEObject Type="Embed" ProgID="Equation.DSMT4" ShapeID="_x0000_i1026" DrawAspect="Content" ObjectID="_1705832766" r:id="rId9"/>
        </w:object>
      </w:r>
    </w:p>
    <w:p w:rsidR="00BA561A" w:rsidRPr="00531DC5" w:rsidRDefault="00BA561A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C5">
        <w:rPr>
          <w:rFonts w:ascii="Times New Roman" w:hAnsi="Times New Roman" w:cs="Times New Roman"/>
          <w:sz w:val="24"/>
          <w:szCs w:val="24"/>
        </w:rPr>
        <w:tab/>
      </w:r>
      <w:r w:rsidRPr="00531DC5">
        <w:rPr>
          <w:rFonts w:ascii="Times New Roman" w:hAnsi="Times New Roman" w:cs="Times New Roman"/>
          <w:position w:val="-34"/>
          <w:sz w:val="24"/>
          <w:szCs w:val="24"/>
        </w:rPr>
        <w:object w:dxaOrig="1640" w:dyaOrig="780">
          <v:shape id="_x0000_i1027" type="#_x0000_t75" style="width:82.5pt;height:39pt" o:ole="">
            <v:imagedata r:id="rId10" o:title=""/>
          </v:shape>
          <o:OLEObject Type="Embed" ProgID="Equation.DSMT4" ShapeID="_x0000_i1027" DrawAspect="Content" ObjectID="_1705832767" r:id="rId11"/>
        </w:object>
      </w:r>
    </w:p>
    <w:p w:rsidR="00BA561A" w:rsidRPr="00531DC5" w:rsidRDefault="0034409D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C5">
        <w:rPr>
          <w:rFonts w:ascii="Times New Roman" w:hAnsi="Times New Roman" w:cs="Times New Roman"/>
          <w:sz w:val="24"/>
          <w:szCs w:val="24"/>
        </w:rPr>
        <w:tab/>
      </w:r>
      <w:r w:rsidRPr="00531DC5">
        <w:rPr>
          <w:rFonts w:ascii="Times New Roman" w:hAnsi="Times New Roman" w:cs="Times New Roman"/>
          <w:position w:val="-12"/>
          <w:sz w:val="24"/>
          <w:szCs w:val="24"/>
        </w:rPr>
        <w:object w:dxaOrig="2580" w:dyaOrig="460">
          <v:shape id="_x0000_i1028" type="#_x0000_t75" style="width:129pt;height:23.25pt" o:ole="">
            <v:imagedata r:id="rId12" o:title=""/>
          </v:shape>
          <o:OLEObject Type="Embed" ProgID="Equation.DSMT4" ShapeID="_x0000_i1028" DrawAspect="Content" ObjectID="_1705832768" r:id="rId13"/>
        </w:object>
      </w:r>
    </w:p>
    <w:p w:rsidR="00BA561A" w:rsidRPr="00531DC5" w:rsidRDefault="0034409D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C5">
        <w:rPr>
          <w:rFonts w:ascii="Times New Roman" w:hAnsi="Times New Roman" w:cs="Times New Roman"/>
          <w:sz w:val="24"/>
          <w:szCs w:val="24"/>
        </w:rPr>
        <w:tab/>
      </w:r>
      <w:r w:rsidRPr="00531DC5">
        <w:rPr>
          <w:rFonts w:ascii="Times New Roman" w:hAnsi="Times New Roman" w:cs="Times New Roman"/>
          <w:position w:val="-42"/>
          <w:sz w:val="24"/>
          <w:szCs w:val="24"/>
        </w:rPr>
        <w:object w:dxaOrig="2280" w:dyaOrig="980">
          <v:shape id="_x0000_i1029" type="#_x0000_t75" style="width:114pt;height:48.75pt" o:ole="">
            <v:imagedata r:id="rId14" o:title=""/>
          </v:shape>
          <o:OLEObject Type="Embed" ProgID="Equation.DSMT4" ShapeID="_x0000_i1029" DrawAspect="Content" ObjectID="_1705832769" r:id="rId15"/>
        </w:object>
      </w:r>
    </w:p>
    <w:p w:rsidR="00531DC5" w:rsidRPr="00531DC5" w:rsidRDefault="00531DC5" w:rsidP="00531D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31DC5">
        <w:rPr>
          <w:rFonts w:ascii="Times New Roman" w:hAnsi="Times New Roman" w:cs="Times New Roman"/>
          <w:b/>
          <w:i/>
          <w:sz w:val="24"/>
          <w:szCs w:val="24"/>
          <w:lang w:val="uk-UA"/>
        </w:rPr>
        <w:t>Зауваження</w:t>
      </w:r>
    </w:p>
    <w:p w:rsidR="00531DC5" w:rsidRPr="00531DC5" w:rsidRDefault="00531DC5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DC5">
        <w:rPr>
          <w:rFonts w:ascii="Times New Roman" w:hAnsi="Times New Roman" w:cs="Times New Roman"/>
          <w:sz w:val="24"/>
          <w:szCs w:val="24"/>
          <w:lang w:val="uk-UA"/>
        </w:rPr>
        <w:t>Слід пам'ятати, що середній час безвідмовної роботи є незадовільним показником надійності систем із коротким часом роботи.</w:t>
      </w:r>
    </w:p>
    <w:p w:rsidR="00531DC5" w:rsidRPr="00531DC5" w:rsidRDefault="00531DC5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2BCE" w:rsidRPr="00531DC5" w:rsidRDefault="00531DC5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31DC5">
        <w:rPr>
          <w:rFonts w:ascii="Times New Roman" w:hAnsi="Times New Roman" w:cs="Times New Roman"/>
          <w:sz w:val="24"/>
          <w:szCs w:val="24"/>
          <w:lang w:val="uk-UA"/>
        </w:rPr>
        <w:t xml:space="preserve">Структурна схема нерезервованої системи, що складається з n елементів, наведено на </w:t>
      </w:r>
      <w:proofErr w:type="spellStart"/>
      <w:r w:rsidRPr="00531DC5">
        <w:rPr>
          <w:rFonts w:ascii="Times New Roman" w:hAnsi="Times New Roman" w:cs="Times New Roman"/>
          <w:sz w:val="24"/>
          <w:szCs w:val="24"/>
          <w:lang w:val="uk-UA"/>
        </w:rPr>
        <w:t>мал</w:t>
      </w:r>
      <w:proofErr w:type="spellEnd"/>
      <w:r w:rsidRPr="00531DC5">
        <w:rPr>
          <w:rFonts w:ascii="Times New Roman" w:hAnsi="Times New Roman" w:cs="Times New Roman"/>
          <w:sz w:val="24"/>
          <w:szCs w:val="24"/>
          <w:lang w:val="uk-UA"/>
        </w:rPr>
        <w:t>.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34409D" w:rsidRPr="00531DC5" w:rsidTr="00491F5C">
        <w:tc>
          <w:tcPr>
            <w:tcW w:w="9963" w:type="dxa"/>
          </w:tcPr>
          <w:p w:rsidR="0034409D" w:rsidRPr="00531DC5" w:rsidRDefault="00491F5C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1DC5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ru-RU"/>
              </w:rPr>
              <w:drawing>
                <wp:inline distT="0" distB="0" distL="0" distR="0" wp14:anchorId="5845FBF9" wp14:editId="0FE05301">
                  <wp:extent cx="6332855" cy="6902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85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09D" w:rsidRPr="00531DC5" w:rsidTr="00491F5C">
        <w:tc>
          <w:tcPr>
            <w:tcW w:w="9963" w:type="dxa"/>
          </w:tcPr>
          <w:p w:rsidR="0034409D" w:rsidRPr="00531DC5" w:rsidRDefault="00531DC5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</w:t>
            </w:r>
            <w:proofErr w:type="spellEnd"/>
            <w:r w:rsidRPr="00531DC5">
              <w:rPr>
                <w:rFonts w:ascii="Times New Roman" w:hAnsi="Times New Roman" w:cs="Times New Roman"/>
                <w:sz w:val="24"/>
                <w:szCs w:val="24"/>
              </w:rPr>
              <w:t xml:space="preserve">. 1. Структурна схема </w:t>
            </w:r>
            <w:proofErr w:type="spellStart"/>
            <w:r w:rsidRPr="00531DC5">
              <w:rPr>
                <w:rFonts w:ascii="Times New Roman" w:hAnsi="Times New Roman" w:cs="Times New Roman"/>
                <w:sz w:val="24"/>
                <w:szCs w:val="24"/>
              </w:rPr>
              <w:t>нерезервованої</w:t>
            </w:r>
            <w:proofErr w:type="spellEnd"/>
            <w:r w:rsidRPr="0053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DC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</w:tr>
    </w:tbl>
    <w:p w:rsidR="00531DC5" w:rsidRDefault="00531DC5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31DC5" w:rsidRPr="00BB3188" w:rsidRDefault="00531DC5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3188">
        <w:rPr>
          <w:rFonts w:ascii="Times New Roman" w:hAnsi="Times New Roman" w:cs="Times New Roman"/>
          <w:sz w:val="24"/>
          <w:szCs w:val="24"/>
          <w:lang w:val="uk-UA"/>
        </w:rPr>
        <w:t>При відмові будь-якого елемента настає відмова системи. У цьому інші елементи системи припиняють своєї роботи.</w:t>
      </w:r>
    </w:p>
    <w:p w:rsidR="008D2BCE" w:rsidRPr="00BB3188" w:rsidRDefault="00531DC5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r w:rsidRPr="00BB3188">
        <w:rPr>
          <w:rFonts w:ascii="Times New Roman" w:hAnsi="Times New Roman" w:cs="Times New Roman"/>
          <w:sz w:val="24"/>
          <w:szCs w:val="24"/>
          <w:lang w:val="uk-UA"/>
        </w:rPr>
        <w:t>Показники надійності такої системи обчислюються за формулами:</w:t>
      </w:r>
    </w:p>
    <w:p w:rsidR="008D2BCE" w:rsidRPr="00BB3188" w:rsidRDefault="00491F5C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188">
        <w:rPr>
          <w:rFonts w:ascii="Times New Roman" w:hAnsi="Times New Roman" w:cs="Times New Roman"/>
          <w:sz w:val="24"/>
          <w:szCs w:val="24"/>
        </w:rPr>
        <w:tab/>
      </w:r>
      <w:r w:rsidRPr="00BB3188">
        <w:rPr>
          <w:rFonts w:ascii="Times New Roman" w:hAnsi="Times New Roman" w:cs="Times New Roman"/>
          <w:position w:val="-42"/>
          <w:sz w:val="24"/>
          <w:szCs w:val="24"/>
        </w:rPr>
        <w:object w:dxaOrig="1939" w:dyaOrig="940">
          <v:shape id="_x0000_i1030" type="#_x0000_t75" style="width:97.5pt;height:46.5pt" o:ole="">
            <v:imagedata r:id="rId17" o:title=""/>
          </v:shape>
          <o:OLEObject Type="Embed" ProgID="Equation.DSMT4" ShapeID="_x0000_i1030" DrawAspect="Content" ObjectID="_1705832770" r:id="rId18"/>
        </w:object>
      </w:r>
    </w:p>
    <w:p w:rsidR="008D2BCE" w:rsidRPr="00BB3188" w:rsidRDefault="00491F5C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188">
        <w:rPr>
          <w:rFonts w:ascii="Times New Roman" w:hAnsi="Times New Roman" w:cs="Times New Roman"/>
          <w:sz w:val="24"/>
          <w:szCs w:val="24"/>
        </w:rPr>
        <w:tab/>
      </w:r>
      <w:r w:rsidRPr="00BB3188">
        <w:rPr>
          <w:rFonts w:ascii="Times New Roman" w:hAnsi="Times New Roman" w:cs="Times New Roman"/>
          <w:position w:val="-42"/>
          <w:sz w:val="24"/>
          <w:szCs w:val="24"/>
        </w:rPr>
        <w:object w:dxaOrig="1760" w:dyaOrig="980">
          <v:shape id="_x0000_i1031" type="#_x0000_t75" style="width:87.75pt;height:48.75pt" o:ole="">
            <v:imagedata r:id="rId19" o:title=""/>
          </v:shape>
          <o:OLEObject Type="Embed" ProgID="Equation.DSMT4" ShapeID="_x0000_i1031" DrawAspect="Content" ObjectID="_1705832771" r:id="rId20"/>
        </w:object>
      </w:r>
    </w:p>
    <w:p w:rsidR="008D2BCE" w:rsidRPr="00BB3188" w:rsidRDefault="00491F5C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188">
        <w:rPr>
          <w:rFonts w:ascii="Times New Roman" w:hAnsi="Times New Roman" w:cs="Times New Roman"/>
          <w:sz w:val="24"/>
          <w:szCs w:val="24"/>
        </w:rPr>
        <w:tab/>
      </w:r>
      <w:r w:rsidRPr="00BB3188">
        <w:rPr>
          <w:rFonts w:ascii="Times New Roman" w:hAnsi="Times New Roman" w:cs="Times New Roman"/>
          <w:position w:val="-42"/>
          <w:sz w:val="24"/>
          <w:szCs w:val="24"/>
        </w:rPr>
        <w:object w:dxaOrig="2020" w:dyaOrig="940">
          <v:shape id="_x0000_i1032" type="#_x0000_t75" style="width:101.25pt;height:46.5pt" o:ole="">
            <v:imagedata r:id="rId21" o:title=""/>
          </v:shape>
          <o:OLEObject Type="Embed" ProgID="Equation.DSMT4" ShapeID="_x0000_i1032" DrawAspect="Content" ObjectID="_1705832772" r:id="rId22"/>
        </w:object>
      </w:r>
    </w:p>
    <w:p w:rsidR="008D2BCE" w:rsidRPr="00283161" w:rsidRDefault="00491F5C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B318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83161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9480" w:dyaOrig="380">
          <v:shape id="_x0000_i1033" type="#_x0000_t75" style="width:474pt;height:19.5pt" o:ole="">
            <v:imagedata r:id="rId23" o:title=""/>
          </v:shape>
          <o:OLEObject Type="Embed" ProgID="Equation.DSMT4" ShapeID="_x0000_i1033" DrawAspect="Content" ObjectID="_1705832773" r:id="rId24"/>
        </w:object>
      </w:r>
    </w:p>
    <w:p w:rsidR="008D2BCE" w:rsidRPr="00283161" w:rsidRDefault="008D2BCE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де:</w:t>
      </w:r>
    </w:p>
    <w:p w:rsidR="00343646" w:rsidRPr="00283161" w:rsidRDefault="00343646" w:rsidP="00343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>Pj</w:t>
      </w:r>
      <w:proofErr w:type="spellEnd"/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 xml:space="preserve">(t) – 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можливість безвідмовної роботи</w:t>
      </w:r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j-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го елемента</w:t>
      </w:r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>, j=1, 2, …, n;</w:t>
      </w:r>
    </w:p>
    <w:p w:rsidR="00343646" w:rsidRPr="00283161" w:rsidRDefault="00343646" w:rsidP="00343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>fj</w:t>
      </w:r>
      <w:proofErr w:type="spellEnd"/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 xml:space="preserve">(t) – 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щільність розподілу часу повністю</w:t>
      </w:r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j-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го елемента</w:t>
      </w:r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>, j=1, 2, …, n;</w:t>
      </w:r>
    </w:p>
    <w:p w:rsidR="00343646" w:rsidRPr="00283161" w:rsidRDefault="00343646" w:rsidP="003436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>λj</w:t>
      </w:r>
      <w:proofErr w:type="spellEnd"/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 xml:space="preserve">(t) – 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інтенсивність відмови</w:t>
      </w:r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j-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го елемента</w:t>
      </w:r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>, j=1, 2, …, n.</w:t>
      </w:r>
    </w:p>
    <w:p w:rsidR="008D2BCE" w:rsidRPr="00283161" w:rsidRDefault="00343646" w:rsidP="0034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 xml:space="preserve">Для випадку постійних </w:t>
      </w:r>
      <w:proofErr w:type="spellStart"/>
      <w:r w:rsidRPr="00283161">
        <w:rPr>
          <w:rFonts w:ascii="Times New Roman" w:hAnsi="Times New Roman" w:cs="Times New Roman"/>
          <w:sz w:val="24"/>
          <w:szCs w:val="24"/>
          <w:lang w:val="uk-UA"/>
        </w:rPr>
        <w:t>інтенсивностей</w:t>
      </w:r>
      <w:proofErr w:type="spellEnd"/>
      <w:r w:rsidRPr="00283161">
        <w:rPr>
          <w:rFonts w:ascii="Times New Roman" w:hAnsi="Times New Roman" w:cs="Times New Roman"/>
          <w:sz w:val="24"/>
          <w:szCs w:val="24"/>
          <w:lang w:val="uk-UA"/>
        </w:rPr>
        <w:t xml:space="preserve"> відмов елементів мають місце співвідношення:</w:t>
      </w:r>
    </w:p>
    <w:p w:rsidR="008D2BCE" w:rsidRPr="00343646" w:rsidRDefault="00C86A14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6">
        <w:rPr>
          <w:rFonts w:ascii="Times New Roman" w:hAnsi="Times New Roman" w:cs="Times New Roman"/>
          <w:sz w:val="24"/>
          <w:szCs w:val="24"/>
        </w:rPr>
        <w:tab/>
      </w:r>
      <w:r w:rsidRPr="00343646">
        <w:rPr>
          <w:rFonts w:ascii="Times New Roman" w:hAnsi="Times New Roman" w:cs="Times New Roman"/>
          <w:position w:val="-12"/>
          <w:sz w:val="24"/>
          <w:szCs w:val="24"/>
        </w:rPr>
        <w:object w:dxaOrig="1579" w:dyaOrig="480">
          <v:shape id="_x0000_i1034" type="#_x0000_t75" style="width:78.75pt;height:24pt" o:ole="">
            <v:imagedata r:id="rId25" o:title=""/>
          </v:shape>
          <o:OLEObject Type="Embed" ProgID="Equation.DSMT4" ShapeID="_x0000_i1034" DrawAspect="Content" ObjectID="_1705832774" r:id="rId26"/>
        </w:object>
      </w:r>
    </w:p>
    <w:p w:rsidR="008D2BCE" w:rsidRPr="00343646" w:rsidRDefault="00C86A14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6">
        <w:rPr>
          <w:rFonts w:ascii="Times New Roman" w:hAnsi="Times New Roman" w:cs="Times New Roman"/>
          <w:sz w:val="24"/>
          <w:szCs w:val="24"/>
        </w:rPr>
        <w:tab/>
      </w:r>
      <w:r w:rsidRPr="00343646">
        <w:rPr>
          <w:rFonts w:ascii="Times New Roman" w:hAnsi="Times New Roman" w:cs="Times New Roman"/>
          <w:position w:val="-42"/>
          <w:sz w:val="24"/>
          <w:szCs w:val="24"/>
        </w:rPr>
        <w:object w:dxaOrig="1420" w:dyaOrig="940">
          <v:shape id="_x0000_i1035" type="#_x0000_t75" style="width:71.25pt;height:46.5pt" o:ole="">
            <v:imagedata r:id="rId27" o:title=""/>
          </v:shape>
          <o:OLEObject Type="Embed" ProgID="Equation.DSMT4" ShapeID="_x0000_i1035" DrawAspect="Content" ObjectID="_1705832775" r:id="rId28"/>
        </w:object>
      </w:r>
    </w:p>
    <w:p w:rsidR="00C86A14" w:rsidRPr="00343646" w:rsidRDefault="00E31C99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6">
        <w:rPr>
          <w:rFonts w:ascii="Times New Roman" w:hAnsi="Times New Roman" w:cs="Times New Roman"/>
          <w:sz w:val="24"/>
          <w:szCs w:val="24"/>
        </w:rPr>
        <w:tab/>
      </w:r>
      <w:r w:rsidRPr="00343646">
        <w:rPr>
          <w:rFonts w:ascii="Times New Roman" w:hAnsi="Times New Roman" w:cs="Times New Roman"/>
          <w:position w:val="-34"/>
          <w:sz w:val="24"/>
          <w:szCs w:val="24"/>
        </w:rPr>
        <w:object w:dxaOrig="1120" w:dyaOrig="780">
          <v:shape id="_x0000_i1036" type="#_x0000_t75" style="width:56.25pt;height:39pt" o:ole="">
            <v:imagedata r:id="rId29" o:title=""/>
          </v:shape>
          <o:OLEObject Type="Embed" ProgID="Equation.DSMT4" ShapeID="_x0000_i1036" DrawAspect="Content" ObjectID="_1705832776" r:id="rId30"/>
        </w:object>
      </w:r>
    </w:p>
    <w:p w:rsidR="00C86A14" w:rsidRPr="00343646" w:rsidRDefault="00E31C99" w:rsidP="00531DC5">
      <w:pPr>
        <w:tabs>
          <w:tab w:val="center" w:pos="4962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6">
        <w:rPr>
          <w:rFonts w:ascii="Times New Roman" w:hAnsi="Times New Roman" w:cs="Times New Roman"/>
          <w:sz w:val="24"/>
          <w:szCs w:val="24"/>
        </w:rPr>
        <w:tab/>
      </w:r>
      <w:r w:rsidRPr="00343646">
        <w:rPr>
          <w:rFonts w:ascii="Times New Roman" w:hAnsi="Times New Roman" w:cs="Times New Roman"/>
          <w:position w:val="-12"/>
          <w:sz w:val="24"/>
          <w:szCs w:val="24"/>
        </w:rPr>
        <w:object w:dxaOrig="1840" w:dyaOrig="480">
          <v:shape id="_x0000_i1037" type="#_x0000_t75" style="width:92.25pt;height:24pt" o:ole="">
            <v:imagedata r:id="rId31" o:title=""/>
          </v:shape>
          <o:OLEObject Type="Embed" ProgID="Equation.DSMT4" ShapeID="_x0000_i1037" DrawAspect="Content" ObjectID="_1705832777" r:id="rId32"/>
        </w:object>
      </w:r>
    </w:p>
    <w:p w:rsidR="00C86A14" w:rsidRPr="00531DC5" w:rsidRDefault="00C86A14" w:rsidP="00531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91410" w:rsidRPr="00531DC5" w:rsidRDefault="00891410" w:rsidP="00531D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green"/>
        </w:rPr>
      </w:pPr>
      <w:r w:rsidRPr="00531DC5">
        <w:rPr>
          <w:rFonts w:ascii="Times New Roman" w:hAnsi="Times New Roman" w:cs="Times New Roman"/>
          <w:sz w:val="24"/>
          <w:szCs w:val="24"/>
          <w:highlight w:val="green"/>
        </w:rPr>
        <w:br w:type="page"/>
      </w:r>
    </w:p>
    <w:p w:rsidR="00891410" w:rsidRPr="00531DC5" w:rsidRDefault="00891410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B0F5F" w:rsidRPr="00531DC5" w:rsidRDefault="00283161" w:rsidP="00531DC5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bookmarkStart w:id="7" w:name="_Toc92967188"/>
      <w:r w:rsidRPr="00283161">
        <w:rPr>
          <w:rFonts w:ascii="Times New Roman" w:hAnsi="Times New Roman" w:cs="Times New Roman"/>
          <w:sz w:val="24"/>
          <w:szCs w:val="24"/>
        </w:rPr>
        <w:t xml:space="preserve">Методика та порядок </w:t>
      </w:r>
      <w:proofErr w:type="spellStart"/>
      <w:r w:rsidRPr="00283161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8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61">
        <w:rPr>
          <w:rFonts w:ascii="Times New Roman" w:hAnsi="Times New Roman" w:cs="Times New Roman"/>
          <w:sz w:val="24"/>
          <w:szCs w:val="24"/>
        </w:rPr>
        <w:t>курсової</w:t>
      </w:r>
      <w:proofErr w:type="spellEnd"/>
      <w:r w:rsidRPr="00283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61">
        <w:rPr>
          <w:rFonts w:ascii="Times New Roman" w:hAnsi="Times New Roman" w:cs="Times New Roman"/>
          <w:sz w:val="24"/>
          <w:szCs w:val="24"/>
        </w:rPr>
        <w:t>роботи</w:t>
      </w:r>
      <w:bookmarkEnd w:id="7"/>
      <w:proofErr w:type="spellEnd"/>
    </w:p>
    <w:p w:rsidR="00FB0F5F" w:rsidRPr="00531DC5" w:rsidRDefault="00FB0F5F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63794" w:rsidRPr="00283161" w:rsidRDefault="00283161" w:rsidP="00531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r w:rsidRPr="0028316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Вихідні дані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: нерезервована система складається з 5 послідовно з'єднаних елементів, що мають різні закони розподілу часу роботи вщент. Види законів розподілу наведено у табл. 1</w:t>
      </w:r>
      <w:r w:rsidRPr="0028316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</w:t>
      </w:r>
    </w:p>
    <w:p w:rsidR="0056384D" w:rsidRPr="00283161" w:rsidRDefault="0056384D" w:rsidP="00531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</w:p>
    <w:p w:rsidR="00283161" w:rsidRPr="00283161" w:rsidRDefault="00283161" w:rsidP="0028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:rsidR="0056384D" w:rsidRPr="00283161" w:rsidRDefault="00283161" w:rsidP="0028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Закони розподілу часу повністю.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1426"/>
        <w:gridCol w:w="1427"/>
        <w:gridCol w:w="1426"/>
        <w:gridCol w:w="1427"/>
        <w:gridCol w:w="1427"/>
      </w:tblGrid>
      <w:tr w:rsidR="0056384D" w:rsidRPr="00531DC5" w:rsidTr="0056384D">
        <w:trPr>
          <w:trHeight w:val="525"/>
        </w:trPr>
        <w:tc>
          <w:tcPr>
            <w:tcW w:w="2830" w:type="dxa"/>
            <w:vAlign w:val="center"/>
          </w:tcPr>
          <w:p w:rsidR="0056384D" w:rsidRPr="00283161" w:rsidRDefault="00283161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елементу</w:t>
            </w:r>
          </w:p>
        </w:tc>
        <w:tc>
          <w:tcPr>
            <w:tcW w:w="1426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84D" w:rsidRPr="00531DC5" w:rsidTr="0056384D">
        <w:trPr>
          <w:trHeight w:val="406"/>
        </w:trPr>
        <w:tc>
          <w:tcPr>
            <w:tcW w:w="2830" w:type="dxa"/>
            <w:vAlign w:val="center"/>
          </w:tcPr>
          <w:p w:rsidR="00283161" w:rsidRPr="00283161" w:rsidRDefault="00283161" w:rsidP="0028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розподілу</w:t>
            </w:r>
          </w:p>
          <w:p w:rsidR="0056384D" w:rsidRPr="00283161" w:rsidRDefault="00283161" w:rsidP="0028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часу до відмови</w:t>
            </w:r>
          </w:p>
        </w:tc>
        <w:tc>
          <w:tcPr>
            <w:tcW w:w="1426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W(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27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283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283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6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R(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</w:t>
            </w:r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27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</w:t>
            </w:r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27" w:type="dxa"/>
            <w:vAlign w:val="center"/>
          </w:tcPr>
          <w:p w:rsidR="0056384D" w:rsidRPr="00283161" w:rsidRDefault="0056384D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TN(</w:t>
            </w:r>
            <w:r w:rsidR="00FD2583" w:rsidRPr="002831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</w:t>
            </w:r>
            <w:r w:rsidR="00FD2583" w:rsidRPr="002831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l-GR"/>
              </w:rPr>
              <w:t>0</w:t>
            </w:r>
            <w:r w:rsidRPr="002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56384D" w:rsidRPr="00531DC5" w:rsidRDefault="0056384D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6384D" w:rsidRPr="00283161" w:rsidRDefault="00283161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i/>
          <w:sz w:val="24"/>
          <w:szCs w:val="24"/>
          <w:lang w:val="uk-UA"/>
        </w:rPr>
        <w:t>Дані для різних варіантів розрахунків наведено у Додатку 1.</w:t>
      </w:r>
    </w:p>
    <w:p w:rsidR="00283161" w:rsidRPr="00283161" w:rsidRDefault="00283161" w:rsidP="0028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(у дужках вказані параметри розподілу).</w:t>
      </w:r>
    </w:p>
    <w:p w:rsidR="00283161" w:rsidRPr="00283161" w:rsidRDefault="00283161" w:rsidP="0028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503B" w:rsidRPr="00283161" w:rsidRDefault="00283161" w:rsidP="0028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У табл. 1 та надалі прийняті такі позначення законів розподілу:</w:t>
      </w:r>
    </w:p>
    <w:p w:rsidR="0096503B" w:rsidRPr="00283161" w:rsidRDefault="0096503B" w:rsidP="00531D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 xml:space="preserve">W – </w:t>
      </w:r>
      <w:proofErr w:type="spellStart"/>
      <w:r w:rsidRPr="00283161">
        <w:rPr>
          <w:rFonts w:ascii="Times New Roman" w:hAnsi="Times New Roman" w:cs="Times New Roman"/>
          <w:sz w:val="24"/>
          <w:szCs w:val="24"/>
          <w:lang w:val="uk-UA"/>
        </w:rPr>
        <w:t>Вейбула</w:t>
      </w:r>
      <w:proofErr w:type="spellEnd"/>
      <w:r w:rsidRPr="002831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6503B" w:rsidRPr="00283161" w:rsidRDefault="0096503B" w:rsidP="00531D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Г – гамма;</w:t>
      </w:r>
    </w:p>
    <w:p w:rsidR="0096503B" w:rsidRPr="00283161" w:rsidRDefault="0096503B" w:rsidP="00531D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 xml:space="preserve">R – </w:t>
      </w:r>
      <w:proofErr w:type="spellStart"/>
      <w:r w:rsidRPr="00283161">
        <w:rPr>
          <w:rFonts w:ascii="Times New Roman" w:hAnsi="Times New Roman" w:cs="Times New Roman"/>
          <w:sz w:val="24"/>
          <w:szCs w:val="24"/>
          <w:lang w:val="uk-UA"/>
        </w:rPr>
        <w:t>Рэлея</w:t>
      </w:r>
      <w:proofErr w:type="spellEnd"/>
      <w:r w:rsidRPr="002831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6503B" w:rsidRPr="00283161" w:rsidRDefault="0096503B" w:rsidP="00531D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83161">
        <w:rPr>
          <w:rFonts w:ascii="Times New Roman" w:hAnsi="Times New Roman" w:cs="Times New Roman"/>
          <w:sz w:val="24"/>
          <w:szCs w:val="24"/>
          <w:lang w:val="uk-UA"/>
        </w:rPr>
        <w:t>Exp</w:t>
      </w:r>
      <w:proofErr w:type="spellEnd"/>
      <w:r w:rsidRPr="0028316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83161" w:rsidRPr="00283161">
        <w:rPr>
          <w:rFonts w:ascii="Times New Roman" w:hAnsi="Times New Roman" w:cs="Times New Roman"/>
          <w:sz w:val="24"/>
          <w:szCs w:val="24"/>
          <w:lang w:val="uk-UA"/>
        </w:rPr>
        <w:t>експонентний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6503B" w:rsidRPr="00283161" w:rsidRDefault="0096503B" w:rsidP="00531DC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 xml:space="preserve">TN – </w:t>
      </w:r>
      <w:r w:rsidR="00283161" w:rsidRPr="00283161">
        <w:rPr>
          <w:rFonts w:ascii="Times New Roman" w:hAnsi="Times New Roman" w:cs="Times New Roman"/>
          <w:sz w:val="24"/>
          <w:szCs w:val="24"/>
          <w:lang w:val="uk-UA"/>
        </w:rPr>
        <w:t>усічений нормальний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384D" w:rsidRPr="00283161" w:rsidRDefault="0056384D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3161" w:rsidRPr="00283161" w:rsidRDefault="00283161" w:rsidP="0028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Мета</w:t>
      </w:r>
      <w:r w:rsidR="0096503B" w:rsidRPr="0028316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283161">
        <w:rPr>
          <w:rFonts w:ascii="Times New Roman" w:hAnsi="Times New Roman" w:cs="Times New Roman"/>
          <w:sz w:val="24"/>
          <w:szCs w:val="24"/>
          <w:lang w:val="uk-UA"/>
        </w:rPr>
        <w:t>визначити показники надійності кожного елемента та всієї системи:</w:t>
      </w:r>
    </w:p>
    <w:p w:rsidR="00283161" w:rsidRPr="00283161" w:rsidRDefault="00283161" w:rsidP="00283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- можливість безвідмовної роботи;</w:t>
      </w:r>
    </w:p>
    <w:p w:rsidR="00283161" w:rsidRPr="00283161" w:rsidRDefault="00283161" w:rsidP="00283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- Середній час безвідмовної роботи;</w:t>
      </w:r>
    </w:p>
    <w:p w:rsidR="00283161" w:rsidRPr="00283161" w:rsidRDefault="00283161" w:rsidP="00283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- Інтенсивність відмови;</w:t>
      </w:r>
    </w:p>
    <w:p w:rsidR="00283161" w:rsidRPr="00283161" w:rsidRDefault="00283161" w:rsidP="00283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- Щільність розподілу часу безвідмовної роботи.</w:t>
      </w:r>
    </w:p>
    <w:p w:rsidR="0096503B" w:rsidRPr="00283161" w:rsidRDefault="00283161" w:rsidP="0028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sz w:val="24"/>
          <w:szCs w:val="24"/>
          <w:lang w:val="uk-UA"/>
        </w:rPr>
        <w:t>Для показників, що залежать від часу, отримати рішення у вигляді таблиць та графіків.</w:t>
      </w:r>
    </w:p>
    <w:p w:rsidR="00283161" w:rsidRPr="00283161" w:rsidRDefault="00283161" w:rsidP="0028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503B" w:rsidRPr="00283161" w:rsidRDefault="00283161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16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Порядок виконання:</w:t>
      </w:r>
    </w:p>
    <w:p w:rsidR="0056384D" w:rsidRPr="00531DC5" w:rsidRDefault="0056384D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283161" w:rsidRPr="00B64E6F" w:rsidRDefault="00283161" w:rsidP="00283161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E6F">
        <w:rPr>
          <w:rFonts w:ascii="Times New Roman" w:hAnsi="Times New Roman" w:cs="Times New Roman"/>
          <w:sz w:val="24"/>
          <w:szCs w:val="24"/>
          <w:lang w:val="uk-UA"/>
        </w:rPr>
        <w:t>Обчислити початкові моменти розподілів із табл. 1: математичні очікування та середні квадратичні відхилення для заданих елементів. Для цього скористатися формулами зв'язку моментів із параметрами розподілів, наведеними у Додатку 2.</w:t>
      </w:r>
    </w:p>
    <w:p w:rsidR="00B8331A" w:rsidRPr="00B64E6F" w:rsidRDefault="00283161" w:rsidP="00283161">
      <w:pPr>
        <w:pStyle w:val="a6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E6F">
        <w:rPr>
          <w:rFonts w:ascii="Times New Roman" w:hAnsi="Times New Roman" w:cs="Times New Roman"/>
          <w:sz w:val="24"/>
          <w:szCs w:val="24"/>
          <w:lang w:val="uk-UA"/>
        </w:rPr>
        <w:t>Отримані значення звести таблицю 2.</w:t>
      </w:r>
    </w:p>
    <w:p w:rsidR="00B8331A" w:rsidRPr="00B64E6F" w:rsidRDefault="00B8331A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3D03" w:rsidRPr="00B64E6F" w:rsidRDefault="00B64E6F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E6F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p w:rsidR="007C3D03" w:rsidRPr="00B64E6F" w:rsidRDefault="007C3D03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944"/>
        <w:gridCol w:w="945"/>
        <w:gridCol w:w="944"/>
        <w:gridCol w:w="945"/>
        <w:gridCol w:w="945"/>
      </w:tblGrid>
      <w:tr w:rsidR="00021B5B" w:rsidRPr="00B64E6F" w:rsidTr="00021B5B">
        <w:trPr>
          <w:trHeight w:val="405"/>
        </w:trPr>
        <w:tc>
          <w:tcPr>
            <w:tcW w:w="5240" w:type="dxa"/>
            <w:vAlign w:val="center"/>
          </w:tcPr>
          <w:p w:rsidR="00021B5B" w:rsidRPr="00B64E6F" w:rsidRDefault="00B64E6F" w:rsidP="00531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елементу</w:t>
            </w:r>
          </w:p>
        </w:tc>
        <w:tc>
          <w:tcPr>
            <w:tcW w:w="944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1B5B" w:rsidRPr="00B64E6F" w:rsidTr="00021B5B">
        <w:trPr>
          <w:trHeight w:val="411"/>
        </w:trPr>
        <w:tc>
          <w:tcPr>
            <w:tcW w:w="5240" w:type="dxa"/>
            <w:vAlign w:val="center"/>
          </w:tcPr>
          <w:p w:rsidR="00021B5B" w:rsidRPr="00B64E6F" w:rsidRDefault="00B64E6F" w:rsidP="00531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час безвідмовної роботи, година</w:t>
            </w:r>
          </w:p>
        </w:tc>
        <w:tc>
          <w:tcPr>
            <w:tcW w:w="944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5B" w:rsidRPr="00B64E6F" w:rsidTr="00021B5B">
        <w:trPr>
          <w:trHeight w:val="416"/>
        </w:trPr>
        <w:tc>
          <w:tcPr>
            <w:tcW w:w="5240" w:type="dxa"/>
            <w:vAlign w:val="center"/>
          </w:tcPr>
          <w:p w:rsidR="00B64E6F" w:rsidRPr="00B64E6F" w:rsidRDefault="00B64E6F" w:rsidP="00B64E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Середнє квадратичне відхилення</w:t>
            </w:r>
          </w:p>
          <w:p w:rsidR="00021B5B" w:rsidRPr="00B64E6F" w:rsidRDefault="00B64E6F" w:rsidP="00B64E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4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Часу безвідмовної роботи, година</w:t>
            </w:r>
          </w:p>
        </w:tc>
        <w:tc>
          <w:tcPr>
            <w:tcW w:w="944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21B5B" w:rsidRPr="00B64E6F" w:rsidRDefault="00021B5B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B5B" w:rsidRPr="00531DC5" w:rsidRDefault="00021B5B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6384D" w:rsidRPr="0019482F" w:rsidRDefault="00B64E6F" w:rsidP="00B64E6F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82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Обчислити ймовірності безвідмовної роботи елементів і щільності розподілу часу повністю. Використовувати вирази, наведені в Додатку 3. Слід врахувати, що гама-розподіл функція </w:t>
      </w:r>
      <w:r w:rsidRPr="0019482F">
        <w:rPr>
          <w:rFonts w:ascii="Times New Roman" w:hAnsi="Times New Roman" w:cs="Times New Roman"/>
          <w:position w:val="-42"/>
          <w:sz w:val="28"/>
          <w:szCs w:val="28"/>
          <w:lang w:val="uk-UA"/>
        </w:rPr>
        <w:object w:dxaOrig="3019" w:dyaOrig="980">
          <v:shape id="_x0000_i1038" type="#_x0000_t75" style="width:150.75pt;height:48.75pt" o:ole="">
            <v:imagedata r:id="rId33" o:title=""/>
          </v:shape>
          <o:OLEObject Type="Embed" ProgID="Equation.DSMT4" ShapeID="_x0000_i1038" DrawAspect="Content" ObjectID="_1705832778" r:id="rId34"/>
        </w:object>
      </w:r>
      <w:r w:rsidRPr="0019482F">
        <w:rPr>
          <w:rFonts w:ascii="Times New Roman" w:hAnsi="Times New Roman" w:cs="Times New Roman"/>
          <w:sz w:val="24"/>
          <w:szCs w:val="24"/>
          <w:lang w:val="uk-UA"/>
        </w:rPr>
        <w:t xml:space="preserve"> є неповна гамма-</w:t>
      </w:r>
      <w:proofErr w:type="spellStart"/>
      <w:r w:rsidRPr="0019482F">
        <w:rPr>
          <w:rFonts w:ascii="Times New Roman" w:hAnsi="Times New Roman" w:cs="Times New Roman"/>
          <w:sz w:val="24"/>
          <w:szCs w:val="24"/>
          <w:lang w:val="uk-UA"/>
        </w:rPr>
        <w:t>фукція</w:t>
      </w:r>
      <w:proofErr w:type="spellEnd"/>
      <w:r w:rsidRPr="001948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482F" w:rsidRPr="0019482F" w:rsidRDefault="0019482F" w:rsidP="0019482F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9482F">
        <w:rPr>
          <w:rFonts w:ascii="Times New Roman" w:hAnsi="Times New Roman" w:cs="Times New Roman"/>
          <w:sz w:val="24"/>
          <w:szCs w:val="24"/>
          <w:lang w:val="uk-UA"/>
        </w:rPr>
        <w:t>Табулювати</w:t>
      </w:r>
      <w:proofErr w:type="spellEnd"/>
      <w:r w:rsidRPr="0019482F">
        <w:rPr>
          <w:rFonts w:ascii="Times New Roman" w:hAnsi="Times New Roman" w:cs="Times New Roman"/>
          <w:sz w:val="24"/>
          <w:szCs w:val="24"/>
          <w:lang w:val="uk-UA"/>
        </w:rPr>
        <w:t xml:space="preserve"> обчислені на попередньому етапі значення для всіх елементів в інтервалі від 0 до 2000 годин з кроком 100 годин. Отримані значення занести до табл. 3.</w:t>
      </w:r>
    </w:p>
    <w:p w:rsidR="0019482F" w:rsidRPr="0019482F" w:rsidRDefault="0019482F" w:rsidP="0019482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82F" w:rsidRPr="0019482F" w:rsidRDefault="0019482F" w:rsidP="00194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82F">
        <w:rPr>
          <w:rFonts w:ascii="Times New Roman" w:hAnsi="Times New Roman" w:cs="Times New Roman"/>
          <w:sz w:val="24"/>
          <w:szCs w:val="24"/>
          <w:lang w:val="uk-UA"/>
        </w:rPr>
        <w:t>Таблиця 3.</w:t>
      </w:r>
    </w:p>
    <w:p w:rsidR="007C3D03" w:rsidRPr="0019482F" w:rsidRDefault="0019482F" w:rsidP="00194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482F">
        <w:rPr>
          <w:rFonts w:ascii="Times New Roman" w:hAnsi="Times New Roman" w:cs="Times New Roman"/>
          <w:sz w:val="24"/>
          <w:szCs w:val="24"/>
          <w:lang w:val="uk-UA"/>
        </w:rPr>
        <w:t>Імовірність безвідмовної роботи елементів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472"/>
        <w:gridCol w:w="1472"/>
        <w:gridCol w:w="1473"/>
        <w:gridCol w:w="1472"/>
        <w:gridCol w:w="1472"/>
        <w:gridCol w:w="1473"/>
      </w:tblGrid>
      <w:tr w:rsidR="007C3D03" w:rsidRPr="0019482F" w:rsidTr="00DB3BED">
        <w:trPr>
          <w:trHeight w:val="400"/>
        </w:trPr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9482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948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03" w:rsidRPr="0019482F" w:rsidTr="00DB3BED">
        <w:tc>
          <w:tcPr>
            <w:tcW w:w="1129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C3D03" w:rsidRPr="0019482F" w:rsidRDefault="007C3D03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B5B" w:rsidRPr="00531DC5" w:rsidRDefault="00021B5B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21B5B" w:rsidRPr="00F73860" w:rsidRDefault="00F73860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860">
        <w:rPr>
          <w:rFonts w:ascii="Times New Roman" w:hAnsi="Times New Roman" w:cs="Times New Roman"/>
          <w:sz w:val="24"/>
          <w:szCs w:val="24"/>
          <w:lang w:val="uk-UA"/>
        </w:rPr>
        <w:t>В останню колонку записати значення ймовірностей безвідмовної роботи системи, які визначаються добутком ймовірностей безвідмовної роботи елементів:</w:t>
      </w:r>
    </w:p>
    <w:p w:rsidR="007C3D03" w:rsidRPr="00F73860" w:rsidRDefault="007C3D03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3D03" w:rsidRPr="00F73860" w:rsidRDefault="00DB3BED" w:rsidP="00531DC5">
      <w:pPr>
        <w:tabs>
          <w:tab w:val="center" w:pos="496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86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3860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4300" w:dyaOrig="380">
          <v:shape id="_x0000_i1039" type="#_x0000_t75" style="width:214.5pt;height:19.5pt" o:ole="">
            <v:imagedata r:id="rId35" o:title=""/>
          </v:shape>
          <o:OLEObject Type="Embed" ProgID="Equation.DSMT4" ShapeID="_x0000_i1039" DrawAspect="Content" ObjectID="_1705832779" r:id="rId36"/>
        </w:object>
      </w:r>
    </w:p>
    <w:p w:rsidR="00021B5B" w:rsidRPr="00F73860" w:rsidRDefault="00021B5B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860" w:rsidRPr="00F73860" w:rsidRDefault="00F73860" w:rsidP="00F73860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860">
        <w:rPr>
          <w:rFonts w:ascii="Times New Roman" w:hAnsi="Times New Roman" w:cs="Times New Roman"/>
          <w:sz w:val="24"/>
          <w:szCs w:val="24"/>
          <w:lang w:val="uk-UA"/>
        </w:rPr>
        <w:t>На одному малюнку (</w:t>
      </w:r>
      <w:proofErr w:type="spellStart"/>
      <w:r w:rsidR="009F1763">
        <w:rPr>
          <w:rFonts w:ascii="Times New Roman" w:hAnsi="Times New Roman" w:cs="Times New Roman"/>
          <w:sz w:val="24"/>
          <w:szCs w:val="24"/>
          <w:lang w:val="uk-UA"/>
        </w:rPr>
        <w:t>мал</w:t>
      </w:r>
      <w:proofErr w:type="spellEnd"/>
      <w:r w:rsidRPr="00F73860">
        <w:rPr>
          <w:rFonts w:ascii="Times New Roman" w:hAnsi="Times New Roman" w:cs="Times New Roman"/>
          <w:sz w:val="24"/>
          <w:szCs w:val="24"/>
          <w:lang w:val="uk-UA"/>
        </w:rPr>
        <w:t xml:space="preserve">. 1) показати графіки функцій </w:t>
      </w:r>
      <w:proofErr w:type="spellStart"/>
      <w:r w:rsidRPr="00F73860">
        <w:rPr>
          <w:rFonts w:ascii="Times New Roman" w:hAnsi="Times New Roman" w:cs="Times New Roman"/>
          <w:i/>
          <w:sz w:val="24"/>
          <w:szCs w:val="24"/>
          <w:lang w:val="uk-UA"/>
        </w:rPr>
        <w:t>Pi</w:t>
      </w:r>
      <w:proofErr w:type="spellEnd"/>
      <w:r w:rsidRPr="00F7386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73860">
        <w:rPr>
          <w:rFonts w:ascii="Times New Roman" w:hAnsi="Times New Roman" w:cs="Times New Roman"/>
          <w:i/>
          <w:sz w:val="24"/>
          <w:szCs w:val="24"/>
          <w:lang w:val="uk-UA"/>
        </w:rPr>
        <w:t>t</w:t>
      </w:r>
      <w:r w:rsidRPr="00F73860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F73860"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Pr="00F73860">
        <w:rPr>
          <w:rFonts w:ascii="Times New Roman" w:hAnsi="Times New Roman" w:cs="Times New Roman"/>
          <w:sz w:val="24"/>
          <w:szCs w:val="24"/>
          <w:lang w:val="uk-UA"/>
        </w:rPr>
        <w:t>=1, 2, 3, 4, 5 залежно від часу (година), що відповідають ймовірно безвідмовної роботи елементів. Графіки пронумерувати. Номери графіків повинні відповідати номерам елементів.</w:t>
      </w:r>
    </w:p>
    <w:p w:rsidR="00F73860" w:rsidRPr="00F73860" w:rsidRDefault="00F73860" w:rsidP="00F738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860">
        <w:rPr>
          <w:rFonts w:ascii="Times New Roman" w:hAnsi="Times New Roman" w:cs="Times New Roman"/>
          <w:sz w:val="24"/>
          <w:szCs w:val="24"/>
          <w:lang w:val="uk-UA"/>
        </w:rPr>
        <w:t>На іншому графіку (</w:t>
      </w:r>
      <w:proofErr w:type="spellStart"/>
      <w:r w:rsidR="009F1763">
        <w:rPr>
          <w:rFonts w:ascii="Times New Roman" w:hAnsi="Times New Roman" w:cs="Times New Roman"/>
          <w:sz w:val="24"/>
          <w:szCs w:val="24"/>
          <w:lang w:val="uk-UA"/>
        </w:rPr>
        <w:t>мал</w:t>
      </w:r>
      <w:proofErr w:type="spellEnd"/>
      <w:r w:rsidRPr="00F73860">
        <w:rPr>
          <w:rFonts w:ascii="Times New Roman" w:hAnsi="Times New Roman" w:cs="Times New Roman"/>
          <w:sz w:val="24"/>
          <w:szCs w:val="24"/>
          <w:lang w:val="uk-UA"/>
        </w:rPr>
        <w:t xml:space="preserve">. 2) відобразити графік ймовірності безвідмовної роботи системи </w:t>
      </w:r>
      <w:proofErr w:type="spellStart"/>
      <w:r w:rsidRPr="009F1763">
        <w:rPr>
          <w:rFonts w:ascii="Times New Roman" w:hAnsi="Times New Roman" w:cs="Times New Roman"/>
          <w:i/>
          <w:sz w:val="24"/>
          <w:szCs w:val="24"/>
          <w:lang w:val="uk-UA"/>
        </w:rPr>
        <w:t>Pc</w:t>
      </w:r>
      <w:proofErr w:type="spellEnd"/>
      <w:r w:rsidRPr="00F7386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F1763">
        <w:rPr>
          <w:rFonts w:ascii="Times New Roman" w:hAnsi="Times New Roman" w:cs="Times New Roman"/>
          <w:i/>
          <w:sz w:val="24"/>
          <w:szCs w:val="24"/>
          <w:lang w:val="uk-UA"/>
        </w:rPr>
        <w:t>t</w:t>
      </w:r>
      <w:r w:rsidRPr="00F7386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DB3BED" w:rsidRPr="00F73860" w:rsidRDefault="00F73860" w:rsidP="00F738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860">
        <w:rPr>
          <w:rFonts w:ascii="Times New Roman" w:hAnsi="Times New Roman" w:cs="Times New Roman"/>
          <w:sz w:val="24"/>
          <w:szCs w:val="24"/>
          <w:lang w:val="uk-UA"/>
        </w:rPr>
        <w:t>Оцінити швидкість зменшення ймовірностей безвідмовної роботи елементів. Виділити елементи (із заданими законами розподілу) найбільш надійні за великого часу роботи.</w:t>
      </w:r>
    </w:p>
    <w:p w:rsidR="00DB3BED" w:rsidRPr="0005776E" w:rsidRDefault="00F73860" w:rsidP="00F7386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76E">
        <w:rPr>
          <w:rFonts w:ascii="Times New Roman" w:hAnsi="Times New Roman" w:cs="Times New Roman"/>
          <w:sz w:val="24"/>
          <w:szCs w:val="24"/>
          <w:lang w:val="uk-UA"/>
        </w:rPr>
        <w:t>Обчислити середній час безвідмовної роботи системи:</w:t>
      </w:r>
    </w:p>
    <w:p w:rsidR="00567B24" w:rsidRPr="0005776E" w:rsidRDefault="00567B24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52B" w:rsidRPr="0005776E" w:rsidRDefault="00567B24" w:rsidP="00531DC5">
      <w:pPr>
        <w:tabs>
          <w:tab w:val="center" w:pos="496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76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776E">
        <w:rPr>
          <w:rFonts w:ascii="Times New Roman" w:hAnsi="Times New Roman" w:cs="Times New Roman"/>
          <w:position w:val="-42"/>
          <w:sz w:val="24"/>
          <w:szCs w:val="24"/>
        </w:rPr>
        <w:object w:dxaOrig="5580" w:dyaOrig="980">
          <v:shape id="_x0000_i1040" type="#_x0000_t75" style="width:279pt;height:48.75pt" o:ole="">
            <v:imagedata r:id="rId37" o:title=""/>
          </v:shape>
          <o:OLEObject Type="Embed" ProgID="Equation.DSMT4" ShapeID="_x0000_i1040" DrawAspect="Content" ObjectID="_1705832780" r:id="rId38"/>
        </w:object>
      </w:r>
    </w:p>
    <w:p w:rsidR="006A252B" w:rsidRPr="0005776E" w:rsidRDefault="006A252B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24" w:rsidRPr="0005776E" w:rsidRDefault="00F73860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76E">
        <w:rPr>
          <w:rFonts w:ascii="Times New Roman" w:hAnsi="Times New Roman" w:cs="Times New Roman"/>
          <w:sz w:val="24"/>
          <w:szCs w:val="24"/>
          <w:lang w:val="uk-UA"/>
        </w:rPr>
        <w:t>наприклад, за формулою Сімпсона:</w:t>
      </w:r>
    </w:p>
    <w:p w:rsidR="00567B24" w:rsidRPr="0005776E" w:rsidRDefault="00567B24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24" w:rsidRPr="0005776E" w:rsidRDefault="00D26276" w:rsidP="00531DC5">
      <w:pPr>
        <w:tabs>
          <w:tab w:val="center" w:pos="496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76E">
        <w:rPr>
          <w:rFonts w:ascii="Times New Roman" w:hAnsi="Times New Roman" w:cs="Times New Roman"/>
          <w:sz w:val="24"/>
          <w:szCs w:val="24"/>
        </w:rPr>
        <w:tab/>
      </w:r>
      <w:r w:rsidR="005056AF" w:rsidRPr="0005776E">
        <w:rPr>
          <w:rFonts w:ascii="Times New Roman" w:hAnsi="Times New Roman" w:cs="Times New Roman"/>
          <w:position w:val="-40"/>
          <w:sz w:val="24"/>
          <w:szCs w:val="24"/>
        </w:rPr>
        <w:object w:dxaOrig="7479" w:dyaOrig="940">
          <v:shape id="_x0000_i1041" type="#_x0000_t75" style="width:374.25pt;height:46.5pt" o:ole="">
            <v:imagedata r:id="rId39" o:title=""/>
          </v:shape>
          <o:OLEObject Type="Embed" ProgID="Equation.DSMT4" ShapeID="_x0000_i1041" DrawAspect="Content" ObjectID="_1705832781" r:id="rId40"/>
        </w:object>
      </w:r>
    </w:p>
    <w:p w:rsidR="00D26276" w:rsidRPr="0005776E" w:rsidRDefault="00D26276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276" w:rsidRPr="0005776E" w:rsidRDefault="0005776E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776E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w:r w:rsidRPr="0005776E">
        <w:rPr>
          <w:rFonts w:ascii="Times New Roman" w:hAnsi="Times New Roman" w:cs="Times New Roman"/>
          <w:i/>
          <w:sz w:val="24"/>
          <w:szCs w:val="24"/>
          <w:lang w:val="uk-UA"/>
        </w:rPr>
        <w:t>n</w:t>
      </w:r>
      <w:r w:rsidRPr="0005776E">
        <w:rPr>
          <w:rFonts w:ascii="Times New Roman" w:hAnsi="Times New Roman" w:cs="Times New Roman"/>
          <w:sz w:val="24"/>
          <w:szCs w:val="24"/>
          <w:lang w:val="uk-UA"/>
        </w:rPr>
        <w:t xml:space="preserve"> – число точок, </w:t>
      </w:r>
      <w:r w:rsidRPr="0005776E">
        <w:rPr>
          <w:rFonts w:ascii="Times New Roman" w:hAnsi="Times New Roman" w:cs="Times New Roman"/>
          <w:i/>
          <w:sz w:val="24"/>
          <w:szCs w:val="24"/>
          <w:lang w:val="uk-UA"/>
        </w:rPr>
        <w:t>h</w:t>
      </w:r>
      <w:r w:rsidRPr="0005776E">
        <w:rPr>
          <w:rFonts w:ascii="Times New Roman" w:hAnsi="Times New Roman" w:cs="Times New Roman"/>
          <w:sz w:val="24"/>
          <w:szCs w:val="24"/>
          <w:lang w:val="uk-UA"/>
        </w:rPr>
        <w:t xml:space="preserve"> – крок інтегрування, який вибирається з умови забезпечення необхідної точності.</w:t>
      </w:r>
    </w:p>
    <w:p w:rsidR="008A0E93" w:rsidRPr="008A0E93" w:rsidRDefault="008A0E93" w:rsidP="008A0E93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E93">
        <w:rPr>
          <w:rFonts w:ascii="Times New Roman" w:hAnsi="Times New Roman" w:cs="Times New Roman"/>
          <w:sz w:val="24"/>
          <w:szCs w:val="24"/>
          <w:lang w:val="uk-UA"/>
        </w:rPr>
        <w:t>На графіці (</w:t>
      </w:r>
      <w:proofErr w:type="spellStart"/>
      <w:r w:rsidRPr="008A0E93">
        <w:rPr>
          <w:rFonts w:ascii="Times New Roman" w:hAnsi="Times New Roman" w:cs="Times New Roman"/>
          <w:sz w:val="24"/>
          <w:szCs w:val="24"/>
          <w:lang w:val="uk-UA"/>
        </w:rPr>
        <w:t>мал</w:t>
      </w:r>
      <w:proofErr w:type="spellEnd"/>
      <w:r w:rsidRPr="008A0E93">
        <w:rPr>
          <w:rFonts w:ascii="Times New Roman" w:hAnsi="Times New Roman" w:cs="Times New Roman"/>
          <w:sz w:val="24"/>
          <w:szCs w:val="24"/>
          <w:lang w:val="uk-UA"/>
        </w:rPr>
        <w:t>. 3) відобразити зміну залежно від часу інтенсивності відмов. Графіки пронумерувати.</w:t>
      </w:r>
    </w:p>
    <w:p w:rsidR="009509D4" w:rsidRPr="008A0E93" w:rsidRDefault="008A0E93" w:rsidP="008A0E9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E93">
        <w:rPr>
          <w:rFonts w:ascii="Times New Roman" w:hAnsi="Times New Roman" w:cs="Times New Roman"/>
          <w:sz w:val="24"/>
          <w:szCs w:val="24"/>
          <w:lang w:val="uk-UA"/>
        </w:rPr>
        <w:t>На окремому графіку (</w:t>
      </w:r>
      <w:proofErr w:type="spellStart"/>
      <w:r w:rsidRPr="008A0E93">
        <w:rPr>
          <w:rFonts w:ascii="Times New Roman" w:hAnsi="Times New Roman" w:cs="Times New Roman"/>
          <w:sz w:val="24"/>
          <w:szCs w:val="24"/>
          <w:lang w:val="uk-UA"/>
        </w:rPr>
        <w:t>мал</w:t>
      </w:r>
      <w:proofErr w:type="spellEnd"/>
      <w:r w:rsidRPr="008A0E93">
        <w:rPr>
          <w:rFonts w:ascii="Times New Roman" w:hAnsi="Times New Roman" w:cs="Times New Roman"/>
          <w:sz w:val="24"/>
          <w:szCs w:val="24"/>
          <w:lang w:val="uk-UA"/>
        </w:rPr>
        <w:t>. 4) відобразити зміну інтенсивності відмови системи:</w:t>
      </w:r>
    </w:p>
    <w:p w:rsidR="00BC61CB" w:rsidRPr="00531DC5" w:rsidRDefault="00BC61CB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C61CB" w:rsidRPr="008A0E93" w:rsidRDefault="009509D4" w:rsidP="00531DC5">
      <w:pPr>
        <w:tabs>
          <w:tab w:val="center" w:pos="496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E93">
        <w:rPr>
          <w:rFonts w:ascii="Times New Roman" w:hAnsi="Times New Roman" w:cs="Times New Roman"/>
          <w:sz w:val="24"/>
          <w:szCs w:val="24"/>
        </w:rPr>
        <w:tab/>
      </w:r>
      <w:r w:rsidRPr="008A0E93">
        <w:rPr>
          <w:rFonts w:ascii="Times New Roman" w:hAnsi="Times New Roman" w:cs="Times New Roman"/>
          <w:position w:val="-12"/>
          <w:sz w:val="24"/>
          <w:szCs w:val="24"/>
        </w:rPr>
        <w:object w:dxaOrig="4920" w:dyaOrig="380">
          <v:shape id="_x0000_i1042" type="#_x0000_t75" style="width:246pt;height:19.5pt" o:ole="">
            <v:imagedata r:id="rId41" o:title=""/>
          </v:shape>
          <o:OLEObject Type="Embed" ProgID="Equation.DSMT4" ShapeID="_x0000_i1042" DrawAspect="Content" ObjectID="_1705832782" r:id="rId42"/>
        </w:object>
      </w:r>
    </w:p>
    <w:p w:rsidR="00BC61CB" w:rsidRPr="008A0E93" w:rsidRDefault="00BC61CB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CB" w:rsidRPr="008A0E93" w:rsidRDefault="008A0E93" w:rsidP="008A0E93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E93">
        <w:rPr>
          <w:rFonts w:ascii="Times New Roman" w:hAnsi="Times New Roman" w:cs="Times New Roman"/>
          <w:sz w:val="24"/>
          <w:szCs w:val="24"/>
          <w:lang w:val="uk-UA"/>
        </w:rPr>
        <w:t>Обчислити щільність розподілу ймовірностей часу безвідмовної роботи елементів [</w:t>
      </w:r>
      <w:proofErr w:type="spellStart"/>
      <w:r w:rsidRPr="008A0E93">
        <w:rPr>
          <w:rFonts w:ascii="Times New Roman" w:hAnsi="Times New Roman" w:cs="Times New Roman"/>
          <w:i/>
          <w:sz w:val="24"/>
          <w:szCs w:val="24"/>
          <w:lang w:val="uk-UA"/>
        </w:rPr>
        <w:t>f</w:t>
      </w:r>
      <w:r w:rsidRPr="008A0E93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i</w:t>
      </w:r>
      <w:proofErr w:type="spellEnd"/>
      <w:r w:rsidRPr="008A0E9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A0E93">
        <w:rPr>
          <w:rFonts w:ascii="Times New Roman" w:hAnsi="Times New Roman" w:cs="Times New Roman"/>
          <w:i/>
          <w:sz w:val="24"/>
          <w:szCs w:val="24"/>
          <w:lang w:val="uk-UA"/>
        </w:rPr>
        <w:t>t</w:t>
      </w:r>
      <w:r w:rsidRPr="008A0E93">
        <w:rPr>
          <w:rFonts w:ascii="Times New Roman" w:hAnsi="Times New Roman" w:cs="Times New Roman"/>
          <w:sz w:val="24"/>
          <w:szCs w:val="24"/>
          <w:lang w:val="uk-UA"/>
        </w:rPr>
        <w:t xml:space="preserve">)]. У таблиці 4 </w:t>
      </w:r>
      <w:proofErr w:type="spellStart"/>
      <w:r w:rsidRPr="008A0E93">
        <w:rPr>
          <w:rFonts w:ascii="Times New Roman" w:hAnsi="Times New Roman" w:cs="Times New Roman"/>
          <w:sz w:val="24"/>
          <w:szCs w:val="24"/>
          <w:lang w:val="uk-UA"/>
        </w:rPr>
        <w:t>табулювати</w:t>
      </w:r>
      <w:proofErr w:type="spellEnd"/>
      <w:r w:rsidRPr="008A0E93">
        <w:rPr>
          <w:rFonts w:ascii="Times New Roman" w:hAnsi="Times New Roman" w:cs="Times New Roman"/>
          <w:sz w:val="24"/>
          <w:szCs w:val="24"/>
          <w:lang w:val="uk-UA"/>
        </w:rPr>
        <w:t xml:space="preserve"> щільність розподілу ймовірностей в інтервалі від 0 до 2000 годин з кроком 100 годин.</w:t>
      </w:r>
    </w:p>
    <w:p w:rsidR="009509D4" w:rsidRPr="008A0E93" w:rsidRDefault="009509D4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0E93" w:rsidRPr="008A0E93" w:rsidRDefault="008A0E93" w:rsidP="008A0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E93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p w:rsidR="009509D4" w:rsidRPr="009239DB" w:rsidRDefault="008A0E93" w:rsidP="008A0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E93">
        <w:rPr>
          <w:rFonts w:ascii="Times New Roman" w:hAnsi="Times New Roman" w:cs="Times New Roman"/>
          <w:sz w:val="24"/>
          <w:szCs w:val="24"/>
          <w:lang w:val="uk-UA"/>
        </w:rPr>
        <w:t>Щільність розподілу часу безвідмовної роботи елементів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129"/>
        <w:gridCol w:w="1786"/>
        <w:gridCol w:w="1786"/>
        <w:gridCol w:w="1786"/>
        <w:gridCol w:w="1786"/>
        <w:gridCol w:w="1787"/>
      </w:tblGrid>
      <w:tr w:rsidR="00112589" w:rsidRPr="008A0E93" w:rsidTr="00112589">
        <w:trPr>
          <w:trHeight w:val="400"/>
        </w:trPr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A0E9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A0E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89" w:rsidRPr="008A0E93" w:rsidTr="00112589">
        <w:tc>
          <w:tcPr>
            <w:tcW w:w="1129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112589" w:rsidRPr="008A0E93" w:rsidRDefault="0011258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52B" w:rsidRPr="00531DC5" w:rsidRDefault="006A252B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509D4" w:rsidRPr="008A0E93" w:rsidRDefault="008A0E93" w:rsidP="008A0E93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E93">
        <w:rPr>
          <w:rFonts w:ascii="Times New Roman" w:hAnsi="Times New Roman" w:cs="Times New Roman"/>
          <w:sz w:val="24"/>
          <w:szCs w:val="24"/>
          <w:lang w:val="uk-UA"/>
        </w:rPr>
        <w:t>На основі даних табл. 4 побудувати графіки (</w:t>
      </w:r>
      <w:proofErr w:type="spellStart"/>
      <w:r w:rsidRPr="008A0E93">
        <w:rPr>
          <w:rFonts w:ascii="Times New Roman" w:hAnsi="Times New Roman" w:cs="Times New Roman"/>
          <w:sz w:val="24"/>
          <w:szCs w:val="24"/>
          <w:lang w:val="uk-UA"/>
        </w:rPr>
        <w:t>мал</w:t>
      </w:r>
      <w:proofErr w:type="spellEnd"/>
      <w:r w:rsidRPr="008A0E93">
        <w:rPr>
          <w:rFonts w:ascii="Times New Roman" w:hAnsi="Times New Roman" w:cs="Times New Roman"/>
          <w:sz w:val="24"/>
          <w:szCs w:val="24"/>
          <w:lang w:val="uk-UA"/>
        </w:rPr>
        <w:t xml:space="preserve">. 5) щільності розподілу часу до відмови елементів. На </w:t>
      </w:r>
      <w:proofErr w:type="spellStart"/>
      <w:r w:rsidRPr="008A0E93">
        <w:rPr>
          <w:rFonts w:ascii="Times New Roman" w:hAnsi="Times New Roman" w:cs="Times New Roman"/>
          <w:sz w:val="24"/>
          <w:szCs w:val="24"/>
          <w:lang w:val="uk-UA"/>
        </w:rPr>
        <w:t>мал</w:t>
      </w:r>
      <w:proofErr w:type="spellEnd"/>
      <w:r w:rsidRPr="008A0E93">
        <w:rPr>
          <w:rFonts w:ascii="Times New Roman" w:hAnsi="Times New Roman" w:cs="Times New Roman"/>
          <w:sz w:val="24"/>
          <w:szCs w:val="24"/>
          <w:lang w:val="uk-UA"/>
        </w:rPr>
        <w:t>. 6 відобразити графік зміни щільності розподілу часу до відмови системи.</w:t>
      </w:r>
    </w:p>
    <w:p w:rsidR="00DB3BED" w:rsidRPr="00531DC5" w:rsidRDefault="00DB3BED" w:rsidP="0053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B0F5F" w:rsidRPr="00531DC5" w:rsidRDefault="00FB0F5F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31DC5">
        <w:rPr>
          <w:rFonts w:ascii="Times New Roman" w:hAnsi="Times New Roman" w:cs="Times New Roman"/>
          <w:sz w:val="24"/>
          <w:szCs w:val="24"/>
          <w:highlight w:val="green"/>
        </w:rPr>
        <w:br w:type="page"/>
      </w:r>
    </w:p>
    <w:p w:rsidR="00FB0F5F" w:rsidRPr="00197C4C" w:rsidRDefault="00197C4C" w:rsidP="00531DC5">
      <w:pPr>
        <w:pStyle w:val="2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bookmarkStart w:id="8" w:name="_Toc92967189"/>
      <w:r w:rsidRPr="00197C4C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  <w:bookmarkEnd w:id="8"/>
    </w:p>
    <w:p w:rsidR="00FB0F5F" w:rsidRPr="00197C4C" w:rsidRDefault="00FB0F5F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</w:p>
    <w:p w:rsidR="00AD1779" w:rsidRPr="00197C4C" w:rsidRDefault="00197C4C" w:rsidP="00531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</w:pPr>
      <w:r w:rsidRPr="00197C4C">
        <w:rPr>
          <w:rFonts w:ascii="Times New Roman" w:hAnsi="Times New Roman" w:cs="Times New Roman"/>
          <w:b/>
          <w:sz w:val="24"/>
          <w:szCs w:val="24"/>
          <w:lang w:val="uk-UA"/>
        </w:rPr>
        <w:t>Закони розподілу часу до відмови.</w:t>
      </w:r>
    </w:p>
    <w:p w:rsidR="00AD1779" w:rsidRPr="00531DC5" w:rsidRDefault="00AD1779" w:rsidP="0053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1426"/>
        <w:gridCol w:w="1427"/>
        <w:gridCol w:w="1426"/>
        <w:gridCol w:w="1427"/>
        <w:gridCol w:w="1427"/>
      </w:tblGrid>
      <w:tr w:rsidR="00AD1779" w:rsidRPr="00197C4C" w:rsidTr="00BC61CB">
        <w:trPr>
          <w:trHeight w:val="525"/>
        </w:trPr>
        <w:tc>
          <w:tcPr>
            <w:tcW w:w="2830" w:type="dxa"/>
            <w:vMerge w:val="restart"/>
            <w:vAlign w:val="center"/>
          </w:tcPr>
          <w:p w:rsidR="00AD1779" w:rsidRPr="00A176D8" w:rsidRDefault="00197C4C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варіанта</w:t>
            </w:r>
          </w:p>
        </w:tc>
        <w:tc>
          <w:tcPr>
            <w:tcW w:w="1426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D1779" w:rsidRPr="00197C4C" w:rsidTr="00BC61CB">
        <w:trPr>
          <w:trHeight w:val="406"/>
        </w:trPr>
        <w:tc>
          <w:tcPr>
            <w:tcW w:w="2830" w:type="dxa"/>
            <w:vMerge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β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7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β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6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λ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7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</w:t>
            </w:r>
            <w:proofErr w:type="spellEnd"/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λ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7" w:type="dxa"/>
            <w:vAlign w:val="center"/>
          </w:tcPr>
          <w:p w:rsidR="00AD1779" w:rsidRPr="00A176D8" w:rsidRDefault="00AD1779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TN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176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σ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  <w:r w:rsidRPr="00A176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1779" w:rsidRPr="00197C4C" w:rsidTr="00BC61CB">
        <w:trPr>
          <w:trHeight w:val="406"/>
        </w:trPr>
        <w:tc>
          <w:tcPr>
            <w:tcW w:w="2830" w:type="dxa"/>
            <w:vAlign w:val="center"/>
          </w:tcPr>
          <w:p w:rsidR="00AD1779" w:rsidRPr="00197C4C" w:rsidRDefault="00AD1779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 w:rsidR="00AD1779" w:rsidRPr="00D90C98" w:rsidRDefault="00D90C98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2; 1800</w:t>
            </w:r>
          </w:p>
        </w:tc>
        <w:tc>
          <w:tcPr>
            <w:tcW w:w="1427" w:type="dxa"/>
            <w:vAlign w:val="center"/>
          </w:tcPr>
          <w:p w:rsidR="00AD1779" w:rsidRPr="00D90C98" w:rsidRDefault="00D90C98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7; 300</w:t>
            </w:r>
          </w:p>
        </w:tc>
        <w:tc>
          <w:tcPr>
            <w:tcW w:w="1426" w:type="dxa"/>
            <w:vAlign w:val="center"/>
          </w:tcPr>
          <w:p w:rsidR="00AD1779" w:rsidRPr="00D90C98" w:rsidRDefault="00D90C98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-8</w:t>
            </w:r>
          </w:p>
        </w:tc>
        <w:tc>
          <w:tcPr>
            <w:tcW w:w="1427" w:type="dxa"/>
            <w:vAlign w:val="center"/>
          </w:tcPr>
          <w:p w:rsidR="00AD1779" w:rsidRPr="00A176D8" w:rsidRDefault="00A176D8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0.0002</w:t>
            </w:r>
          </w:p>
        </w:tc>
        <w:tc>
          <w:tcPr>
            <w:tcW w:w="1427" w:type="dxa"/>
            <w:vAlign w:val="center"/>
          </w:tcPr>
          <w:p w:rsidR="00AD1779" w:rsidRPr="00A176D8" w:rsidRDefault="00A176D8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2000; 90</w:t>
            </w:r>
          </w:p>
        </w:tc>
      </w:tr>
      <w:tr w:rsidR="00A176D8" w:rsidRPr="00197C4C" w:rsidTr="00BC61CB">
        <w:trPr>
          <w:trHeight w:val="406"/>
        </w:trPr>
        <w:tc>
          <w:tcPr>
            <w:tcW w:w="2830" w:type="dxa"/>
            <w:vAlign w:val="center"/>
          </w:tcPr>
          <w:p w:rsidR="00A176D8" w:rsidRPr="00197C4C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 w:rsidR="00A176D8" w:rsidRPr="00D90C9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2;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27" w:type="dxa"/>
            <w:vAlign w:val="center"/>
          </w:tcPr>
          <w:p w:rsidR="00A176D8" w:rsidRPr="00A176D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426" w:type="dxa"/>
            <w:vAlign w:val="center"/>
          </w:tcPr>
          <w:p w:rsidR="00A176D8" w:rsidRPr="00D90C9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-8</w:t>
            </w:r>
          </w:p>
        </w:tc>
        <w:tc>
          <w:tcPr>
            <w:tcW w:w="1427" w:type="dxa"/>
            <w:vAlign w:val="center"/>
          </w:tcPr>
          <w:p w:rsidR="00A176D8" w:rsidRPr="00A176D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0.00017</w:t>
            </w:r>
          </w:p>
        </w:tc>
        <w:tc>
          <w:tcPr>
            <w:tcW w:w="1427" w:type="dxa"/>
            <w:vAlign w:val="center"/>
          </w:tcPr>
          <w:p w:rsidR="00A176D8" w:rsidRPr="00A176D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2000; 80</w:t>
            </w:r>
          </w:p>
        </w:tc>
      </w:tr>
      <w:tr w:rsidR="00A176D8" w:rsidRPr="00197C4C" w:rsidTr="00BC61CB">
        <w:trPr>
          <w:trHeight w:val="406"/>
        </w:trPr>
        <w:tc>
          <w:tcPr>
            <w:tcW w:w="2830" w:type="dxa"/>
            <w:vAlign w:val="center"/>
          </w:tcPr>
          <w:p w:rsidR="00A176D8" w:rsidRPr="00197C4C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vAlign w:val="center"/>
          </w:tcPr>
          <w:p w:rsidR="00A176D8" w:rsidRPr="00D90C9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2;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27" w:type="dxa"/>
            <w:vAlign w:val="center"/>
          </w:tcPr>
          <w:p w:rsidR="00A176D8" w:rsidRPr="00D90C9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26" w:type="dxa"/>
            <w:vAlign w:val="center"/>
          </w:tcPr>
          <w:p w:rsidR="00A176D8" w:rsidRPr="00D90C9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-8</w:t>
            </w:r>
          </w:p>
        </w:tc>
        <w:tc>
          <w:tcPr>
            <w:tcW w:w="1427" w:type="dxa"/>
            <w:vAlign w:val="center"/>
          </w:tcPr>
          <w:p w:rsidR="00A176D8" w:rsidRPr="00A176D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0.00015</w:t>
            </w:r>
          </w:p>
        </w:tc>
        <w:tc>
          <w:tcPr>
            <w:tcW w:w="1427" w:type="dxa"/>
            <w:vAlign w:val="center"/>
          </w:tcPr>
          <w:p w:rsidR="00A176D8" w:rsidRPr="00A176D8" w:rsidRDefault="00A176D8" w:rsidP="00A17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2000; 70</w:t>
            </w:r>
          </w:p>
        </w:tc>
      </w:tr>
      <w:tr w:rsidR="00E34454" w:rsidRPr="00197C4C" w:rsidTr="00BC61CB">
        <w:trPr>
          <w:trHeight w:val="406"/>
        </w:trPr>
        <w:tc>
          <w:tcPr>
            <w:tcW w:w="2830" w:type="dxa"/>
            <w:vAlign w:val="center"/>
          </w:tcPr>
          <w:p w:rsidR="00E34454" w:rsidRPr="00197C4C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2;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27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7;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26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-8</w:t>
            </w:r>
          </w:p>
        </w:tc>
        <w:tc>
          <w:tcPr>
            <w:tcW w:w="1427" w:type="dxa"/>
            <w:vAlign w:val="center"/>
          </w:tcPr>
          <w:p w:rsidR="00E34454" w:rsidRPr="00A176D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0.00025</w:t>
            </w:r>
          </w:p>
        </w:tc>
        <w:tc>
          <w:tcPr>
            <w:tcW w:w="1427" w:type="dxa"/>
            <w:vAlign w:val="center"/>
          </w:tcPr>
          <w:p w:rsidR="00E34454" w:rsidRPr="00A176D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2000; 100</w:t>
            </w:r>
          </w:p>
        </w:tc>
      </w:tr>
      <w:tr w:rsidR="00E34454" w:rsidRPr="00197C4C" w:rsidTr="00BC61CB">
        <w:trPr>
          <w:trHeight w:val="406"/>
        </w:trPr>
        <w:tc>
          <w:tcPr>
            <w:tcW w:w="2830" w:type="dxa"/>
            <w:vAlign w:val="center"/>
          </w:tcPr>
          <w:p w:rsidR="00E34454" w:rsidRPr="00197C4C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27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7;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26" w:type="dxa"/>
            <w:vAlign w:val="center"/>
          </w:tcPr>
          <w:p w:rsidR="00E34454" w:rsidRPr="00E34454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27" w:type="dxa"/>
            <w:vAlign w:val="center"/>
          </w:tcPr>
          <w:p w:rsidR="00E34454" w:rsidRPr="00A176D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0.0003</w:t>
            </w:r>
          </w:p>
        </w:tc>
        <w:tc>
          <w:tcPr>
            <w:tcW w:w="1427" w:type="dxa"/>
            <w:vAlign w:val="center"/>
          </w:tcPr>
          <w:p w:rsidR="00E34454" w:rsidRPr="00A176D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2000; 110</w:t>
            </w:r>
          </w:p>
        </w:tc>
      </w:tr>
      <w:tr w:rsidR="00E34454" w:rsidRPr="00197C4C" w:rsidTr="00BC61CB">
        <w:trPr>
          <w:trHeight w:val="406"/>
        </w:trPr>
        <w:tc>
          <w:tcPr>
            <w:tcW w:w="2830" w:type="dxa"/>
            <w:vAlign w:val="center"/>
          </w:tcPr>
          <w:p w:rsidR="00E34454" w:rsidRPr="00197C4C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1800</w:t>
            </w:r>
          </w:p>
        </w:tc>
        <w:tc>
          <w:tcPr>
            <w:tcW w:w="1427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300</w:t>
            </w:r>
          </w:p>
        </w:tc>
        <w:tc>
          <w:tcPr>
            <w:tcW w:w="1426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-8</w:t>
            </w:r>
          </w:p>
        </w:tc>
        <w:tc>
          <w:tcPr>
            <w:tcW w:w="1427" w:type="dxa"/>
            <w:vAlign w:val="center"/>
          </w:tcPr>
          <w:p w:rsidR="00E34454" w:rsidRPr="00E34454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454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27" w:type="dxa"/>
            <w:vAlign w:val="center"/>
          </w:tcPr>
          <w:p w:rsidR="00E34454" w:rsidRPr="00E34454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34454">
              <w:rPr>
                <w:rFonts w:ascii="Times New Roman" w:hAnsi="Times New Roman" w:cs="Times New Roman"/>
                <w:sz w:val="24"/>
                <w:szCs w:val="24"/>
              </w:rPr>
              <w:t>00; 90</w:t>
            </w:r>
          </w:p>
        </w:tc>
      </w:tr>
      <w:tr w:rsidR="00E34454" w:rsidRPr="00197C4C" w:rsidTr="00BC61CB">
        <w:trPr>
          <w:trHeight w:val="406"/>
        </w:trPr>
        <w:tc>
          <w:tcPr>
            <w:tcW w:w="2830" w:type="dxa"/>
            <w:vAlign w:val="center"/>
          </w:tcPr>
          <w:p w:rsidR="00E34454" w:rsidRPr="00197C4C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1800</w:t>
            </w:r>
          </w:p>
        </w:tc>
        <w:tc>
          <w:tcPr>
            <w:tcW w:w="1427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300</w:t>
            </w:r>
          </w:p>
        </w:tc>
        <w:tc>
          <w:tcPr>
            <w:tcW w:w="1426" w:type="dxa"/>
            <w:vAlign w:val="center"/>
          </w:tcPr>
          <w:p w:rsidR="00E34454" w:rsidRPr="00D90C98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E344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-8</w:t>
            </w:r>
          </w:p>
        </w:tc>
        <w:tc>
          <w:tcPr>
            <w:tcW w:w="1427" w:type="dxa"/>
            <w:vAlign w:val="center"/>
          </w:tcPr>
          <w:p w:rsidR="00E34454" w:rsidRPr="00E34454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454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27" w:type="dxa"/>
            <w:vAlign w:val="center"/>
          </w:tcPr>
          <w:p w:rsidR="00E34454" w:rsidRPr="00E34454" w:rsidRDefault="00E34454" w:rsidP="00E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E34454">
              <w:rPr>
                <w:rFonts w:ascii="Times New Roman" w:hAnsi="Times New Roman" w:cs="Times New Roman"/>
                <w:sz w:val="24"/>
                <w:szCs w:val="24"/>
              </w:rPr>
              <w:t>00; 90</w:t>
            </w:r>
          </w:p>
        </w:tc>
      </w:tr>
      <w:tr w:rsidR="00D72C6A" w:rsidRPr="00197C4C" w:rsidTr="00BC61CB">
        <w:trPr>
          <w:trHeight w:val="406"/>
        </w:trPr>
        <w:tc>
          <w:tcPr>
            <w:tcW w:w="2830" w:type="dxa"/>
            <w:vAlign w:val="center"/>
          </w:tcPr>
          <w:p w:rsidR="00D72C6A" w:rsidRPr="00197C4C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vAlign w:val="center"/>
          </w:tcPr>
          <w:p w:rsidR="00D72C6A" w:rsidRPr="00D90C98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1800</w:t>
            </w:r>
          </w:p>
        </w:tc>
        <w:tc>
          <w:tcPr>
            <w:tcW w:w="1427" w:type="dxa"/>
            <w:vAlign w:val="center"/>
          </w:tcPr>
          <w:p w:rsidR="00D72C6A" w:rsidRPr="00D90C98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300</w:t>
            </w:r>
          </w:p>
        </w:tc>
        <w:tc>
          <w:tcPr>
            <w:tcW w:w="1426" w:type="dxa"/>
            <w:vAlign w:val="center"/>
          </w:tcPr>
          <w:p w:rsidR="00D72C6A" w:rsidRPr="00D90C98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-8</w:t>
            </w:r>
          </w:p>
        </w:tc>
        <w:tc>
          <w:tcPr>
            <w:tcW w:w="1427" w:type="dxa"/>
            <w:vAlign w:val="center"/>
          </w:tcPr>
          <w:p w:rsidR="00D72C6A" w:rsidRPr="00D72C6A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C6A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27" w:type="dxa"/>
            <w:vAlign w:val="center"/>
          </w:tcPr>
          <w:p w:rsidR="00D72C6A" w:rsidRPr="00D72C6A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D72C6A">
              <w:rPr>
                <w:rFonts w:ascii="Times New Roman" w:hAnsi="Times New Roman" w:cs="Times New Roman"/>
                <w:sz w:val="24"/>
                <w:szCs w:val="24"/>
              </w:rPr>
              <w:t>00; 90</w:t>
            </w:r>
          </w:p>
        </w:tc>
      </w:tr>
      <w:tr w:rsidR="00D72C6A" w:rsidRPr="00D72C6A" w:rsidTr="00BC61CB">
        <w:trPr>
          <w:trHeight w:val="406"/>
        </w:trPr>
        <w:tc>
          <w:tcPr>
            <w:tcW w:w="2830" w:type="dxa"/>
            <w:vAlign w:val="center"/>
          </w:tcPr>
          <w:p w:rsidR="00D72C6A" w:rsidRPr="00197C4C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  <w:vAlign w:val="center"/>
          </w:tcPr>
          <w:p w:rsidR="00D72C6A" w:rsidRPr="00D90C98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7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1800</w:t>
            </w:r>
          </w:p>
        </w:tc>
        <w:tc>
          <w:tcPr>
            <w:tcW w:w="1427" w:type="dxa"/>
            <w:vAlign w:val="center"/>
          </w:tcPr>
          <w:p w:rsidR="00D72C6A" w:rsidRPr="00D90C98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300</w:t>
            </w:r>
          </w:p>
        </w:tc>
        <w:tc>
          <w:tcPr>
            <w:tcW w:w="1426" w:type="dxa"/>
            <w:vAlign w:val="center"/>
          </w:tcPr>
          <w:p w:rsidR="00D72C6A" w:rsidRPr="00D90C98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72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-8</w:t>
            </w:r>
          </w:p>
        </w:tc>
        <w:tc>
          <w:tcPr>
            <w:tcW w:w="1427" w:type="dxa"/>
            <w:vAlign w:val="center"/>
          </w:tcPr>
          <w:p w:rsidR="00D72C6A" w:rsidRPr="00D72C6A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7" w:type="dxa"/>
            <w:vAlign w:val="center"/>
          </w:tcPr>
          <w:p w:rsidR="00D72C6A" w:rsidRPr="00D72C6A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72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00; 90</w:t>
            </w:r>
          </w:p>
        </w:tc>
      </w:tr>
      <w:tr w:rsidR="00D72C6A" w:rsidRPr="00D72C6A" w:rsidTr="00BC61CB">
        <w:trPr>
          <w:trHeight w:val="406"/>
        </w:trPr>
        <w:tc>
          <w:tcPr>
            <w:tcW w:w="2830" w:type="dxa"/>
            <w:vAlign w:val="center"/>
          </w:tcPr>
          <w:p w:rsidR="00D72C6A" w:rsidRPr="00D72C6A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26" w:type="dxa"/>
            <w:vAlign w:val="center"/>
          </w:tcPr>
          <w:p w:rsidR="00D72C6A" w:rsidRPr="00D90C98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7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1800</w:t>
            </w:r>
          </w:p>
        </w:tc>
        <w:tc>
          <w:tcPr>
            <w:tcW w:w="1427" w:type="dxa"/>
            <w:vAlign w:val="center"/>
          </w:tcPr>
          <w:p w:rsidR="00D72C6A" w:rsidRPr="00D90C98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300</w:t>
            </w:r>
          </w:p>
        </w:tc>
        <w:tc>
          <w:tcPr>
            <w:tcW w:w="1426" w:type="dxa"/>
            <w:vAlign w:val="center"/>
          </w:tcPr>
          <w:p w:rsidR="00D72C6A" w:rsidRPr="00D90C98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D72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-8</w:t>
            </w:r>
          </w:p>
        </w:tc>
        <w:tc>
          <w:tcPr>
            <w:tcW w:w="1427" w:type="dxa"/>
            <w:vAlign w:val="center"/>
          </w:tcPr>
          <w:p w:rsidR="00D72C6A" w:rsidRPr="00D72C6A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27" w:type="dxa"/>
            <w:vAlign w:val="center"/>
          </w:tcPr>
          <w:p w:rsidR="00D72C6A" w:rsidRPr="00D72C6A" w:rsidRDefault="00D72C6A" w:rsidP="00D72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2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72C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00; 90</w:t>
            </w:r>
          </w:p>
        </w:tc>
      </w:tr>
    </w:tbl>
    <w:p w:rsidR="00AD1779" w:rsidRPr="00D72C6A" w:rsidRDefault="00AD1779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</w:p>
    <w:p w:rsidR="00FB0F5F" w:rsidRPr="00D72C6A" w:rsidRDefault="00FB0F5F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  <w:lang w:val="uk-UA"/>
        </w:rPr>
      </w:pPr>
      <w:r w:rsidRPr="00D72C6A">
        <w:rPr>
          <w:rFonts w:ascii="Times New Roman" w:hAnsi="Times New Roman" w:cs="Times New Roman"/>
          <w:sz w:val="24"/>
          <w:szCs w:val="24"/>
          <w:highlight w:val="green"/>
          <w:lang w:val="uk-UA"/>
        </w:rPr>
        <w:br w:type="page"/>
      </w:r>
    </w:p>
    <w:p w:rsidR="00FB0F5F" w:rsidRPr="00D72C6A" w:rsidRDefault="008A5E91" w:rsidP="00531DC5">
      <w:pPr>
        <w:pStyle w:val="2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_Toc92967190"/>
      <w:r w:rsidRPr="00B53660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FB0F5F" w:rsidRPr="00D72C6A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bookmarkEnd w:id="9"/>
    </w:p>
    <w:p w:rsidR="00FB0F5F" w:rsidRPr="00D72C6A" w:rsidRDefault="00FB0F5F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877E0" w:rsidRPr="00B53660" w:rsidRDefault="00B53660" w:rsidP="00531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3660">
        <w:rPr>
          <w:rFonts w:ascii="Times New Roman" w:hAnsi="Times New Roman" w:cs="Times New Roman"/>
          <w:b/>
          <w:sz w:val="24"/>
          <w:szCs w:val="24"/>
          <w:lang w:val="uk-UA"/>
        </w:rPr>
        <w:t>Зв'язок параметрів розподілу з першими двома моментами</w:t>
      </w:r>
    </w:p>
    <w:p w:rsidR="00B877E0" w:rsidRPr="00B53660" w:rsidRDefault="00B877E0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439"/>
      </w:tblGrid>
      <w:tr w:rsidR="00B80F32" w:rsidRPr="00B53660" w:rsidTr="001E2FAF">
        <w:trPr>
          <w:trHeight w:val="529"/>
        </w:trPr>
        <w:tc>
          <w:tcPr>
            <w:tcW w:w="3539" w:type="dxa"/>
            <w:vAlign w:val="center"/>
          </w:tcPr>
          <w:p w:rsidR="00B80F32" w:rsidRPr="00B53660" w:rsidRDefault="00B53660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Розподіл</w:t>
            </w:r>
          </w:p>
        </w:tc>
        <w:tc>
          <w:tcPr>
            <w:tcW w:w="1985" w:type="dxa"/>
            <w:vAlign w:val="center"/>
          </w:tcPr>
          <w:p w:rsidR="00B80F32" w:rsidRPr="00B53660" w:rsidRDefault="00B80F32" w:rsidP="00531D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m</w:t>
            </w:r>
          </w:p>
        </w:tc>
        <w:tc>
          <w:tcPr>
            <w:tcW w:w="4439" w:type="dxa"/>
            <w:vAlign w:val="center"/>
          </w:tcPr>
          <w:p w:rsidR="00B80F32" w:rsidRPr="00B53660" w:rsidRDefault="00B80F32" w:rsidP="0053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σ</w:t>
            </w:r>
          </w:p>
        </w:tc>
      </w:tr>
      <w:tr w:rsidR="00B80F32" w:rsidRPr="00B53660" w:rsidTr="00654795">
        <w:trPr>
          <w:trHeight w:val="849"/>
        </w:trPr>
        <w:tc>
          <w:tcPr>
            <w:tcW w:w="3539" w:type="dxa"/>
            <w:vAlign w:val="center"/>
          </w:tcPr>
          <w:p w:rsidR="00B80F32" w:rsidRPr="00B53660" w:rsidRDefault="00B53660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Експонентне</w:t>
            </w:r>
            <w:r w:rsidR="00B80F32"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80F32"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Exp</w:t>
            </w:r>
            <w:proofErr w:type="spellEnd"/>
            <w:r w:rsidR="00B80F32"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(λ)</w:t>
            </w:r>
          </w:p>
        </w:tc>
        <w:tc>
          <w:tcPr>
            <w:tcW w:w="1985" w:type="dxa"/>
            <w:vAlign w:val="center"/>
          </w:tcPr>
          <w:p w:rsidR="00B80F32" w:rsidRPr="00B53660" w:rsidRDefault="00B80F32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28"/>
                <w:sz w:val="24"/>
                <w:szCs w:val="24"/>
                <w:lang w:val="uk-UA"/>
              </w:rPr>
              <w:object w:dxaOrig="279" w:dyaOrig="720">
                <v:shape id="_x0000_i1043" type="#_x0000_t75" style="width:14.25pt;height:36pt" o:ole="">
                  <v:imagedata r:id="rId43" o:title=""/>
                </v:shape>
                <o:OLEObject Type="Embed" ProgID="Equation.DSMT4" ShapeID="_x0000_i1043" DrawAspect="Content" ObjectID="_1705832783" r:id="rId44"/>
              </w:object>
            </w:r>
          </w:p>
        </w:tc>
        <w:tc>
          <w:tcPr>
            <w:tcW w:w="4439" w:type="dxa"/>
            <w:vAlign w:val="center"/>
          </w:tcPr>
          <w:p w:rsidR="00B80F32" w:rsidRPr="00B53660" w:rsidRDefault="00B80F32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28"/>
                <w:sz w:val="24"/>
                <w:szCs w:val="24"/>
                <w:lang w:val="uk-UA"/>
              </w:rPr>
              <w:object w:dxaOrig="279" w:dyaOrig="720">
                <v:shape id="_x0000_i1044" type="#_x0000_t75" style="width:14.25pt;height:36pt" o:ole="">
                  <v:imagedata r:id="rId43" o:title=""/>
                </v:shape>
                <o:OLEObject Type="Embed" ProgID="Equation.DSMT4" ShapeID="_x0000_i1044" DrawAspect="Content" ObjectID="_1705832784" r:id="rId45"/>
              </w:object>
            </w:r>
          </w:p>
        </w:tc>
      </w:tr>
      <w:tr w:rsidR="00B80F32" w:rsidRPr="00B53660" w:rsidTr="00654795">
        <w:trPr>
          <w:trHeight w:val="676"/>
        </w:trPr>
        <w:tc>
          <w:tcPr>
            <w:tcW w:w="3539" w:type="dxa"/>
            <w:vAlign w:val="center"/>
          </w:tcPr>
          <w:p w:rsidR="00B80F32" w:rsidRPr="00B53660" w:rsidRDefault="00B80F32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Гамма (α, β)</w:t>
            </w:r>
          </w:p>
        </w:tc>
        <w:tc>
          <w:tcPr>
            <w:tcW w:w="1985" w:type="dxa"/>
            <w:vAlign w:val="center"/>
          </w:tcPr>
          <w:p w:rsidR="00B80F32" w:rsidRPr="00B53660" w:rsidRDefault="001E2FAF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10"/>
                <w:sz w:val="24"/>
                <w:szCs w:val="24"/>
                <w:lang w:val="uk-UA"/>
              </w:rPr>
              <w:object w:dxaOrig="400" w:dyaOrig="340">
                <v:shape id="_x0000_i1045" type="#_x0000_t75" style="width:20.25pt;height:18pt" o:ole="">
                  <v:imagedata r:id="rId46" o:title=""/>
                </v:shape>
                <o:OLEObject Type="Embed" ProgID="Equation.DSMT4" ShapeID="_x0000_i1045" DrawAspect="Content" ObjectID="_1705832785" r:id="rId47"/>
              </w:object>
            </w:r>
          </w:p>
        </w:tc>
        <w:tc>
          <w:tcPr>
            <w:tcW w:w="4439" w:type="dxa"/>
            <w:vAlign w:val="center"/>
          </w:tcPr>
          <w:p w:rsidR="00B80F32" w:rsidRPr="00B53660" w:rsidRDefault="001E2FAF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12"/>
                <w:sz w:val="24"/>
                <w:szCs w:val="24"/>
                <w:lang w:val="uk-UA"/>
              </w:rPr>
              <w:object w:dxaOrig="620" w:dyaOrig="440">
                <v:shape id="_x0000_i1046" type="#_x0000_t75" style="width:30.75pt;height:21.75pt" o:ole="">
                  <v:imagedata r:id="rId48" o:title=""/>
                </v:shape>
                <o:OLEObject Type="Embed" ProgID="Equation.DSMT4" ShapeID="_x0000_i1046" DrawAspect="Content" ObjectID="_1705832786" r:id="rId49"/>
              </w:object>
            </w:r>
          </w:p>
        </w:tc>
      </w:tr>
      <w:tr w:rsidR="00B80F32" w:rsidRPr="00B53660" w:rsidTr="00654795">
        <w:trPr>
          <w:trHeight w:val="2779"/>
        </w:trPr>
        <w:tc>
          <w:tcPr>
            <w:tcW w:w="3539" w:type="dxa"/>
            <w:vAlign w:val="center"/>
          </w:tcPr>
          <w:p w:rsidR="00B80F32" w:rsidRPr="00B53660" w:rsidRDefault="00B53660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Усічене нормальне</w:t>
            </w:r>
          </w:p>
          <w:p w:rsidR="00B80F32" w:rsidRPr="00B53660" w:rsidRDefault="00B80F32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TN (</w:t>
            </w:r>
            <w:r w:rsidRPr="00B536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</w:t>
            </w:r>
            <w:r w:rsidRPr="00B536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0</w:t>
            </w:r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σ</w:t>
            </w:r>
            <w:r w:rsidRPr="00B536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0</w:t>
            </w:r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  <w:vAlign w:val="center"/>
          </w:tcPr>
          <w:p w:rsidR="00B80F32" w:rsidRPr="00B53660" w:rsidRDefault="001E2FAF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</w:t>
            </w:r>
            <w:r w:rsidR="00B80F32" w:rsidRPr="00B536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0</w:t>
            </w:r>
            <w:r w:rsidR="00B80F32"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Pr="00B536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k</w:t>
            </w:r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σ</w:t>
            </w:r>
            <w:r w:rsidRPr="00B536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0</w:t>
            </w:r>
          </w:p>
        </w:tc>
        <w:tc>
          <w:tcPr>
            <w:tcW w:w="4439" w:type="dxa"/>
            <w:vAlign w:val="center"/>
          </w:tcPr>
          <w:p w:rsidR="00B80F32" w:rsidRPr="00B53660" w:rsidRDefault="001E2FAF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78"/>
                <w:sz w:val="24"/>
                <w:szCs w:val="24"/>
                <w:lang w:val="uk-UA"/>
              </w:rPr>
              <w:object w:dxaOrig="4200" w:dyaOrig="1520">
                <v:shape id="_x0000_i1047" type="#_x0000_t75" style="width:210pt;height:76.5pt" o:ole="">
                  <v:imagedata r:id="rId50" o:title=""/>
                </v:shape>
                <o:OLEObject Type="Embed" ProgID="Equation.DSMT4" ShapeID="_x0000_i1047" DrawAspect="Content" ObjectID="_1705832787" r:id="rId51"/>
              </w:object>
            </w:r>
          </w:p>
          <w:p w:rsidR="001E2FAF" w:rsidRPr="00B53660" w:rsidRDefault="001E2FAF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36"/>
                <w:sz w:val="24"/>
                <w:szCs w:val="24"/>
                <w:lang w:val="uk-UA"/>
              </w:rPr>
              <w:object w:dxaOrig="2040" w:dyaOrig="859">
                <v:shape id="_x0000_i1048" type="#_x0000_t75" style="width:102pt;height:42.75pt" o:ole="">
                  <v:imagedata r:id="rId52" o:title=""/>
                </v:shape>
                <o:OLEObject Type="Embed" ProgID="Equation.DSMT4" ShapeID="_x0000_i1048" DrawAspect="Content" ObjectID="_1705832788" r:id="rId53"/>
              </w:object>
            </w:r>
          </w:p>
        </w:tc>
      </w:tr>
      <w:tr w:rsidR="00B80F32" w:rsidRPr="00B53660" w:rsidTr="00654795">
        <w:trPr>
          <w:trHeight w:val="1099"/>
        </w:trPr>
        <w:tc>
          <w:tcPr>
            <w:tcW w:w="3539" w:type="dxa"/>
            <w:vAlign w:val="center"/>
          </w:tcPr>
          <w:p w:rsidR="00B80F32" w:rsidRPr="00B53660" w:rsidRDefault="00B80F32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Рэлея</w:t>
            </w:r>
            <w:proofErr w:type="spellEnd"/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R(λ)</w:t>
            </w:r>
          </w:p>
        </w:tc>
        <w:tc>
          <w:tcPr>
            <w:tcW w:w="1985" w:type="dxa"/>
            <w:vAlign w:val="center"/>
          </w:tcPr>
          <w:p w:rsidR="00B80F32" w:rsidRPr="00B53660" w:rsidRDefault="001E2FAF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30"/>
                <w:sz w:val="24"/>
                <w:szCs w:val="24"/>
                <w:lang w:val="uk-UA"/>
              </w:rPr>
              <w:object w:dxaOrig="620" w:dyaOrig="800">
                <v:shape id="_x0000_i1049" type="#_x0000_t75" style="width:30.75pt;height:40.5pt" o:ole="">
                  <v:imagedata r:id="rId54" o:title=""/>
                </v:shape>
                <o:OLEObject Type="Embed" ProgID="Equation.DSMT4" ShapeID="_x0000_i1049" DrawAspect="Content" ObjectID="_1705832789" r:id="rId55"/>
              </w:object>
            </w:r>
          </w:p>
        </w:tc>
        <w:tc>
          <w:tcPr>
            <w:tcW w:w="4439" w:type="dxa"/>
            <w:vAlign w:val="center"/>
          </w:tcPr>
          <w:p w:rsidR="00B80F32" w:rsidRPr="00B53660" w:rsidRDefault="001E2FAF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30"/>
                <w:sz w:val="24"/>
                <w:szCs w:val="24"/>
                <w:lang w:val="uk-UA"/>
              </w:rPr>
              <w:object w:dxaOrig="880" w:dyaOrig="800">
                <v:shape id="_x0000_i1050" type="#_x0000_t75" style="width:44.25pt;height:40.5pt" o:ole="">
                  <v:imagedata r:id="rId56" o:title=""/>
                </v:shape>
                <o:OLEObject Type="Embed" ProgID="Equation.DSMT4" ShapeID="_x0000_i1050" DrawAspect="Content" ObjectID="_1705832790" r:id="rId57"/>
              </w:object>
            </w:r>
          </w:p>
        </w:tc>
      </w:tr>
      <w:tr w:rsidR="00B80F32" w:rsidRPr="00B53660" w:rsidTr="00654795">
        <w:trPr>
          <w:trHeight w:val="1138"/>
        </w:trPr>
        <w:tc>
          <w:tcPr>
            <w:tcW w:w="3539" w:type="dxa"/>
            <w:vAlign w:val="center"/>
          </w:tcPr>
          <w:p w:rsidR="00B80F32" w:rsidRPr="00B53660" w:rsidRDefault="00B80F32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Вейбула</w:t>
            </w:r>
            <w:proofErr w:type="spellEnd"/>
            <w:r w:rsidRPr="00B53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W (α, β)</w:t>
            </w:r>
          </w:p>
        </w:tc>
        <w:tc>
          <w:tcPr>
            <w:tcW w:w="1985" w:type="dxa"/>
            <w:vAlign w:val="center"/>
          </w:tcPr>
          <w:p w:rsidR="00B80F32" w:rsidRPr="00B53660" w:rsidRDefault="001E2FAF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32"/>
                <w:sz w:val="24"/>
                <w:szCs w:val="24"/>
                <w:lang w:val="uk-UA"/>
              </w:rPr>
              <w:object w:dxaOrig="1440" w:dyaOrig="780">
                <v:shape id="_x0000_i1051" type="#_x0000_t75" style="width:1in;height:39pt" o:ole="">
                  <v:imagedata r:id="rId58" o:title=""/>
                </v:shape>
                <o:OLEObject Type="Embed" ProgID="Equation.DSMT4" ShapeID="_x0000_i1051" DrawAspect="Content" ObjectID="_1705832791" r:id="rId59"/>
              </w:object>
            </w:r>
          </w:p>
        </w:tc>
        <w:tc>
          <w:tcPr>
            <w:tcW w:w="4439" w:type="dxa"/>
            <w:vAlign w:val="center"/>
          </w:tcPr>
          <w:p w:rsidR="00B80F32" w:rsidRPr="00B53660" w:rsidRDefault="001E2FAF" w:rsidP="00531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3660">
              <w:rPr>
                <w:rFonts w:ascii="Times New Roman" w:hAnsi="Times New Roman" w:cs="Times New Roman"/>
                <w:position w:val="-34"/>
                <w:sz w:val="24"/>
                <w:szCs w:val="24"/>
                <w:lang w:val="uk-UA"/>
              </w:rPr>
              <w:object w:dxaOrig="3000" w:dyaOrig="859">
                <v:shape id="_x0000_i1052" type="#_x0000_t75" style="width:150pt;height:42.75pt" o:ole="">
                  <v:imagedata r:id="rId60" o:title=""/>
                </v:shape>
                <o:OLEObject Type="Embed" ProgID="Equation.DSMT4" ShapeID="_x0000_i1052" DrawAspect="Content" ObjectID="_1705832792" r:id="rId61"/>
              </w:object>
            </w:r>
          </w:p>
        </w:tc>
      </w:tr>
      <w:tr w:rsidR="009239DB" w:rsidTr="009239DB">
        <w:trPr>
          <w:trHeight w:val="751"/>
        </w:trPr>
        <w:tc>
          <w:tcPr>
            <w:tcW w:w="3539" w:type="dxa"/>
            <w:vAlign w:val="center"/>
          </w:tcPr>
          <w:p w:rsidR="009239DB" w:rsidRPr="009239DB" w:rsidRDefault="009239DB" w:rsidP="00923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Рівномірне</w:t>
            </w:r>
            <w:proofErr w:type="spellEnd"/>
            <w:r w:rsidRPr="00923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923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23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  <w:r w:rsidRPr="00923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3B35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00" w:dyaOrig="240">
                <v:shape id="_x0000_i1053" type="#_x0000_t75" style="width:9pt;height:12pt" o:ole="">
                  <v:imagedata r:id="rId62" o:title=""/>
                </v:shape>
                <o:OLEObject Type="Embed" ProgID="Equation.DSMT4" ShapeID="_x0000_i1053" DrawAspect="Content" ObjectID="_1705832793" r:id="rId63"/>
              </w:object>
            </w:r>
            <w:r w:rsidRPr="00923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239DB" w:rsidRPr="001E2FAF" w:rsidRDefault="009239DB" w:rsidP="0092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3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54" type="#_x0000_t75" style="width:28.5pt;height:31.5pt" o:ole="">
                  <v:imagedata r:id="rId64" o:title=""/>
                </v:shape>
                <o:OLEObject Type="Embed" ProgID="Equation.DSMT4" ShapeID="_x0000_i1054" DrawAspect="Content" ObjectID="_1705832794" r:id="rId65"/>
              </w:object>
            </w:r>
          </w:p>
        </w:tc>
        <w:tc>
          <w:tcPr>
            <w:tcW w:w="4439" w:type="dxa"/>
            <w:vAlign w:val="center"/>
          </w:tcPr>
          <w:p w:rsidR="009239DB" w:rsidRPr="001E2FAF" w:rsidRDefault="009239DB" w:rsidP="0092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B35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60" w:dyaOrig="660">
                <v:shape id="_x0000_i1055" type="#_x0000_t75" style="width:28.5pt;height:31.5pt" o:ole="">
                  <v:imagedata r:id="rId66" o:title=""/>
                </v:shape>
                <o:OLEObject Type="Embed" ProgID="Equation.DSMT4" ShapeID="_x0000_i1055" DrawAspect="Content" ObjectID="_1705832795" r:id="rId67"/>
              </w:object>
            </w:r>
          </w:p>
        </w:tc>
      </w:tr>
      <w:tr w:rsidR="009239DB" w:rsidTr="009239DB">
        <w:trPr>
          <w:trHeight w:val="705"/>
        </w:trPr>
        <w:tc>
          <w:tcPr>
            <w:tcW w:w="3539" w:type="dxa"/>
            <w:vAlign w:val="center"/>
          </w:tcPr>
          <w:p w:rsidR="009239DB" w:rsidRPr="00743B35" w:rsidRDefault="009239DB" w:rsidP="0092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Нормальне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3B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3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743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σ</w:t>
            </w:r>
            <w:r w:rsidRPr="00743B3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43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743B35">
              <w:rPr>
                <w:rFonts w:ascii="Times New Roman" w:hAnsi="Times New Roman" w:cs="Times New Roman"/>
                <w:sz w:val="28"/>
                <w:szCs w:val="28"/>
              </w:rPr>
              <w:t>&gt;3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σ</w:t>
            </w:r>
          </w:p>
        </w:tc>
        <w:tc>
          <w:tcPr>
            <w:tcW w:w="1985" w:type="dxa"/>
            <w:vAlign w:val="center"/>
          </w:tcPr>
          <w:p w:rsidR="009239DB" w:rsidRPr="00743B35" w:rsidRDefault="009239DB" w:rsidP="009239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43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4439" w:type="dxa"/>
            <w:vAlign w:val="center"/>
          </w:tcPr>
          <w:p w:rsidR="009239DB" w:rsidRPr="00743B35" w:rsidRDefault="009239DB" w:rsidP="00923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σ</w:t>
            </w:r>
          </w:p>
        </w:tc>
      </w:tr>
    </w:tbl>
    <w:p w:rsidR="009239DB" w:rsidRPr="00B53660" w:rsidRDefault="009239DB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F32" w:rsidRPr="00B53660" w:rsidRDefault="00B53660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3660">
        <w:rPr>
          <w:rFonts w:ascii="Times New Roman" w:hAnsi="Times New Roman" w:cs="Times New Roman"/>
          <w:sz w:val="24"/>
          <w:szCs w:val="24"/>
          <w:lang w:val="uk-UA"/>
        </w:rPr>
        <w:t>У таблиці введено позначення:</w:t>
      </w:r>
    </w:p>
    <w:p w:rsidR="00EF484A" w:rsidRPr="00B53660" w:rsidRDefault="00EF484A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484A" w:rsidRPr="00B53660" w:rsidRDefault="00EF484A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3660">
        <w:rPr>
          <w:rFonts w:ascii="Times New Roman" w:hAnsi="Times New Roman" w:cs="Times New Roman"/>
          <w:position w:val="-42"/>
          <w:sz w:val="24"/>
          <w:szCs w:val="24"/>
          <w:lang w:val="uk-UA"/>
        </w:rPr>
        <w:object w:dxaOrig="2500" w:dyaOrig="1080">
          <v:shape id="_x0000_i1056" type="#_x0000_t75" style="width:124.5pt;height:54pt" o:ole="">
            <v:imagedata r:id="rId68" o:title=""/>
          </v:shape>
          <o:OLEObject Type="Embed" ProgID="Equation.DSMT4" ShapeID="_x0000_i1056" DrawAspect="Content" ObjectID="_1705832796" r:id="rId69"/>
        </w:object>
      </w:r>
      <w:r w:rsidRPr="00B5366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B53660" w:rsidRPr="00B53660">
        <w:rPr>
          <w:rFonts w:ascii="Times New Roman" w:hAnsi="Times New Roman" w:cs="Times New Roman"/>
          <w:sz w:val="24"/>
          <w:szCs w:val="24"/>
          <w:lang w:val="uk-UA"/>
        </w:rPr>
        <w:t>функція Лапласа</w:t>
      </w:r>
      <w:r w:rsidRPr="00B5366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F484A" w:rsidRPr="00B53660" w:rsidRDefault="00EF484A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F484A" w:rsidRPr="00B53660" w:rsidRDefault="00EF484A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3660">
        <w:rPr>
          <w:rFonts w:ascii="Times New Roman" w:hAnsi="Times New Roman" w:cs="Times New Roman"/>
          <w:position w:val="-42"/>
          <w:sz w:val="24"/>
          <w:szCs w:val="24"/>
          <w:lang w:val="uk-UA"/>
        </w:rPr>
        <w:object w:dxaOrig="2299" w:dyaOrig="980">
          <v:shape id="_x0000_i1057" type="#_x0000_t75" style="width:114.75pt;height:48.75pt" o:ole="">
            <v:imagedata r:id="rId70" o:title=""/>
          </v:shape>
          <o:OLEObject Type="Embed" ProgID="Equation.DSMT4" ShapeID="_x0000_i1057" DrawAspect="Content" ObjectID="_1705832797" r:id="rId71"/>
        </w:object>
      </w:r>
      <w:r w:rsidRPr="00B5366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B53660" w:rsidRPr="00B53660">
        <w:rPr>
          <w:rFonts w:ascii="Times New Roman" w:hAnsi="Times New Roman" w:cs="Times New Roman"/>
          <w:sz w:val="24"/>
          <w:szCs w:val="24"/>
          <w:lang w:val="uk-UA"/>
        </w:rPr>
        <w:t>гамма-функція</w:t>
      </w:r>
      <w:r w:rsidRPr="00B536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484A" w:rsidRPr="00B53660" w:rsidRDefault="00EF484A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F5F" w:rsidRPr="00B53660" w:rsidRDefault="00FB0F5F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660">
        <w:rPr>
          <w:rFonts w:ascii="Times New Roman" w:hAnsi="Times New Roman" w:cs="Times New Roman"/>
          <w:sz w:val="24"/>
          <w:szCs w:val="24"/>
        </w:rPr>
        <w:br w:type="page"/>
      </w:r>
    </w:p>
    <w:p w:rsidR="00403F09" w:rsidRPr="002767D1" w:rsidRDefault="002767D1" w:rsidP="00531DC5">
      <w:pPr>
        <w:pStyle w:val="2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_Toc92967191"/>
      <w:r w:rsidRPr="002767D1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="00403F09" w:rsidRPr="002767D1">
        <w:rPr>
          <w:rFonts w:ascii="Times New Roman" w:hAnsi="Times New Roman" w:cs="Times New Roman"/>
          <w:sz w:val="24"/>
          <w:szCs w:val="24"/>
        </w:rPr>
        <w:t xml:space="preserve"> 3</w:t>
      </w:r>
      <w:bookmarkEnd w:id="10"/>
    </w:p>
    <w:p w:rsidR="00403F09" w:rsidRPr="002767D1" w:rsidRDefault="00403F09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F09" w:rsidRPr="002767D1" w:rsidRDefault="002767D1" w:rsidP="00531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67D1">
        <w:rPr>
          <w:rFonts w:ascii="Times New Roman" w:hAnsi="Times New Roman" w:cs="Times New Roman"/>
          <w:b/>
          <w:sz w:val="24"/>
          <w:szCs w:val="24"/>
          <w:lang w:val="uk-UA"/>
        </w:rPr>
        <w:t>Закони розподілу ймовірностей</w:t>
      </w:r>
    </w:p>
    <w:p w:rsidR="00EE26B0" w:rsidRPr="002767D1" w:rsidRDefault="00EE26B0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63" w:type="dxa"/>
        <w:tblLook w:val="04A0" w:firstRow="1" w:lastRow="0" w:firstColumn="1" w:lastColumn="0" w:noHBand="0" w:noVBand="1"/>
      </w:tblPr>
      <w:tblGrid>
        <w:gridCol w:w="3397"/>
        <w:gridCol w:w="3245"/>
        <w:gridCol w:w="3321"/>
      </w:tblGrid>
      <w:tr w:rsidR="002767D1" w:rsidRPr="002767D1" w:rsidTr="003131D7">
        <w:trPr>
          <w:trHeight w:val="535"/>
        </w:trPr>
        <w:tc>
          <w:tcPr>
            <w:tcW w:w="3397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67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Розподіл</w:t>
            </w:r>
          </w:p>
        </w:tc>
        <w:tc>
          <w:tcPr>
            <w:tcW w:w="3245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7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276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767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76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21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7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276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767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76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767D1" w:rsidRPr="002767D1" w:rsidTr="003131D7">
        <w:trPr>
          <w:trHeight w:val="699"/>
        </w:trPr>
        <w:tc>
          <w:tcPr>
            <w:tcW w:w="3397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Експонентне </w:t>
            </w:r>
            <w:proofErr w:type="spellStart"/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Exp</w:t>
            </w:r>
            <w:proofErr w:type="spellEnd"/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(λ)</w:t>
            </w:r>
          </w:p>
        </w:tc>
        <w:tc>
          <w:tcPr>
            <w:tcW w:w="3245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400">
                <v:shape id="_x0000_i1058" type="#_x0000_t75" style="width:35.25pt;height:20.25pt" o:ole="">
                  <v:imagedata r:id="rId72" o:title=""/>
                </v:shape>
                <o:OLEObject Type="Embed" ProgID="Equation.DSMT4" ShapeID="_x0000_i1058" DrawAspect="Content" ObjectID="_1705832798" r:id="rId73"/>
              </w:object>
            </w:r>
          </w:p>
        </w:tc>
        <w:tc>
          <w:tcPr>
            <w:tcW w:w="3321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400">
                <v:shape id="_x0000_i1059" type="#_x0000_t75" style="width:27pt;height:20.25pt" o:ole="">
                  <v:imagedata r:id="rId74" o:title=""/>
                </v:shape>
                <o:OLEObject Type="Embed" ProgID="Equation.DSMT4" ShapeID="_x0000_i1059" DrawAspect="Content" ObjectID="_1705832799" r:id="rId75"/>
              </w:object>
            </w:r>
          </w:p>
        </w:tc>
      </w:tr>
      <w:tr w:rsidR="002767D1" w:rsidRPr="002767D1" w:rsidTr="003131D7">
        <w:tc>
          <w:tcPr>
            <w:tcW w:w="3397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Гамма (α, β)</w:t>
            </w:r>
          </w:p>
        </w:tc>
        <w:tc>
          <w:tcPr>
            <w:tcW w:w="3245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1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440" w:dyaOrig="999">
                <v:shape id="_x0000_i1060" type="#_x0000_t75" style="width:1in;height:50.25pt" o:ole="">
                  <v:imagedata r:id="rId76" o:title=""/>
                </v:shape>
                <o:OLEObject Type="Embed" ProgID="Equation.DSMT4" ShapeID="_x0000_i1060" DrawAspect="Content" ObjectID="_1705832800" r:id="rId77"/>
              </w:object>
            </w:r>
          </w:p>
        </w:tc>
        <w:tc>
          <w:tcPr>
            <w:tcW w:w="3321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7D1">
              <w:rPr>
                <w:rFonts w:ascii="Times New Roman" w:hAnsi="Times New Roman" w:cs="Times New Roman"/>
                <w:position w:val="-34"/>
                <w:sz w:val="24"/>
                <w:szCs w:val="24"/>
                <w:lang w:val="en-US"/>
              </w:rPr>
              <w:object w:dxaOrig="1320" w:dyaOrig="820">
                <v:shape id="_x0000_i1061" type="#_x0000_t75" style="width:66pt;height:40.5pt" o:ole="">
                  <v:imagedata r:id="rId78" o:title=""/>
                </v:shape>
                <o:OLEObject Type="Embed" ProgID="Equation.DSMT4" ShapeID="_x0000_i1061" DrawAspect="Content" ObjectID="_1705832801" r:id="rId79"/>
              </w:object>
            </w:r>
          </w:p>
        </w:tc>
      </w:tr>
      <w:tr w:rsidR="002767D1" w:rsidRPr="002767D1" w:rsidTr="003131D7">
        <w:tc>
          <w:tcPr>
            <w:tcW w:w="3397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Усічене нормальне</w:t>
            </w:r>
          </w:p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TN (</w:t>
            </w:r>
            <w:r w:rsidRPr="002767D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</w:t>
            </w:r>
            <w:r w:rsidRPr="002767D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0</w:t>
            </w:r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σ</w:t>
            </w:r>
            <w:r w:rsidRPr="002767D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0</w:t>
            </w:r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7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00">
                <v:shape id="_x0000_i1062" type="#_x0000_t75" style="width:58.5pt;height:15pt" o:ole="">
                  <v:imagedata r:id="rId80" o:title=""/>
                </v:shape>
                <o:OLEObject Type="Embed" ProgID="Equation.DSMT4" ShapeID="_x0000_i1062" DrawAspect="Content" ObjectID="_1705832802" r:id="rId81"/>
              </w:object>
            </w:r>
          </w:p>
        </w:tc>
        <w:tc>
          <w:tcPr>
            <w:tcW w:w="3245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1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020" w:dyaOrig="1100">
                <v:shape id="_x0000_i1063" type="#_x0000_t75" style="width:100.5pt;height:55.5pt" o:ole="">
                  <v:imagedata r:id="rId82" o:title=""/>
                </v:shape>
                <o:OLEObject Type="Embed" ProgID="Equation.DSMT4" ShapeID="_x0000_i1063" DrawAspect="Content" ObjectID="_1705832803" r:id="rId83"/>
              </w:object>
            </w:r>
          </w:p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7D1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object w:dxaOrig="2200" w:dyaOrig="1219">
                <v:shape id="_x0000_i1064" type="#_x0000_t75" style="width:110.25pt;height:60pt" o:ole="">
                  <v:imagedata r:id="rId84" o:title=""/>
                </v:shape>
                <o:OLEObject Type="Embed" ProgID="Equation.DSMT4" ShapeID="_x0000_i1064" DrawAspect="Content" ObjectID="_1705832804" r:id="rId85"/>
              </w:object>
            </w:r>
          </w:p>
        </w:tc>
        <w:tc>
          <w:tcPr>
            <w:tcW w:w="3321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7D1">
              <w:rPr>
                <w:rFonts w:ascii="Times New Roman" w:hAnsi="Times New Roman" w:cs="Times New Roman"/>
                <w:position w:val="-38"/>
                <w:sz w:val="24"/>
                <w:szCs w:val="24"/>
                <w:lang w:val="en-US"/>
              </w:rPr>
              <w:object w:dxaOrig="2520" w:dyaOrig="900">
                <v:shape id="_x0000_i1065" type="#_x0000_t75" style="width:124.5pt;height:45pt" o:ole="">
                  <v:imagedata r:id="rId86" o:title=""/>
                </v:shape>
                <o:OLEObject Type="Embed" ProgID="Equation.DSMT4" ShapeID="_x0000_i1065" DrawAspect="Content" ObjectID="_1705832805" r:id="rId87"/>
              </w:object>
            </w:r>
          </w:p>
        </w:tc>
      </w:tr>
      <w:tr w:rsidR="002767D1" w:rsidRPr="002767D1" w:rsidTr="003131D7">
        <w:trPr>
          <w:trHeight w:val="592"/>
        </w:trPr>
        <w:tc>
          <w:tcPr>
            <w:tcW w:w="3397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Рэлея</w:t>
            </w:r>
            <w:proofErr w:type="spellEnd"/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R(λ)</w:t>
            </w:r>
          </w:p>
        </w:tc>
        <w:tc>
          <w:tcPr>
            <w:tcW w:w="3245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460">
                <v:shape id="_x0000_i1066" type="#_x0000_t75" style="width:51pt;height:23.25pt" o:ole="">
                  <v:imagedata r:id="rId88" o:title=""/>
                </v:shape>
                <o:OLEObject Type="Embed" ProgID="Equation.DSMT4" ShapeID="_x0000_i1066" DrawAspect="Content" ObjectID="_1705832806" r:id="rId89"/>
              </w:object>
            </w:r>
          </w:p>
        </w:tc>
        <w:tc>
          <w:tcPr>
            <w:tcW w:w="3321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460">
                <v:shape id="_x0000_i1067" type="#_x0000_t75" style="width:31.5pt;height:23.25pt" o:ole="">
                  <v:imagedata r:id="rId90" o:title=""/>
                </v:shape>
                <o:OLEObject Type="Embed" ProgID="Equation.DSMT4" ShapeID="_x0000_i1067" DrawAspect="Content" ObjectID="_1705832807" r:id="rId91"/>
              </w:object>
            </w:r>
          </w:p>
        </w:tc>
      </w:tr>
      <w:tr w:rsidR="002767D1" w:rsidRPr="002767D1" w:rsidTr="003131D7">
        <w:trPr>
          <w:trHeight w:val="685"/>
        </w:trPr>
        <w:tc>
          <w:tcPr>
            <w:tcW w:w="3397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Вейбула</w:t>
            </w:r>
            <w:proofErr w:type="spellEnd"/>
            <w:r w:rsidRPr="002767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W (α, β)</w:t>
            </w:r>
          </w:p>
        </w:tc>
        <w:tc>
          <w:tcPr>
            <w:tcW w:w="3245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1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560" w:dyaOrig="1120">
                <v:shape id="_x0000_i1068" type="#_x0000_t75" style="width:78pt;height:55.5pt" o:ole="">
                  <v:imagedata r:id="rId92" o:title=""/>
                </v:shape>
                <o:OLEObject Type="Embed" ProgID="Equation.DSMT4" ShapeID="_x0000_i1068" DrawAspect="Content" ObjectID="_1705832808" r:id="rId93"/>
              </w:object>
            </w:r>
          </w:p>
        </w:tc>
        <w:tc>
          <w:tcPr>
            <w:tcW w:w="3321" w:type="dxa"/>
            <w:vAlign w:val="center"/>
          </w:tcPr>
          <w:p w:rsidR="002767D1" w:rsidRPr="002767D1" w:rsidRDefault="002767D1" w:rsidP="0027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820">
                <v:shape id="_x0000_i1069" type="#_x0000_t75" style="width:42pt;height:40.5pt" o:ole="">
                  <v:imagedata r:id="rId94" o:title=""/>
                </v:shape>
                <o:OLEObject Type="Embed" ProgID="Equation.DSMT4" ShapeID="_x0000_i1069" DrawAspect="Content" ObjectID="_1705832809" r:id="rId95"/>
              </w:object>
            </w:r>
          </w:p>
        </w:tc>
      </w:tr>
      <w:tr w:rsidR="003131D7" w:rsidTr="003131D7">
        <w:trPr>
          <w:trHeight w:val="1708"/>
        </w:trPr>
        <w:tc>
          <w:tcPr>
            <w:tcW w:w="3397" w:type="dxa"/>
            <w:vAlign w:val="center"/>
          </w:tcPr>
          <w:p w:rsidR="003131D7" w:rsidRPr="003131D7" w:rsidRDefault="003131D7" w:rsidP="00313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31D7">
              <w:rPr>
                <w:rFonts w:ascii="Times New Roman" w:hAnsi="Times New Roman" w:cs="Times New Roman"/>
                <w:sz w:val="28"/>
                <w:szCs w:val="28"/>
              </w:rPr>
              <w:t>Рівномірне</w:t>
            </w:r>
            <w:proofErr w:type="spellEnd"/>
            <w:r w:rsidRPr="00313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13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13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  <w:r w:rsidRPr="00313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3B35">
              <w:rPr>
                <w:rFonts w:ascii="Times New Roman" w:hAnsi="Times New Roman" w:cs="Times New Roman"/>
                <w:position w:val="-4"/>
                <w:sz w:val="28"/>
                <w:szCs w:val="28"/>
                <w:lang w:val="en-US"/>
              </w:rPr>
              <w:object w:dxaOrig="200" w:dyaOrig="240">
                <v:shape id="_x0000_i1070" type="#_x0000_t75" style="width:9pt;height:12pt" o:ole="">
                  <v:imagedata r:id="rId62" o:title=""/>
                </v:shape>
                <o:OLEObject Type="Embed" ProgID="Equation.DSMT4" ShapeID="_x0000_i1070" DrawAspect="Content" ObjectID="_1705832810" r:id="rId96"/>
              </w:object>
            </w:r>
            <w:r w:rsidRPr="003131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45" w:type="dxa"/>
            <w:vAlign w:val="center"/>
          </w:tcPr>
          <w:p w:rsidR="003131D7" w:rsidRPr="001E2FAF" w:rsidRDefault="003131D7" w:rsidP="0031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23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2120" w:dyaOrig="1040">
                <v:shape id="_x0000_i1071" type="#_x0000_t75" style="width:105.75pt;height:51.75pt" o:ole="">
                  <v:imagedata r:id="rId97" o:title=""/>
                </v:shape>
                <o:OLEObject Type="Embed" ProgID="Equation.DSMT4" ShapeID="_x0000_i1071" DrawAspect="Content" ObjectID="_1705832811" r:id="rId98"/>
              </w:object>
            </w:r>
          </w:p>
        </w:tc>
        <w:tc>
          <w:tcPr>
            <w:tcW w:w="3321" w:type="dxa"/>
            <w:vAlign w:val="center"/>
          </w:tcPr>
          <w:p w:rsidR="003131D7" w:rsidRPr="001E2FAF" w:rsidRDefault="003131D7" w:rsidP="0031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34">
              <w:rPr>
                <w:rFonts w:ascii="Times New Roman" w:hAnsi="Times New Roman" w:cs="Times New Roman"/>
                <w:position w:val="-64"/>
                <w:sz w:val="28"/>
                <w:szCs w:val="28"/>
              </w:rPr>
              <w:object w:dxaOrig="1920" w:dyaOrig="1400">
                <v:shape id="_x0000_i1072" type="#_x0000_t75" style="width:96pt;height:70.5pt" o:ole="">
                  <v:imagedata r:id="rId99" o:title=""/>
                </v:shape>
                <o:OLEObject Type="Embed" ProgID="Equation.DSMT4" ShapeID="_x0000_i1072" DrawAspect="Content" ObjectID="_1705832812" r:id="rId100"/>
              </w:object>
            </w:r>
          </w:p>
        </w:tc>
      </w:tr>
      <w:tr w:rsidR="003131D7" w:rsidTr="003131D7">
        <w:trPr>
          <w:trHeight w:val="981"/>
        </w:trPr>
        <w:tc>
          <w:tcPr>
            <w:tcW w:w="3397" w:type="dxa"/>
            <w:vAlign w:val="center"/>
          </w:tcPr>
          <w:p w:rsidR="003131D7" w:rsidRPr="00743B35" w:rsidRDefault="003131D7" w:rsidP="0031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1D7">
              <w:rPr>
                <w:rFonts w:ascii="Times New Roman" w:hAnsi="Times New Roman" w:cs="Times New Roman"/>
                <w:sz w:val="28"/>
                <w:szCs w:val="28"/>
              </w:rPr>
              <w:t>Нормальне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3B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3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743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σ</w:t>
            </w:r>
            <w:r w:rsidRPr="00743B3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43B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743B35">
              <w:rPr>
                <w:rFonts w:ascii="Times New Roman" w:hAnsi="Times New Roman" w:cs="Times New Roman"/>
                <w:sz w:val="28"/>
                <w:szCs w:val="28"/>
              </w:rPr>
              <w:t>&gt;3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σ</w:t>
            </w:r>
          </w:p>
        </w:tc>
        <w:tc>
          <w:tcPr>
            <w:tcW w:w="3245" w:type="dxa"/>
            <w:vAlign w:val="center"/>
          </w:tcPr>
          <w:p w:rsidR="003131D7" w:rsidRPr="002D6534" w:rsidRDefault="003131D7" w:rsidP="0031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9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60" w:dyaOrig="880">
                <v:shape id="_x0000_i1073" type="#_x0000_t75" style="width:82.5pt;height:43.5pt" o:ole="">
                  <v:imagedata r:id="rId101" o:title=""/>
                </v:shape>
                <o:OLEObject Type="Embed" ProgID="Equation.DSMT4" ShapeID="_x0000_i1073" DrawAspect="Content" ObjectID="_1705832813" r:id="rId102"/>
              </w:object>
            </w:r>
          </w:p>
        </w:tc>
        <w:tc>
          <w:tcPr>
            <w:tcW w:w="3321" w:type="dxa"/>
            <w:vAlign w:val="center"/>
          </w:tcPr>
          <w:p w:rsidR="003131D7" w:rsidRPr="002D6534" w:rsidRDefault="003131D7" w:rsidP="0031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69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20" w:dyaOrig="680">
                <v:shape id="_x0000_i1074" type="#_x0000_t75" style="width:81pt;height:34.5pt" o:ole="">
                  <v:imagedata r:id="rId103" o:title=""/>
                </v:shape>
                <o:OLEObject Type="Embed" ProgID="Equation.DSMT4" ShapeID="_x0000_i1074" DrawAspect="Content" ObjectID="_1705832814" r:id="rId104"/>
              </w:object>
            </w:r>
          </w:p>
        </w:tc>
      </w:tr>
    </w:tbl>
    <w:p w:rsidR="00EE26B0" w:rsidRPr="002767D1" w:rsidRDefault="00EE26B0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F09" w:rsidRPr="00531DC5" w:rsidRDefault="00403F09" w:rsidP="00531DC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531DC5">
        <w:rPr>
          <w:rFonts w:ascii="Times New Roman" w:hAnsi="Times New Roman" w:cs="Times New Roman"/>
          <w:sz w:val="24"/>
          <w:szCs w:val="24"/>
          <w:highlight w:val="green"/>
        </w:rPr>
        <w:br w:type="page"/>
      </w:r>
    </w:p>
    <w:p w:rsidR="00FB0F5F" w:rsidRPr="00531DC5" w:rsidRDefault="002767D1" w:rsidP="00531DC5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92967192"/>
      <w:r w:rsidRPr="002767D1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proofErr w:type="spellStart"/>
      <w:r w:rsidRPr="002767D1">
        <w:rPr>
          <w:rFonts w:ascii="Times New Roman" w:hAnsi="Times New Roman" w:cs="Times New Roman"/>
          <w:sz w:val="24"/>
          <w:szCs w:val="24"/>
        </w:rPr>
        <w:t>літератури</w:t>
      </w:r>
      <w:bookmarkEnd w:id="11"/>
      <w:proofErr w:type="spellEnd"/>
    </w:p>
    <w:p w:rsidR="00C72D31" w:rsidRDefault="00C72D31" w:rsidP="00C7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D31" w:rsidRDefault="00C72D31" w:rsidP="00C72D31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D31">
        <w:rPr>
          <w:rFonts w:ascii="Times New Roman" w:hAnsi="Times New Roman" w:cs="Times New Roman"/>
          <w:sz w:val="24"/>
          <w:szCs w:val="24"/>
          <w:lang w:val="en-US"/>
        </w:rPr>
        <w:t>Bazovsky</w:t>
      </w:r>
      <w:proofErr w:type="spellEnd"/>
      <w:r w:rsidRPr="00C72D31">
        <w:rPr>
          <w:rFonts w:ascii="Times New Roman" w:hAnsi="Times New Roman" w:cs="Times New Roman"/>
          <w:sz w:val="24"/>
          <w:szCs w:val="24"/>
          <w:lang w:val="en-US"/>
        </w:rPr>
        <w:t xml:space="preserve"> I. Reliability. Theory and practice. Prentice-Hall Space Technology Series.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Prentice</w:t>
      </w:r>
      <w:r w:rsidRPr="003417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341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417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34174B">
        <w:rPr>
          <w:rFonts w:ascii="Times New Roman" w:hAnsi="Times New Roman" w:cs="Times New Roman"/>
          <w:sz w:val="24"/>
          <w:szCs w:val="24"/>
        </w:rPr>
        <w:t>, 1961.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Надежность. Теория и практика. Пер. с англ. под ред. Левина Б.Р. М., Мир, 1965. 374 с.)</w:t>
      </w:r>
    </w:p>
    <w:p w:rsidR="00C72D31" w:rsidRDefault="00C72D31" w:rsidP="00C72D31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2D31">
        <w:rPr>
          <w:rFonts w:ascii="Times New Roman" w:hAnsi="Times New Roman" w:cs="Times New Roman"/>
          <w:sz w:val="24"/>
          <w:szCs w:val="24"/>
          <w:lang w:val="en-US"/>
        </w:rPr>
        <w:t xml:space="preserve">Lloyd D. K., </w:t>
      </w:r>
      <w:proofErr w:type="spellStart"/>
      <w:r w:rsidRPr="00C72D31">
        <w:rPr>
          <w:rFonts w:ascii="Times New Roman" w:hAnsi="Times New Roman" w:cs="Times New Roman"/>
          <w:sz w:val="24"/>
          <w:szCs w:val="24"/>
          <w:lang w:val="en-US"/>
        </w:rPr>
        <w:t>Lipov</w:t>
      </w:r>
      <w:proofErr w:type="spellEnd"/>
      <w:r w:rsidRPr="00C72D31">
        <w:rPr>
          <w:rFonts w:ascii="Times New Roman" w:hAnsi="Times New Roman" w:cs="Times New Roman"/>
          <w:sz w:val="24"/>
          <w:szCs w:val="24"/>
          <w:lang w:val="en-US"/>
        </w:rPr>
        <w:t xml:space="preserve"> M. Reliability: management, methods and mathematics. Prentice-Hall, Inc. Englewood Cliffs, New Jersey, 1962. </w:t>
      </w:r>
      <w:r w:rsidRPr="00AC23C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Ллойд</w:t>
      </w:r>
      <w:r w:rsidRPr="00AC23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23C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</w:t>
      </w:r>
      <w:proofErr w:type="spellEnd"/>
      <w:r w:rsidRPr="00AC23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C23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Надежность</w:t>
      </w:r>
      <w:r w:rsidRPr="00AC23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Организация исследования, методы, математический аппарат. Пер. с англ. под ред. Бусленко Н.П. М. «Советское радио», 1964, 687 с.)</w:t>
      </w:r>
    </w:p>
    <w:p w:rsidR="00C72D31" w:rsidRDefault="00C72D31" w:rsidP="00C72D31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Гуров С.В. Основы теории надежности. 2-е ид.,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</w:t>
      </w:r>
      <w:proofErr w:type="spellEnd"/>
      <w:r>
        <w:rPr>
          <w:rFonts w:ascii="Times New Roman" w:hAnsi="Times New Roman" w:cs="Times New Roman"/>
          <w:sz w:val="24"/>
          <w:szCs w:val="24"/>
        </w:rPr>
        <w:t>., СПб, БХВ-Петербург, 2006, 704 с.</w:t>
      </w:r>
    </w:p>
    <w:p w:rsidR="00C72D31" w:rsidRDefault="00C72D31" w:rsidP="00C72D31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Гуров С.В. Основы теории надежности. Практикум. СПб, БХВ-Петербург, 2006, 560 с.</w:t>
      </w:r>
    </w:p>
    <w:p w:rsidR="00C72D31" w:rsidRDefault="00C72D31" w:rsidP="00C72D31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Сборник задач по теории надежности /</w:t>
      </w:r>
      <w:r w:rsidRPr="007D4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И.М. Маликов, А.Н. Жигарев, В.И. Зарудный // М. «Советское радио», 1972, 408 с.</w:t>
      </w:r>
    </w:p>
    <w:p w:rsidR="00C72D31" w:rsidRPr="00AC23CE" w:rsidRDefault="00C72D31" w:rsidP="00C7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D31" w:rsidRPr="00AC23CE" w:rsidSect="00531DC5">
      <w:pgSz w:w="12240" w:h="15840"/>
      <w:pgMar w:top="1134" w:right="6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D9C"/>
    <w:multiLevelType w:val="hybridMultilevel"/>
    <w:tmpl w:val="A484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4E1A"/>
    <w:multiLevelType w:val="hybridMultilevel"/>
    <w:tmpl w:val="5AFE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27"/>
    <w:rsid w:val="00021B5B"/>
    <w:rsid w:val="00027960"/>
    <w:rsid w:val="0005062E"/>
    <w:rsid w:val="0005776E"/>
    <w:rsid w:val="000854AA"/>
    <w:rsid w:val="000F4EDE"/>
    <w:rsid w:val="00112589"/>
    <w:rsid w:val="0019482F"/>
    <w:rsid w:val="00197C4C"/>
    <w:rsid w:val="001E2FAF"/>
    <w:rsid w:val="002767D1"/>
    <w:rsid w:val="00283161"/>
    <w:rsid w:val="002A3286"/>
    <w:rsid w:val="002B6473"/>
    <w:rsid w:val="002E5DA1"/>
    <w:rsid w:val="003131D7"/>
    <w:rsid w:val="00343646"/>
    <w:rsid w:val="0034409D"/>
    <w:rsid w:val="00403F09"/>
    <w:rsid w:val="00463794"/>
    <w:rsid w:val="00491F5C"/>
    <w:rsid w:val="005056AF"/>
    <w:rsid w:val="00517A43"/>
    <w:rsid w:val="00531DC5"/>
    <w:rsid w:val="0056384D"/>
    <w:rsid w:val="00567B24"/>
    <w:rsid w:val="005A6A20"/>
    <w:rsid w:val="005F63B0"/>
    <w:rsid w:val="00654795"/>
    <w:rsid w:val="006A252B"/>
    <w:rsid w:val="0078671D"/>
    <w:rsid w:val="007C3D03"/>
    <w:rsid w:val="0083288A"/>
    <w:rsid w:val="00891410"/>
    <w:rsid w:val="008A0E93"/>
    <w:rsid w:val="008A5E91"/>
    <w:rsid w:val="008B428B"/>
    <w:rsid w:val="008D2BCE"/>
    <w:rsid w:val="008E548D"/>
    <w:rsid w:val="009239DB"/>
    <w:rsid w:val="009509D4"/>
    <w:rsid w:val="0096503B"/>
    <w:rsid w:val="009D7C4A"/>
    <w:rsid w:val="009E532E"/>
    <w:rsid w:val="009F1763"/>
    <w:rsid w:val="00A176D8"/>
    <w:rsid w:val="00A736A1"/>
    <w:rsid w:val="00AD1779"/>
    <w:rsid w:val="00B3688E"/>
    <w:rsid w:val="00B53660"/>
    <w:rsid w:val="00B64E6F"/>
    <w:rsid w:val="00B80F32"/>
    <w:rsid w:val="00B8331A"/>
    <w:rsid w:val="00B877E0"/>
    <w:rsid w:val="00BA561A"/>
    <w:rsid w:val="00BB3188"/>
    <w:rsid w:val="00BC61CB"/>
    <w:rsid w:val="00BF1771"/>
    <w:rsid w:val="00C62433"/>
    <w:rsid w:val="00C72D31"/>
    <w:rsid w:val="00C86A14"/>
    <w:rsid w:val="00CB1745"/>
    <w:rsid w:val="00CD3219"/>
    <w:rsid w:val="00D26276"/>
    <w:rsid w:val="00D27E2E"/>
    <w:rsid w:val="00D72C6A"/>
    <w:rsid w:val="00D86327"/>
    <w:rsid w:val="00D90C98"/>
    <w:rsid w:val="00DA169D"/>
    <w:rsid w:val="00DB3BED"/>
    <w:rsid w:val="00E31C99"/>
    <w:rsid w:val="00E34454"/>
    <w:rsid w:val="00E843DC"/>
    <w:rsid w:val="00EE26B0"/>
    <w:rsid w:val="00EF484A"/>
    <w:rsid w:val="00F73860"/>
    <w:rsid w:val="00FA4B1D"/>
    <w:rsid w:val="00FB0F5F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DCA5"/>
  <w15:chartTrackingRefBased/>
  <w15:docId w15:val="{C3086152-1EC9-4540-833A-126711C3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4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B0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B6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3">
    <w:name w:val="TOC Heading"/>
    <w:basedOn w:val="1"/>
    <w:next w:val="a"/>
    <w:uiPriority w:val="39"/>
    <w:unhideWhenUsed/>
    <w:qFormat/>
    <w:rsid w:val="00FB0F5F"/>
    <w:pPr>
      <w:outlineLvl w:val="9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FB0F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CB174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B1745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B174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4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33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B6473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customStyle="1" w:styleId="Heading">
    <w:name w:val="Heading"/>
    <w:basedOn w:val="a"/>
    <w:next w:val="a"/>
    <w:qFormat/>
    <w:rsid w:val="002B6473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7">
    <w:name w:val="Body Text Indent"/>
    <w:basedOn w:val="a"/>
    <w:link w:val="a8"/>
    <w:rsid w:val="002B64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2B6473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png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D7F9-4B83-407A-ABBE-297C5E0C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50</cp:revision>
  <dcterms:created xsi:type="dcterms:W3CDTF">2022-01-12T12:05:00Z</dcterms:created>
  <dcterms:modified xsi:type="dcterms:W3CDTF">2022-02-08T11:38:00Z</dcterms:modified>
</cp:coreProperties>
</file>