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0BC7" w:rsidRPr="00F0479D" w:rsidRDefault="001B0BAD" w:rsidP="008F0BC7">
      <w:pPr>
        <w:spacing w:after="120" w:line="240" w:lineRule="auto"/>
        <w:ind w:firstLine="709"/>
        <w:jc w:val="center"/>
        <w:outlineLvl w:val="0"/>
        <w:rPr>
          <w:rFonts w:ascii="Times New Roman" w:eastAsia="Calibri" w:hAnsi="Times New Roman" w:cs="Times New Roman"/>
          <w:sz w:val="24"/>
          <w:szCs w:val="24"/>
          <w:lang w:val="uk-UA"/>
        </w:rPr>
      </w:pPr>
      <w:bookmarkStart w:id="0" w:name="_Toc93850419"/>
      <w:r w:rsidRPr="00E36B90">
        <w:rPr>
          <w:rFonts w:ascii="Times New Roman" w:eastAsia="Calibri" w:hAnsi="Times New Roman" w:cs="Times New Roman"/>
          <w:sz w:val="24"/>
          <w:szCs w:val="24"/>
          <w:lang w:val="uk-UA"/>
        </w:rPr>
        <w:t xml:space="preserve"> </w:t>
      </w:r>
      <w:bookmarkStart w:id="1" w:name="_Toc112846027"/>
      <w:bookmarkStart w:id="2" w:name="_Toc113794179"/>
      <w:r w:rsidR="008F0BC7" w:rsidRPr="00F0479D">
        <w:rPr>
          <w:rFonts w:ascii="Times New Roman" w:eastAsia="Calibri" w:hAnsi="Times New Roman" w:cs="Times New Roman"/>
          <w:sz w:val="24"/>
          <w:szCs w:val="24"/>
          <w:lang w:val="uk-UA"/>
        </w:rPr>
        <w:t>МІНІСТЕРСТВО ОСВІТИ І НАУКИ УКРАЇНИ</w:t>
      </w:r>
      <w:bookmarkEnd w:id="0"/>
      <w:bookmarkEnd w:id="1"/>
      <w:bookmarkEnd w:id="2"/>
    </w:p>
    <w:p w:rsidR="008F0BC7" w:rsidRPr="00F0479D" w:rsidRDefault="008F0BC7" w:rsidP="008F0BC7">
      <w:pPr>
        <w:spacing w:after="120" w:line="240" w:lineRule="auto"/>
        <w:ind w:firstLine="709"/>
        <w:jc w:val="center"/>
        <w:outlineLvl w:val="0"/>
        <w:rPr>
          <w:rFonts w:ascii="Times New Roman" w:eastAsia="Calibri" w:hAnsi="Times New Roman" w:cs="Times New Roman"/>
          <w:sz w:val="24"/>
          <w:szCs w:val="24"/>
          <w:lang w:val="uk-UA"/>
        </w:rPr>
      </w:pPr>
      <w:bookmarkStart w:id="3" w:name="_Toc93850420"/>
      <w:bookmarkStart w:id="4" w:name="_Toc112846028"/>
      <w:bookmarkStart w:id="5" w:name="_Toc113794180"/>
      <w:r w:rsidRPr="00F0479D">
        <w:rPr>
          <w:rFonts w:ascii="Times New Roman" w:eastAsia="Calibri" w:hAnsi="Times New Roman" w:cs="Times New Roman"/>
          <w:sz w:val="24"/>
          <w:szCs w:val="24"/>
          <w:lang w:val="uk-UA"/>
        </w:rPr>
        <w:t>НАЦІОНАЛЬНИЙ УНІВЕРСИТЕТ «ОДЕСЬКА ПОЛІТЕХНІКА»</w:t>
      </w:r>
      <w:bookmarkEnd w:id="3"/>
      <w:bookmarkEnd w:id="4"/>
      <w:bookmarkEnd w:id="5"/>
    </w:p>
    <w:p w:rsidR="008F0BC7" w:rsidRPr="00F0479D" w:rsidRDefault="008F0BC7" w:rsidP="008F0BC7">
      <w:pPr>
        <w:spacing w:after="120" w:line="240" w:lineRule="auto"/>
        <w:ind w:firstLine="709"/>
        <w:jc w:val="center"/>
        <w:rPr>
          <w:rFonts w:ascii="Times New Roman" w:eastAsia="Calibri" w:hAnsi="Times New Roman" w:cs="Times New Roman"/>
          <w:sz w:val="24"/>
          <w:szCs w:val="24"/>
          <w:lang w:val="uk-UA"/>
        </w:rPr>
      </w:pPr>
      <w:r w:rsidRPr="00F0479D">
        <w:rPr>
          <w:rFonts w:ascii="Times New Roman" w:eastAsia="Calibri" w:hAnsi="Times New Roman" w:cs="Times New Roman"/>
          <w:sz w:val="24"/>
          <w:szCs w:val="24"/>
          <w:lang w:val="uk-UA"/>
        </w:rPr>
        <w:t>КАФЕДРА ПРОГРАМНИХ І КОМП’ЮТЕРНО-ІНТЕГРОВАНИХ ТЕХНОЛОГІЙ</w:t>
      </w:r>
    </w:p>
    <w:p w:rsidR="008F0BC7" w:rsidRPr="00F0479D" w:rsidRDefault="008F0BC7" w:rsidP="008F0BC7">
      <w:pPr>
        <w:spacing w:after="120" w:line="240" w:lineRule="auto"/>
        <w:ind w:firstLine="709"/>
        <w:jc w:val="center"/>
        <w:rPr>
          <w:rFonts w:ascii="Times New Roman" w:eastAsia="Calibri" w:hAnsi="Times New Roman" w:cs="Times New Roman"/>
          <w:sz w:val="24"/>
          <w:szCs w:val="24"/>
          <w:lang w:val="uk-UA"/>
        </w:rPr>
      </w:pPr>
    </w:p>
    <w:p w:rsidR="008F0BC7" w:rsidRPr="00F0479D" w:rsidRDefault="008F0BC7" w:rsidP="008F0BC7">
      <w:pPr>
        <w:spacing w:after="120" w:line="240" w:lineRule="auto"/>
        <w:ind w:firstLine="709"/>
        <w:jc w:val="center"/>
        <w:rPr>
          <w:rFonts w:ascii="Times New Roman" w:eastAsia="Calibri" w:hAnsi="Times New Roman" w:cs="Times New Roman"/>
          <w:sz w:val="24"/>
          <w:szCs w:val="24"/>
          <w:lang w:val="uk-UA"/>
        </w:rPr>
      </w:pPr>
    </w:p>
    <w:p w:rsidR="008F0BC7" w:rsidRPr="00F0479D" w:rsidRDefault="008F0BC7" w:rsidP="008F0BC7">
      <w:pPr>
        <w:spacing w:after="120" w:line="240" w:lineRule="auto"/>
        <w:ind w:firstLine="709"/>
        <w:jc w:val="center"/>
        <w:rPr>
          <w:rFonts w:ascii="Times New Roman" w:eastAsia="Calibri" w:hAnsi="Times New Roman" w:cs="Times New Roman"/>
          <w:sz w:val="24"/>
          <w:szCs w:val="24"/>
          <w:lang w:val="uk-UA"/>
        </w:rPr>
      </w:pPr>
    </w:p>
    <w:p w:rsidR="008F0BC7" w:rsidRPr="00F0479D" w:rsidRDefault="008F0BC7" w:rsidP="008F0BC7">
      <w:pPr>
        <w:spacing w:after="120" w:line="240" w:lineRule="auto"/>
        <w:ind w:firstLine="709"/>
        <w:jc w:val="center"/>
        <w:rPr>
          <w:rFonts w:ascii="Times New Roman" w:eastAsia="Calibri" w:hAnsi="Times New Roman" w:cs="Times New Roman"/>
          <w:sz w:val="24"/>
          <w:szCs w:val="24"/>
          <w:lang w:val="uk-UA"/>
        </w:rPr>
      </w:pPr>
    </w:p>
    <w:p w:rsidR="008F0BC7" w:rsidRPr="00F0479D" w:rsidRDefault="008F0BC7" w:rsidP="008F0BC7">
      <w:pPr>
        <w:spacing w:after="120" w:line="240" w:lineRule="auto"/>
        <w:ind w:firstLine="709"/>
        <w:jc w:val="center"/>
        <w:rPr>
          <w:rFonts w:ascii="Times New Roman" w:eastAsia="Calibri" w:hAnsi="Times New Roman" w:cs="Times New Roman"/>
          <w:sz w:val="24"/>
          <w:szCs w:val="24"/>
          <w:lang w:val="uk-UA"/>
        </w:rPr>
      </w:pPr>
    </w:p>
    <w:p w:rsidR="008F0BC7" w:rsidRPr="00F0479D" w:rsidRDefault="00675E47" w:rsidP="008F0BC7">
      <w:pPr>
        <w:spacing w:after="120" w:line="240" w:lineRule="auto"/>
        <w:ind w:firstLine="709"/>
        <w:jc w:val="center"/>
        <w:rPr>
          <w:rFonts w:ascii="Times New Roman" w:eastAsia="Calibri" w:hAnsi="Times New Roman" w:cs="Times New Roman"/>
          <w:sz w:val="24"/>
          <w:szCs w:val="24"/>
          <w:lang w:val="uk-UA"/>
        </w:rPr>
      </w:pPr>
      <w:r w:rsidRPr="00F0479D">
        <w:rPr>
          <w:rFonts w:ascii="Times New Roman" w:eastAsia="Calibri" w:hAnsi="Times New Roman" w:cs="Times New Roman"/>
          <w:sz w:val="24"/>
          <w:szCs w:val="24"/>
          <w:lang w:val="uk-UA"/>
        </w:rPr>
        <w:t xml:space="preserve">Методичні вказівки з дисципліни </w:t>
      </w:r>
    </w:p>
    <w:p w:rsidR="008F0BC7" w:rsidRPr="00F0479D" w:rsidRDefault="00675E47" w:rsidP="008F0BC7">
      <w:pPr>
        <w:spacing w:after="120" w:line="240" w:lineRule="auto"/>
        <w:ind w:firstLine="709"/>
        <w:jc w:val="center"/>
        <w:rPr>
          <w:rFonts w:ascii="Times New Roman" w:eastAsia="Calibri" w:hAnsi="Times New Roman" w:cs="Times New Roman"/>
          <w:sz w:val="24"/>
          <w:szCs w:val="24"/>
          <w:lang w:val="uk-UA"/>
        </w:rPr>
      </w:pPr>
      <w:r w:rsidRPr="00F0479D">
        <w:rPr>
          <w:rFonts w:ascii="Times New Roman" w:eastAsia="Calibri" w:hAnsi="Times New Roman" w:cs="Times New Roman"/>
          <w:sz w:val="24"/>
          <w:szCs w:val="24"/>
          <w:lang w:val="uk-UA"/>
        </w:rPr>
        <w:t>Динаміка складних систем</w:t>
      </w:r>
    </w:p>
    <w:p w:rsidR="008F0BC7" w:rsidRPr="00F0479D" w:rsidRDefault="008F0BC7" w:rsidP="008F0BC7">
      <w:pPr>
        <w:spacing w:after="120" w:line="240" w:lineRule="auto"/>
        <w:ind w:firstLine="709"/>
        <w:jc w:val="center"/>
        <w:rPr>
          <w:rFonts w:ascii="Times New Roman" w:eastAsia="Calibri" w:hAnsi="Times New Roman" w:cs="Times New Roman"/>
          <w:sz w:val="24"/>
          <w:szCs w:val="24"/>
          <w:lang w:val="uk-UA"/>
        </w:rPr>
      </w:pPr>
      <w:r w:rsidRPr="00F0479D">
        <w:rPr>
          <w:rFonts w:ascii="Times New Roman" w:eastAsia="Calibri" w:hAnsi="Times New Roman" w:cs="Times New Roman"/>
          <w:sz w:val="24"/>
          <w:szCs w:val="24"/>
          <w:lang w:val="uk-UA"/>
        </w:rPr>
        <w:t>(Лабораторний практикум)</w:t>
      </w:r>
    </w:p>
    <w:p w:rsidR="008F0BC7" w:rsidRPr="00F0479D" w:rsidRDefault="008F0BC7" w:rsidP="008F0BC7">
      <w:pPr>
        <w:widowControl w:val="0"/>
        <w:shd w:val="clear" w:color="auto" w:fill="FFFFFF"/>
        <w:autoSpaceDE w:val="0"/>
        <w:autoSpaceDN w:val="0"/>
        <w:adjustRightInd w:val="0"/>
        <w:spacing w:after="120" w:line="240" w:lineRule="auto"/>
        <w:ind w:firstLine="709"/>
        <w:jc w:val="center"/>
        <w:rPr>
          <w:rFonts w:ascii="Times New Roman" w:eastAsia="Times New Roman" w:hAnsi="Times New Roman" w:cs="Times New Roman"/>
          <w:bCs/>
          <w:color w:val="000000"/>
          <w:sz w:val="24"/>
          <w:szCs w:val="24"/>
          <w:lang w:val="uk-UA" w:eastAsia="ru-RU"/>
        </w:rPr>
      </w:pPr>
      <w:r w:rsidRPr="00F0479D">
        <w:rPr>
          <w:rFonts w:ascii="Times New Roman" w:eastAsia="Times New Roman" w:hAnsi="Times New Roman" w:cs="Times New Roman"/>
          <w:bCs/>
          <w:color w:val="000000"/>
          <w:sz w:val="24"/>
          <w:szCs w:val="24"/>
          <w:lang w:val="uk-UA" w:eastAsia="ru-RU"/>
        </w:rPr>
        <w:t>Для студентів інституту штучного інтелекту та робототехніки</w:t>
      </w:r>
    </w:p>
    <w:p w:rsidR="008F0BC7" w:rsidRPr="00F0479D" w:rsidRDefault="008F0BC7" w:rsidP="008F0BC7">
      <w:pPr>
        <w:widowControl w:val="0"/>
        <w:shd w:val="clear" w:color="auto" w:fill="FFFFFF"/>
        <w:autoSpaceDE w:val="0"/>
        <w:autoSpaceDN w:val="0"/>
        <w:adjustRightInd w:val="0"/>
        <w:spacing w:after="120" w:line="240" w:lineRule="auto"/>
        <w:ind w:firstLine="709"/>
        <w:jc w:val="center"/>
        <w:rPr>
          <w:rFonts w:ascii="Times New Roman" w:eastAsia="Times New Roman" w:hAnsi="Times New Roman" w:cs="Times New Roman"/>
          <w:bCs/>
          <w:color w:val="000000"/>
          <w:sz w:val="24"/>
          <w:szCs w:val="24"/>
          <w:lang w:val="uk-UA" w:eastAsia="ru-RU"/>
        </w:rPr>
      </w:pPr>
    </w:p>
    <w:p w:rsidR="008F0BC7" w:rsidRPr="00F0479D" w:rsidRDefault="008F0BC7" w:rsidP="008F0BC7">
      <w:pPr>
        <w:widowControl w:val="0"/>
        <w:shd w:val="clear" w:color="auto" w:fill="FFFFFF"/>
        <w:autoSpaceDE w:val="0"/>
        <w:autoSpaceDN w:val="0"/>
        <w:adjustRightInd w:val="0"/>
        <w:spacing w:after="120" w:line="240" w:lineRule="auto"/>
        <w:ind w:firstLine="709"/>
        <w:jc w:val="center"/>
        <w:rPr>
          <w:rFonts w:ascii="Times New Roman" w:eastAsia="Times New Roman" w:hAnsi="Times New Roman" w:cs="Times New Roman"/>
          <w:bCs/>
          <w:color w:val="000000"/>
          <w:sz w:val="24"/>
          <w:szCs w:val="24"/>
          <w:lang w:val="uk-UA" w:eastAsia="ru-RU"/>
        </w:rPr>
      </w:pPr>
    </w:p>
    <w:p w:rsidR="008F0BC7" w:rsidRPr="00F0479D" w:rsidRDefault="008F0BC7" w:rsidP="008F0BC7">
      <w:pPr>
        <w:widowControl w:val="0"/>
        <w:shd w:val="clear" w:color="auto" w:fill="FFFFFF"/>
        <w:autoSpaceDE w:val="0"/>
        <w:autoSpaceDN w:val="0"/>
        <w:adjustRightInd w:val="0"/>
        <w:spacing w:after="120" w:line="240" w:lineRule="auto"/>
        <w:ind w:firstLine="709"/>
        <w:jc w:val="center"/>
        <w:rPr>
          <w:rFonts w:ascii="Times New Roman" w:eastAsia="Times New Roman" w:hAnsi="Times New Roman" w:cs="Times New Roman"/>
          <w:bCs/>
          <w:color w:val="000000"/>
          <w:sz w:val="24"/>
          <w:szCs w:val="24"/>
          <w:lang w:val="uk-UA" w:eastAsia="ru-RU"/>
        </w:rPr>
      </w:pPr>
    </w:p>
    <w:p w:rsidR="008F0BC7" w:rsidRPr="00F0479D" w:rsidRDefault="008F0BC7" w:rsidP="008F0BC7">
      <w:pPr>
        <w:spacing w:after="120" w:line="360" w:lineRule="auto"/>
        <w:ind w:firstLine="709"/>
        <w:rPr>
          <w:rFonts w:ascii="Times New Roman" w:eastAsia="Calibri" w:hAnsi="Times New Roman" w:cs="Times New Roman"/>
          <w:sz w:val="24"/>
          <w:szCs w:val="24"/>
          <w:lang w:val="uk-UA"/>
        </w:rPr>
      </w:pPr>
      <w:r w:rsidRPr="00F0479D">
        <w:rPr>
          <w:rFonts w:ascii="Times New Roman" w:eastAsia="Calibri" w:hAnsi="Times New Roman" w:cs="Times New Roman"/>
          <w:sz w:val="24"/>
          <w:szCs w:val="24"/>
          <w:lang w:val="uk-UA"/>
        </w:rPr>
        <w:t>Перший (бакалаврський) рівень вищої освіти</w:t>
      </w:r>
    </w:p>
    <w:p w:rsidR="008F0BC7" w:rsidRPr="00F0479D" w:rsidRDefault="008F0BC7" w:rsidP="008F0BC7">
      <w:pPr>
        <w:widowControl w:val="0"/>
        <w:spacing w:after="120" w:line="360" w:lineRule="auto"/>
        <w:ind w:firstLine="709"/>
        <w:rPr>
          <w:rFonts w:ascii="Times New Roman" w:eastAsia="Lucida Sans Unicode" w:hAnsi="Times New Roman" w:cs="Times New Roman"/>
          <w:sz w:val="24"/>
          <w:szCs w:val="24"/>
          <w:lang w:val="uk-UA"/>
        </w:rPr>
      </w:pPr>
      <w:r w:rsidRPr="00F0479D">
        <w:rPr>
          <w:rFonts w:ascii="Times New Roman" w:eastAsia="Lucida Sans Unicode" w:hAnsi="Times New Roman" w:cs="Times New Roman"/>
          <w:sz w:val="24"/>
          <w:szCs w:val="24"/>
          <w:lang w:val="uk-UA"/>
        </w:rPr>
        <w:t>Спеціальність: 151 – Автоматизація та комп'ютерно-інтегровані технології</w:t>
      </w:r>
    </w:p>
    <w:p w:rsidR="008F0BC7" w:rsidRPr="00F0479D" w:rsidRDefault="008F0BC7" w:rsidP="008F0BC7">
      <w:pPr>
        <w:widowControl w:val="0"/>
        <w:shd w:val="clear" w:color="auto" w:fill="FFFFFF"/>
        <w:autoSpaceDE w:val="0"/>
        <w:autoSpaceDN w:val="0"/>
        <w:adjustRightInd w:val="0"/>
        <w:spacing w:after="120" w:line="240" w:lineRule="auto"/>
        <w:ind w:firstLine="709"/>
        <w:jc w:val="both"/>
        <w:rPr>
          <w:rFonts w:ascii="Times New Roman" w:eastAsia="Times New Roman" w:hAnsi="Times New Roman" w:cs="Times New Roman"/>
          <w:bCs/>
          <w:color w:val="000000"/>
          <w:sz w:val="24"/>
          <w:szCs w:val="24"/>
          <w:lang w:val="uk-UA" w:eastAsia="ru-RU"/>
        </w:rPr>
      </w:pPr>
      <w:r w:rsidRPr="00F0479D">
        <w:rPr>
          <w:rFonts w:ascii="Times New Roman" w:eastAsia="Times New Roman" w:hAnsi="Times New Roman" w:cs="Times New Roman"/>
          <w:bCs/>
          <w:color w:val="000000"/>
          <w:sz w:val="24"/>
          <w:szCs w:val="24"/>
          <w:lang w:val="uk-UA" w:eastAsia="ru-RU"/>
        </w:rPr>
        <w:t>Освітньо-професійна програма: Комп'ютерні технології автоматизації.</w:t>
      </w:r>
    </w:p>
    <w:p w:rsidR="008F0BC7" w:rsidRPr="00F0479D" w:rsidRDefault="008F0BC7" w:rsidP="008F0BC7">
      <w:pPr>
        <w:spacing w:after="120" w:line="240" w:lineRule="auto"/>
        <w:ind w:firstLine="709"/>
        <w:jc w:val="both"/>
        <w:rPr>
          <w:rFonts w:ascii="Times New Roman" w:eastAsia="Calibri" w:hAnsi="Times New Roman" w:cs="Times New Roman"/>
          <w:sz w:val="24"/>
          <w:szCs w:val="24"/>
          <w:lang w:val="uk-UA"/>
        </w:rPr>
      </w:pPr>
    </w:p>
    <w:p w:rsidR="008F0BC7" w:rsidRPr="00F0479D" w:rsidRDefault="008F0BC7" w:rsidP="008F0BC7">
      <w:pPr>
        <w:spacing w:after="120" w:line="240" w:lineRule="auto"/>
        <w:ind w:firstLine="709"/>
        <w:jc w:val="both"/>
        <w:rPr>
          <w:rFonts w:ascii="Times New Roman" w:eastAsia="Calibri" w:hAnsi="Times New Roman" w:cs="Times New Roman"/>
          <w:sz w:val="24"/>
          <w:szCs w:val="24"/>
          <w:lang w:val="uk-UA"/>
        </w:rPr>
      </w:pPr>
    </w:p>
    <w:p w:rsidR="008F0BC7" w:rsidRPr="00F0479D" w:rsidRDefault="008F0BC7" w:rsidP="008F0BC7">
      <w:pPr>
        <w:spacing w:after="120" w:line="240" w:lineRule="auto"/>
        <w:ind w:firstLine="709"/>
        <w:jc w:val="both"/>
        <w:rPr>
          <w:rFonts w:ascii="Times New Roman" w:eastAsia="Calibri" w:hAnsi="Times New Roman" w:cs="Times New Roman"/>
          <w:sz w:val="24"/>
          <w:szCs w:val="24"/>
          <w:lang w:val="uk-UA"/>
        </w:rPr>
      </w:pPr>
    </w:p>
    <w:p w:rsidR="008F0BC7" w:rsidRPr="00F0479D" w:rsidRDefault="008F0BC7" w:rsidP="008F0BC7">
      <w:pPr>
        <w:spacing w:after="120" w:line="240" w:lineRule="auto"/>
        <w:ind w:firstLine="709"/>
        <w:jc w:val="both"/>
        <w:rPr>
          <w:rFonts w:ascii="Times New Roman" w:eastAsia="Calibri" w:hAnsi="Times New Roman" w:cs="Times New Roman"/>
          <w:sz w:val="24"/>
          <w:szCs w:val="24"/>
          <w:lang w:val="uk-UA"/>
        </w:rPr>
      </w:pPr>
    </w:p>
    <w:p w:rsidR="008F0BC7" w:rsidRPr="00F0479D" w:rsidRDefault="008F0BC7" w:rsidP="008F0BC7">
      <w:pPr>
        <w:spacing w:after="120" w:line="240" w:lineRule="auto"/>
        <w:ind w:firstLine="709"/>
        <w:jc w:val="both"/>
        <w:rPr>
          <w:rFonts w:ascii="Times New Roman" w:eastAsia="Calibri" w:hAnsi="Times New Roman" w:cs="Times New Roman"/>
          <w:sz w:val="24"/>
          <w:szCs w:val="24"/>
          <w:lang w:val="uk-UA"/>
        </w:rPr>
      </w:pPr>
    </w:p>
    <w:p w:rsidR="008F0BC7" w:rsidRPr="00F0479D" w:rsidRDefault="008F0BC7" w:rsidP="008F0BC7">
      <w:pPr>
        <w:spacing w:after="120" w:line="240" w:lineRule="auto"/>
        <w:ind w:firstLine="709"/>
        <w:jc w:val="both"/>
        <w:rPr>
          <w:rFonts w:ascii="Times New Roman" w:eastAsia="Calibri" w:hAnsi="Times New Roman" w:cs="Times New Roman"/>
          <w:sz w:val="24"/>
          <w:szCs w:val="24"/>
          <w:lang w:val="uk-UA"/>
        </w:rPr>
      </w:pPr>
    </w:p>
    <w:p w:rsidR="008F0BC7" w:rsidRPr="00F0479D" w:rsidRDefault="008F0BC7" w:rsidP="008F0BC7">
      <w:pPr>
        <w:spacing w:after="120" w:line="240" w:lineRule="auto"/>
        <w:ind w:firstLine="709"/>
        <w:jc w:val="both"/>
        <w:rPr>
          <w:rFonts w:ascii="Times New Roman" w:eastAsia="Calibri" w:hAnsi="Times New Roman" w:cs="Times New Roman"/>
          <w:sz w:val="24"/>
          <w:szCs w:val="24"/>
          <w:lang w:val="uk-UA"/>
        </w:rPr>
      </w:pPr>
    </w:p>
    <w:p w:rsidR="008F0BC7" w:rsidRPr="00F0479D" w:rsidRDefault="008F0BC7" w:rsidP="008F0BC7">
      <w:pPr>
        <w:spacing w:after="120" w:line="240" w:lineRule="auto"/>
        <w:ind w:firstLine="709"/>
        <w:jc w:val="both"/>
        <w:rPr>
          <w:rFonts w:ascii="Times New Roman" w:eastAsia="Calibri" w:hAnsi="Times New Roman" w:cs="Times New Roman"/>
          <w:sz w:val="24"/>
          <w:szCs w:val="24"/>
          <w:lang w:val="uk-UA"/>
        </w:rPr>
      </w:pPr>
    </w:p>
    <w:p w:rsidR="008F0BC7" w:rsidRPr="00F0479D" w:rsidRDefault="008F0BC7" w:rsidP="008F0BC7">
      <w:pPr>
        <w:spacing w:after="120" w:line="240" w:lineRule="auto"/>
        <w:ind w:firstLine="709"/>
        <w:jc w:val="both"/>
        <w:rPr>
          <w:rFonts w:ascii="Times New Roman" w:eastAsia="Calibri" w:hAnsi="Times New Roman" w:cs="Times New Roman"/>
          <w:sz w:val="24"/>
          <w:szCs w:val="24"/>
          <w:lang w:val="uk-UA"/>
        </w:rPr>
      </w:pPr>
    </w:p>
    <w:p w:rsidR="008F0BC7" w:rsidRPr="00F0479D" w:rsidRDefault="008F0BC7" w:rsidP="008F0BC7">
      <w:pPr>
        <w:spacing w:after="120" w:line="240" w:lineRule="auto"/>
        <w:ind w:firstLine="709"/>
        <w:jc w:val="both"/>
        <w:rPr>
          <w:rFonts w:ascii="Times New Roman" w:eastAsia="Calibri" w:hAnsi="Times New Roman" w:cs="Times New Roman"/>
          <w:sz w:val="24"/>
          <w:szCs w:val="24"/>
          <w:lang w:val="uk-UA"/>
        </w:rPr>
      </w:pPr>
    </w:p>
    <w:p w:rsidR="008F0BC7" w:rsidRPr="00F0479D" w:rsidRDefault="008F0BC7" w:rsidP="008F0BC7">
      <w:pPr>
        <w:spacing w:after="120" w:line="240" w:lineRule="auto"/>
        <w:ind w:firstLine="709"/>
        <w:jc w:val="both"/>
        <w:rPr>
          <w:rFonts w:ascii="Times New Roman" w:eastAsia="Calibri" w:hAnsi="Times New Roman" w:cs="Times New Roman"/>
          <w:sz w:val="24"/>
          <w:szCs w:val="24"/>
          <w:lang w:val="uk-UA"/>
        </w:rPr>
      </w:pPr>
    </w:p>
    <w:p w:rsidR="008F0BC7" w:rsidRPr="00F0479D" w:rsidRDefault="008F0BC7" w:rsidP="008F0BC7">
      <w:pPr>
        <w:spacing w:after="120" w:line="240" w:lineRule="auto"/>
        <w:ind w:firstLine="709"/>
        <w:jc w:val="both"/>
        <w:rPr>
          <w:rFonts w:ascii="Times New Roman" w:eastAsia="Calibri" w:hAnsi="Times New Roman" w:cs="Times New Roman"/>
          <w:sz w:val="24"/>
          <w:szCs w:val="24"/>
          <w:lang w:val="uk-UA"/>
        </w:rPr>
      </w:pPr>
    </w:p>
    <w:p w:rsidR="008F0BC7" w:rsidRPr="00F0479D" w:rsidRDefault="008F0BC7" w:rsidP="008F0BC7">
      <w:pPr>
        <w:spacing w:after="120" w:line="240" w:lineRule="auto"/>
        <w:ind w:firstLine="709"/>
        <w:jc w:val="both"/>
        <w:rPr>
          <w:rFonts w:ascii="Times New Roman" w:eastAsia="Calibri" w:hAnsi="Times New Roman" w:cs="Times New Roman"/>
          <w:sz w:val="24"/>
          <w:szCs w:val="24"/>
          <w:lang w:val="uk-UA"/>
        </w:rPr>
      </w:pPr>
    </w:p>
    <w:p w:rsidR="008F0BC7" w:rsidRPr="00F0479D" w:rsidRDefault="008F0BC7" w:rsidP="008F0BC7">
      <w:pPr>
        <w:spacing w:after="120" w:line="240" w:lineRule="auto"/>
        <w:ind w:firstLine="709"/>
        <w:jc w:val="center"/>
        <w:rPr>
          <w:rFonts w:ascii="Times New Roman" w:eastAsia="Calibri" w:hAnsi="Times New Roman" w:cs="Times New Roman"/>
          <w:sz w:val="24"/>
          <w:szCs w:val="24"/>
          <w:lang w:val="uk-UA"/>
        </w:rPr>
      </w:pPr>
      <w:r w:rsidRPr="00F0479D">
        <w:rPr>
          <w:rFonts w:ascii="Times New Roman" w:eastAsia="Calibri" w:hAnsi="Times New Roman" w:cs="Times New Roman"/>
          <w:sz w:val="24"/>
          <w:szCs w:val="24"/>
          <w:lang w:val="uk-UA"/>
        </w:rPr>
        <w:t>Одеса 2022</w:t>
      </w:r>
    </w:p>
    <w:p w:rsidR="008F0BC7" w:rsidRPr="00F0479D" w:rsidRDefault="008F0BC7" w:rsidP="008F0BC7">
      <w:pPr>
        <w:spacing w:after="120" w:line="240" w:lineRule="auto"/>
        <w:ind w:firstLine="709"/>
        <w:jc w:val="both"/>
        <w:rPr>
          <w:rFonts w:ascii="Times New Roman" w:eastAsia="Calibri" w:hAnsi="Times New Roman" w:cs="Times New Roman"/>
          <w:sz w:val="24"/>
          <w:szCs w:val="24"/>
          <w:lang w:val="uk-UA"/>
        </w:rPr>
      </w:pPr>
      <w:r w:rsidRPr="00F0479D">
        <w:rPr>
          <w:rFonts w:ascii="Times New Roman" w:eastAsia="Calibri" w:hAnsi="Times New Roman" w:cs="Times New Roman"/>
          <w:sz w:val="24"/>
          <w:szCs w:val="24"/>
          <w:lang w:val="uk-UA"/>
        </w:rPr>
        <w:br w:type="page"/>
      </w:r>
    </w:p>
    <w:p w:rsidR="008F0BC7" w:rsidRPr="00F0479D" w:rsidRDefault="008F0BC7" w:rsidP="008F0BC7">
      <w:pPr>
        <w:spacing w:after="120" w:line="240" w:lineRule="auto"/>
        <w:ind w:firstLine="709"/>
        <w:jc w:val="center"/>
        <w:outlineLvl w:val="0"/>
        <w:rPr>
          <w:rFonts w:ascii="Times New Roman" w:eastAsia="Calibri" w:hAnsi="Times New Roman" w:cs="Times New Roman"/>
          <w:sz w:val="24"/>
          <w:szCs w:val="24"/>
          <w:lang w:val="uk-UA"/>
        </w:rPr>
      </w:pPr>
      <w:bookmarkStart w:id="6" w:name="_Toc93850421"/>
      <w:bookmarkStart w:id="7" w:name="_Toc112846029"/>
      <w:bookmarkStart w:id="8" w:name="_Toc113794181"/>
      <w:r w:rsidRPr="00F0479D">
        <w:rPr>
          <w:rFonts w:ascii="Times New Roman" w:eastAsia="Calibri" w:hAnsi="Times New Roman" w:cs="Times New Roman"/>
          <w:sz w:val="24"/>
          <w:szCs w:val="24"/>
          <w:lang w:val="uk-UA"/>
        </w:rPr>
        <w:lastRenderedPageBreak/>
        <w:t>МІНІСТЕРСТВО ОСВІТИ І НАУКИ УКРАЇНИ</w:t>
      </w:r>
      <w:bookmarkEnd w:id="6"/>
      <w:bookmarkEnd w:id="7"/>
      <w:bookmarkEnd w:id="8"/>
    </w:p>
    <w:p w:rsidR="008F0BC7" w:rsidRPr="00F0479D" w:rsidRDefault="008F0BC7" w:rsidP="008F0BC7">
      <w:pPr>
        <w:spacing w:after="120" w:line="240" w:lineRule="auto"/>
        <w:ind w:firstLine="709"/>
        <w:jc w:val="center"/>
        <w:outlineLvl w:val="0"/>
        <w:rPr>
          <w:rFonts w:ascii="Times New Roman" w:eastAsia="Calibri" w:hAnsi="Times New Roman" w:cs="Times New Roman"/>
          <w:sz w:val="24"/>
          <w:szCs w:val="24"/>
          <w:lang w:val="uk-UA"/>
        </w:rPr>
      </w:pPr>
      <w:bookmarkStart w:id="9" w:name="_Toc93850422"/>
      <w:bookmarkStart w:id="10" w:name="_Toc112846030"/>
      <w:bookmarkStart w:id="11" w:name="_Toc113794182"/>
      <w:r w:rsidRPr="00F0479D">
        <w:rPr>
          <w:rFonts w:ascii="Times New Roman" w:eastAsia="Calibri" w:hAnsi="Times New Roman" w:cs="Times New Roman"/>
          <w:sz w:val="24"/>
          <w:szCs w:val="24"/>
          <w:lang w:val="uk-UA"/>
        </w:rPr>
        <w:t>НАЦІОНАЛЬНИЙ УНІВЕРСИТЕТ «ОДЕСЬКА ПОЛІТЕХНІКА»</w:t>
      </w:r>
      <w:bookmarkEnd w:id="9"/>
      <w:bookmarkEnd w:id="10"/>
      <w:bookmarkEnd w:id="11"/>
    </w:p>
    <w:p w:rsidR="008F0BC7" w:rsidRPr="00F0479D" w:rsidRDefault="008F0BC7" w:rsidP="008F0BC7">
      <w:pPr>
        <w:spacing w:after="120" w:line="240" w:lineRule="auto"/>
        <w:ind w:firstLine="709"/>
        <w:jc w:val="center"/>
        <w:rPr>
          <w:rFonts w:ascii="Times New Roman" w:eastAsia="Calibri" w:hAnsi="Times New Roman" w:cs="Times New Roman"/>
          <w:sz w:val="24"/>
          <w:szCs w:val="24"/>
          <w:lang w:val="uk-UA"/>
        </w:rPr>
      </w:pPr>
      <w:r w:rsidRPr="00F0479D">
        <w:rPr>
          <w:rFonts w:ascii="Times New Roman" w:eastAsia="Calibri" w:hAnsi="Times New Roman" w:cs="Times New Roman"/>
          <w:sz w:val="24"/>
          <w:szCs w:val="24"/>
          <w:lang w:val="uk-UA"/>
        </w:rPr>
        <w:t>КАФЕДРА ПРОГРАМНИХ І КОМП’ЮТЕРНО-ІНТЕГРОВАНИХ ТЕХНОЛОГІЙ</w:t>
      </w:r>
    </w:p>
    <w:p w:rsidR="008F0BC7" w:rsidRPr="00F0479D" w:rsidRDefault="008F0BC7" w:rsidP="008F0BC7">
      <w:pPr>
        <w:spacing w:after="120" w:line="240" w:lineRule="auto"/>
        <w:ind w:firstLine="709"/>
        <w:jc w:val="center"/>
        <w:rPr>
          <w:rFonts w:ascii="Times New Roman" w:eastAsia="Calibri" w:hAnsi="Times New Roman" w:cs="Times New Roman"/>
          <w:sz w:val="24"/>
          <w:szCs w:val="24"/>
          <w:lang w:val="uk-UA"/>
        </w:rPr>
      </w:pPr>
    </w:p>
    <w:p w:rsidR="008F0BC7" w:rsidRPr="00F0479D" w:rsidRDefault="008F0BC7" w:rsidP="008F0BC7">
      <w:pPr>
        <w:spacing w:after="120" w:line="240" w:lineRule="auto"/>
        <w:ind w:firstLine="709"/>
        <w:jc w:val="center"/>
        <w:rPr>
          <w:rFonts w:ascii="Times New Roman" w:eastAsia="Calibri" w:hAnsi="Times New Roman" w:cs="Times New Roman"/>
          <w:sz w:val="24"/>
          <w:szCs w:val="24"/>
          <w:lang w:val="uk-UA"/>
        </w:rPr>
      </w:pPr>
    </w:p>
    <w:p w:rsidR="008F0BC7" w:rsidRPr="00F0479D" w:rsidRDefault="008F0BC7" w:rsidP="008F0BC7">
      <w:pPr>
        <w:spacing w:after="120" w:line="240" w:lineRule="auto"/>
        <w:ind w:firstLine="709"/>
        <w:jc w:val="center"/>
        <w:rPr>
          <w:rFonts w:ascii="Times New Roman" w:eastAsia="Calibri" w:hAnsi="Times New Roman" w:cs="Times New Roman"/>
          <w:sz w:val="24"/>
          <w:szCs w:val="24"/>
          <w:lang w:val="uk-UA"/>
        </w:rPr>
      </w:pPr>
    </w:p>
    <w:p w:rsidR="008F0BC7" w:rsidRPr="00F0479D" w:rsidRDefault="008F0BC7" w:rsidP="008F0BC7">
      <w:pPr>
        <w:spacing w:after="120" w:line="240" w:lineRule="auto"/>
        <w:ind w:firstLine="709"/>
        <w:jc w:val="center"/>
        <w:rPr>
          <w:rFonts w:ascii="Times New Roman" w:eastAsia="Calibri" w:hAnsi="Times New Roman" w:cs="Times New Roman"/>
          <w:sz w:val="24"/>
          <w:szCs w:val="24"/>
          <w:lang w:val="uk-UA"/>
        </w:rPr>
      </w:pPr>
    </w:p>
    <w:p w:rsidR="008F0BC7" w:rsidRPr="00F0479D" w:rsidRDefault="008F0BC7" w:rsidP="008F0BC7">
      <w:pPr>
        <w:spacing w:after="120" w:line="240" w:lineRule="auto"/>
        <w:ind w:firstLine="709"/>
        <w:jc w:val="center"/>
        <w:rPr>
          <w:rFonts w:ascii="Times New Roman" w:eastAsia="Calibri" w:hAnsi="Times New Roman" w:cs="Times New Roman"/>
          <w:sz w:val="24"/>
          <w:szCs w:val="24"/>
          <w:lang w:val="uk-UA"/>
        </w:rPr>
      </w:pPr>
    </w:p>
    <w:p w:rsidR="008F0BC7" w:rsidRPr="00F0479D" w:rsidRDefault="008F0BC7" w:rsidP="008F0BC7">
      <w:pPr>
        <w:spacing w:after="120" w:line="240" w:lineRule="auto"/>
        <w:ind w:firstLine="709"/>
        <w:jc w:val="center"/>
        <w:rPr>
          <w:rFonts w:ascii="Times New Roman" w:eastAsia="Calibri" w:hAnsi="Times New Roman" w:cs="Times New Roman"/>
          <w:sz w:val="24"/>
          <w:szCs w:val="24"/>
          <w:lang w:val="uk-UA"/>
        </w:rPr>
      </w:pPr>
    </w:p>
    <w:p w:rsidR="008F0BC7" w:rsidRPr="00F0479D" w:rsidRDefault="008F0BC7" w:rsidP="008F0BC7">
      <w:pPr>
        <w:spacing w:after="120" w:line="240" w:lineRule="auto"/>
        <w:ind w:firstLine="709"/>
        <w:jc w:val="center"/>
        <w:rPr>
          <w:rFonts w:ascii="Times New Roman" w:eastAsia="Calibri" w:hAnsi="Times New Roman" w:cs="Times New Roman"/>
          <w:sz w:val="24"/>
          <w:szCs w:val="24"/>
          <w:lang w:val="uk-UA"/>
        </w:rPr>
      </w:pPr>
    </w:p>
    <w:p w:rsidR="008F0BC7" w:rsidRPr="00F0479D" w:rsidRDefault="00675E47" w:rsidP="008F0BC7">
      <w:pPr>
        <w:spacing w:after="120" w:line="240" w:lineRule="auto"/>
        <w:ind w:firstLine="709"/>
        <w:jc w:val="center"/>
        <w:rPr>
          <w:rFonts w:ascii="Times New Roman" w:eastAsia="Calibri" w:hAnsi="Times New Roman" w:cs="Times New Roman"/>
          <w:sz w:val="24"/>
          <w:szCs w:val="24"/>
          <w:lang w:val="uk-UA"/>
        </w:rPr>
      </w:pPr>
      <w:r w:rsidRPr="00F0479D">
        <w:rPr>
          <w:rFonts w:ascii="Times New Roman" w:eastAsia="Calibri" w:hAnsi="Times New Roman" w:cs="Times New Roman"/>
          <w:sz w:val="24"/>
          <w:szCs w:val="24"/>
          <w:lang w:val="uk-UA"/>
        </w:rPr>
        <w:t xml:space="preserve">Методичні вказівки з дисципліни </w:t>
      </w:r>
    </w:p>
    <w:p w:rsidR="008F0BC7" w:rsidRPr="00F0479D" w:rsidRDefault="00675E47" w:rsidP="008F0BC7">
      <w:pPr>
        <w:spacing w:after="120" w:line="240" w:lineRule="auto"/>
        <w:ind w:firstLine="709"/>
        <w:jc w:val="center"/>
        <w:rPr>
          <w:rFonts w:ascii="Times New Roman" w:eastAsia="Calibri" w:hAnsi="Times New Roman" w:cs="Times New Roman"/>
          <w:sz w:val="24"/>
          <w:szCs w:val="24"/>
          <w:lang w:val="uk-UA"/>
        </w:rPr>
      </w:pPr>
      <w:r w:rsidRPr="00F0479D">
        <w:rPr>
          <w:rFonts w:ascii="Times New Roman" w:eastAsia="Calibri" w:hAnsi="Times New Roman" w:cs="Times New Roman"/>
          <w:sz w:val="24"/>
          <w:szCs w:val="24"/>
          <w:lang w:val="uk-UA"/>
        </w:rPr>
        <w:t>Динаміка складних систем</w:t>
      </w:r>
    </w:p>
    <w:p w:rsidR="008F0BC7" w:rsidRPr="00F0479D" w:rsidRDefault="008F0BC7" w:rsidP="008F0BC7">
      <w:pPr>
        <w:spacing w:after="120" w:line="240" w:lineRule="auto"/>
        <w:ind w:firstLine="709"/>
        <w:jc w:val="center"/>
        <w:rPr>
          <w:rFonts w:ascii="Times New Roman" w:eastAsia="Calibri" w:hAnsi="Times New Roman" w:cs="Times New Roman"/>
          <w:sz w:val="24"/>
          <w:szCs w:val="24"/>
          <w:lang w:val="uk-UA"/>
        </w:rPr>
      </w:pPr>
      <w:r w:rsidRPr="00F0479D">
        <w:rPr>
          <w:rFonts w:ascii="Times New Roman" w:eastAsia="Calibri" w:hAnsi="Times New Roman" w:cs="Times New Roman"/>
          <w:sz w:val="24"/>
          <w:szCs w:val="24"/>
          <w:lang w:val="uk-UA"/>
        </w:rPr>
        <w:t>(Лабораторний практикум)</w:t>
      </w:r>
    </w:p>
    <w:p w:rsidR="008F0BC7" w:rsidRPr="00F0479D" w:rsidRDefault="008F0BC7" w:rsidP="008F0BC7">
      <w:pPr>
        <w:widowControl w:val="0"/>
        <w:shd w:val="clear" w:color="auto" w:fill="FFFFFF"/>
        <w:autoSpaceDE w:val="0"/>
        <w:autoSpaceDN w:val="0"/>
        <w:adjustRightInd w:val="0"/>
        <w:spacing w:after="120" w:line="240" w:lineRule="auto"/>
        <w:ind w:firstLine="709"/>
        <w:jc w:val="center"/>
        <w:rPr>
          <w:rFonts w:ascii="Times New Roman" w:eastAsia="Times New Roman" w:hAnsi="Times New Roman" w:cs="Times New Roman"/>
          <w:bCs/>
          <w:color w:val="000000"/>
          <w:sz w:val="24"/>
          <w:szCs w:val="24"/>
          <w:lang w:val="uk-UA" w:eastAsia="ru-RU"/>
        </w:rPr>
      </w:pPr>
      <w:r w:rsidRPr="00F0479D">
        <w:rPr>
          <w:rFonts w:ascii="Times New Roman" w:eastAsia="Times New Roman" w:hAnsi="Times New Roman" w:cs="Times New Roman"/>
          <w:bCs/>
          <w:color w:val="000000"/>
          <w:sz w:val="24"/>
          <w:szCs w:val="24"/>
          <w:lang w:val="uk-UA" w:eastAsia="ru-RU"/>
        </w:rPr>
        <w:t>Для студентів інституту штучного інтелекту та робототехніки</w:t>
      </w:r>
    </w:p>
    <w:p w:rsidR="008F0BC7" w:rsidRPr="00F0479D" w:rsidRDefault="008F0BC7" w:rsidP="008F0BC7">
      <w:pPr>
        <w:widowControl w:val="0"/>
        <w:shd w:val="clear" w:color="auto" w:fill="FFFFFF"/>
        <w:autoSpaceDE w:val="0"/>
        <w:autoSpaceDN w:val="0"/>
        <w:adjustRightInd w:val="0"/>
        <w:spacing w:after="120" w:line="240" w:lineRule="auto"/>
        <w:ind w:firstLine="709"/>
        <w:jc w:val="center"/>
        <w:rPr>
          <w:rFonts w:ascii="Times New Roman" w:eastAsia="Times New Roman" w:hAnsi="Times New Roman" w:cs="Times New Roman"/>
          <w:bCs/>
          <w:color w:val="000000"/>
          <w:sz w:val="24"/>
          <w:szCs w:val="24"/>
          <w:lang w:val="uk-UA" w:eastAsia="ru-RU"/>
        </w:rPr>
      </w:pPr>
    </w:p>
    <w:p w:rsidR="008F0BC7" w:rsidRPr="00F0479D" w:rsidRDefault="008F0BC7" w:rsidP="008F0BC7">
      <w:pPr>
        <w:widowControl w:val="0"/>
        <w:shd w:val="clear" w:color="auto" w:fill="FFFFFF"/>
        <w:autoSpaceDE w:val="0"/>
        <w:autoSpaceDN w:val="0"/>
        <w:adjustRightInd w:val="0"/>
        <w:spacing w:after="120" w:line="240" w:lineRule="auto"/>
        <w:ind w:firstLine="709"/>
        <w:jc w:val="center"/>
        <w:rPr>
          <w:rFonts w:ascii="Times New Roman" w:eastAsia="Times New Roman" w:hAnsi="Times New Roman" w:cs="Times New Roman"/>
          <w:bCs/>
          <w:color w:val="000000"/>
          <w:sz w:val="24"/>
          <w:szCs w:val="24"/>
          <w:lang w:val="uk-UA" w:eastAsia="ru-RU"/>
        </w:rPr>
      </w:pPr>
    </w:p>
    <w:p w:rsidR="008F0BC7" w:rsidRPr="00F0479D" w:rsidRDefault="008F0BC7" w:rsidP="008F0BC7">
      <w:pPr>
        <w:widowControl w:val="0"/>
        <w:shd w:val="clear" w:color="auto" w:fill="FFFFFF"/>
        <w:autoSpaceDE w:val="0"/>
        <w:autoSpaceDN w:val="0"/>
        <w:adjustRightInd w:val="0"/>
        <w:spacing w:after="120" w:line="240" w:lineRule="auto"/>
        <w:ind w:firstLine="709"/>
        <w:jc w:val="center"/>
        <w:rPr>
          <w:rFonts w:ascii="Times New Roman" w:eastAsia="Times New Roman" w:hAnsi="Times New Roman" w:cs="Times New Roman"/>
          <w:bCs/>
          <w:color w:val="000000"/>
          <w:sz w:val="24"/>
          <w:szCs w:val="24"/>
          <w:lang w:val="uk-UA" w:eastAsia="ru-RU"/>
        </w:rPr>
      </w:pPr>
    </w:p>
    <w:p w:rsidR="008F0BC7" w:rsidRPr="00F0479D" w:rsidRDefault="008F0BC7" w:rsidP="008F0BC7">
      <w:pPr>
        <w:spacing w:after="120" w:line="360" w:lineRule="auto"/>
        <w:ind w:firstLine="709"/>
        <w:rPr>
          <w:rFonts w:ascii="Times New Roman" w:eastAsia="Calibri" w:hAnsi="Times New Roman" w:cs="Times New Roman"/>
          <w:sz w:val="24"/>
          <w:szCs w:val="24"/>
          <w:lang w:val="uk-UA"/>
        </w:rPr>
      </w:pPr>
      <w:r w:rsidRPr="00F0479D">
        <w:rPr>
          <w:rFonts w:ascii="Times New Roman" w:eastAsia="Calibri" w:hAnsi="Times New Roman" w:cs="Times New Roman"/>
          <w:sz w:val="24"/>
          <w:szCs w:val="24"/>
          <w:lang w:val="uk-UA"/>
        </w:rPr>
        <w:t>Перший (бакалаврський) рівень вищої освіти</w:t>
      </w:r>
    </w:p>
    <w:p w:rsidR="008F0BC7" w:rsidRPr="00F0479D" w:rsidRDefault="008F0BC7" w:rsidP="008F0BC7">
      <w:pPr>
        <w:widowControl w:val="0"/>
        <w:spacing w:after="120" w:line="360" w:lineRule="auto"/>
        <w:ind w:firstLine="709"/>
        <w:rPr>
          <w:rFonts w:ascii="Times New Roman" w:eastAsia="Lucida Sans Unicode" w:hAnsi="Times New Roman" w:cs="Times New Roman"/>
          <w:sz w:val="24"/>
          <w:szCs w:val="24"/>
          <w:lang w:val="uk-UA"/>
        </w:rPr>
      </w:pPr>
      <w:r w:rsidRPr="00F0479D">
        <w:rPr>
          <w:rFonts w:ascii="Times New Roman" w:eastAsia="Lucida Sans Unicode" w:hAnsi="Times New Roman" w:cs="Times New Roman"/>
          <w:sz w:val="24"/>
          <w:szCs w:val="24"/>
          <w:lang w:val="uk-UA"/>
        </w:rPr>
        <w:t>Спеціальність: 151 – Автоматизація та комп'ютерно-інтегровані технології</w:t>
      </w:r>
    </w:p>
    <w:p w:rsidR="008F0BC7" w:rsidRPr="00F0479D" w:rsidRDefault="008F0BC7" w:rsidP="008F0BC7">
      <w:pPr>
        <w:spacing w:after="120" w:line="240" w:lineRule="auto"/>
        <w:ind w:firstLine="709"/>
        <w:jc w:val="both"/>
        <w:rPr>
          <w:rFonts w:ascii="Times New Roman" w:eastAsia="Times New Roman" w:hAnsi="Times New Roman" w:cs="Times New Roman"/>
          <w:bCs/>
          <w:color w:val="000000"/>
          <w:sz w:val="24"/>
          <w:szCs w:val="24"/>
          <w:lang w:val="uk-UA" w:eastAsia="ru-RU"/>
        </w:rPr>
      </w:pPr>
      <w:r w:rsidRPr="00F0479D">
        <w:rPr>
          <w:rFonts w:ascii="Times New Roman" w:eastAsia="Calibri" w:hAnsi="Times New Roman" w:cs="Times New Roman"/>
          <w:sz w:val="24"/>
          <w:szCs w:val="24"/>
          <w:lang w:val="uk-UA"/>
        </w:rPr>
        <w:t>Освітньо-професійна програма:</w:t>
      </w:r>
      <w:r w:rsidRPr="00F0479D">
        <w:rPr>
          <w:rFonts w:ascii="Times New Roman" w:eastAsia="Calibri" w:hAnsi="Times New Roman" w:cs="Times New Roman"/>
          <w:color w:val="000000"/>
          <w:sz w:val="24"/>
          <w:szCs w:val="24"/>
          <w:lang w:val="uk-UA"/>
        </w:rPr>
        <w:t xml:space="preserve"> </w:t>
      </w:r>
      <w:r w:rsidRPr="00F0479D">
        <w:rPr>
          <w:rFonts w:ascii="Times New Roman" w:eastAsia="Calibri" w:hAnsi="Times New Roman" w:cs="Times New Roman"/>
          <w:sz w:val="24"/>
          <w:szCs w:val="24"/>
          <w:lang w:val="uk-UA"/>
        </w:rPr>
        <w:t>Комп'ютерні технології автоматизації</w:t>
      </w:r>
      <w:r w:rsidRPr="00F0479D">
        <w:rPr>
          <w:rFonts w:ascii="Times New Roman" w:eastAsia="Calibri" w:hAnsi="Times New Roman" w:cs="Times New Roman"/>
          <w:color w:val="000000"/>
          <w:sz w:val="24"/>
          <w:szCs w:val="24"/>
          <w:lang w:val="uk-UA"/>
        </w:rPr>
        <w:t>.</w:t>
      </w:r>
    </w:p>
    <w:p w:rsidR="008F0BC7" w:rsidRPr="00F0479D" w:rsidRDefault="008F0BC7" w:rsidP="008F0BC7">
      <w:pPr>
        <w:spacing w:after="120" w:line="240" w:lineRule="auto"/>
        <w:ind w:firstLine="709"/>
        <w:jc w:val="both"/>
        <w:rPr>
          <w:rFonts w:ascii="Times New Roman" w:eastAsia="Times New Roman" w:hAnsi="Times New Roman" w:cs="Times New Roman"/>
          <w:bCs/>
          <w:color w:val="000000"/>
          <w:sz w:val="24"/>
          <w:szCs w:val="24"/>
          <w:lang w:val="uk-UA" w:eastAsia="ru-RU"/>
        </w:rPr>
      </w:pPr>
    </w:p>
    <w:p w:rsidR="008F0BC7" w:rsidRPr="00F0479D" w:rsidRDefault="008F0BC7" w:rsidP="008F0BC7">
      <w:pPr>
        <w:spacing w:after="120" w:line="240" w:lineRule="auto"/>
        <w:ind w:firstLine="709"/>
        <w:jc w:val="both"/>
        <w:rPr>
          <w:rFonts w:ascii="Times New Roman" w:eastAsia="Times New Roman" w:hAnsi="Times New Roman" w:cs="Times New Roman"/>
          <w:bCs/>
          <w:color w:val="000000"/>
          <w:sz w:val="24"/>
          <w:szCs w:val="24"/>
          <w:lang w:val="uk-UA" w:eastAsia="ru-RU"/>
        </w:rPr>
      </w:pPr>
    </w:p>
    <w:p w:rsidR="008F0BC7" w:rsidRPr="00F0479D" w:rsidRDefault="008F0BC7" w:rsidP="008F0BC7">
      <w:pPr>
        <w:widowControl w:val="0"/>
        <w:shd w:val="clear" w:color="auto" w:fill="FFFFFF"/>
        <w:autoSpaceDE w:val="0"/>
        <w:autoSpaceDN w:val="0"/>
        <w:adjustRightInd w:val="0"/>
        <w:spacing w:after="120" w:line="240" w:lineRule="auto"/>
        <w:ind w:left="2123" w:firstLine="709"/>
        <w:jc w:val="both"/>
        <w:rPr>
          <w:rFonts w:ascii="Times New Roman" w:eastAsia="Times New Roman" w:hAnsi="Times New Roman" w:cs="Times New Roman"/>
          <w:bCs/>
          <w:color w:val="000000"/>
          <w:sz w:val="24"/>
          <w:szCs w:val="24"/>
          <w:lang w:val="uk-UA" w:eastAsia="ru-RU"/>
        </w:rPr>
      </w:pPr>
      <w:r w:rsidRPr="00F0479D">
        <w:rPr>
          <w:rFonts w:ascii="Times New Roman" w:eastAsia="Times New Roman" w:hAnsi="Times New Roman" w:cs="Times New Roman"/>
          <w:bCs/>
          <w:color w:val="000000"/>
          <w:sz w:val="24"/>
          <w:szCs w:val="24"/>
          <w:lang w:val="uk-UA" w:eastAsia="ru-RU"/>
        </w:rPr>
        <w:t xml:space="preserve">Затверджено на засіданні </w:t>
      </w:r>
    </w:p>
    <w:p w:rsidR="008F0BC7" w:rsidRPr="00F0479D" w:rsidRDefault="008F0BC7" w:rsidP="008F0BC7">
      <w:pPr>
        <w:widowControl w:val="0"/>
        <w:shd w:val="clear" w:color="auto" w:fill="FFFFFF"/>
        <w:autoSpaceDE w:val="0"/>
        <w:autoSpaceDN w:val="0"/>
        <w:adjustRightInd w:val="0"/>
        <w:spacing w:after="120" w:line="240" w:lineRule="auto"/>
        <w:ind w:left="2123" w:firstLine="709"/>
        <w:jc w:val="both"/>
        <w:rPr>
          <w:rFonts w:ascii="Times New Roman" w:eastAsia="Times New Roman" w:hAnsi="Times New Roman" w:cs="Times New Roman"/>
          <w:bCs/>
          <w:color w:val="000000"/>
          <w:sz w:val="24"/>
          <w:szCs w:val="24"/>
          <w:lang w:val="uk-UA" w:eastAsia="ru-RU"/>
        </w:rPr>
      </w:pPr>
      <w:r w:rsidRPr="00F0479D">
        <w:rPr>
          <w:rFonts w:ascii="Times New Roman" w:eastAsia="Times New Roman" w:hAnsi="Times New Roman" w:cs="Times New Roman"/>
          <w:bCs/>
          <w:color w:val="000000"/>
          <w:sz w:val="24"/>
          <w:szCs w:val="24"/>
          <w:lang w:val="uk-UA" w:eastAsia="ru-RU"/>
        </w:rPr>
        <w:t>кафедри програмних і комп’ютерно-інтегрованих технологій</w:t>
      </w:r>
    </w:p>
    <w:p w:rsidR="008F0BC7" w:rsidRPr="00F0479D" w:rsidRDefault="008F0BC7" w:rsidP="008F0BC7">
      <w:pPr>
        <w:widowControl w:val="0"/>
        <w:shd w:val="clear" w:color="auto" w:fill="FFFFFF"/>
        <w:autoSpaceDE w:val="0"/>
        <w:autoSpaceDN w:val="0"/>
        <w:adjustRightInd w:val="0"/>
        <w:spacing w:after="120" w:line="240" w:lineRule="auto"/>
        <w:ind w:left="2124" w:firstLine="708"/>
        <w:jc w:val="both"/>
        <w:rPr>
          <w:rFonts w:ascii="Times New Roman" w:eastAsia="Times New Roman" w:hAnsi="Times New Roman" w:cs="Times New Roman"/>
          <w:bCs/>
          <w:color w:val="000000"/>
          <w:sz w:val="24"/>
          <w:szCs w:val="24"/>
          <w:lang w:val="uk-UA" w:eastAsia="ru-RU"/>
        </w:rPr>
      </w:pPr>
      <w:r w:rsidRPr="00F0479D">
        <w:rPr>
          <w:rFonts w:ascii="Times New Roman" w:eastAsia="Times New Roman" w:hAnsi="Times New Roman" w:cs="Times New Roman"/>
          <w:bCs/>
          <w:color w:val="000000"/>
          <w:sz w:val="24"/>
          <w:szCs w:val="24"/>
          <w:lang w:val="uk-UA" w:eastAsia="ru-RU"/>
        </w:rPr>
        <w:t>Протокол № 7 від 26.01.2022 р.</w:t>
      </w:r>
    </w:p>
    <w:p w:rsidR="008F0BC7" w:rsidRPr="00F0479D" w:rsidRDefault="008F0BC7" w:rsidP="008F0BC7">
      <w:pPr>
        <w:spacing w:after="120" w:line="240" w:lineRule="auto"/>
        <w:ind w:firstLine="709"/>
        <w:jc w:val="both"/>
        <w:rPr>
          <w:rFonts w:ascii="Times New Roman" w:eastAsia="Calibri" w:hAnsi="Times New Roman" w:cs="Times New Roman"/>
          <w:sz w:val="24"/>
          <w:szCs w:val="24"/>
          <w:lang w:val="uk-UA"/>
        </w:rPr>
      </w:pPr>
    </w:p>
    <w:p w:rsidR="008F0BC7" w:rsidRPr="00F0479D" w:rsidRDefault="008F0BC7" w:rsidP="008F0BC7">
      <w:pPr>
        <w:spacing w:after="120" w:line="240" w:lineRule="auto"/>
        <w:ind w:firstLine="709"/>
        <w:jc w:val="both"/>
        <w:rPr>
          <w:rFonts w:ascii="Times New Roman" w:eastAsia="Calibri" w:hAnsi="Times New Roman" w:cs="Times New Roman"/>
          <w:sz w:val="24"/>
          <w:szCs w:val="24"/>
          <w:lang w:val="uk-UA"/>
        </w:rPr>
      </w:pPr>
    </w:p>
    <w:p w:rsidR="008F0BC7" w:rsidRPr="00F0479D" w:rsidRDefault="008F0BC7" w:rsidP="008F0BC7">
      <w:pPr>
        <w:spacing w:after="120" w:line="240" w:lineRule="auto"/>
        <w:ind w:firstLine="709"/>
        <w:jc w:val="both"/>
        <w:rPr>
          <w:rFonts w:ascii="Times New Roman" w:eastAsia="Calibri" w:hAnsi="Times New Roman" w:cs="Times New Roman"/>
          <w:sz w:val="24"/>
          <w:szCs w:val="24"/>
          <w:lang w:val="uk-UA"/>
        </w:rPr>
      </w:pPr>
    </w:p>
    <w:p w:rsidR="008F0BC7" w:rsidRPr="00F0479D" w:rsidRDefault="008F0BC7" w:rsidP="008F0BC7">
      <w:pPr>
        <w:spacing w:after="120" w:line="240" w:lineRule="auto"/>
        <w:ind w:firstLine="709"/>
        <w:jc w:val="both"/>
        <w:rPr>
          <w:rFonts w:ascii="Times New Roman" w:eastAsia="Calibri" w:hAnsi="Times New Roman" w:cs="Times New Roman"/>
          <w:sz w:val="24"/>
          <w:szCs w:val="24"/>
          <w:lang w:val="uk-UA"/>
        </w:rPr>
      </w:pPr>
    </w:p>
    <w:p w:rsidR="008F0BC7" w:rsidRPr="00F0479D" w:rsidRDefault="008F0BC7" w:rsidP="008F0BC7">
      <w:pPr>
        <w:spacing w:after="120" w:line="240" w:lineRule="auto"/>
        <w:ind w:firstLine="709"/>
        <w:jc w:val="both"/>
        <w:rPr>
          <w:rFonts w:ascii="Times New Roman" w:eastAsia="Calibri" w:hAnsi="Times New Roman" w:cs="Times New Roman"/>
          <w:sz w:val="24"/>
          <w:szCs w:val="24"/>
          <w:lang w:val="uk-UA"/>
        </w:rPr>
      </w:pPr>
    </w:p>
    <w:p w:rsidR="008F0BC7" w:rsidRPr="00F0479D" w:rsidRDefault="008F0BC7" w:rsidP="008F0BC7">
      <w:pPr>
        <w:spacing w:after="120" w:line="240" w:lineRule="auto"/>
        <w:ind w:firstLine="709"/>
        <w:jc w:val="both"/>
        <w:rPr>
          <w:rFonts w:ascii="Times New Roman" w:eastAsia="Calibri" w:hAnsi="Times New Roman" w:cs="Times New Roman"/>
          <w:sz w:val="24"/>
          <w:szCs w:val="24"/>
          <w:lang w:val="uk-UA"/>
        </w:rPr>
      </w:pPr>
    </w:p>
    <w:p w:rsidR="008F0BC7" w:rsidRPr="00F0479D" w:rsidRDefault="008F0BC7" w:rsidP="008F0BC7">
      <w:pPr>
        <w:spacing w:after="120" w:line="240" w:lineRule="auto"/>
        <w:ind w:firstLine="709"/>
        <w:jc w:val="center"/>
        <w:rPr>
          <w:rFonts w:ascii="Times New Roman" w:eastAsia="Calibri" w:hAnsi="Times New Roman" w:cs="Times New Roman"/>
          <w:sz w:val="24"/>
          <w:szCs w:val="24"/>
          <w:lang w:val="uk-UA"/>
        </w:rPr>
      </w:pPr>
      <w:r w:rsidRPr="00F0479D">
        <w:rPr>
          <w:rFonts w:ascii="Times New Roman" w:eastAsia="Calibri" w:hAnsi="Times New Roman" w:cs="Times New Roman"/>
          <w:sz w:val="24"/>
          <w:szCs w:val="24"/>
          <w:lang w:val="uk-UA"/>
        </w:rPr>
        <w:t>Одеса 2022</w:t>
      </w:r>
    </w:p>
    <w:p w:rsidR="008F0BC7" w:rsidRPr="00F0479D" w:rsidRDefault="008F0BC7" w:rsidP="008F0BC7">
      <w:pPr>
        <w:rPr>
          <w:rFonts w:ascii="Times New Roman" w:eastAsia="Calibri" w:hAnsi="Times New Roman" w:cs="Times New Roman"/>
          <w:sz w:val="24"/>
          <w:szCs w:val="24"/>
          <w:lang w:val="uk-UA"/>
        </w:rPr>
      </w:pPr>
      <w:r w:rsidRPr="00F0479D">
        <w:rPr>
          <w:rFonts w:ascii="Times New Roman" w:eastAsia="Calibri" w:hAnsi="Times New Roman" w:cs="Times New Roman"/>
          <w:sz w:val="24"/>
          <w:szCs w:val="24"/>
          <w:lang w:val="uk-UA"/>
        </w:rPr>
        <w:br w:type="page"/>
      </w:r>
    </w:p>
    <w:p w:rsidR="008F0BC7" w:rsidRPr="00F0479D" w:rsidRDefault="008F0BC7" w:rsidP="008F0BC7">
      <w:pPr>
        <w:spacing w:after="120" w:line="240" w:lineRule="auto"/>
        <w:ind w:firstLine="709"/>
        <w:jc w:val="both"/>
        <w:rPr>
          <w:rFonts w:ascii="Times New Roman" w:eastAsia="Calibri" w:hAnsi="Times New Roman" w:cs="Times New Roman"/>
          <w:b/>
          <w:sz w:val="24"/>
          <w:szCs w:val="24"/>
          <w:lang w:val="uk-UA"/>
        </w:rPr>
      </w:pPr>
    </w:p>
    <w:p w:rsidR="008F0BC7" w:rsidRPr="00C05875" w:rsidRDefault="00F725EB" w:rsidP="00F725EB">
      <w:pPr>
        <w:spacing w:after="120" w:line="240" w:lineRule="auto"/>
        <w:ind w:firstLine="709"/>
        <w:jc w:val="both"/>
        <w:rPr>
          <w:rFonts w:ascii="Times New Roman" w:eastAsia="Calibri" w:hAnsi="Times New Roman" w:cs="Times New Roman"/>
          <w:sz w:val="24"/>
          <w:szCs w:val="24"/>
          <w:lang w:val="en-US"/>
        </w:rPr>
      </w:pPr>
      <w:proofErr w:type="spellStart"/>
      <w:r w:rsidRPr="00710C6B">
        <w:rPr>
          <w:rFonts w:ascii="Times New Roman" w:eastAsia="Calibri" w:hAnsi="Times New Roman" w:cs="Times New Roman"/>
          <w:sz w:val="24"/>
          <w:szCs w:val="24"/>
          <w:lang w:val="uk-UA"/>
        </w:rPr>
        <w:t>Брунеткін</w:t>
      </w:r>
      <w:proofErr w:type="spellEnd"/>
      <w:r>
        <w:rPr>
          <w:rFonts w:ascii="Times New Roman" w:eastAsia="Calibri" w:hAnsi="Times New Roman" w:cs="Times New Roman"/>
          <w:sz w:val="24"/>
          <w:szCs w:val="24"/>
          <w:lang w:val="uk-UA"/>
        </w:rPr>
        <w:t>,</w:t>
      </w:r>
      <w:r w:rsidRPr="00710C6B">
        <w:rPr>
          <w:rFonts w:ascii="Times New Roman" w:eastAsia="Calibri" w:hAnsi="Times New Roman" w:cs="Times New Roman"/>
          <w:sz w:val="24"/>
          <w:szCs w:val="24"/>
          <w:lang w:val="uk-UA"/>
        </w:rPr>
        <w:t xml:space="preserve"> О.І.</w:t>
      </w:r>
      <w:r>
        <w:rPr>
          <w:rFonts w:ascii="Times New Roman" w:eastAsia="Calibri" w:hAnsi="Times New Roman" w:cs="Times New Roman"/>
          <w:sz w:val="24"/>
          <w:szCs w:val="24"/>
          <w:lang w:val="uk-UA"/>
        </w:rPr>
        <w:t xml:space="preserve"> </w:t>
      </w:r>
      <w:r w:rsidR="008F0BC7" w:rsidRPr="00F0479D">
        <w:rPr>
          <w:rFonts w:ascii="Times New Roman" w:eastAsia="Calibri" w:hAnsi="Times New Roman" w:cs="Times New Roman"/>
          <w:sz w:val="24"/>
          <w:szCs w:val="24"/>
          <w:lang w:val="uk-UA"/>
        </w:rPr>
        <w:t xml:space="preserve">Методичні вказівки з дисципліни Динаміка складних систем. (Лабораторний практикум): для </w:t>
      </w:r>
      <w:proofErr w:type="spellStart"/>
      <w:r w:rsidR="008F0BC7" w:rsidRPr="00F0479D">
        <w:rPr>
          <w:rFonts w:ascii="Times New Roman" w:eastAsia="Calibri" w:hAnsi="Times New Roman" w:cs="Times New Roman"/>
          <w:sz w:val="24"/>
          <w:szCs w:val="24"/>
          <w:lang w:val="uk-UA"/>
        </w:rPr>
        <w:t>студ</w:t>
      </w:r>
      <w:proofErr w:type="spellEnd"/>
      <w:r w:rsidR="008F0BC7" w:rsidRPr="00F0479D">
        <w:rPr>
          <w:rFonts w:ascii="Times New Roman" w:eastAsia="Calibri" w:hAnsi="Times New Roman" w:cs="Times New Roman"/>
          <w:sz w:val="24"/>
          <w:szCs w:val="24"/>
          <w:lang w:val="uk-UA"/>
        </w:rPr>
        <w:t>. напряму 151 «</w:t>
      </w:r>
      <w:proofErr w:type="spellStart"/>
      <w:r w:rsidR="008F0BC7" w:rsidRPr="00F0479D">
        <w:rPr>
          <w:rFonts w:ascii="Times New Roman" w:eastAsia="Calibri" w:hAnsi="Times New Roman" w:cs="Times New Roman"/>
          <w:sz w:val="24"/>
          <w:szCs w:val="24"/>
          <w:lang w:val="uk-UA"/>
        </w:rPr>
        <w:t>Автоматизацiя</w:t>
      </w:r>
      <w:proofErr w:type="spellEnd"/>
      <w:r w:rsidR="008F0BC7" w:rsidRPr="00F0479D">
        <w:rPr>
          <w:rFonts w:ascii="Times New Roman" w:eastAsia="Calibri" w:hAnsi="Times New Roman" w:cs="Times New Roman"/>
          <w:sz w:val="24"/>
          <w:szCs w:val="24"/>
          <w:lang w:val="uk-UA"/>
        </w:rPr>
        <w:t xml:space="preserve"> та комп’ютерно-</w:t>
      </w:r>
      <w:proofErr w:type="spellStart"/>
      <w:r w:rsidR="008F0BC7" w:rsidRPr="00F0479D">
        <w:rPr>
          <w:rFonts w:ascii="Times New Roman" w:eastAsia="Calibri" w:hAnsi="Times New Roman" w:cs="Times New Roman"/>
          <w:sz w:val="24"/>
          <w:szCs w:val="24"/>
          <w:lang w:val="uk-UA"/>
        </w:rPr>
        <w:t>iнтегрованi</w:t>
      </w:r>
      <w:proofErr w:type="spellEnd"/>
      <w:r w:rsidR="008F0BC7" w:rsidRPr="00F0479D">
        <w:rPr>
          <w:rFonts w:ascii="Times New Roman" w:eastAsia="Calibri" w:hAnsi="Times New Roman" w:cs="Times New Roman"/>
          <w:sz w:val="24"/>
          <w:szCs w:val="24"/>
          <w:lang w:val="uk-UA"/>
        </w:rPr>
        <w:t xml:space="preserve"> </w:t>
      </w:r>
      <w:proofErr w:type="spellStart"/>
      <w:r w:rsidR="008F0BC7" w:rsidRPr="00F0479D">
        <w:rPr>
          <w:rFonts w:ascii="Times New Roman" w:eastAsia="Calibri" w:hAnsi="Times New Roman" w:cs="Times New Roman"/>
          <w:sz w:val="24"/>
          <w:szCs w:val="24"/>
          <w:lang w:val="uk-UA"/>
        </w:rPr>
        <w:t>технологiї</w:t>
      </w:r>
      <w:proofErr w:type="spellEnd"/>
      <w:r w:rsidR="008F0BC7" w:rsidRPr="00F0479D">
        <w:rPr>
          <w:rFonts w:ascii="Times New Roman" w:eastAsia="Calibri" w:hAnsi="Times New Roman" w:cs="Times New Roman"/>
          <w:sz w:val="24"/>
          <w:szCs w:val="24"/>
          <w:lang w:val="uk-UA"/>
        </w:rPr>
        <w:t>» денної та заочної форм навчань</w:t>
      </w:r>
      <w:r w:rsidRPr="00710C6B">
        <w:rPr>
          <w:rFonts w:ascii="Times New Roman" w:eastAsia="Calibri" w:hAnsi="Times New Roman" w:cs="Times New Roman"/>
          <w:sz w:val="24"/>
          <w:szCs w:val="24"/>
          <w:lang w:val="uk-UA"/>
        </w:rPr>
        <w:t>./ Укл</w:t>
      </w:r>
      <w:r>
        <w:rPr>
          <w:rFonts w:ascii="Times New Roman" w:eastAsia="Calibri" w:hAnsi="Times New Roman" w:cs="Times New Roman"/>
          <w:sz w:val="24"/>
          <w:szCs w:val="24"/>
          <w:lang w:val="uk-UA"/>
        </w:rPr>
        <w:t>ад</w:t>
      </w:r>
      <w:r w:rsidRPr="00710C6B">
        <w:rPr>
          <w:rFonts w:ascii="Times New Roman" w:eastAsia="Calibri" w:hAnsi="Times New Roman" w:cs="Times New Roman"/>
          <w:sz w:val="24"/>
          <w:szCs w:val="24"/>
          <w:lang w:val="uk-UA"/>
        </w:rPr>
        <w:t xml:space="preserve">. О.І </w:t>
      </w:r>
      <w:proofErr w:type="spellStart"/>
      <w:r w:rsidRPr="00710C6B">
        <w:rPr>
          <w:rFonts w:ascii="Times New Roman" w:eastAsia="Calibri" w:hAnsi="Times New Roman" w:cs="Times New Roman"/>
          <w:sz w:val="24"/>
          <w:szCs w:val="24"/>
          <w:lang w:val="uk-UA"/>
        </w:rPr>
        <w:t>Брунеткін</w:t>
      </w:r>
      <w:proofErr w:type="spellEnd"/>
      <w:r w:rsidRPr="00710C6B">
        <w:rPr>
          <w:rFonts w:ascii="Times New Roman" w:eastAsia="Calibri" w:hAnsi="Times New Roman" w:cs="Times New Roman"/>
          <w:sz w:val="24"/>
          <w:szCs w:val="24"/>
          <w:lang w:val="uk-UA"/>
        </w:rPr>
        <w:t>.</w:t>
      </w:r>
      <w:r w:rsidRPr="00016975">
        <w:rPr>
          <w:rFonts w:ascii="Times New Roman" w:eastAsia="Calibri" w:hAnsi="Times New Roman" w:cs="Times New Roman"/>
          <w:sz w:val="24"/>
          <w:szCs w:val="24"/>
          <w:lang w:val="uk-UA"/>
        </w:rPr>
        <w:t>;</w:t>
      </w:r>
      <w:r>
        <w:rPr>
          <w:rFonts w:ascii="Times New Roman" w:eastAsia="Calibri" w:hAnsi="Times New Roman" w:cs="Times New Roman"/>
          <w:sz w:val="24"/>
          <w:szCs w:val="24"/>
          <w:lang w:val="uk-UA"/>
        </w:rPr>
        <w:t xml:space="preserve"> </w:t>
      </w:r>
      <w:r w:rsidRPr="00016975">
        <w:rPr>
          <w:rFonts w:ascii="Times New Roman" w:eastAsia="Calibri" w:hAnsi="Times New Roman" w:cs="Times New Roman"/>
          <w:sz w:val="24"/>
          <w:szCs w:val="24"/>
          <w:lang w:val="uk-UA"/>
        </w:rPr>
        <w:t>НУ «</w:t>
      </w:r>
      <w:proofErr w:type="spellStart"/>
      <w:r w:rsidRPr="00016975">
        <w:rPr>
          <w:rFonts w:ascii="Times New Roman" w:eastAsia="Calibri" w:hAnsi="Times New Roman" w:cs="Times New Roman"/>
          <w:sz w:val="24"/>
          <w:szCs w:val="24"/>
          <w:lang w:val="uk-UA"/>
        </w:rPr>
        <w:t>Одес</w:t>
      </w:r>
      <w:proofErr w:type="spellEnd"/>
      <w:r w:rsidRPr="00016975">
        <w:rPr>
          <w:rFonts w:ascii="Times New Roman" w:eastAsia="Calibri" w:hAnsi="Times New Roman" w:cs="Times New Roman"/>
          <w:sz w:val="24"/>
          <w:szCs w:val="24"/>
          <w:lang w:val="uk-UA"/>
        </w:rPr>
        <w:t>. Політехніка»</w:t>
      </w:r>
      <w:r>
        <w:rPr>
          <w:rFonts w:ascii="Times New Roman" w:eastAsia="Calibri" w:hAnsi="Times New Roman" w:cs="Times New Roman"/>
          <w:sz w:val="24"/>
          <w:szCs w:val="24"/>
          <w:lang w:val="uk-UA"/>
        </w:rPr>
        <w:t xml:space="preserve">. </w:t>
      </w:r>
      <w:r w:rsidRPr="00710C6B">
        <w:rPr>
          <w:rFonts w:ascii="Times New Roman" w:eastAsia="Calibri" w:hAnsi="Times New Roman" w:cs="Times New Roman"/>
          <w:sz w:val="24"/>
          <w:szCs w:val="24"/>
          <w:lang w:val="uk-UA"/>
        </w:rPr>
        <w:t>– Одеса, 2022. – с.</w:t>
      </w:r>
      <w:r w:rsidR="00272209">
        <w:rPr>
          <w:rFonts w:ascii="Times New Roman" w:eastAsia="Calibri" w:hAnsi="Times New Roman" w:cs="Times New Roman"/>
          <w:sz w:val="24"/>
          <w:szCs w:val="24"/>
          <w:lang w:val="uk-UA"/>
        </w:rPr>
        <w:t>68</w:t>
      </w:r>
      <w:r w:rsidR="00C05875">
        <w:rPr>
          <w:rFonts w:ascii="Times New Roman" w:eastAsia="Calibri" w:hAnsi="Times New Roman" w:cs="Times New Roman"/>
          <w:sz w:val="24"/>
          <w:szCs w:val="24"/>
          <w:lang w:val="en-US"/>
        </w:rPr>
        <w:t>.</w:t>
      </w:r>
      <w:bookmarkStart w:id="12" w:name="_GoBack"/>
      <w:bookmarkEnd w:id="12"/>
    </w:p>
    <w:p w:rsidR="008F0BC7" w:rsidRPr="00F0479D" w:rsidRDefault="008F0BC7" w:rsidP="00031959">
      <w:pPr>
        <w:spacing w:after="0" w:line="240" w:lineRule="auto"/>
        <w:rPr>
          <w:rFonts w:ascii="Times New Roman" w:hAnsi="Times New Roman" w:cs="Times New Roman"/>
          <w:sz w:val="24"/>
          <w:szCs w:val="24"/>
          <w:lang w:val="uk-UA"/>
        </w:rPr>
      </w:pPr>
    </w:p>
    <w:p w:rsidR="008F0BC7" w:rsidRPr="00F0479D" w:rsidRDefault="008F0BC7" w:rsidP="00031959">
      <w:pPr>
        <w:spacing w:after="0" w:line="240" w:lineRule="auto"/>
        <w:rPr>
          <w:rFonts w:ascii="Times New Roman" w:hAnsi="Times New Roman" w:cs="Times New Roman"/>
          <w:sz w:val="24"/>
          <w:szCs w:val="24"/>
          <w:lang w:val="uk-UA"/>
        </w:rPr>
      </w:pPr>
    </w:p>
    <w:p w:rsidR="009D7C4A" w:rsidRPr="00F0479D" w:rsidRDefault="009D7C4A" w:rsidP="00031959">
      <w:pPr>
        <w:spacing w:after="0" w:line="240" w:lineRule="auto"/>
        <w:rPr>
          <w:rFonts w:ascii="Times New Roman" w:hAnsi="Times New Roman" w:cs="Times New Roman"/>
          <w:sz w:val="24"/>
          <w:szCs w:val="24"/>
          <w:lang w:val="uk-UA"/>
        </w:rPr>
      </w:pPr>
      <w:r w:rsidRPr="00F0479D">
        <w:rPr>
          <w:rFonts w:ascii="Times New Roman" w:hAnsi="Times New Roman" w:cs="Times New Roman"/>
          <w:sz w:val="24"/>
          <w:szCs w:val="24"/>
          <w:lang w:val="uk-UA"/>
        </w:rPr>
        <w:br w:type="page"/>
      </w:r>
    </w:p>
    <w:sdt>
      <w:sdtPr>
        <w:rPr>
          <w:rFonts w:asciiTheme="minorHAnsi" w:eastAsiaTheme="minorHAnsi" w:hAnsiTheme="minorHAnsi" w:cstheme="minorBidi"/>
          <w:color w:val="auto"/>
          <w:sz w:val="22"/>
          <w:szCs w:val="22"/>
          <w:lang w:val="uk-UA"/>
        </w:rPr>
        <w:id w:val="778687349"/>
        <w:docPartObj>
          <w:docPartGallery w:val="Table of Contents"/>
          <w:docPartUnique/>
        </w:docPartObj>
      </w:sdtPr>
      <w:sdtEndPr>
        <w:rPr>
          <w:b/>
          <w:bCs/>
        </w:rPr>
      </w:sdtEndPr>
      <w:sdtContent>
        <w:p w:rsidR="00DE7522" w:rsidRPr="00F0479D" w:rsidRDefault="00DE7522" w:rsidP="00C95516">
          <w:pPr>
            <w:pStyle w:val="a3"/>
            <w:jc w:val="center"/>
            <w:rPr>
              <w:rFonts w:ascii="Times New Roman" w:hAnsi="Times New Roman" w:cs="Times New Roman"/>
              <w:b/>
              <w:color w:val="auto"/>
              <w:lang w:val="uk-UA"/>
            </w:rPr>
          </w:pPr>
          <w:proofErr w:type="spellStart"/>
          <w:r w:rsidRPr="00F0479D">
            <w:rPr>
              <w:rFonts w:ascii="Times New Roman" w:hAnsi="Times New Roman" w:cs="Times New Roman"/>
              <w:b/>
              <w:color w:val="auto"/>
              <w:lang w:val="uk-UA"/>
            </w:rPr>
            <w:t>Оглавление</w:t>
          </w:r>
          <w:proofErr w:type="spellEnd"/>
        </w:p>
        <w:p w:rsidR="0073691A" w:rsidRPr="00F725EB" w:rsidRDefault="00DE7522">
          <w:pPr>
            <w:pStyle w:val="11"/>
            <w:tabs>
              <w:tab w:val="right" w:leader="dot" w:pos="9862"/>
            </w:tabs>
            <w:rPr>
              <w:rFonts w:eastAsiaTheme="minorEastAsia"/>
              <w:noProof/>
            </w:rPr>
          </w:pPr>
          <w:r w:rsidRPr="00F0479D">
            <w:rPr>
              <w:lang w:val="uk-UA"/>
            </w:rPr>
            <w:fldChar w:fldCharType="begin"/>
          </w:r>
          <w:r w:rsidRPr="00F0479D">
            <w:rPr>
              <w:lang w:val="uk-UA"/>
            </w:rPr>
            <w:instrText xml:space="preserve"> TOC \o "1-3" \h \z \u </w:instrText>
          </w:r>
          <w:r w:rsidRPr="00F0479D">
            <w:rPr>
              <w:lang w:val="uk-UA"/>
            </w:rPr>
            <w:fldChar w:fldCharType="separate"/>
          </w:r>
        </w:p>
        <w:p w:rsidR="0073691A" w:rsidRPr="00F0479D" w:rsidRDefault="00C05875">
          <w:pPr>
            <w:pStyle w:val="11"/>
            <w:tabs>
              <w:tab w:val="right" w:leader="dot" w:pos="9862"/>
            </w:tabs>
            <w:rPr>
              <w:rFonts w:eastAsiaTheme="minorEastAsia"/>
              <w:noProof/>
              <w:lang w:val="en-US"/>
            </w:rPr>
          </w:pPr>
          <w:hyperlink w:anchor="_Toc113794183" w:history="1">
            <w:r w:rsidR="0073691A" w:rsidRPr="00F0479D">
              <w:rPr>
                <w:rStyle w:val="a4"/>
                <w:rFonts w:ascii="Times New Roman" w:hAnsi="Times New Roman" w:cs="Times New Roman"/>
                <w:b/>
                <w:noProof/>
                <w:lang w:val="uk-UA"/>
              </w:rPr>
              <w:t>До лекції 4. Інерційна ланка першого порядку</w:t>
            </w:r>
            <w:r w:rsidR="0073691A" w:rsidRPr="00F0479D">
              <w:rPr>
                <w:noProof/>
                <w:webHidden/>
              </w:rPr>
              <w:tab/>
            </w:r>
            <w:r w:rsidR="0073691A" w:rsidRPr="00F0479D">
              <w:rPr>
                <w:noProof/>
                <w:webHidden/>
              </w:rPr>
              <w:fldChar w:fldCharType="begin"/>
            </w:r>
            <w:r w:rsidR="0073691A" w:rsidRPr="00F0479D">
              <w:rPr>
                <w:noProof/>
                <w:webHidden/>
              </w:rPr>
              <w:instrText xml:space="preserve"> PAGEREF _Toc113794183 \h </w:instrText>
            </w:r>
            <w:r w:rsidR="0073691A" w:rsidRPr="00F0479D">
              <w:rPr>
                <w:noProof/>
                <w:webHidden/>
              </w:rPr>
            </w:r>
            <w:r w:rsidR="0073691A" w:rsidRPr="00F0479D">
              <w:rPr>
                <w:noProof/>
                <w:webHidden/>
              </w:rPr>
              <w:fldChar w:fldCharType="separate"/>
            </w:r>
            <w:r w:rsidR="0073691A" w:rsidRPr="00F0479D">
              <w:rPr>
                <w:noProof/>
                <w:webHidden/>
              </w:rPr>
              <w:t>7</w:t>
            </w:r>
            <w:r w:rsidR="0073691A" w:rsidRPr="00F0479D">
              <w:rPr>
                <w:noProof/>
                <w:webHidden/>
              </w:rPr>
              <w:fldChar w:fldCharType="end"/>
            </w:r>
          </w:hyperlink>
        </w:p>
        <w:p w:rsidR="0073691A" w:rsidRPr="00F0479D" w:rsidRDefault="00C05875">
          <w:pPr>
            <w:pStyle w:val="21"/>
            <w:tabs>
              <w:tab w:val="right" w:leader="dot" w:pos="9862"/>
            </w:tabs>
            <w:rPr>
              <w:rFonts w:eastAsiaTheme="minorEastAsia"/>
              <w:noProof/>
              <w:lang w:val="en-US"/>
            </w:rPr>
          </w:pPr>
          <w:hyperlink w:anchor="_Toc113794184" w:history="1">
            <w:r w:rsidR="0073691A" w:rsidRPr="00F0479D">
              <w:rPr>
                <w:rStyle w:val="a4"/>
                <w:rFonts w:ascii="Times New Roman" w:hAnsi="Times New Roman" w:cs="Times New Roman"/>
                <w:b/>
                <w:noProof/>
                <w:lang w:val="uk-UA"/>
              </w:rPr>
              <w:t>Щодо кривої розгону в довільній точці</w:t>
            </w:r>
            <w:r w:rsidR="0073691A" w:rsidRPr="00F0479D">
              <w:rPr>
                <w:noProof/>
                <w:webHidden/>
              </w:rPr>
              <w:tab/>
            </w:r>
            <w:r w:rsidR="0073691A" w:rsidRPr="00F0479D">
              <w:rPr>
                <w:noProof/>
                <w:webHidden/>
              </w:rPr>
              <w:fldChar w:fldCharType="begin"/>
            </w:r>
            <w:r w:rsidR="0073691A" w:rsidRPr="00F0479D">
              <w:rPr>
                <w:noProof/>
                <w:webHidden/>
              </w:rPr>
              <w:instrText xml:space="preserve"> PAGEREF _Toc113794184 \h </w:instrText>
            </w:r>
            <w:r w:rsidR="0073691A" w:rsidRPr="00F0479D">
              <w:rPr>
                <w:noProof/>
                <w:webHidden/>
              </w:rPr>
            </w:r>
            <w:r w:rsidR="0073691A" w:rsidRPr="00F0479D">
              <w:rPr>
                <w:noProof/>
                <w:webHidden/>
              </w:rPr>
              <w:fldChar w:fldCharType="separate"/>
            </w:r>
            <w:r w:rsidR="0073691A" w:rsidRPr="00F0479D">
              <w:rPr>
                <w:noProof/>
                <w:webHidden/>
              </w:rPr>
              <w:t>7</w:t>
            </w:r>
            <w:r w:rsidR="0073691A" w:rsidRPr="00F0479D">
              <w:rPr>
                <w:noProof/>
                <w:webHidden/>
              </w:rPr>
              <w:fldChar w:fldCharType="end"/>
            </w:r>
          </w:hyperlink>
        </w:p>
        <w:p w:rsidR="0073691A" w:rsidRPr="00F0479D" w:rsidRDefault="00C05875">
          <w:pPr>
            <w:pStyle w:val="21"/>
            <w:tabs>
              <w:tab w:val="right" w:leader="dot" w:pos="9862"/>
            </w:tabs>
            <w:rPr>
              <w:rFonts w:eastAsiaTheme="minorEastAsia"/>
              <w:noProof/>
              <w:lang w:val="en-US"/>
            </w:rPr>
          </w:pPr>
          <w:hyperlink w:anchor="_Toc113794185" w:history="1">
            <w:r w:rsidR="0073691A" w:rsidRPr="00F0479D">
              <w:rPr>
                <w:rStyle w:val="a4"/>
                <w:rFonts w:ascii="Times New Roman" w:hAnsi="Times New Roman" w:cs="Times New Roman"/>
                <w:b/>
                <w:noProof/>
                <w:lang w:val="uk-UA"/>
              </w:rPr>
              <w:t>Побудова за експериментальними даними аналітичної залежності для відображення кривої розгону</w:t>
            </w:r>
            <w:r w:rsidR="0073691A" w:rsidRPr="00F0479D">
              <w:rPr>
                <w:noProof/>
                <w:webHidden/>
              </w:rPr>
              <w:tab/>
            </w:r>
            <w:r w:rsidR="0073691A" w:rsidRPr="00F0479D">
              <w:rPr>
                <w:noProof/>
                <w:webHidden/>
              </w:rPr>
              <w:fldChar w:fldCharType="begin"/>
            </w:r>
            <w:r w:rsidR="0073691A" w:rsidRPr="00F0479D">
              <w:rPr>
                <w:noProof/>
                <w:webHidden/>
              </w:rPr>
              <w:instrText xml:space="preserve"> PAGEREF _Toc113794185 \h </w:instrText>
            </w:r>
            <w:r w:rsidR="0073691A" w:rsidRPr="00F0479D">
              <w:rPr>
                <w:noProof/>
                <w:webHidden/>
              </w:rPr>
            </w:r>
            <w:r w:rsidR="0073691A" w:rsidRPr="00F0479D">
              <w:rPr>
                <w:noProof/>
                <w:webHidden/>
              </w:rPr>
              <w:fldChar w:fldCharType="separate"/>
            </w:r>
            <w:r w:rsidR="0073691A" w:rsidRPr="00F0479D">
              <w:rPr>
                <w:noProof/>
                <w:webHidden/>
              </w:rPr>
              <w:t>8</w:t>
            </w:r>
            <w:r w:rsidR="0073691A" w:rsidRPr="00F0479D">
              <w:rPr>
                <w:noProof/>
                <w:webHidden/>
              </w:rPr>
              <w:fldChar w:fldCharType="end"/>
            </w:r>
          </w:hyperlink>
        </w:p>
        <w:p w:rsidR="0073691A" w:rsidRPr="00F0479D" w:rsidRDefault="00C05875">
          <w:pPr>
            <w:pStyle w:val="31"/>
            <w:tabs>
              <w:tab w:val="right" w:leader="dot" w:pos="9862"/>
            </w:tabs>
            <w:rPr>
              <w:rFonts w:eastAsiaTheme="minorEastAsia"/>
              <w:noProof/>
              <w:lang w:val="en-US"/>
            </w:rPr>
          </w:pPr>
          <w:hyperlink w:anchor="_Toc113794186" w:history="1">
            <w:r w:rsidR="0073691A" w:rsidRPr="00F0479D">
              <w:rPr>
                <w:rStyle w:val="a4"/>
                <w:rFonts w:ascii="Times New Roman" w:hAnsi="Times New Roman" w:cs="Times New Roman"/>
                <w:b/>
                <w:noProof/>
                <w:lang w:val="uk-UA"/>
              </w:rPr>
              <w:t>Принцип побудови</w:t>
            </w:r>
            <w:r w:rsidR="0073691A" w:rsidRPr="00F0479D">
              <w:rPr>
                <w:noProof/>
                <w:webHidden/>
              </w:rPr>
              <w:tab/>
            </w:r>
            <w:r w:rsidR="0073691A" w:rsidRPr="00F0479D">
              <w:rPr>
                <w:noProof/>
                <w:webHidden/>
              </w:rPr>
              <w:fldChar w:fldCharType="begin"/>
            </w:r>
            <w:r w:rsidR="0073691A" w:rsidRPr="00F0479D">
              <w:rPr>
                <w:noProof/>
                <w:webHidden/>
              </w:rPr>
              <w:instrText xml:space="preserve"> PAGEREF _Toc113794186 \h </w:instrText>
            </w:r>
            <w:r w:rsidR="0073691A" w:rsidRPr="00F0479D">
              <w:rPr>
                <w:noProof/>
                <w:webHidden/>
              </w:rPr>
            </w:r>
            <w:r w:rsidR="0073691A" w:rsidRPr="00F0479D">
              <w:rPr>
                <w:noProof/>
                <w:webHidden/>
              </w:rPr>
              <w:fldChar w:fldCharType="separate"/>
            </w:r>
            <w:r w:rsidR="0073691A" w:rsidRPr="00F0479D">
              <w:rPr>
                <w:noProof/>
                <w:webHidden/>
              </w:rPr>
              <w:t>8</w:t>
            </w:r>
            <w:r w:rsidR="0073691A" w:rsidRPr="00F0479D">
              <w:rPr>
                <w:noProof/>
                <w:webHidden/>
              </w:rPr>
              <w:fldChar w:fldCharType="end"/>
            </w:r>
          </w:hyperlink>
        </w:p>
        <w:p w:rsidR="0073691A" w:rsidRPr="00F0479D" w:rsidRDefault="00C05875">
          <w:pPr>
            <w:pStyle w:val="31"/>
            <w:tabs>
              <w:tab w:val="right" w:leader="dot" w:pos="9862"/>
            </w:tabs>
            <w:rPr>
              <w:rFonts w:eastAsiaTheme="minorEastAsia"/>
              <w:noProof/>
              <w:lang w:val="en-US"/>
            </w:rPr>
          </w:pPr>
          <w:hyperlink w:anchor="_Toc113794187" w:history="1">
            <w:r w:rsidR="0073691A" w:rsidRPr="00F0479D">
              <w:rPr>
                <w:rStyle w:val="a4"/>
                <w:rFonts w:ascii="Times New Roman" w:hAnsi="Times New Roman" w:cs="Times New Roman"/>
                <w:b/>
                <w:noProof/>
                <w:lang w:val="uk-UA"/>
              </w:rPr>
              <w:t>Метод визначення коефіцієнтів апроксимуючих виразів</w:t>
            </w:r>
            <w:r w:rsidR="0073691A" w:rsidRPr="00F0479D">
              <w:rPr>
                <w:noProof/>
                <w:webHidden/>
              </w:rPr>
              <w:tab/>
            </w:r>
            <w:r w:rsidR="0073691A" w:rsidRPr="00F0479D">
              <w:rPr>
                <w:noProof/>
                <w:webHidden/>
              </w:rPr>
              <w:fldChar w:fldCharType="begin"/>
            </w:r>
            <w:r w:rsidR="0073691A" w:rsidRPr="00F0479D">
              <w:rPr>
                <w:noProof/>
                <w:webHidden/>
              </w:rPr>
              <w:instrText xml:space="preserve"> PAGEREF _Toc113794187 \h </w:instrText>
            </w:r>
            <w:r w:rsidR="0073691A" w:rsidRPr="00F0479D">
              <w:rPr>
                <w:noProof/>
                <w:webHidden/>
              </w:rPr>
            </w:r>
            <w:r w:rsidR="0073691A" w:rsidRPr="00F0479D">
              <w:rPr>
                <w:noProof/>
                <w:webHidden/>
              </w:rPr>
              <w:fldChar w:fldCharType="separate"/>
            </w:r>
            <w:r w:rsidR="0073691A" w:rsidRPr="00F0479D">
              <w:rPr>
                <w:noProof/>
                <w:webHidden/>
              </w:rPr>
              <w:t>11</w:t>
            </w:r>
            <w:r w:rsidR="0073691A" w:rsidRPr="00F0479D">
              <w:rPr>
                <w:noProof/>
                <w:webHidden/>
              </w:rPr>
              <w:fldChar w:fldCharType="end"/>
            </w:r>
          </w:hyperlink>
        </w:p>
        <w:p w:rsidR="0073691A" w:rsidRPr="00F0479D" w:rsidRDefault="00C05875">
          <w:pPr>
            <w:pStyle w:val="31"/>
            <w:tabs>
              <w:tab w:val="right" w:leader="dot" w:pos="9862"/>
            </w:tabs>
            <w:rPr>
              <w:rFonts w:eastAsiaTheme="minorEastAsia"/>
              <w:noProof/>
              <w:lang w:val="en-US"/>
            </w:rPr>
          </w:pPr>
          <w:hyperlink w:anchor="_Toc113794188" w:history="1">
            <w:r w:rsidR="0073691A" w:rsidRPr="00F0479D">
              <w:rPr>
                <w:rStyle w:val="a4"/>
                <w:rFonts w:ascii="Times New Roman" w:hAnsi="Times New Roman" w:cs="Times New Roman"/>
                <w:b/>
                <w:noProof/>
                <w:lang w:val="uk-UA"/>
              </w:rPr>
              <w:t>Приклад апроксимації кривої розгону</w:t>
            </w:r>
            <w:r w:rsidR="0073691A" w:rsidRPr="00F0479D">
              <w:rPr>
                <w:noProof/>
                <w:webHidden/>
              </w:rPr>
              <w:tab/>
            </w:r>
            <w:r w:rsidR="0073691A" w:rsidRPr="00F0479D">
              <w:rPr>
                <w:noProof/>
                <w:webHidden/>
              </w:rPr>
              <w:fldChar w:fldCharType="begin"/>
            </w:r>
            <w:r w:rsidR="0073691A" w:rsidRPr="00F0479D">
              <w:rPr>
                <w:noProof/>
                <w:webHidden/>
              </w:rPr>
              <w:instrText xml:space="preserve"> PAGEREF _Toc113794188 \h </w:instrText>
            </w:r>
            <w:r w:rsidR="0073691A" w:rsidRPr="00F0479D">
              <w:rPr>
                <w:noProof/>
                <w:webHidden/>
              </w:rPr>
            </w:r>
            <w:r w:rsidR="0073691A" w:rsidRPr="00F0479D">
              <w:rPr>
                <w:noProof/>
                <w:webHidden/>
              </w:rPr>
              <w:fldChar w:fldCharType="separate"/>
            </w:r>
            <w:r w:rsidR="0073691A" w:rsidRPr="00F0479D">
              <w:rPr>
                <w:noProof/>
                <w:webHidden/>
              </w:rPr>
              <w:t>12</w:t>
            </w:r>
            <w:r w:rsidR="0073691A" w:rsidRPr="00F0479D">
              <w:rPr>
                <w:noProof/>
                <w:webHidden/>
              </w:rPr>
              <w:fldChar w:fldCharType="end"/>
            </w:r>
          </w:hyperlink>
        </w:p>
        <w:p w:rsidR="0073691A" w:rsidRPr="00F0479D" w:rsidRDefault="00C05875">
          <w:pPr>
            <w:pStyle w:val="31"/>
            <w:tabs>
              <w:tab w:val="right" w:leader="dot" w:pos="9862"/>
            </w:tabs>
            <w:rPr>
              <w:rFonts w:eastAsiaTheme="minorEastAsia"/>
              <w:noProof/>
              <w:lang w:val="en-US"/>
            </w:rPr>
          </w:pPr>
          <w:hyperlink w:anchor="_Toc113794189" w:history="1">
            <w:r w:rsidR="0073691A" w:rsidRPr="00F0479D">
              <w:rPr>
                <w:rStyle w:val="a4"/>
                <w:rFonts w:ascii="Times New Roman" w:hAnsi="Times New Roman" w:cs="Times New Roman"/>
                <w:b/>
                <w:noProof/>
                <w:lang w:val="uk-UA"/>
              </w:rPr>
              <w:t>Завдання</w:t>
            </w:r>
            <w:r w:rsidR="0073691A" w:rsidRPr="00F0479D">
              <w:rPr>
                <w:noProof/>
                <w:webHidden/>
              </w:rPr>
              <w:tab/>
            </w:r>
            <w:r w:rsidR="0073691A" w:rsidRPr="00F0479D">
              <w:rPr>
                <w:noProof/>
                <w:webHidden/>
              </w:rPr>
              <w:fldChar w:fldCharType="begin"/>
            </w:r>
            <w:r w:rsidR="0073691A" w:rsidRPr="00F0479D">
              <w:rPr>
                <w:noProof/>
                <w:webHidden/>
              </w:rPr>
              <w:instrText xml:space="preserve"> PAGEREF _Toc113794189 \h </w:instrText>
            </w:r>
            <w:r w:rsidR="0073691A" w:rsidRPr="00F0479D">
              <w:rPr>
                <w:noProof/>
                <w:webHidden/>
              </w:rPr>
            </w:r>
            <w:r w:rsidR="0073691A" w:rsidRPr="00F0479D">
              <w:rPr>
                <w:noProof/>
                <w:webHidden/>
              </w:rPr>
              <w:fldChar w:fldCharType="separate"/>
            </w:r>
            <w:r w:rsidR="0073691A" w:rsidRPr="00F0479D">
              <w:rPr>
                <w:noProof/>
                <w:webHidden/>
              </w:rPr>
              <w:t>15</w:t>
            </w:r>
            <w:r w:rsidR="0073691A" w:rsidRPr="00F0479D">
              <w:rPr>
                <w:noProof/>
                <w:webHidden/>
              </w:rPr>
              <w:fldChar w:fldCharType="end"/>
            </w:r>
          </w:hyperlink>
        </w:p>
        <w:p w:rsidR="0073691A" w:rsidRPr="00F0479D" w:rsidRDefault="00C05875">
          <w:pPr>
            <w:pStyle w:val="11"/>
            <w:tabs>
              <w:tab w:val="right" w:leader="dot" w:pos="9862"/>
            </w:tabs>
            <w:rPr>
              <w:rFonts w:eastAsiaTheme="minorEastAsia"/>
              <w:noProof/>
              <w:lang w:val="en-US"/>
            </w:rPr>
          </w:pPr>
          <w:hyperlink w:anchor="_Toc113794190" w:history="1">
            <w:r w:rsidR="0073691A" w:rsidRPr="00F0479D">
              <w:rPr>
                <w:rStyle w:val="a4"/>
                <w:rFonts w:ascii="Times New Roman" w:hAnsi="Times New Roman" w:cs="Times New Roman"/>
                <w:b/>
                <w:noProof/>
                <w:lang w:val="uk-UA"/>
              </w:rPr>
              <w:t>До лекції 6. Математичний маятник</w:t>
            </w:r>
            <w:r w:rsidR="0073691A" w:rsidRPr="00F0479D">
              <w:rPr>
                <w:noProof/>
                <w:webHidden/>
              </w:rPr>
              <w:tab/>
            </w:r>
            <w:r w:rsidR="0073691A" w:rsidRPr="00F0479D">
              <w:rPr>
                <w:noProof/>
                <w:webHidden/>
              </w:rPr>
              <w:fldChar w:fldCharType="begin"/>
            </w:r>
            <w:r w:rsidR="0073691A" w:rsidRPr="00F0479D">
              <w:rPr>
                <w:noProof/>
                <w:webHidden/>
              </w:rPr>
              <w:instrText xml:space="preserve"> PAGEREF _Toc113794190 \h </w:instrText>
            </w:r>
            <w:r w:rsidR="0073691A" w:rsidRPr="00F0479D">
              <w:rPr>
                <w:noProof/>
                <w:webHidden/>
              </w:rPr>
            </w:r>
            <w:r w:rsidR="0073691A" w:rsidRPr="00F0479D">
              <w:rPr>
                <w:noProof/>
                <w:webHidden/>
              </w:rPr>
              <w:fldChar w:fldCharType="separate"/>
            </w:r>
            <w:r w:rsidR="0073691A" w:rsidRPr="00F0479D">
              <w:rPr>
                <w:noProof/>
                <w:webHidden/>
              </w:rPr>
              <w:t>18</w:t>
            </w:r>
            <w:r w:rsidR="0073691A" w:rsidRPr="00F0479D">
              <w:rPr>
                <w:noProof/>
                <w:webHidden/>
              </w:rPr>
              <w:fldChar w:fldCharType="end"/>
            </w:r>
          </w:hyperlink>
        </w:p>
        <w:p w:rsidR="0073691A" w:rsidRPr="00F0479D" w:rsidRDefault="00C05875">
          <w:pPr>
            <w:pStyle w:val="21"/>
            <w:tabs>
              <w:tab w:val="right" w:leader="dot" w:pos="9862"/>
            </w:tabs>
            <w:rPr>
              <w:rFonts w:eastAsiaTheme="minorEastAsia"/>
              <w:noProof/>
              <w:lang w:val="en-US"/>
            </w:rPr>
          </w:pPr>
          <w:hyperlink w:anchor="_Toc113794191" w:history="1">
            <w:r w:rsidR="0073691A" w:rsidRPr="00F0479D">
              <w:rPr>
                <w:rStyle w:val="a4"/>
                <w:rFonts w:ascii="Times New Roman" w:hAnsi="Times New Roman" w:cs="Times New Roman"/>
                <w:b/>
                <w:noProof/>
                <w:lang w:val="uk-UA"/>
              </w:rPr>
              <w:t>1. Коріння характеристичного рівняння комплексне.</w:t>
            </w:r>
            <w:r w:rsidR="0073691A" w:rsidRPr="00F0479D">
              <w:rPr>
                <w:noProof/>
                <w:webHidden/>
              </w:rPr>
              <w:tab/>
            </w:r>
            <w:r w:rsidR="0073691A" w:rsidRPr="00F0479D">
              <w:rPr>
                <w:noProof/>
                <w:webHidden/>
              </w:rPr>
              <w:fldChar w:fldCharType="begin"/>
            </w:r>
            <w:r w:rsidR="0073691A" w:rsidRPr="00F0479D">
              <w:rPr>
                <w:noProof/>
                <w:webHidden/>
              </w:rPr>
              <w:instrText xml:space="preserve"> PAGEREF _Toc113794191 \h </w:instrText>
            </w:r>
            <w:r w:rsidR="0073691A" w:rsidRPr="00F0479D">
              <w:rPr>
                <w:noProof/>
                <w:webHidden/>
              </w:rPr>
            </w:r>
            <w:r w:rsidR="0073691A" w:rsidRPr="00F0479D">
              <w:rPr>
                <w:noProof/>
                <w:webHidden/>
              </w:rPr>
              <w:fldChar w:fldCharType="separate"/>
            </w:r>
            <w:r w:rsidR="0073691A" w:rsidRPr="00F0479D">
              <w:rPr>
                <w:noProof/>
                <w:webHidden/>
              </w:rPr>
              <w:t>20</w:t>
            </w:r>
            <w:r w:rsidR="0073691A" w:rsidRPr="00F0479D">
              <w:rPr>
                <w:noProof/>
                <w:webHidden/>
              </w:rPr>
              <w:fldChar w:fldCharType="end"/>
            </w:r>
          </w:hyperlink>
        </w:p>
        <w:p w:rsidR="0073691A" w:rsidRPr="00F0479D" w:rsidRDefault="00C05875">
          <w:pPr>
            <w:pStyle w:val="31"/>
            <w:tabs>
              <w:tab w:val="right" w:leader="dot" w:pos="9862"/>
            </w:tabs>
            <w:rPr>
              <w:rFonts w:eastAsiaTheme="minorEastAsia"/>
              <w:noProof/>
              <w:lang w:val="en-US"/>
            </w:rPr>
          </w:pPr>
          <w:hyperlink w:anchor="_Toc113794192" w:history="1">
            <w:r w:rsidR="0073691A" w:rsidRPr="00F0479D">
              <w:rPr>
                <w:rStyle w:val="a4"/>
                <w:rFonts w:ascii="Times New Roman" w:hAnsi="Times New Roman" w:cs="Times New Roman"/>
                <w:b/>
                <w:noProof/>
                <w:lang w:val="uk-UA"/>
              </w:rPr>
              <w:t xml:space="preserve">1.1. Опір довкілля відсутня </w:t>
            </w:r>
            <w:r w:rsidR="0073691A" w:rsidRPr="00F0479D">
              <w:rPr>
                <w:rStyle w:val="a4"/>
                <w:rFonts w:ascii="Times New Roman" w:hAnsi="Times New Roman" w:cs="Times New Roman"/>
                <w:noProof/>
                <w:lang w:val="uk-UA"/>
              </w:rPr>
              <w:t>(p=0)</w:t>
            </w:r>
            <w:r w:rsidR="0073691A" w:rsidRPr="00F0479D">
              <w:rPr>
                <w:rStyle w:val="a4"/>
                <w:rFonts w:ascii="Times New Roman" w:hAnsi="Times New Roman" w:cs="Times New Roman"/>
                <w:b/>
                <w:noProof/>
                <w:lang w:val="uk-UA"/>
              </w:rPr>
              <w:t>.</w:t>
            </w:r>
            <w:r w:rsidR="0073691A" w:rsidRPr="00F0479D">
              <w:rPr>
                <w:noProof/>
                <w:webHidden/>
              </w:rPr>
              <w:tab/>
            </w:r>
            <w:r w:rsidR="0073691A" w:rsidRPr="00F0479D">
              <w:rPr>
                <w:noProof/>
                <w:webHidden/>
              </w:rPr>
              <w:fldChar w:fldCharType="begin"/>
            </w:r>
            <w:r w:rsidR="0073691A" w:rsidRPr="00F0479D">
              <w:rPr>
                <w:noProof/>
                <w:webHidden/>
              </w:rPr>
              <w:instrText xml:space="preserve"> PAGEREF _Toc113794192 \h </w:instrText>
            </w:r>
            <w:r w:rsidR="0073691A" w:rsidRPr="00F0479D">
              <w:rPr>
                <w:noProof/>
                <w:webHidden/>
              </w:rPr>
            </w:r>
            <w:r w:rsidR="0073691A" w:rsidRPr="00F0479D">
              <w:rPr>
                <w:noProof/>
                <w:webHidden/>
              </w:rPr>
              <w:fldChar w:fldCharType="separate"/>
            </w:r>
            <w:r w:rsidR="0073691A" w:rsidRPr="00F0479D">
              <w:rPr>
                <w:noProof/>
                <w:webHidden/>
              </w:rPr>
              <w:t>21</w:t>
            </w:r>
            <w:r w:rsidR="0073691A" w:rsidRPr="00F0479D">
              <w:rPr>
                <w:noProof/>
                <w:webHidden/>
              </w:rPr>
              <w:fldChar w:fldCharType="end"/>
            </w:r>
          </w:hyperlink>
        </w:p>
        <w:p w:rsidR="0073691A" w:rsidRPr="00F0479D" w:rsidRDefault="00C05875">
          <w:pPr>
            <w:pStyle w:val="31"/>
            <w:tabs>
              <w:tab w:val="right" w:leader="dot" w:pos="9862"/>
            </w:tabs>
            <w:rPr>
              <w:rFonts w:eastAsiaTheme="minorEastAsia"/>
              <w:noProof/>
              <w:lang w:val="en-US"/>
            </w:rPr>
          </w:pPr>
          <w:hyperlink w:anchor="_Toc113794193" w:history="1">
            <w:r w:rsidR="0073691A" w:rsidRPr="00F0479D">
              <w:rPr>
                <w:rStyle w:val="a4"/>
                <w:rFonts w:ascii="Times New Roman" w:hAnsi="Times New Roman" w:cs="Times New Roman"/>
                <w:b/>
                <w:noProof/>
                <w:lang w:val="uk-UA"/>
              </w:rPr>
              <w:t>1.2. Коливальний рух маятника в середовищі з опором</w:t>
            </w:r>
            <w:r w:rsidR="0073691A" w:rsidRPr="00F0479D">
              <w:rPr>
                <w:noProof/>
                <w:webHidden/>
              </w:rPr>
              <w:tab/>
            </w:r>
            <w:r w:rsidR="0073691A" w:rsidRPr="00F0479D">
              <w:rPr>
                <w:noProof/>
                <w:webHidden/>
              </w:rPr>
              <w:fldChar w:fldCharType="begin"/>
            </w:r>
            <w:r w:rsidR="0073691A" w:rsidRPr="00F0479D">
              <w:rPr>
                <w:noProof/>
                <w:webHidden/>
              </w:rPr>
              <w:instrText xml:space="preserve"> PAGEREF _Toc113794193 \h </w:instrText>
            </w:r>
            <w:r w:rsidR="0073691A" w:rsidRPr="00F0479D">
              <w:rPr>
                <w:noProof/>
                <w:webHidden/>
              </w:rPr>
            </w:r>
            <w:r w:rsidR="0073691A" w:rsidRPr="00F0479D">
              <w:rPr>
                <w:noProof/>
                <w:webHidden/>
              </w:rPr>
              <w:fldChar w:fldCharType="separate"/>
            </w:r>
            <w:r w:rsidR="0073691A" w:rsidRPr="00F0479D">
              <w:rPr>
                <w:noProof/>
                <w:webHidden/>
              </w:rPr>
              <w:t>23</w:t>
            </w:r>
            <w:r w:rsidR="0073691A" w:rsidRPr="00F0479D">
              <w:rPr>
                <w:noProof/>
                <w:webHidden/>
              </w:rPr>
              <w:fldChar w:fldCharType="end"/>
            </w:r>
          </w:hyperlink>
        </w:p>
        <w:p w:rsidR="0073691A" w:rsidRPr="00F0479D" w:rsidRDefault="00C05875">
          <w:pPr>
            <w:pStyle w:val="21"/>
            <w:tabs>
              <w:tab w:val="right" w:leader="dot" w:pos="9862"/>
            </w:tabs>
            <w:rPr>
              <w:rFonts w:eastAsiaTheme="minorEastAsia"/>
              <w:noProof/>
              <w:lang w:val="en-US"/>
            </w:rPr>
          </w:pPr>
          <w:hyperlink w:anchor="_Toc113794194" w:history="1">
            <w:r w:rsidR="0073691A" w:rsidRPr="00F0479D">
              <w:rPr>
                <w:rStyle w:val="a4"/>
                <w:rFonts w:ascii="Times New Roman" w:hAnsi="Times New Roman" w:cs="Times New Roman"/>
                <w:b/>
                <w:noProof/>
                <w:lang w:val="uk-UA"/>
              </w:rPr>
              <w:t>2. Коріння характеристичного рівняння дійсне та рівне</w:t>
            </w:r>
            <w:r w:rsidR="0073691A" w:rsidRPr="00F0479D">
              <w:rPr>
                <w:noProof/>
                <w:webHidden/>
              </w:rPr>
              <w:tab/>
            </w:r>
            <w:r w:rsidR="0073691A" w:rsidRPr="00F0479D">
              <w:rPr>
                <w:noProof/>
                <w:webHidden/>
              </w:rPr>
              <w:fldChar w:fldCharType="begin"/>
            </w:r>
            <w:r w:rsidR="0073691A" w:rsidRPr="00F0479D">
              <w:rPr>
                <w:noProof/>
                <w:webHidden/>
              </w:rPr>
              <w:instrText xml:space="preserve"> PAGEREF _Toc113794194 \h </w:instrText>
            </w:r>
            <w:r w:rsidR="0073691A" w:rsidRPr="00F0479D">
              <w:rPr>
                <w:noProof/>
                <w:webHidden/>
              </w:rPr>
            </w:r>
            <w:r w:rsidR="0073691A" w:rsidRPr="00F0479D">
              <w:rPr>
                <w:noProof/>
                <w:webHidden/>
              </w:rPr>
              <w:fldChar w:fldCharType="separate"/>
            </w:r>
            <w:r w:rsidR="0073691A" w:rsidRPr="00F0479D">
              <w:rPr>
                <w:noProof/>
                <w:webHidden/>
              </w:rPr>
              <w:t>25</w:t>
            </w:r>
            <w:r w:rsidR="0073691A" w:rsidRPr="00F0479D">
              <w:rPr>
                <w:noProof/>
                <w:webHidden/>
              </w:rPr>
              <w:fldChar w:fldCharType="end"/>
            </w:r>
          </w:hyperlink>
        </w:p>
        <w:p w:rsidR="0073691A" w:rsidRPr="00F0479D" w:rsidRDefault="00C05875">
          <w:pPr>
            <w:pStyle w:val="21"/>
            <w:tabs>
              <w:tab w:val="right" w:leader="dot" w:pos="9862"/>
            </w:tabs>
            <w:rPr>
              <w:rFonts w:eastAsiaTheme="minorEastAsia"/>
              <w:noProof/>
              <w:lang w:val="en-US"/>
            </w:rPr>
          </w:pPr>
          <w:hyperlink w:anchor="_Toc113794195" w:history="1">
            <w:r w:rsidR="0073691A" w:rsidRPr="00F0479D">
              <w:rPr>
                <w:rStyle w:val="a4"/>
                <w:rFonts w:ascii="Times New Roman" w:hAnsi="Times New Roman" w:cs="Times New Roman"/>
                <w:b/>
                <w:noProof/>
                <w:lang w:val="uk-UA"/>
              </w:rPr>
              <w:t>3. Коріння характеристичного рівняння дійсне та різноманітне</w:t>
            </w:r>
            <w:r w:rsidR="0073691A" w:rsidRPr="00F0479D">
              <w:rPr>
                <w:noProof/>
                <w:webHidden/>
              </w:rPr>
              <w:tab/>
            </w:r>
            <w:r w:rsidR="0073691A" w:rsidRPr="00F0479D">
              <w:rPr>
                <w:noProof/>
                <w:webHidden/>
              </w:rPr>
              <w:fldChar w:fldCharType="begin"/>
            </w:r>
            <w:r w:rsidR="0073691A" w:rsidRPr="00F0479D">
              <w:rPr>
                <w:noProof/>
                <w:webHidden/>
              </w:rPr>
              <w:instrText xml:space="preserve"> PAGEREF _Toc113794195 \h </w:instrText>
            </w:r>
            <w:r w:rsidR="0073691A" w:rsidRPr="00F0479D">
              <w:rPr>
                <w:noProof/>
                <w:webHidden/>
              </w:rPr>
            </w:r>
            <w:r w:rsidR="0073691A" w:rsidRPr="00F0479D">
              <w:rPr>
                <w:noProof/>
                <w:webHidden/>
              </w:rPr>
              <w:fldChar w:fldCharType="separate"/>
            </w:r>
            <w:r w:rsidR="0073691A" w:rsidRPr="00F0479D">
              <w:rPr>
                <w:noProof/>
                <w:webHidden/>
              </w:rPr>
              <w:t>27</w:t>
            </w:r>
            <w:r w:rsidR="0073691A" w:rsidRPr="00F0479D">
              <w:rPr>
                <w:noProof/>
                <w:webHidden/>
              </w:rPr>
              <w:fldChar w:fldCharType="end"/>
            </w:r>
          </w:hyperlink>
        </w:p>
        <w:p w:rsidR="0073691A" w:rsidRPr="00F0479D" w:rsidRDefault="00C05875">
          <w:pPr>
            <w:pStyle w:val="21"/>
            <w:tabs>
              <w:tab w:val="right" w:leader="dot" w:pos="9862"/>
            </w:tabs>
            <w:rPr>
              <w:rFonts w:eastAsiaTheme="minorEastAsia"/>
              <w:noProof/>
              <w:lang w:val="en-US"/>
            </w:rPr>
          </w:pPr>
          <w:hyperlink w:anchor="_Toc113794196" w:history="1">
            <w:r w:rsidR="0073691A" w:rsidRPr="00F0479D">
              <w:rPr>
                <w:rStyle w:val="a4"/>
                <w:rFonts w:ascii="Times New Roman" w:hAnsi="Times New Roman" w:cs="Times New Roman"/>
                <w:b/>
                <w:noProof/>
                <w:lang w:val="uk-UA"/>
              </w:rPr>
              <w:t>4. Порівняння результатів розрахунків</w:t>
            </w:r>
            <w:r w:rsidR="0073691A" w:rsidRPr="00F0479D">
              <w:rPr>
                <w:noProof/>
                <w:webHidden/>
              </w:rPr>
              <w:tab/>
            </w:r>
            <w:r w:rsidR="0073691A" w:rsidRPr="00F0479D">
              <w:rPr>
                <w:noProof/>
                <w:webHidden/>
              </w:rPr>
              <w:fldChar w:fldCharType="begin"/>
            </w:r>
            <w:r w:rsidR="0073691A" w:rsidRPr="00F0479D">
              <w:rPr>
                <w:noProof/>
                <w:webHidden/>
              </w:rPr>
              <w:instrText xml:space="preserve"> PAGEREF _Toc113794196 \h </w:instrText>
            </w:r>
            <w:r w:rsidR="0073691A" w:rsidRPr="00F0479D">
              <w:rPr>
                <w:noProof/>
                <w:webHidden/>
              </w:rPr>
            </w:r>
            <w:r w:rsidR="0073691A" w:rsidRPr="00F0479D">
              <w:rPr>
                <w:noProof/>
                <w:webHidden/>
              </w:rPr>
              <w:fldChar w:fldCharType="separate"/>
            </w:r>
            <w:r w:rsidR="0073691A" w:rsidRPr="00F0479D">
              <w:rPr>
                <w:noProof/>
                <w:webHidden/>
              </w:rPr>
              <w:t>28</w:t>
            </w:r>
            <w:r w:rsidR="0073691A" w:rsidRPr="00F0479D">
              <w:rPr>
                <w:noProof/>
                <w:webHidden/>
              </w:rPr>
              <w:fldChar w:fldCharType="end"/>
            </w:r>
          </w:hyperlink>
        </w:p>
        <w:p w:rsidR="0073691A" w:rsidRPr="00F0479D" w:rsidRDefault="00C05875">
          <w:pPr>
            <w:pStyle w:val="11"/>
            <w:tabs>
              <w:tab w:val="right" w:leader="dot" w:pos="9862"/>
            </w:tabs>
            <w:rPr>
              <w:rFonts w:eastAsiaTheme="minorEastAsia"/>
              <w:noProof/>
              <w:lang w:val="en-US"/>
            </w:rPr>
          </w:pPr>
          <w:hyperlink w:anchor="_Toc113794197" w:history="1">
            <w:r w:rsidR="0073691A" w:rsidRPr="00F0479D">
              <w:rPr>
                <w:rStyle w:val="a4"/>
                <w:rFonts w:ascii="Times New Roman" w:hAnsi="Times New Roman" w:cs="Times New Roman"/>
                <w:b/>
                <w:noProof/>
                <w:lang w:val="uk-UA"/>
              </w:rPr>
              <w:t>До лекції 8. Редукція структурних схем.</w:t>
            </w:r>
            <w:r w:rsidR="0073691A" w:rsidRPr="00F0479D">
              <w:rPr>
                <w:noProof/>
                <w:webHidden/>
              </w:rPr>
              <w:tab/>
            </w:r>
            <w:r w:rsidR="0073691A" w:rsidRPr="00F0479D">
              <w:rPr>
                <w:noProof/>
                <w:webHidden/>
              </w:rPr>
              <w:fldChar w:fldCharType="begin"/>
            </w:r>
            <w:r w:rsidR="0073691A" w:rsidRPr="00F0479D">
              <w:rPr>
                <w:noProof/>
                <w:webHidden/>
              </w:rPr>
              <w:instrText xml:space="preserve"> PAGEREF _Toc113794197 \h </w:instrText>
            </w:r>
            <w:r w:rsidR="0073691A" w:rsidRPr="00F0479D">
              <w:rPr>
                <w:noProof/>
                <w:webHidden/>
              </w:rPr>
            </w:r>
            <w:r w:rsidR="0073691A" w:rsidRPr="00F0479D">
              <w:rPr>
                <w:noProof/>
                <w:webHidden/>
              </w:rPr>
              <w:fldChar w:fldCharType="separate"/>
            </w:r>
            <w:r w:rsidR="0073691A" w:rsidRPr="00F0479D">
              <w:rPr>
                <w:noProof/>
                <w:webHidden/>
              </w:rPr>
              <w:t>30</w:t>
            </w:r>
            <w:r w:rsidR="0073691A" w:rsidRPr="00F0479D">
              <w:rPr>
                <w:noProof/>
                <w:webHidden/>
              </w:rPr>
              <w:fldChar w:fldCharType="end"/>
            </w:r>
          </w:hyperlink>
        </w:p>
        <w:p w:rsidR="0073691A" w:rsidRPr="00F0479D" w:rsidRDefault="00C05875">
          <w:pPr>
            <w:pStyle w:val="21"/>
            <w:tabs>
              <w:tab w:val="right" w:leader="dot" w:pos="9862"/>
            </w:tabs>
            <w:rPr>
              <w:rFonts w:eastAsiaTheme="minorEastAsia"/>
              <w:noProof/>
              <w:lang w:val="en-US"/>
            </w:rPr>
          </w:pPr>
          <w:hyperlink w:anchor="_Toc113794198" w:history="1">
            <w:r w:rsidR="0073691A" w:rsidRPr="00F0479D">
              <w:rPr>
                <w:rStyle w:val="a4"/>
                <w:rFonts w:ascii="Times New Roman" w:hAnsi="Times New Roman" w:cs="Times New Roman"/>
                <w:b/>
                <w:noProof/>
                <w:lang w:val="uk-UA"/>
              </w:rPr>
              <w:t>Приклад 1</w:t>
            </w:r>
            <w:r w:rsidR="0073691A" w:rsidRPr="00F0479D">
              <w:rPr>
                <w:noProof/>
                <w:webHidden/>
              </w:rPr>
              <w:tab/>
            </w:r>
            <w:r w:rsidR="0073691A" w:rsidRPr="00F0479D">
              <w:rPr>
                <w:noProof/>
                <w:webHidden/>
              </w:rPr>
              <w:fldChar w:fldCharType="begin"/>
            </w:r>
            <w:r w:rsidR="0073691A" w:rsidRPr="00F0479D">
              <w:rPr>
                <w:noProof/>
                <w:webHidden/>
              </w:rPr>
              <w:instrText xml:space="preserve"> PAGEREF _Toc113794198 \h </w:instrText>
            </w:r>
            <w:r w:rsidR="0073691A" w:rsidRPr="00F0479D">
              <w:rPr>
                <w:noProof/>
                <w:webHidden/>
              </w:rPr>
            </w:r>
            <w:r w:rsidR="0073691A" w:rsidRPr="00F0479D">
              <w:rPr>
                <w:noProof/>
                <w:webHidden/>
              </w:rPr>
              <w:fldChar w:fldCharType="separate"/>
            </w:r>
            <w:r w:rsidR="0073691A" w:rsidRPr="00F0479D">
              <w:rPr>
                <w:noProof/>
                <w:webHidden/>
              </w:rPr>
              <w:t>30</w:t>
            </w:r>
            <w:r w:rsidR="0073691A" w:rsidRPr="00F0479D">
              <w:rPr>
                <w:noProof/>
                <w:webHidden/>
              </w:rPr>
              <w:fldChar w:fldCharType="end"/>
            </w:r>
          </w:hyperlink>
        </w:p>
        <w:p w:rsidR="0073691A" w:rsidRPr="00F0479D" w:rsidRDefault="00C05875">
          <w:pPr>
            <w:pStyle w:val="21"/>
            <w:tabs>
              <w:tab w:val="right" w:leader="dot" w:pos="9862"/>
            </w:tabs>
            <w:rPr>
              <w:rFonts w:eastAsiaTheme="minorEastAsia"/>
              <w:noProof/>
              <w:lang w:val="en-US"/>
            </w:rPr>
          </w:pPr>
          <w:hyperlink w:anchor="_Toc113794199" w:history="1">
            <w:r w:rsidR="0073691A" w:rsidRPr="00F0479D">
              <w:rPr>
                <w:rStyle w:val="a4"/>
                <w:rFonts w:ascii="Times New Roman" w:hAnsi="Times New Roman" w:cs="Times New Roman"/>
                <w:b/>
                <w:noProof/>
                <w:lang w:val="uk-UA"/>
              </w:rPr>
              <w:t>Приклад 2</w:t>
            </w:r>
            <w:r w:rsidR="0073691A" w:rsidRPr="00F0479D">
              <w:rPr>
                <w:noProof/>
                <w:webHidden/>
              </w:rPr>
              <w:tab/>
            </w:r>
            <w:r w:rsidR="0073691A" w:rsidRPr="00F0479D">
              <w:rPr>
                <w:noProof/>
                <w:webHidden/>
              </w:rPr>
              <w:fldChar w:fldCharType="begin"/>
            </w:r>
            <w:r w:rsidR="0073691A" w:rsidRPr="00F0479D">
              <w:rPr>
                <w:noProof/>
                <w:webHidden/>
              </w:rPr>
              <w:instrText xml:space="preserve"> PAGEREF _Toc113794199 \h </w:instrText>
            </w:r>
            <w:r w:rsidR="0073691A" w:rsidRPr="00F0479D">
              <w:rPr>
                <w:noProof/>
                <w:webHidden/>
              </w:rPr>
            </w:r>
            <w:r w:rsidR="0073691A" w:rsidRPr="00F0479D">
              <w:rPr>
                <w:noProof/>
                <w:webHidden/>
              </w:rPr>
              <w:fldChar w:fldCharType="separate"/>
            </w:r>
            <w:r w:rsidR="0073691A" w:rsidRPr="00F0479D">
              <w:rPr>
                <w:noProof/>
                <w:webHidden/>
              </w:rPr>
              <w:t>31</w:t>
            </w:r>
            <w:r w:rsidR="0073691A" w:rsidRPr="00F0479D">
              <w:rPr>
                <w:noProof/>
                <w:webHidden/>
              </w:rPr>
              <w:fldChar w:fldCharType="end"/>
            </w:r>
          </w:hyperlink>
        </w:p>
        <w:p w:rsidR="0073691A" w:rsidRPr="00F0479D" w:rsidRDefault="00C05875">
          <w:pPr>
            <w:pStyle w:val="21"/>
            <w:tabs>
              <w:tab w:val="right" w:leader="dot" w:pos="9862"/>
            </w:tabs>
            <w:rPr>
              <w:rFonts w:eastAsiaTheme="minorEastAsia"/>
              <w:noProof/>
              <w:lang w:val="en-US"/>
            </w:rPr>
          </w:pPr>
          <w:hyperlink w:anchor="_Toc113794200" w:history="1">
            <w:r w:rsidR="0073691A" w:rsidRPr="00F0479D">
              <w:rPr>
                <w:rStyle w:val="a4"/>
                <w:rFonts w:ascii="Times New Roman" w:hAnsi="Times New Roman" w:cs="Times New Roman"/>
                <w:b/>
                <w:noProof/>
                <w:lang w:val="uk-UA"/>
              </w:rPr>
              <w:t>ЗАВДАННЯ</w:t>
            </w:r>
            <w:r w:rsidR="0073691A" w:rsidRPr="00F0479D">
              <w:rPr>
                <w:noProof/>
                <w:webHidden/>
              </w:rPr>
              <w:tab/>
            </w:r>
            <w:r w:rsidR="0073691A" w:rsidRPr="00F0479D">
              <w:rPr>
                <w:noProof/>
                <w:webHidden/>
              </w:rPr>
              <w:fldChar w:fldCharType="begin"/>
            </w:r>
            <w:r w:rsidR="0073691A" w:rsidRPr="00F0479D">
              <w:rPr>
                <w:noProof/>
                <w:webHidden/>
              </w:rPr>
              <w:instrText xml:space="preserve"> PAGEREF _Toc113794200 \h </w:instrText>
            </w:r>
            <w:r w:rsidR="0073691A" w:rsidRPr="00F0479D">
              <w:rPr>
                <w:noProof/>
                <w:webHidden/>
              </w:rPr>
            </w:r>
            <w:r w:rsidR="0073691A" w:rsidRPr="00F0479D">
              <w:rPr>
                <w:noProof/>
                <w:webHidden/>
              </w:rPr>
              <w:fldChar w:fldCharType="separate"/>
            </w:r>
            <w:r w:rsidR="0073691A" w:rsidRPr="00F0479D">
              <w:rPr>
                <w:noProof/>
                <w:webHidden/>
              </w:rPr>
              <w:t>33</w:t>
            </w:r>
            <w:r w:rsidR="0073691A" w:rsidRPr="00F0479D">
              <w:rPr>
                <w:noProof/>
                <w:webHidden/>
              </w:rPr>
              <w:fldChar w:fldCharType="end"/>
            </w:r>
          </w:hyperlink>
        </w:p>
        <w:p w:rsidR="0073691A" w:rsidRPr="00F0479D" w:rsidRDefault="00C05875">
          <w:pPr>
            <w:pStyle w:val="31"/>
            <w:tabs>
              <w:tab w:val="right" w:leader="dot" w:pos="9862"/>
            </w:tabs>
            <w:rPr>
              <w:rFonts w:eastAsiaTheme="minorEastAsia"/>
              <w:noProof/>
              <w:lang w:val="en-US"/>
            </w:rPr>
          </w:pPr>
          <w:hyperlink w:anchor="_Toc113794201" w:history="1">
            <w:r w:rsidR="0073691A" w:rsidRPr="00F0479D">
              <w:rPr>
                <w:rStyle w:val="a4"/>
                <w:rFonts w:ascii="Times New Roman" w:hAnsi="Times New Roman" w:cs="Times New Roman"/>
                <w:b/>
                <w:i/>
                <w:noProof/>
                <w:lang w:val="uk-UA"/>
              </w:rPr>
              <w:t>Розділ А</w:t>
            </w:r>
            <w:r w:rsidR="0073691A" w:rsidRPr="00F0479D">
              <w:rPr>
                <w:noProof/>
                <w:webHidden/>
              </w:rPr>
              <w:tab/>
            </w:r>
            <w:r w:rsidR="0073691A" w:rsidRPr="00F0479D">
              <w:rPr>
                <w:noProof/>
                <w:webHidden/>
              </w:rPr>
              <w:fldChar w:fldCharType="begin"/>
            </w:r>
            <w:r w:rsidR="0073691A" w:rsidRPr="00F0479D">
              <w:rPr>
                <w:noProof/>
                <w:webHidden/>
              </w:rPr>
              <w:instrText xml:space="preserve"> PAGEREF _Toc113794201 \h </w:instrText>
            </w:r>
            <w:r w:rsidR="0073691A" w:rsidRPr="00F0479D">
              <w:rPr>
                <w:noProof/>
                <w:webHidden/>
              </w:rPr>
            </w:r>
            <w:r w:rsidR="0073691A" w:rsidRPr="00F0479D">
              <w:rPr>
                <w:noProof/>
                <w:webHidden/>
              </w:rPr>
              <w:fldChar w:fldCharType="separate"/>
            </w:r>
            <w:r w:rsidR="0073691A" w:rsidRPr="00F0479D">
              <w:rPr>
                <w:noProof/>
                <w:webHidden/>
              </w:rPr>
              <w:t>33</w:t>
            </w:r>
            <w:r w:rsidR="0073691A" w:rsidRPr="00F0479D">
              <w:rPr>
                <w:noProof/>
                <w:webHidden/>
              </w:rPr>
              <w:fldChar w:fldCharType="end"/>
            </w:r>
          </w:hyperlink>
        </w:p>
        <w:p w:rsidR="0073691A" w:rsidRPr="00F0479D" w:rsidRDefault="00C05875">
          <w:pPr>
            <w:pStyle w:val="31"/>
            <w:tabs>
              <w:tab w:val="right" w:leader="dot" w:pos="9862"/>
            </w:tabs>
            <w:rPr>
              <w:rFonts w:eastAsiaTheme="minorEastAsia"/>
              <w:noProof/>
              <w:lang w:val="en-US"/>
            </w:rPr>
          </w:pPr>
          <w:hyperlink w:anchor="_Toc113794202" w:history="1">
            <w:r w:rsidR="0073691A" w:rsidRPr="00F0479D">
              <w:rPr>
                <w:rStyle w:val="a4"/>
                <w:rFonts w:ascii="Times New Roman" w:hAnsi="Times New Roman" w:cs="Times New Roman"/>
                <w:b/>
                <w:i/>
                <w:noProof/>
                <w:lang w:val="uk-UA"/>
              </w:rPr>
              <w:t>Розділ Б</w:t>
            </w:r>
            <w:r w:rsidR="0073691A" w:rsidRPr="00F0479D">
              <w:rPr>
                <w:noProof/>
                <w:webHidden/>
              </w:rPr>
              <w:tab/>
            </w:r>
            <w:r w:rsidR="0073691A" w:rsidRPr="00F0479D">
              <w:rPr>
                <w:noProof/>
                <w:webHidden/>
              </w:rPr>
              <w:fldChar w:fldCharType="begin"/>
            </w:r>
            <w:r w:rsidR="0073691A" w:rsidRPr="00F0479D">
              <w:rPr>
                <w:noProof/>
                <w:webHidden/>
              </w:rPr>
              <w:instrText xml:space="preserve"> PAGEREF _Toc113794202 \h </w:instrText>
            </w:r>
            <w:r w:rsidR="0073691A" w:rsidRPr="00F0479D">
              <w:rPr>
                <w:noProof/>
                <w:webHidden/>
              </w:rPr>
            </w:r>
            <w:r w:rsidR="0073691A" w:rsidRPr="00F0479D">
              <w:rPr>
                <w:noProof/>
                <w:webHidden/>
              </w:rPr>
              <w:fldChar w:fldCharType="separate"/>
            </w:r>
            <w:r w:rsidR="0073691A" w:rsidRPr="00F0479D">
              <w:rPr>
                <w:noProof/>
                <w:webHidden/>
              </w:rPr>
              <w:t>37</w:t>
            </w:r>
            <w:r w:rsidR="0073691A" w:rsidRPr="00F0479D">
              <w:rPr>
                <w:noProof/>
                <w:webHidden/>
              </w:rPr>
              <w:fldChar w:fldCharType="end"/>
            </w:r>
          </w:hyperlink>
        </w:p>
        <w:p w:rsidR="0073691A" w:rsidRPr="00F0479D" w:rsidRDefault="00C05875">
          <w:pPr>
            <w:pStyle w:val="31"/>
            <w:tabs>
              <w:tab w:val="right" w:leader="dot" w:pos="9862"/>
            </w:tabs>
            <w:rPr>
              <w:rFonts w:eastAsiaTheme="minorEastAsia"/>
              <w:noProof/>
              <w:lang w:val="en-US"/>
            </w:rPr>
          </w:pPr>
          <w:hyperlink w:anchor="_Toc113794203" w:history="1">
            <w:r w:rsidR="0073691A" w:rsidRPr="00F0479D">
              <w:rPr>
                <w:rStyle w:val="a4"/>
                <w:rFonts w:ascii="Times New Roman" w:hAnsi="Times New Roman" w:cs="Times New Roman"/>
                <w:b/>
                <w:i/>
                <w:noProof/>
                <w:lang w:val="uk-UA"/>
              </w:rPr>
              <w:t>Розділ В</w:t>
            </w:r>
            <w:r w:rsidR="0073691A" w:rsidRPr="00F0479D">
              <w:rPr>
                <w:noProof/>
                <w:webHidden/>
              </w:rPr>
              <w:tab/>
            </w:r>
            <w:r w:rsidR="0073691A" w:rsidRPr="00F0479D">
              <w:rPr>
                <w:noProof/>
                <w:webHidden/>
              </w:rPr>
              <w:fldChar w:fldCharType="begin"/>
            </w:r>
            <w:r w:rsidR="0073691A" w:rsidRPr="00F0479D">
              <w:rPr>
                <w:noProof/>
                <w:webHidden/>
              </w:rPr>
              <w:instrText xml:space="preserve"> PAGEREF _Toc113794203 \h </w:instrText>
            </w:r>
            <w:r w:rsidR="0073691A" w:rsidRPr="00F0479D">
              <w:rPr>
                <w:noProof/>
                <w:webHidden/>
              </w:rPr>
            </w:r>
            <w:r w:rsidR="0073691A" w:rsidRPr="00F0479D">
              <w:rPr>
                <w:noProof/>
                <w:webHidden/>
              </w:rPr>
              <w:fldChar w:fldCharType="separate"/>
            </w:r>
            <w:r w:rsidR="0073691A" w:rsidRPr="00F0479D">
              <w:rPr>
                <w:noProof/>
                <w:webHidden/>
              </w:rPr>
              <w:t>39</w:t>
            </w:r>
            <w:r w:rsidR="0073691A" w:rsidRPr="00F0479D">
              <w:rPr>
                <w:noProof/>
                <w:webHidden/>
              </w:rPr>
              <w:fldChar w:fldCharType="end"/>
            </w:r>
          </w:hyperlink>
        </w:p>
        <w:p w:rsidR="0073691A" w:rsidRPr="00F0479D" w:rsidRDefault="00C05875">
          <w:pPr>
            <w:pStyle w:val="31"/>
            <w:tabs>
              <w:tab w:val="right" w:leader="dot" w:pos="9862"/>
            </w:tabs>
            <w:rPr>
              <w:rFonts w:eastAsiaTheme="minorEastAsia"/>
              <w:noProof/>
              <w:lang w:val="en-US"/>
            </w:rPr>
          </w:pPr>
          <w:hyperlink w:anchor="_Toc113794204" w:history="1">
            <w:r w:rsidR="0073691A" w:rsidRPr="00F0479D">
              <w:rPr>
                <w:rStyle w:val="a4"/>
                <w:rFonts w:ascii="Times New Roman" w:hAnsi="Times New Roman" w:cs="Times New Roman"/>
                <w:b/>
                <w:noProof/>
                <w:lang w:val="uk-UA"/>
              </w:rPr>
              <w:t>Завдання для домашніх завдань</w:t>
            </w:r>
            <w:r w:rsidR="0073691A" w:rsidRPr="00F0479D">
              <w:rPr>
                <w:noProof/>
                <w:webHidden/>
              </w:rPr>
              <w:tab/>
            </w:r>
            <w:r w:rsidR="0073691A" w:rsidRPr="00F0479D">
              <w:rPr>
                <w:noProof/>
                <w:webHidden/>
              </w:rPr>
              <w:fldChar w:fldCharType="begin"/>
            </w:r>
            <w:r w:rsidR="0073691A" w:rsidRPr="00F0479D">
              <w:rPr>
                <w:noProof/>
                <w:webHidden/>
              </w:rPr>
              <w:instrText xml:space="preserve"> PAGEREF _Toc113794204 \h </w:instrText>
            </w:r>
            <w:r w:rsidR="0073691A" w:rsidRPr="00F0479D">
              <w:rPr>
                <w:noProof/>
                <w:webHidden/>
              </w:rPr>
            </w:r>
            <w:r w:rsidR="0073691A" w:rsidRPr="00F0479D">
              <w:rPr>
                <w:noProof/>
                <w:webHidden/>
              </w:rPr>
              <w:fldChar w:fldCharType="separate"/>
            </w:r>
            <w:r w:rsidR="0073691A" w:rsidRPr="00F0479D">
              <w:rPr>
                <w:noProof/>
                <w:webHidden/>
              </w:rPr>
              <w:t>40</w:t>
            </w:r>
            <w:r w:rsidR="0073691A" w:rsidRPr="00F0479D">
              <w:rPr>
                <w:noProof/>
                <w:webHidden/>
              </w:rPr>
              <w:fldChar w:fldCharType="end"/>
            </w:r>
          </w:hyperlink>
        </w:p>
        <w:p w:rsidR="0073691A" w:rsidRPr="00F0479D" w:rsidRDefault="00C05875">
          <w:pPr>
            <w:pStyle w:val="31"/>
            <w:tabs>
              <w:tab w:val="right" w:leader="dot" w:pos="9862"/>
            </w:tabs>
            <w:rPr>
              <w:rFonts w:eastAsiaTheme="minorEastAsia"/>
              <w:noProof/>
              <w:lang w:val="en-US"/>
            </w:rPr>
          </w:pPr>
          <w:hyperlink w:anchor="_Toc113794205" w:history="1">
            <w:r w:rsidR="0073691A" w:rsidRPr="00F0479D">
              <w:rPr>
                <w:rStyle w:val="a4"/>
                <w:rFonts w:ascii="Times New Roman" w:hAnsi="Times New Roman" w:cs="Times New Roman"/>
                <w:b/>
                <w:noProof/>
                <w:lang w:val="uk-UA"/>
              </w:rPr>
              <w:t>Завдання для контрольних та самостійних робіт</w:t>
            </w:r>
            <w:r w:rsidR="0073691A" w:rsidRPr="00F0479D">
              <w:rPr>
                <w:noProof/>
                <w:webHidden/>
              </w:rPr>
              <w:tab/>
            </w:r>
            <w:r w:rsidR="0073691A" w:rsidRPr="00F0479D">
              <w:rPr>
                <w:noProof/>
                <w:webHidden/>
              </w:rPr>
              <w:fldChar w:fldCharType="begin"/>
            </w:r>
            <w:r w:rsidR="0073691A" w:rsidRPr="00F0479D">
              <w:rPr>
                <w:noProof/>
                <w:webHidden/>
              </w:rPr>
              <w:instrText xml:space="preserve"> PAGEREF _Toc113794205 \h </w:instrText>
            </w:r>
            <w:r w:rsidR="0073691A" w:rsidRPr="00F0479D">
              <w:rPr>
                <w:noProof/>
                <w:webHidden/>
              </w:rPr>
            </w:r>
            <w:r w:rsidR="0073691A" w:rsidRPr="00F0479D">
              <w:rPr>
                <w:noProof/>
                <w:webHidden/>
              </w:rPr>
              <w:fldChar w:fldCharType="separate"/>
            </w:r>
            <w:r w:rsidR="0073691A" w:rsidRPr="00F0479D">
              <w:rPr>
                <w:noProof/>
                <w:webHidden/>
              </w:rPr>
              <w:t>42</w:t>
            </w:r>
            <w:r w:rsidR="0073691A" w:rsidRPr="00F0479D">
              <w:rPr>
                <w:noProof/>
                <w:webHidden/>
              </w:rPr>
              <w:fldChar w:fldCharType="end"/>
            </w:r>
          </w:hyperlink>
        </w:p>
        <w:p w:rsidR="0073691A" w:rsidRPr="00F0479D" w:rsidRDefault="00C05875">
          <w:pPr>
            <w:pStyle w:val="11"/>
            <w:tabs>
              <w:tab w:val="right" w:leader="dot" w:pos="9862"/>
            </w:tabs>
            <w:rPr>
              <w:rFonts w:eastAsiaTheme="minorEastAsia"/>
              <w:noProof/>
              <w:lang w:val="en-US"/>
            </w:rPr>
          </w:pPr>
          <w:hyperlink w:anchor="_Toc113794206" w:history="1">
            <w:r w:rsidR="0073691A" w:rsidRPr="00F0479D">
              <w:rPr>
                <w:rStyle w:val="a4"/>
                <w:rFonts w:ascii="Times New Roman" w:hAnsi="Times New Roman" w:cs="Times New Roman"/>
                <w:b/>
                <w:noProof/>
                <w:lang w:val="uk-UA"/>
              </w:rPr>
              <w:t>До лекції 10. Лінеарізація</w:t>
            </w:r>
            <w:r w:rsidR="0073691A" w:rsidRPr="00F0479D">
              <w:rPr>
                <w:noProof/>
                <w:webHidden/>
              </w:rPr>
              <w:tab/>
            </w:r>
            <w:r w:rsidR="0073691A" w:rsidRPr="00F0479D">
              <w:rPr>
                <w:noProof/>
                <w:webHidden/>
              </w:rPr>
              <w:fldChar w:fldCharType="begin"/>
            </w:r>
            <w:r w:rsidR="0073691A" w:rsidRPr="00F0479D">
              <w:rPr>
                <w:noProof/>
                <w:webHidden/>
              </w:rPr>
              <w:instrText xml:space="preserve"> PAGEREF _Toc113794206 \h </w:instrText>
            </w:r>
            <w:r w:rsidR="0073691A" w:rsidRPr="00F0479D">
              <w:rPr>
                <w:noProof/>
                <w:webHidden/>
              </w:rPr>
            </w:r>
            <w:r w:rsidR="0073691A" w:rsidRPr="00F0479D">
              <w:rPr>
                <w:noProof/>
                <w:webHidden/>
              </w:rPr>
              <w:fldChar w:fldCharType="separate"/>
            </w:r>
            <w:r w:rsidR="0073691A" w:rsidRPr="00F0479D">
              <w:rPr>
                <w:noProof/>
                <w:webHidden/>
              </w:rPr>
              <w:t>46</w:t>
            </w:r>
            <w:r w:rsidR="0073691A" w:rsidRPr="00F0479D">
              <w:rPr>
                <w:noProof/>
                <w:webHidden/>
              </w:rPr>
              <w:fldChar w:fldCharType="end"/>
            </w:r>
          </w:hyperlink>
        </w:p>
        <w:p w:rsidR="0073691A" w:rsidRPr="00F0479D" w:rsidRDefault="00C05875">
          <w:pPr>
            <w:pStyle w:val="11"/>
            <w:tabs>
              <w:tab w:val="right" w:leader="dot" w:pos="9862"/>
            </w:tabs>
            <w:rPr>
              <w:rFonts w:eastAsiaTheme="minorEastAsia"/>
              <w:noProof/>
              <w:lang w:val="en-US"/>
            </w:rPr>
          </w:pPr>
          <w:hyperlink w:anchor="_Toc113794207" w:history="1">
            <w:r w:rsidR="0073691A" w:rsidRPr="00F0479D">
              <w:rPr>
                <w:rStyle w:val="a4"/>
                <w:rFonts w:ascii="Times New Roman" w:hAnsi="Times New Roman" w:cs="Times New Roman"/>
                <w:b/>
                <w:noProof/>
                <w:lang w:val="uk-UA"/>
              </w:rPr>
              <w:t>К лекции 12. Заполнение сверху цилиндрической горизонтально расположенной емкости</w:t>
            </w:r>
            <w:r w:rsidR="0073691A" w:rsidRPr="00F0479D">
              <w:rPr>
                <w:noProof/>
                <w:webHidden/>
              </w:rPr>
              <w:tab/>
            </w:r>
            <w:r w:rsidR="0073691A" w:rsidRPr="00F0479D">
              <w:rPr>
                <w:noProof/>
                <w:webHidden/>
              </w:rPr>
              <w:fldChar w:fldCharType="begin"/>
            </w:r>
            <w:r w:rsidR="0073691A" w:rsidRPr="00F0479D">
              <w:rPr>
                <w:noProof/>
                <w:webHidden/>
              </w:rPr>
              <w:instrText xml:space="preserve"> PAGEREF _Toc113794207 \h </w:instrText>
            </w:r>
            <w:r w:rsidR="0073691A" w:rsidRPr="00F0479D">
              <w:rPr>
                <w:noProof/>
                <w:webHidden/>
              </w:rPr>
            </w:r>
            <w:r w:rsidR="0073691A" w:rsidRPr="00F0479D">
              <w:rPr>
                <w:noProof/>
                <w:webHidden/>
              </w:rPr>
              <w:fldChar w:fldCharType="separate"/>
            </w:r>
            <w:r w:rsidR="0073691A" w:rsidRPr="00F0479D">
              <w:rPr>
                <w:noProof/>
                <w:webHidden/>
              </w:rPr>
              <w:t>49</w:t>
            </w:r>
            <w:r w:rsidR="0073691A" w:rsidRPr="00F0479D">
              <w:rPr>
                <w:noProof/>
                <w:webHidden/>
              </w:rPr>
              <w:fldChar w:fldCharType="end"/>
            </w:r>
          </w:hyperlink>
        </w:p>
        <w:p w:rsidR="0073691A" w:rsidRPr="00F0479D" w:rsidRDefault="00C05875">
          <w:pPr>
            <w:pStyle w:val="21"/>
            <w:tabs>
              <w:tab w:val="right" w:leader="dot" w:pos="9862"/>
            </w:tabs>
            <w:rPr>
              <w:rFonts w:eastAsiaTheme="minorEastAsia"/>
              <w:noProof/>
              <w:lang w:val="en-US"/>
            </w:rPr>
          </w:pPr>
          <w:hyperlink w:anchor="_Toc113794208" w:history="1">
            <w:r w:rsidR="0073691A" w:rsidRPr="00F0479D">
              <w:rPr>
                <w:rStyle w:val="a4"/>
                <w:rFonts w:ascii="Times New Roman" w:hAnsi="Times New Roman" w:cs="Times New Roman"/>
                <w:b/>
                <w:noProof/>
                <w:lang w:val="uk-UA"/>
              </w:rPr>
              <w:t>Задачи</w:t>
            </w:r>
            <w:r w:rsidR="0073691A" w:rsidRPr="00F0479D">
              <w:rPr>
                <w:noProof/>
                <w:webHidden/>
              </w:rPr>
              <w:tab/>
            </w:r>
            <w:r w:rsidR="0073691A" w:rsidRPr="00F0479D">
              <w:rPr>
                <w:noProof/>
                <w:webHidden/>
              </w:rPr>
              <w:fldChar w:fldCharType="begin"/>
            </w:r>
            <w:r w:rsidR="0073691A" w:rsidRPr="00F0479D">
              <w:rPr>
                <w:noProof/>
                <w:webHidden/>
              </w:rPr>
              <w:instrText xml:space="preserve"> PAGEREF _Toc113794208 \h </w:instrText>
            </w:r>
            <w:r w:rsidR="0073691A" w:rsidRPr="00F0479D">
              <w:rPr>
                <w:noProof/>
                <w:webHidden/>
              </w:rPr>
            </w:r>
            <w:r w:rsidR="0073691A" w:rsidRPr="00F0479D">
              <w:rPr>
                <w:noProof/>
                <w:webHidden/>
              </w:rPr>
              <w:fldChar w:fldCharType="separate"/>
            </w:r>
            <w:r w:rsidR="0073691A" w:rsidRPr="00F0479D">
              <w:rPr>
                <w:noProof/>
                <w:webHidden/>
              </w:rPr>
              <w:t>53</w:t>
            </w:r>
            <w:r w:rsidR="0073691A" w:rsidRPr="00F0479D">
              <w:rPr>
                <w:noProof/>
                <w:webHidden/>
              </w:rPr>
              <w:fldChar w:fldCharType="end"/>
            </w:r>
          </w:hyperlink>
        </w:p>
        <w:p w:rsidR="0073691A" w:rsidRPr="00F0479D" w:rsidRDefault="00C05875">
          <w:pPr>
            <w:pStyle w:val="11"/>
            <w:tabs>
              <w:tab w:val="right" w:leader="dot" w:pos="9862"/>
            </w:tabs>
            <w:rPr>
              <w:rFonts w:eastAsiaTheme="minorEastAsia"/>
              <w:noProof/>
              <w:lang w:val="en-US"/>
            </w:rPr>
          </w:pPr>
          <w:hyperlink w:anchor="_Toc113794209" w:history="1">
            <w:r w:rsidR="0073691A" w:rsidRPr="00F0479D">
              <w:rPr>
                <w:rStyle w:val="a4"/>
                <w:rFonts w:ascii="Times New Roman" w:hAnsi="Times New Roman" w:cs="Times New Roman"/>
                <w:b/>
                <w:noProof/>
                <w:lang w:val="uk-UA"/>
              </w:rPr>
              <w:t xml:space="preserve">К лекции 13. </w:t>
            </w:r>
            <w:r w:rsidR="0073691A" w:rsidRPr="00F0479D">
              <w:rPr>
                <w:rStyle w:val="a4"/>
                <w:rFonts w:ascii="Times New Roman" w:hAnsi="Times New Roman" w:cs="Times New Roman"/>
                <w:b/>
                <w:noProof/>
                <w:shd w:val="clear" w:color="auto" w:fill="FFFFFF"/>
                <w:lang w:val="uk-UA"/>
              </w:rPr>
              <w:t>Заполнение емкости при подаче жидкости снизу</w:t>
            </w:r>
            <w:r w:rsidR="0073691A" w:rsidRPr="00F0479D">
              <w:rPr>
                <w:noProof/>
                <w:webHidden/>
              </w:rPr>
              <w:tab/>
            </w:r>
            <w:r w:rsidR="0073691A" w:rsidRPr="00F0479D">
              <w:rPr>
                <w:noProof/>
                <w:webHidden/>
              </w:rPr>
              <w:fldChar w:fldCharType="begin"/>
            </w:r>
            <w:r w:rsidR="0073691A" w:rsidRPr="00F0479D">
              <w:rPr>
                <w:noProof/>
                <w:webHidden/>
              </w:rPr>
              <w:instrText xml:space="preserve"> PAGEREF _Toc113794209 \h </w:instrText>
            </w:r>
            <w:r w:rsidR="0073691A" w:rsidRPr="00F0479D">
              <w:rPr>
                <w:noProof/>
                <w:webHidden/>
              </w:rPr>
            </w:r>
            <w:r w:rsidR="0073691A" w:rsidRPr="00F0479D">
              <w:rPr>
                <w:noProof/>
                <w:webHidden/>
              </w:rPr>
              <w:fldChar w:fldCharType="separate"/>
            </w:r>
            <w:r w:rsidR="0073691A" w:rsidRPr="00F0479D">
              <w:rPr>
                <w:noProof/>
                <w:webHidden/>
              </w:rPr>
              <w:t>54</w:t>
            </w:r>
            <w:r w:rsidR="0073691A" w:rsidRPr="00F0479D">
              <w:rPr>
                <w:noProof/>
                <w:webHidden/>
              </w:rPr>
              <w:fldChar w:fldCharType="end"/>
            </w:r>
          </w:hyperlink>
        </w:p>
        <w:p w:rsidR="0073691A" w:rsidRPr="00F0479D" w:rsidRDefault="00C05875">
          <w:pPr>
            <w:pStyle w:val="21"/>
            <w:tabs>
              <w:tab w:val="right" w:leader="dot" w:pos="9862"/>
            </w:tabs>
            <w:rPr>
              <w:rFonts w:eastAsiaTheme="minorEastAsia"/>
              <w:noProof/>
              <w:lang w:val="en-US"/>
            </w:rPr>
          </w:pPr>
          <w:hyperlink w:anchor="_Toc113794210" w:history="1">
            <w:r w:rsidR="0073691A" w:rsidRPr="00F0479D">
              <w:rPr>
                <w:rStyle w:val="a4"/>
                <w:rFonts w:ascii="Times New Roman" w:hAnsi="Times New Roman" w:cs="Times New Roman"/>
                <w:b/>
                <w:noProof/>
                <w:lang w:val="uk-UA"/>
              </w:rPr>
              <w:t>Аналитическое решение</w:t>
            </w:r>
            <w:r w:rsidR="0073691A" w:rsidRPr="00F0479D">
              <w:rPr>
                <w:noProof/>
                <w:webHidden/>
              </w:rPr>
              <w:tab/>
            </w:r>
            <w:r w:rsidR="0073691A" w:rsidRPr="00F0479D">
              <w:rPr>
                <w:noProof/>
                <w:webHidden/>
              </w:rPr>
              <w:fldChar w:fldCharType="begin"/>
            </w:r>
            <w:r w:rsidR="0073691A" w:rsidRPr="00F0479D">
              <w:rPr>
                <w:noProof/>
                <w:webHidden/>
              </w:rPr>
              <w:instrText xml:space="preserve"> PAGEREF _Toc113794210 \h </w:instrText>
            </w:r>
            <w:r w:rsidR="0073691A" w:rsidRPr="00F0479D">
              <w:rPr>
                <w:noProof/>
                <w:webHidden/>
              </w:rPr>
            </w:r>
            <w:r w:rsidR="0073691A" w:rsidRPr="00F0479D">
              <w:rPr>
                <w:noProof/>
                <w:webHidden/>
              </w:rPr>
              <w:fldChar w:fldCharType="separate"/>
            </w:r>
            <w:r w:rsidR="0073691A" w:rsidRPr="00F0479D">
              <w:rPr>
                <w:noProof/>
                <w:webHidden/>
              </w:rPr>
              <w:t>54</w:t>
            </w:r>
            <w:r w:rsidR="0073691A" w:rsidRPr="00F0479D">
              <w:rPr>
                <w:noProof/>
                <w:webHidden/>
              </w:rPr>
              <w:fldChar w:fldCharType="end"/>
            </w:r>
          </w:hyperlink>
        </w:p>
        <w:p w:rsidR="0073691A" w:rsidRPr="00F0479D" w:rsidRDefault="00C05875">
          <w:pPr>
            <w:pStyle w:val="21"/>
            <w:tabs>
              <w:tab w:val="right" w:leader="dot" w:pos="9862"/>
            </w:tabs>
            <w:rPr>
              <w:rFonts w:eastAsiaTheme="minorEastAsia"/>
              <w:noProof/>
              <w:lang w:val="en-US"/>
            </w:rPr>
          </w:pPr>
          <w:hyperlink w:anchor="_Toc113794211" w:history="1">
            <w:r w:rsidR="0073691A" w:rsidRPr="00F0479D">
              <w:rPr>
                <w:rStyle w:val="a4"/>
                <w:rFonts w:ascii="Times New Roman" w:hAnsi="Times New Roman" w:cs="Times New Roman"/>
                <w:b/>
                <w:noProof/>
                <w:lang w:val="uk-UA"/>
              </w:rPr>
              <w:t>Численное решение</w:t>
            </w:r>
            <w:r w:rsidR="0073691A" w:rsidRPr="00F0479D">
              <w:rPr>
                <w:noProof/>
                <w:webHidden/>
              </w:rPr>
              <w:tab/>
            </w:r>
            <w:r w:rsidR="0073691A" w:rsidRPr="00F0479D">
              <w:rPr>
                <w:noProof/>
                <w:webHidden/>
              </w:rPr>
              <w:fldChar w:fldCharType="begin"/>
            </w:r>
            <w:r w:rsidR="0073691A" w:rsidRPr="00F0479D">
              <w:rPr>
                <w:noProof/>
                <w:webHidden/>
              </w:rPr>
              <w:instrText xml:space="preserve"> PAGEREF _Toc113794211 \h </w:instrText>
            </w:r>
            <w:r w:rsidR="0073691A" w:rsidRPr="00F0479D">
              <w:rPr>
                <w:noProof/>
                <w:webHidden/>
              </w:rPr>
            </w:r>
            <w:r w:rsidR="0073691A" w:rsidRPr="00F0479D">
              <w:rPr>
                <w:noProof/>
                <w:webHidden/>
              </w:rPr>
              <w:fldChar w:fldCharType="separate"/>
            </w:r>
            <w:r w:rsidR="0073691A" w:rsidRPr="00F0479D">
              <w:rPr>
                <w:noProof/>
                <w:webHidden/>
              </w:rPr>
              <w:t>57</w:t>
            </w:r>
            <w:r w:rsidR="0073691A" w:rsidRPr="00F0479D">
              <w:rPr>
                <w:noProof/>
                <w:webHidden/>
              </w:rPr>
              <w:fldChar w:fldCharType="end"/>
            </w:r>
          </w:hyperlink>
        </w:p>
        <w:p w:rsidR="0073691A" w:rsidRPr="00F0479D" w:rsidRDefault="00C05875">
          <w:pPr>
            <w:pStyle w:val="21"/>
            <w:tabs>
              <w:tab w:val="right" w:leader="dot" w:pos="9862"/>
            </w:tabs>
            <w:rPr>
              <w:rFonts w:eastAsiaTheme="minorEastAsia"/>
              <w:noProof/>
              <w:lang w:val="en-US"/>
            </w:rPr>
          </w:pPr>
          <w:hyperlink w:anchor="_Toc113794212" w:history="1">
            <w:r w:rsidR="0073691A" w:rsidRPr="00F0479D">
              <w:rPr>
                <w:rStyle w:val="a4"/>
                <w:rFonts w:ascii="Times New Roman" w:hAnsi="Times New Roman" w:cs="Times New Roman"/>
                <w:b/>
                <w:noProof/>
                <w:lang w:val="uk-UA"/>
              </w:rPr>
              <w:t>Линеаризация</w:t>
            </w:r>
            <w:r w:rsidR="0073691A" w:rsidRPr="00F0479D">
              <w:rPr>
                <w:noProof/>
                <w:webHidden/>
              </w:rPr>
              <w:tab/>
            </w:r>
            <w:r w:rsidR="0073691A" w:rsidRPr="00F0479D">
              <w:rPr>
                <w:noProof/>
                <w:webHidden/>
              </w:rPr>
              <w:fldChar w:fldCharType="begin"/>
            </w:r>
            <w:r w:rsidR="0073691A" w:rsidRPr="00F0479D">
              <w:rPr>
                <w:noProof/>
                <w:webHidden/>
              </w:rPr>
              <w:instrText xml:space="preserve"> PAGEREF _Toc113794212 \h </w:instrText>
            </w:r>
            <w:r w:rsidR="0073691A" w:rsidRPr="00F0479D">
              <w:rPr>
                <w:noProof/>
                <w:webHidden/>
              </w:rPr>
            </w:r>
            <w:r w:rsidR="0073691A" w:rsidRPr="00F0479D">
              <w:rPr>
                <w:noProof/>
                <w:webHidden/>
              </w:rPr>
              <w:fldChar w:fldCharType="separate"/>
            </w:r>
            <w:r w:rsidR="0073691A" w:rsidRPr="00F0479D">
              <w:rPr>
                <w:noProof/>
                <w:webHidden/>
              </w:rPr>
              <w:t>59</w:t>
            </w:r>
            <w:r w:rsidR="0073691A" w:rsidRPr="00F0479D">
              <w:rPr>
                <w:noProof/>
                <w:webHidden/>
              </w:rPr>
              <w:fldChar w:fldCharType="end"/>
            </w:r>
          </w:hyperlink>
        </w:p>
        <w:p w:rsidR="0073691A" w:rsidRPr="00F0479D" w:rsidRDefault="00C05875">
          <w:pPr>
            <w:pStyle w:val="21"/>
            <w:tabs>
              <w:tab w:val="right" w:leader="dot" w:pos="9862"/>
            </w:tabs>
            <w:rPr>
              <w:rFonts w:eastAsiaTheme="minorEastAsia"/>
              <w:noProof/>
              <w:lang w:val="en-US"/>
            </w:rPr>
          </w:pPr>
          <w:hyperlink w:anchor="_Toc113794213" w:history="1">
            <w:r w:rsidR="0073691A" w:rsidRPr="00F0479D">
              <w:rPr>
                <w:rStyle w:val="a4"/>
                <w:rFonts w:ascii="Times New Roman" w:hAnsi="Times New Roman" w:cs="Times New Roman"/>
                <w:b/>
                <w:noProof/>
                <w:lang w:val="uk-UA"/>
              </w:rPr>
              <w:t>Задачи</w:t>
            </w:r>
            <w:r w:rsidR="0073691A" w:rsidRPr="00F0479D">
              <w:rPr>
                <w:noProof/>
                <w:webHidden/>
              </w:rPr>
              <w:tab/>
            </w:r>
            <w:r w:rsidR="0073691A" w:rsidRPr="00F0479D">
              <w:rPr>
                <w:noProof/>
                <w:webHidden/>
              </w:rPr>
              <w:fldChar w:fldCharType="begin"/>
            </w:r>
            <w:r w:rsidR="0073691A" w:rsidRPr="00F0479D">
              <w:rPr>
                <w:noProof/>
                <w:webHidden/>
              </w:rPr>
              <w:instrText xml:space="preserve"> PAGEREF _Toc113794213 \h </w:instrText>
            </w:r>
            <w:r w:rsidR="0073691A" w:rsidRPr="00F0479D">
              <w:rPr>
                <w:noProof/>
                <w:webHidden/>
              </w:rPr>
            </w:r>
            <w:r w:rsidR="0073691A" w:rsidRPr="00F0479D">
              <w:rPr>
                <w:noProof/>
                <w:webHidden/>
              </w:rPr>
              <w:fldChar w:fldCharType="separate"/>
            </w:r>
            <w:r w:rsidR="0073691A" w:rsidRPr="00F0479D">
              <w:rPr>
                <w:noProof/>
                <w:webHidden/>
              </w:rPr>
              <w:t>61</w:t>
            </w:r>
            <w:r w:rsidR="0073691A" w:rsidRPr="00F0479D">
              <w:rPr>
                <w:noProof/>
                <w:webHidden/>
              </w:rPr>
              <w:fldChar w:fldCharType="end"/>
            </w:r>
          </w:hyperlink>
        </w:p>
        <w:p w:rsidR="0073691A" w:rsidRPr="00F0479D" w:rsidRDefault="00C05875">
          <w:pPr>
            <w:pStyle w:val="11"/>
            <w:tabs>
              <w:tab w:val="right" w:leader="dot" w:pos="9862"/>
            </w:tabs>
            <w:rPr>
              <w:rFonts w:eastAsiaTheme="minorEastAsia"/>
              <w:noProof/>
              <w:lang w:val="en-US"/>
            </w:rPr>
          </w:pPr>
          <w:hyperlink w:anchor="_Toc113794214" w:history="1">
            <w:r w:rsidR="0073691A" w:rsidRPr="00F0479D">
              <w:rPr>
                <w:rStyle w:val="a4"/>
                <w:rFonts w:ascii="Times New Roman" w:hAnsi="Times New Roman" w:cs="Times New Roman"/>
                <w:b/>
                <w:noProof/>
                <w:lang w:val="uk-UA"/>
              </w:rPr>
              <w:t>К лекции 13. Заполнение жидкостью замкнутой емкости</w:t>
            </w:r>
            <w:r w:rsidR="0073691A" w:rsidRPr="00F0479D">
              <w:rPr>
                <w:noProof/>
                <w:webHidden/>
              </w:rPr>
              <w:tab/>
            </w:r>
            <w:r w:rsidR="0073691A" w:rsidRPr="00F0479D">
              <w:rPr>
                <w:noProof/>
                <w:webHidden/>
              </w:rPr>
              <w:fldChar w:fldCharType="begin"/>
            </w:r>
            <w:r w:rsidR="0073691A" w:rsidRPr="00F0479D">
              <w:rPr>
                <w:noProof/>
                <w:webHidden/>
              </w:rPr>
              <w:instrText xml:space="preserve"> PAGEREF _Toc113794214 \h </w:instrText>
            </w:r>
            <w:r w:rsidR="0073691A" w:rsidRPr="00F0479D">
              <w:rPr>
                <w:noProof/>
                <w:webHidden/>
              </w:rPr>
            </w:r>
            <w:r w:rsidR="0073691A" w:rsidRPr="00F0479D">
              <w:rPr>
                <w:noProof/>
                <w:webHidden/>
              </w:rPr>
              <w:fldChar w:fldCharType="separate"/>
            </w:r>
            <w:r w:rsidR="0073691A" w:rsidRPr="00F0479D">
              <w:rPr>
                <w:noProof/>
                <w:webHidden/>
              </w:rPr>
              <w:t>62</w:t>
            </w:r>
            <w:r w:rsidR="0073691A" w:rsidRPr="00F0479D">
              <w:rPr>
                <w:noProof/>
                <w:webHidden/>
              </w:rPr>
              <w:fldChar w:fldCharType="end"/>
            </w:r>
          </w:hyperlink>
        </w:p>
        <w:p w:rsidR="0073691A" w:rsidRPr="00F0479D" w:rsidRDefault="00C05875">
          <w:pPr>
            <w:pStyle w:val="21"/>
            <w:tabs>
              <w:tab w:val="right" w:leader="dot" w:pos="9862"/>
            </w:tabs>
            <w:rPr>
              <w:rFonts w:eastAsiaTheme="minorEastAsia"/>
              <w:noProof/>
              <w:lang w:val="en-US"/>
            </w:rPr>
          </w:pPr>
          <w:hyperlink w:anchor="_Toc113794215" w:history="1">
            <w:r w:rsidR="0073691A" w:rsidRPr="00F0479D">
              <w:rPr>
                <w:rStyle w:val="a4"/>
                <w:rFonts w:ascii="Times New Roman" w:hAnsi="Times New Roman" w:cs="Times New Roman"/>
                <w:b/>
                <w:noProof/>
                <w:lang w:val="uk-UA"/>
              </w:rPr>
              <w:t>Численное решение</w:t>
            </w:r>
            <w:r w:rsidR="0073691A" w:rsidRPr="00F0479D">
              <w:rPr>
                <w:noProof/>
                <w:webHidden/>
              </w:rPr>
              <w:tab/>
            </w:r>
            <w:r w:rsidR="0073691A" w:rsidRPr="00F0479D">
              <w:rPr>
                <w:noProof/>
                <w:webHidden/>
              </w:rPr>
              <w:fldChar w:fldCharType="begin"/>
            </w:r>
            <w:r w:rsidR="0073691A" w:rsidRPr="00F0479D">
              <w:rPr>
                <w:noProof/>
                <w:webHidden/>
              </w:rPr>
              <w:instrText xml:space="preserve"> PAGEREF _Toc113794215 \h </w:instrText>
            </w:r>
            <w:r w:rsidR="0073691A" w:rsidRPr="00F0479D">
              <w:rPr>
                <w:noProof/>
                <w:webHidden/>
              </w:rPr>
            </w:r>
            <w:r w:rsidR="0073691A" w:rsidRPr="00F0479D">
              <w:rPr>
                <w:noProof/>
                <w:webHidden/>
              </w:rPr>
              <w:fldChar w:fldCharType="separate"/>
            </w:r>
            <w:r w:rsidR="0073691A" w:rsidRPr="00F0479D">
              <w:rPr>
                <w:noProof/>
                <w:webHidden/>
              </w:rPr>
              <w:t>63</w:t>
            </w:r>
            <w:r w:rsidR="0073691A" w:rsidRPr="00F0479D">
              <w:rPr>
                <w:noProof/>
                <w:webHidden/>
              </w:rPr>
              <w:fldChar w:fldCharType="end"/>
            </w:r>
          </w:hyperlink>
        </w:p>
        <w:p w:rsidR="0073691A" w:rsidRPr="00F0479D" w:rsidRDefault="00C05875">
          <w:pPr>
            <w:pStyle w:val="21"/>
            <w:tabs>
              <w:tab w:val="right" w:leader="dot" w:pos="9862"/>
            </w:tabs>
            <w:rPr>
              <w:rFonts w:eastAsiaTheme="minorEastAsia"/>
              <w:noProof/>
              <w:lang w:val="en-US"/>
            </w:rPr>
          </w:pPr>
          <w:hyperlink w:anchor="_Toc113794216" w:history="1">
            <w:r w:rsidR="0073691A" w:rsidRPr="00F0479D">
              <w:rPr>
                <w:rStyle w:val="a4"/>
                <w:rFonts w:ascii="Times New Roman" w:hAnsi="Times New Roman" w:cs="Times New Roman"/>
                <w:b/>
                <w:noProof/>
                <w:lang w:val="uk-UA"/>
              </w:rPr>
              <w:t>Линеаризация</w:t>
            </w:r>
            <w:r w:rsidR="0073691A" w:rsidRPr="00F0479D">
              <w:rPr>
                <w:noProof/>
                <w:webHidden/>
              </w:rPr>
              <w:tab/>
            </w:r>
            <w:r w:rsidR="0073691A" w:rsidRPr="00F0479D">
              <w:rPr>
                <w:noProof/>
                <w:webHidden/>
              </w:rPr>
              <w:fldChar w:fldCharType="begin"/>
            </w:r>
            <w:r w:rsidR="0073691A" w:rsidRPr="00F0479D">
              <w:rPr>
                <w:noProof/>
                <w:webHidden/>
              </w:rPr>
              <w:instrText xml:space="preserve"> PAGEREF _Toc113794216 \h </w:instrText>
            </w:r>
            <w:r w:rsidR="0073691A" w:rsidRPr="00F0479D">
              <w:rPr>
                <w:noProof/>
                <w:webHidden/>
              </w:rPr>
            </w:r>
            <w:r w:rsidR="0073691A" w:rsidRPr="00F0479D">
              <w:rPr>
                <w:noProof/>
                <w:webHidden/>
              </w:rPr>
              <w:fldChar w:fldCharType="separate"/>
            </w:r>
            <w:r w:rsidR="0073691A" w:rsidRPr="00F0479D">
              <w:rPr>
                <w:noProof/>
                <w:webHidden/>
              </w:rPr>
              <w:t>64</w:t>
            </w:r>
            <w:r w:rsidR="0073691A" w:rsidRPr="00F0479D">
              <w:rPr>
                <w:noProof/>
                <w:webHidden/>
              </w:rPr>
              <w:fldChar w:fldCharType="end"/>
            </w:r>
          </w:hyperlink>
        </w:p>
        <w:p w:rsidR="0073691A" w:rsidRPr="00F0479D" w:rsidRDefault="00C05875">
          <w:pPr>
            <w:pStyle w:val="21"/>
            <w:tabs>
              <w:tab w:val="right" w:leader="dot" w:pos="9862"/>
            </w:tabs>
            <w:rPr>
              <w:rFonts w:eastAsiaTheme="minorEastAsia"/>
              <w:noProof/>
              <w:lang w:val="en-US"/>
            </w:rPr>
          </w:pPr>
          <w:hyperlink w:anchor="_Toc113794217" w:history="1">
            <w:r w:rsidR="0073691A" w:rsidRPr="00F0479D">
              <w:rPr>
                <w:rStyle w:val="a4"/>
                <w:rFonts w:ascii="Times New Roman" w:hAnsi="Times New Roman" w:cs="Times New Roman"/>
                <w:b/>
                <w:noProof/>
                <w:lang w:val="uk-UA"/>
              </w:rPr>
              <w:t>Задачи</w:t>
            </w:r>
            <w:r w:rsidR="0073691A" w:rsidRPr="00F0479D">
              <w:rPr>
                <w:noProof/>
                <w:webHidden/>
              </w:rPr>
              <w:tab/>
            </w:r>
            <w:r w:rsidR="0073691A" w:rsidRPr="00F0479D">
              <w:rPr>
                <w:noProof/>
                <w:webHidden/>
              </w:rPr>
              <w:fldChar w:fldCharType="begin"/>
            </w:r>
            <w:r w:rsidR="0073691A" w:rsidRPr="00F0479D">
              <w:rPr>
                <w:noProof/>
                <w:webHidden/>
              </w:rPr>
              <w:instrText xml:space="preserve"> PAGEREF _Toc113794217 \h </w:instrText>
            </w:r>
            <w:r w:rsidR="0073691A" w:rsidRPr="00F0479D">
              <w:rPr>
                <w:noProof/>
                <w:webHidden/>
              </w:rPr>
            </w:r>
            <w:r w:rsidR="0073691A" w:rsidRPr="00F0479D">
              <w:rPr>
                <w:noProof/>
                <w:webHidden/>
              </w:rPr>
              <w:fldChar w:fldCharType="separate"/>
            </w:r>
            <w:r w:rsidR="0073691A" w:rsidRPr="00F0479D">
              <w:rPr>
                <w:noProof/>
                <w:webHidden/>
              </w:rPr>
              <w:t>68</w:t>
            </w:r>
            <w:r w:rsidR="0073691A" w:rsidRPr="00F0479D">
              <w:rPr>
                <w:noProof/>
                <w:webHidden/>
              </w:rPr>
              <w:fldChar w:fldCharType="end"/>
            </w:r>
          </w:hyperlink>
        </w:p>
        <w:p w:rsidR="00DE7522" w:rsidRPr="00F0479D" w:rsidRDefault="00DE7522">
          <w:pPr>
            <w:rPr>
              <w:lang w:val="uk-UA"/>
            </w:rPr>
          </w:pPr>
          <w:r w:rsidRPr="00F0479D">
            <w:rPr>
              <w:b/>
              <w:bCs/>
              <w:lang w:val="uk-UA"/>
            </w:rPr>
            <w:fldChar w:fldCharType="end"/>
          </w:r>
        </w:p>
      </w:sdtContent>
    </w:sdt>
    <w:p w:rsidR="00FB0F5F" w:rsidRPr="00F0479D" w:rsidRDefault="00FB0F5F" w:rsidP="00031959">
      <w:pPr>
        <w:spacing w:after="0" w:line="240" w:lineRule="auto"/>
        <w:jc w:val="center"/>
        <w:rPr>
          <w:rFonts w:ascii="Times New Roman" w:hAnsi="Times New Roman" w:cs="Times New Roman"/>
          <w:sz w:val="24"/>
          <w:szCs w:val="24"/>
          <w:lang w:val="uk-UA"/>
        </w:rPr>
      </w:pPr>
    </w:p>
    <w:p w:rsidR="00FB0F5F" w:rsidRPr="00F0479D" w:rsidRDefault="00FB0F5F" w:rsidP="00031959">
      <w:pPr>
        <w:pStyle w:val="1"/>
        <w:spacing w:before="0" w:line="240" w:lineRule="auto"/>
        <w:rPr>
          <w:rFonts w:ascii="Times New Roman" w:hAnsi="Times New Roman" w:cs="Times New Roman"/>
          <w:sz w:val="24"/>
          <w:szCs w:val="24"/>
          <w:lang w:val="uk-UA"/>
        </w:rPr>
      </w:pPr>
      <w:r w:rsidRPr="00F0479D">
        <w:rPr>
          <w:rFonts w:ascii="Times New Roman" w:hAnsi="Times New Roman" w:cs="Times New Roman"/>
          <w:sz w:val="24"/>
          <w:szCs w:val="24"/>
          <w:lang w:val="uk-UA"/>
        </w:rPr>
        <w:br w:type="page"/>
      </w:r>
    </w:p>
    <w:p w:rsidR="00031959" w:rsidRPr="00F0479D" w:rsidRDefault="00031959" w:rsidP="00031959">
      <w:pPr>
        <w:spacing w:after="0" w:line="240" w:lineRule="auto"/>
        <w:ind w:firstLine="567"/>
        <w:jc w:val="both"/>
        <w:rPr>
          <w:rFonts w:ascii="Times New Roman" w:hAnsi="Times New Roman" w:cs="Times New Roman"/>
          <w:sz w:val="24"/>
          <w:szCs w:val="24"/>
          <w:lang w:val="uk-UA"/>
        </w:rPr>
      </w:pPr>
    </w:p>
    <w:p w:rsidR="00031959" w:rsidRPr="00F0479D" w:rsidRDefault="00E36B90" w:rsidP="00031959">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Метою дисципліни є формування у фахівців загальнокультурних, професійних компетенцій, що сприяють розвитку його соціальної мобільності, стійкості на ринку праці в галузі захисту в НС, здатності будувати власне, системне бачення світу, терпиме до інших уявлень про світобудову та сумісне з ними, але має переваги при вирішенні проблем безпеки людини в техносфері, виховання у тих, хто навчається, соціальної відповідальності за результати своєї професійної діяльності.</w:t>
      </w:r>
    </w:p>
    <w:p w:rsidR="00031959" w:rsidRPr="00F0479D" w:rsidRDefault="00031959" w:rsidP="00031959">
      <w:pPr>
        <w:spacing w:after="0" w:line="240" w:lineRule="auto"/>
        <w:ind w:firstLine="567"/>
        <w:jc w:val="both"/>
        <w:rPr>
          <w:rFonts w:ascii="Times New Roman" w:hAnsi="Times New Roman" w:cs="Times New Roman"/>
          <w:sz w:val="24"/>
          <w:szCs w:val="24"/>
          <w:lang w:val="uk-UA"/>
        </w:rPr>
      </w:pPr>
    </w:p>
    <w:p w:rsidR="00031959" w:rsidRPr="00F0479D" w:rsidRDefault="00031959">
      <w:pPr>
        <w:rPr>
          <w:rFonts w:ascii="Times New Roman" w:hAnsi="Times New Roman" w:cs="Times New Roman"/>
          <w:sz w:val="24"/>
          <w:szCs w:val="24"/>
          <w:lang w:val="uk-UA"/>
        </w:rPr>
      </w:pPr>
      <w:r w:rsidRPr="00F0479D">
        <w:rPr>
          <w:rFonts w:ascii="Times New Roman" w:hAnsi="Times New Roman" w:cs="Times New Roman"/>
          <w:sz w:val="24"/>
          <w:szCs w:val="24"/>
          <w:lang w:val="uk-UA"/>
        </w:rPr>
        <w:br w:type="page"/>
      </w:r>
    </w:p>
    <w:p w:rsidR="00133850" w:rsidRPr="00F0479D" w:rsidRDefault="00E36B90" w:rsidP="005B63AD">
      <w:pPr>
        <w:pStyle w:val="1"/>
        <w:jc w:val="center"/>
        <w:rPr>
          <w:rFonts w:ascii="Times New Roman" w:hAnsi="Times New Roman" w:cs="Times New Roman"/>
          <w:b/>
          <w:color w:val="auto"/>
          <w:lang w:val="uk-UA"/>
        </w:rPr>
      </w:pPr>
      <w:bookmarkStart w:id="13" w:name="_Toc113794183"/>
      <w:r w:rsidRPr="00F0479D">
        <w:rPr>
          <w:rFonts w:ascii="Times New Roman" w:hAnsi="Times New Roman" w:cs="Times New Roman"/>
          <w:b/>
          <w:color w:val="auto"/>
          <w:lang w:val="uk-UA"/>
        </w:rPr>
        <w:lastRenderedPageBreak/>
        <w:t>До лекції 4. Інерційна ланка першого порядку</w:t>
      </w:r>
      <w:bookmarkEnd w:id="13"/>
    </w:p>
    <w:p w:rsidR="005B63AD" w:rsidRPr="00F0479D" w:rsidRDefault="00E36B90" w:rsidP="00440FB2">
      <w:pPr>
        <w:pStyle w:val="2"/>
        <w:jc w:val="center"/>
        <w:rPr>
          <w:rFonts w:ascii="Times New Roman" w:hAnsi="Times New Roman" w:cs="Times New Roman"/>
          <w:b/>
          <w:color w:val="auto"/>
          <w:lang w:val="uk-UA"/>
        </w:rPr>
      </w:pPr>
      <w:bookmarkStart w:id="14" w:name="_Toc113794184"/>
      <w:r w:rsidRPr="00F0479D">
        <w:rPr>
          <w:rFonts w:ascii="Times New Roman" w:hAnsi="Times New Roman" w:cs="Times New Roman"/>
          <w:b/>
          <w:color w:val="auto"/>
          <w:lang w:val="uk-UA"/>
        </w:rPr>
        <w:t>Щодо кривої розгону в довільній точці</w:t>
      </w:r>
      <w:bookmarkEnd w:id="14"/>
    </w:p>
    <w:p w:rsidR="00440FB2" w:rsidRPr="00F0479D" w:rsidRDefault="00440FB2" w:rsidP="00031959">
      <w:pPr>
        <w:spacing w:after="0" w:line="240" w:lineRule="auto"/>
        <w:rPr>
          <w:rFonts w:ascii="Times New Roman" w:hAnsi="Times New Roman" w:cs="Times New Roman"/>
          <w:sz w:val="24"/>
          <w:szCs w:val="24"/>
          <w:lang w:val="uk-UA"/>
        </w:rPr>
      </w:pPr>
    </w:p>
    <w:p w:rsidR="005B63AD" w:rsidRPr="00F0479D" w:rsidRDefault="00E36B90" w:rsidP="00AD4E29">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Розглянемо графік кривої розгону (рис.4.1), що відображає реакцію інерційної ланки першого порядку на одиничний ступінчастий вплив. У лекції 4 було показано, що якщо провести дотичну до кривої розгону на початку координат, то на асимптоті </w:t>
      </w:r>
      <w:r w:rsidRPr="00F0479D">
        <w:rPr>
          <w:rFonts w:ascii="Times New Roman" w:hAnsi="Times New Roman" w:cs="Times New Roman"/>
          <w:i/>
          <w:sz w:val="24"/>
          <w:szCs w:val="24"/>
          <w:lang w:val="uk-UA"/>
        </w:rPr>
        <w:t>k</w:t>
      </w:r>
      <w:r w:rsidRPr="00F0479D">
        <w:rPr>
          <w:rFonts w:ascii="Times New Roman" w:hAnsi="Times New Roman" w:cs="Times New Roman"/>
          <w:sz w:val="24"/>
          <w:szCs w:val="24"/>
          <w:lang w:val="uk-UA"/>
        </w:rPr>
        <w:t xml:space="preserve"> вона відсіче відрізок, що дорівнює постійній часу </w:t>
      </w:r>
      <w:r w:rsidRPr="00F0479D">
        <w:rPr>
          <w:rFonts w:ascii="Times New Roman" w:hAnsi="Times New Roman" w:cs="Times New Roman"/>
          <w:i/>
          <w:sz w:val="24"/>
          <w:szCs w:val="24"/>
          <w:lang w:val="uk-UA"/>
        </w:rPr>
        <w:t>T</w:t>
      </w:r>
      <w:r w:rsidRPr="00F0479D">
        <w:rPr>
          <w:rFonts w:ascii="Times New Roman" w:hAnsi="Times New Roman" w:cs="Times New Roman"/>
          <w:sz w:val="24"/>
          <w:szCs w:val="24"/>
          <w:lang w:val="uk-UA"/>
        </w:rPr>
        <w:t xml:space="preserve">. Проведемо дотичну до цієї кривої в довільній точці, наприклад, при </w:t>
      </w:r>
      <w:r w:rsidRPr="00F0479D">
        <w:rPr>
          <w:rFonts w:ascii="Times New Roman" w:hAnsi="Times New Roman" w:cs="Times New Roman"/>
          <w:i/>
          <w:sz w:val="24"/>
          <w:szCs w:val="24"/>
          <w:lang w:val="uk-UA"/>
        </w:rPr>
        <w:t>t</w:t>
      </w:r>
      <w:r w:rsidRPr="00F0479D">
        <w:rPr>
          <w:rFonts w:ascii="Times New Roman" w:hAnsi="Times New Roman" w:cs="Times New Roman"/>
          <w:sz w:val="24"/>
          <w:szCs w:val="24"/>
          <w:lang w:val="uk-UA"/>
        </w:rPr>
        <w:t>=0.75</w:t>
      </w:r>
      <w:r w:rsidRPr="00F0479D">
        <w:rPr>
          <w:rFonts w:ascii="Times New Roman" w:hAnsi="Times New Roman" w:cs="Times New Roman"/>
          <w:i/>
          <w:sz w:val="24"/>
          <w:szCs w:val="24"/>
          <w:lang w:val="uk-UA"/>
        </w:rPr>
        <w:t>T</w:t>
      </w:r>
      <w:r w:rsidRPr="00F0479D">
        <w:rPr>
          <w:rFonts w:ascii="Times New Roman" w:hAnsi="Times New Roman" w:cs="Times New Roman"/>
          <w:sz w:val="24"/>
          <w:szCs w:val="24"/>
          <w:lang w:val="uk-UA"/>
        </w:rPr>
        <w:t xml:space="preserve">. Необхідно визначити, чому дорівнює довжина відрізка NM, що відсікається цієї дотичної на асимптоті </w:t>
      </w:r>
      <w:r w:rsidRPr="00F0479D">
        <w:rPr>
          <w:rFonts w:ascii="Times New Roman" w:hAnsi="Times New Roman" w:cs="Times New Roman"/>
          <w:i/>
          <w:sz w:val="24"/>
          <w:szCs w:val="24"/>
          <w:lang w:val="uk-UA"/>
        </w:rPr>
        <w:t>k</w:t>
      </w:r>
      <w:r w:rsidRPr="00F0479D">
        <w:rPr>
          <w:rFonts w:ascii="Times New Roman" w:hAnsi="Times New Roman" w:cs="Times New Roman"/>
          <w:sz w:val="24"/>
          <w:szCs w:val="24"/>
          <w:lang w:val="uk-UA"/>
        </w:rPr>
        <w:t>.</w:t>
      </w:r>
    </w:p>
    <w:tbl>
      <w:tblPr>
        <w:tblStyle w:val="a5"/>
        <w:tblpPr w:leftFromText="180" w:rightFromText="180" w:vertAnchor="text" w:horzAnchor="margin" w:tblpY="5"/>
        <w:tblW w:w="0" w:type="auto"/>
        <w:tblLook w:val="04A0" w:firstRow="1" w:lastRow="0" w:firstColumn="1" w:lastColumn="0" w:noHBand="0" w:noVBand="1"/>
      </w:tblPr>
      <w:tblGrid>
        <w:gridCol w:w="9862"/>
      </w:tblGrid>
      <w:tr w:rsidR="000D538D" w:rsidRPr="00F0479D" w:rsidTr="00E36B90">
        <w:tc>
          <w:tcPr>
            <w:tcW w:w="9862" w:type="dxa"/>
          </w:tcPr>
          <w:p w:rsidR="000D538D" w:rsidRPr="00F0479D" w:rsidRDefault="000D538D" w:rsidP="000D538D">
            <w:pPr>
              <w:jc w:val="center"/>
              <w:rPr>
                <w:rFonts w:ascii="Times New Roman" w:hAnsi="Times New Roman" w:cs="Times New Roman"/>
                <w:sz w:val="24"/>
                <w:szCs w:val="24"/>
                <w:lang w:val="uk-UA"/>
              </w:rPr>
            </w:pPr>
            <w:r w:rsidRPr="00F0479D">
              <w:rPr>
                <w:rFonts w:ascii="Times New Roman" w:hAnsi="Times New Roman" w:cs="Times New Roman"/>
                <w:noProof/>
                <w:sz w:val="24"/>
                <w:szCs w:val="24"/>
                <w:lang w:eastAsia="ru-RU"/>
              </w:rPr>
              <w:drawing>
                <wp:inline distT="0" distB="0" distL="0" distR="0" wp14:anchorId="74886BC2" wp14:editId="309AE0C0">
                  <wp:extent cx="6257789" cy="32080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61484" cy="3209914"/>
                          </a:xfrm>
                          <a:prstGeom prst="rect">
                            <a:avLst/>
                          </a:prstGeom>
                          <a:noFill/>
                          <a:ln>
                            <a:noFill/>
                          </a:ln>
                        </pic:spPr>
                      </pic:pic>
                    </a:graphicData>
                  </a:graphic>
                </wp:inline>
              </w:drawing>
            </w:r>
          </w:p>
        </w:tc>
      </w:tr>
      <w:tr w:rsidR="000D538D" w:rsidRPr="00F0479D" w:rsidTr="00E36B90">
        <w:trPr>
          <w:trHeight w:val="546"/>
        </w:trPr>
        <w:tc>
          <w:tcPr>
            <w:tcW w:w="9862" w:type="dxa"/>
            <w:vAlign w:val="center"/>
          </w:tcPr>
          <w:p w:rsidR="000D538D" w:rsidRPr="00F0479D" w:rsidRDefault="00E36B90" w:rsidP="000D538D">
            <w:pPr>
              <w:jc w:val="center"/>
              <w:rPr>
                <w:rFonts w:ascii="Times New Roman" w:hAnsi="Times New Roman" w:cs="Times New Roman"/>
                <w:sz w:val="24"/>
                <w:szCs w:val="24"/>
                <w:lang w:val="uk-UA"/>
              </w:rPr>
            </w:pPr>
            <w:proofErr w:type="spellStart"/>
            <w:r w:rsidRPr="00F0479D">
              <w:rPr>
                <w:rFonts w:ascii="Times New Roman" w:hAnsi="Times New Roman" w:cs="Times New Roman"/>
                <w:sz w:val="24"/>
                <w:szCs w:val="24"/>
                <w:lang w:val="uk-UA"/>
              </w:rPr>
              <w:t>Мал</w:t>
            </w:r>
            <w:proofErr w:type="spellEnd"/>
            <w:r w:rsidR="000D538D" w:rsidRPr="00F0479D">
              <w:rPr>
                <w:rFonts w:ascii="Times New Roman" w:hAnsi="Times New Roman" w:cs="Times New Roman"/>
                <w:sz w:val="24"/>
                <w:szCs w:val="24"/>
                <w:lang w:val="uk-UA"/>
              </w:rPr>
              <w:t>. 4.1</w:t>
            </w:r>
          </w:p>
        </w:tc>
      </w:tr>
    </w:tbl>
    <w:p w:rsidR="005B63AD" w:rsidRPr="00F0479D" w:rsidRDefault="00E36B90" w:rsidP="00016E77">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Тангенс кута нахилу </w:t>
      </w:r>
      <w:r w:rsidRPr="00F0479D">
        <w:rPr>
          <w:rFonts w:ascii="Times New Roman" w:hAnsi="Times New Roman" w:cs="Times New Roman"/>
          <w:b/>
          <w:sz w:val="24"/>
          <w:szCs w:val="24"/>
          <w:lang w:val="uk-UA"/>
        </w:rPr>
        <w:t>α</w:t>
      </w:r>
      <w:r w:rsidRPr="00F0479D">
        <w:rPr>
          <w:rFonts w:ascii="Times New Roman" w:hAnsi="Times New Roman" w:cs="Times New Roman"/>
          <w:sz w:val="24"/>
          <w:szCs w:val="24"/>
          <w:lang w:val="uk-UA"/>
        </w:rPr>
        <w:t xml:space="preserve"> щодо графіку функції в деякій точці дорівнює значенню похідної від функції в цій точці. Рівняння функції має вигляд:</w:t>
      </w:r>
    </w:p>
    <w:p w:rsidR="005B63AD" w:rsidRPr="00F0479D" w:rsidRDefault="005B63AD" w:rsidP="00016E77">
      <w:pPr>
        <w:spacing w:after="0" w:line="240" w:lineRule="auto"/>
        <w:jc w:val="both"/>
        <w:rPr>
          <w:rFonts w:ascii="Times New Roman" w:hAnsi="Times New Roman" w:cs="Times New Roman"/>
          <w:sz w:val="24"/>
          <w:szCs w:val="24"/>
          <w:lang w:val="uk-UA"/>
        </w:rPr>
      </w:pPr>
    </w:p>
    <w:p w:rsidR="00BA026A" w:rsidRPr="00F0479D" w:rsidRDefault="00016E77" w:rsidP="00016E77">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color w:val="3A3A3A"/>
          <w:position w:val="-12"/>
          <w:sz w:val="24"/>
          <w:szCs w:val="24"/>
          <w:shd w:val="clear" w:color="auto" w:fill="FFFFFF"/>
          <w:lang w:val="uk-UA"/>
        </w:rPr>
        <w:object w:dxaOrig="2060" w:dyaOrig="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5pt;height:25.5pt" o:ole="">
            <v:imagedata r:id="rId7" o:title=""/>
          </v:shape>
          <o:OLEObject Type="Embed" ProgID="Equation.DSMT4" ShapeID="_x0000_i1025" DrawAspect="Content" ObjectID="_1727007756" r:id="rId8"/>
        </w:object>
      </w:r>
      <w:r w:rsidRPr="00F0479D">
        <w:rPr>
          <w:rFonts w:ascii="Times New Roman" w:hAnsi="Times New Roman" w:cs="Times New Roman"/>
          <w:color w:val="3A3A3A"/>
          <w:sz w:val="24"/>
          <w:szCs w:val="24"/>
          <w:shd w:val="clear" w:color="auto" w:fill="FFFFFF"/>
          <w:lang w:val="uk-UA"/>
        </w:rPr>
        <w:tab/>
        <w:t>(4.1)</w:t>
      </w:r>
    </w:p>
    <w:p w:rsidR="00BA026A" w:rsidRPr="00F0479D" w:rsidRDefault="00BA026A" w:rsidP="00016E77">
      <w:pPr>
        <w:spacing w:after="0" w:line="240" w:lineRule="auto"/>
        <w:jc w:val="both"/>
        <w:rPr>
          <w:rFonts w:ascii="Times New Roman" w:hAnsi="Times New Roman" w:cs="Times New Roman"/>
          <w:sz w:val="24"/>
          <w:szCs w:val="24"/>
          <w:lang w:val="uk-UA"/>
        </w:rPr>
      </w:pPr>
    </w:p>
    <w:p w:rsidR="00BA026A" w:rsidRPr="00F0479D" w:rsidRDefault="00E36B90"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а похідна від неї:</w:t>
      </w:r>
    </w:p>
    <w:p w:rsidR="00016E77" w:rsidRPr="00F0479D" w:rsidRDefault="00016E77" w:rsidP="00016E77">
      <w:pPr>
        <w:spacing w:after="0" w:line="240" w:lineRule="auto"/>
        <w:jc w:val="both"/>
        <w:rPr>
          <w:rFonts w:ascii="Times New Roman" w:hAnsi="Times New Roman" w:cs="Times New Roman"/>
          <w:sz w:val="24"/>
          <w:szCs w:val="24"/>
          <w:lang w:val="uk-UA"/>
        </w:rPr>
      </w:pPr>
    </w:p>
    <w:p w:rsidR="00016E77" w:rsidRPr="00F0479D" w:rsidRDefault="00016E77" w:rsidP="00016E77">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color w:val="3A3A3A"/>
          <w:position w:val="-24"/>
          <w:sz w:val="24"/>
          <w:szCs w:val="24"/>
          <w:shd w:val="clear" w:color="auto" w:fill="FFFFFF"/>
          <w:lang w:val="uk-UA"/>
        </w:rPr>
        <w:object w:dxaOrig="7280" w:dyaOrig="660">
          <v:shape id="_x0000_i1026" type="#_x0000_t75" style="width:5in;height:32.25pt" o:ole="">
            <v:imagedata r:id="rId9" o:title=""/>
          </v:shape>
          <o:OLEObject Type="Embed" ProgID="Equation.DSMT4" ShapeID="_x0000_i1026" DrawAspect="Content" ObjectID="_1727007757" r:id="rId10"/>
        </w:object>
      </w:r>
      <w:r w:rsidR="0091243D" w:rsidRPr="00F0479D">
        <w:rPr>
          <w:rFonts w:ascii="Times New Roman" w:hAnsi="Times New Roman" w:cs="Times New Roman"/>
          <w:color w:val="3A3A3A"/>
          <w:sz w:val="24"/>
          <w:szCs w:val="24"/>
          <w:shd w:val="clear" w:color="auto" w:fill="FFFFFF"/>
          <w:lang w:val="uk-UA"/>
        </w:rPr>
        <w:tab/>
        <w:t>(4.2)</w:t>
      </w:r>
    </w:p>
    <w:p w:rsidR="00BA026A" w:rsidRPr="00F0479D" w:rsidRDefault="00BA026A" w:rsidP="00016E77">
      <w:pPr>
        <w:spacing w:after="0" w:line="240" w:lineRule="auto"/>
        <w:jc w:val="both"/>
        <w:rPr>
          <w:rFonts w:ascii="Times New Roman" w:hAnsi="Times New Roman" w:cs="Times New Roman"/>
          <w:sz w:val="24"/>
          <w:szCs w:val="24"/>
          <w:lang w:val="uk-UA"/>
        </w:rPr>
      </w:pPr>
    </w:p>
    <w:p w:rsidR="005B63AD" w:rsidRPr="00F0479D" w:rsidRDefault="00E36B90"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Похідна у точці </w:t>
      </w:r>
      <w:r w:rsidRPr="00F0479D">
        <w:rPr>
          <w:rFonts w:ascii="Times New Roman" w:hAnsi="Times New Roman" w:cs="Times New Roman"/>
          <w:i/>
          <w:sz w:val="24"/>
          <w:szCs w:val="24"/>
          <w:lang w:val="uk-UA"/>
        </w:rPr>
        <w:t>t</w:t>
      </w:r>
      <w:r w:rsidRPr="00F0479D">
        <w:rPr>
          <w:rFonts w:ascii="Times New Roman" w:hAnsi="Times New Roman" w:cs="Times New Roman"/>
          <w:sz w:val="24"/>
          <w:szCs w:val="24"/>
          <w:lang w:val="uk-UA"/>
        </w:rPr>
        <w:t>=0.75</w:t>
      </w:r>
      <w:r w:rsidRPr="00F0479D">
        <w:rPr>
          <w:rFonts w:ascii="Times New Roman" w:hAnsi="Times New Roman" w:cs="Times New Roman"/>
          <w:i/>
          <w:sz w:val="24"/>
          <w:szCs w:val="24"/>
          <w:lang w:val="uk-UA"/>
        </w:rPr>
        <w:t>T</w:t>
      </w:r>
      <w:r w:rsidRPr="00F0479D">
        <w:rPr>
          <w:rFonts w:ascii="Times New Roman" w:hAnsi="Times New Roman" w:cs="Times New Roman"/>
          <w:sz w:val="24"/>
          <w:szCs w:val="24"/>
          <w:lang w:val="uk-UA"/>
        </w:rPr>
        <w:t xml:space="preserve"> має значення:</w:t>
      </w:r>
    </w:p>
    <w:p w:rsidR="005B63AD" w:rsidRPr="00F0479D" w:rsidRDefault="005B63AD" w:rsidP="00016E77">
      <w:pPr>
        <w:spacing w:after="0" w:line="240" w:lineRule="auto"/>
        <w:jc w:val="both"/>
        <w:rPr>
          <w:rFonts w:ascii="Times New Roman" w:hAnsi="Times New Roman" w:cs="Times New Roman"/>
          <w:sz w:val="24"/>
          <w:szCs w:val="24"/>
          <w:lang w:val="uk-UA"/>
        </w:rPr>
      </w:pPr>
    </w:p>
    <w:p w:rsidR="00016E77" w:rsidRPr="00F0479D" w:rsidRDefault="00CD4751" w:rsidP="00CD4751">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color w:val="3A3A3A"/>
          <w:position w:val="-24"/>
          <w:sz w:val="24"/>
          <w:szCs w:val="24"/>
          <w:shd w:val="clear" w:color="auto" w:fill="FFFFFF"/>
          <w:lang w:val="uk-UA"/>
        </w:rPr>
        <w:object w:dxaOrig="4860" w:dyaOrig="660">
          <v:shape id="_x0000_i1027" type="#_x0000_t75" style="width:241.5pt;height:32.25pt" o:ole="">
            <v:imagedata r:id="rId11" o:title=""/>
          </v:shape>
          <o:OLEObject Type="Embed" ProgID="Equation.DSMT4" ShapeID="_x0000_i1027" DrawAspect="Content" ObjectID="_1727007758" r:id="rId12"/>
        </w:object>
      </w:r>
      <w:r w:rsidRPr="00F0479D">
        <w:rPr>
          <w:rFonts w:ascii="Times New Roman" w:hAnsi="Times New Roman" w:cs="Times New Roman"/>
          <w:color w:val="3A3A3A"/>
          <w:sz w:val="24"/>
          <w:szCs w:val="24"/>
          <w:shd w:val="clear" w:color="auto" w:fill="FFFFFF"/>
          <w:lang w:val="uk-UA"/>
        </w:rPr>
        <w:tab/>
        <w:t>(4.3)</w:t>
      </w:r>
    </w:p>
    <w:p w:rsidR="00016E77" w:rsidRPr="00F0479D" w:rsidRDefault="00016E77" w:rsidP="00016E77">
      <w:pPr>
        <w:spacing w:after="0" w:line="240" w:lineRule="auto"/>
        <w:jc w:val="both"/>
        <w:rPr>
          <w:rFonts w:ascii="Times New Roman" w:hAnsi="Times New Roman" w:cs="Times New Roman"/>
          <w:sz w:val="24"/>
          <w:szCs w:val="24"/>
          <w:lang w:val="uk-UA"/>
        </w:rPr>
      </w:pPr>
    </w:p>
    <w:p w:rsidR="00016E77" w:rsidRPr="00F0479D" w:rsidRDefault="00E36B90"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З іншого боку, з (рис.4.1) випливає:</w:t>
      </w:r>
    </w:p>
    <w:p w:rsidR="00016E77" w:rsidRPr="00F0479D" w:rsidRDefault="00016E77" w:rsidP="00016E77">
      <w:pPr>
        <w:spacing w:after="0" w:line="240" w:lineRule="auto"/>
        <w:jc w:val="both"/>
        <w:rPr>
          <w:rFonts w:ascii="Times New Roman" w:hAnsi="Times New Roman" w:cs="Times New Roman"/>
          <w:sz w:val="24"/>
          <w:szCs w:val="24"/>
          <w:lang w:val="uk-UA"/>
        </w:rPr>
      </w:pPr>
    </w:p>
    <w:p w:rsidR="00016E77" w:rsidRPr="00F0479D" w:rsidRDefault="00CD4751" w:rsidP="00CD4751">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5F3FB1" w:rsidRPr="00F0479D">
        <w:rPr>
          <w:rFonts w:ascii="Times New Roman" w:hAnsi="Times New Roman" w:cs="Times New Roman"/>
          <w:color w:val="3A3A3A"/>
          <w:position w:val="-24"/>
          <w:sz w:val="24"/>
          <w:szCs w:val="24"/>
          <w:shd w:val="clear" w:color="auto" w:fill="FFFFFF"/>
          <w:lang w:val="uk-UA"/>
        </w:rPr>
        <w:object w:dxaOrig="2520" w:dyaOrig="620">
          <v:shape id="_x0000_i1028" type="#_x0000_t75" style="width:125.25pt;height:29.25pt" o:ole="">
            <v:imagedata r:id="rId13" o:title=""/>
          </v:shape>
          <o:OLEObject Type="Embed" ProgID="Equation.DSMT4" ShapeID="_x0000_i1028" DrawAspect="Content" ObjectID="_1727007759" r:id="rId14"/>
        </w:object>
      </w:r>
      <w:r w:rsidRPr="00F0479D">
        <w:rPr>
          <w:rFonts w:ascii="Times New Roman" w:hAnsi="Times New Roman" w:cs="Times New Roman"/>
          <w:color w:val="3A3A3A"/>
          <w:sz w:val="24"/>
          <w:szCs w:val="24"/>
          <w:shd w:val="clear" w:color="auto" w:fill="FFFFFF"/>
          <w:lang w:val="uk-UA"/>
        </w:rPr>
        <w:tab/>
        <w:t>(4.4)</w:t>
      </w:r>
    </w:p>
    <w:p w:rsidR="005B63AD" w:rsidRPr="00F0479D" w:rsidRDefault="00E51A52"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 </w:t>
      </w:r>
    </w:p>
    <w:p w:rsidR="005B63AD" w:rsidRPr="00F0479D" w:rsidRDefault="00E51A52"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lastRenderedPageBreak/>
        <w:t xml:space="preserve">З (рис.4.1) слід, що </w:t>
      </w:r>
      <w:r w:rsidRPr="00F0479D">
        <w:rPr>
          <w:rFonts w:ascii="Times New Roman" w:hAnsi="Times New Roman" w:cs="Times New Roman"/>
          <w:i/>
          <w:sz w:val="24"/>
          <w:szCs w:val="24"/>
          <w:lang w:val="uk-UA"/>
        </w:rPr>
        <w:t>MB</w:t>
      </w:r>
      <w:r w:rsidRPr="00F0479D">
        <w:rPr>
          <w:rFonts w:ascii="Times New Roman" w:hAnsi="Times New Roman" w:cs="Times New Roman"/>
          <w:sz w:val="24"/>
          <w:szCs w:val="24"/>
          <w:lang w:val="uk-UA"/>
        </w:rPr>
        <w:t>=</w:t>
      </w:r>
      <w:r w:rsidRPr="00F0479D">
        <w:rPr>
          <w:rFonts w:ascii="Times New Roman" w:hAnsi="Times New Roman" w:cs="Times New Roman"/>
          <w:i/>
          <w:sz w:val="24"/>
          <w:szCs w:val="24"/>
          <w:lang w:val="uk-UA"/>
        </w:rPr>
        <w:t>k</w:t>
      </w:r>
      <w:r w:rsidRPr="00F0479D">
        <w:rPr>
          <w:rFonts w:ascii="Times New Roman" w:hAnsi="Times New Roman" w:cs="Times New Roman"/>
          <w:sz w:val="24"/>
          <w:szCs w:val="24"/>
          <w:lang w:val="uk-UA"/>
        </w:rPr>
        <w:t xml:space="preserve">. Величина </w:t>
      </w:r>
      <w:r w:rsidRPr="00F0479D">
        <w:rPr>
          <w:rFonts w:ascii="Times New Roman" w:hAnsi="Times New Roman" w:cs="Times New Roman"/>
          <w:i/>
          <w:sz w:val="24"/>
          <w:szCs w:val="24"/>
          <w:lang w:val="uk-UA"/>
        </w:rPr>
        <w:t>DB</w:t>
      </w:r>
      <w:r w:rsidRPr="00F0479D">
        <w:rPr>
          <w:rFonts w:ascii="Times New Roman" w:hAnsi="Times New Roman" w:cs="Times New Roman"/>
          <w:sz w:val="24"/>
          <w:szCs w:val="24"/>
          <w:lang w:val="uk-UA"/>
        </w:rPr>
        <w:t xml:space="preserve"> дорівнює значенню функції в точці торкання і визначається співвідношенням:</w:t>
      </w:r>
    </w:p>
    <w:p w:rsidR="00CD4751" w:rsidRPr="00F0479D" w:rsidRDefault="00CD4751" w:rsidP="00016E77">
      <w:pPr>
        <w:spacing w:after="0" w:line="240" w:lineRule="auto"/>
        <w:jc w:val="both"/>
        <w:rPr>
          <w:rFonts w:ascii="Times New Roman" w:hAnsi="Times New Roman" w:cs="Times New Roman"/>
          <w:sz w:val="24"/>
          <w:szCs w:val="24"/>
          <w:lang w:val="uk-UA"/>
        </w:rPr>
      </w:pPr>
    </w:p>
    <w:p w:rsidR="00CD4751" w:rsidRPr="00F0479D" w:rsidRDefault="005F3FB1" w:rsidP="005F3FB1">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color w:val="3A3A3A"/>
          <w:position w:val="-12"/>
          <w:sz w:val="24"/>
          <w:szCs w:val="24"/>
          <w:shd w:val="clear" w:color="auto" w:fill="FFFFFF"/>
          <w:lang w:val="uk-UA"/>
        </w:rPr>
        <w:object w:dxaOrig="3360" w:dyaOrig="540">
          <v:shape id="_x0000_i1029" type="#_x0000_t75" style="width:166.5pt;height:25.5pt" o:ole="">
            <v:imagedata r:id="rId15" o:title=""/>
          </v:shape>
          <o:OLEObject Type="Embed" ProgID="Equation.DSMT4" ShapeID="_x0000_i1029" DrawAspect="Content" ObjectID="_1727007760" r:id="rId16"/>
        </w:object>
      </w:r>
      <w:r w:rsidRPr="00F0479D">
        <w:rPr>
          <w:rFonts w:ascii="Times New Roman" w:hAnsi="Times New Roman" w:cs="Times New Roman"/>
          <w:color w:val="3A3A3A"/>
          <w:sz w:val="24"/>
          <w:szCs w:val="24"/>
          <w:shd w:val="clear" w:color="auto" w:fill="FFFFFF"/>
          <w:lang w:val="uk-UA"/>
        </w:rPr>
        <w:tab/>
        <w:t>(4.5)</w:t>
      </w:r>
    </w:p>
    <w:p w:rsidR="00CD4751" w:rsidRPr="00F0479D" w:rsidRDefault="00CD4751" w:rsidP="00016E77">
      <w:pPr>
        <w:spacing w:after="0" w:line="240" w:lineRule="auto"/>
        <w:jc w:val="both"/>
        <w:rPr>
          <w:rFonts w:ascii="Times New Roman" w:hAnsi="Times New Roman" w:cs="Times New Roman"/>
          <w:sz w:val="24"/>
          <w:szCs w:val="24"/>
          <w:lang w:val="uk-UA"/>
        </w:rPr>
      </w:pPr>
    </w:p>
    <w:p w:rsidR="00CD4751" w:rsidRPr="00F0479D" w:rsidRDefault="00E51A52"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Таким чином:</w:t>
      </w:r>
    </w:p>
    <w:p w:rsidR="00CD4751" w:rsidRPr="00F0479D" w:rsidRDefault="00CD4751" w:rsidP="00016E77">
      <w:pPr>
        <w:spacing w:after="0" w:line="240" w:lineRule="auto"/>
        <w:jc w:val="both"/>
        <w:rPr>
          <w:rFonts w:ascii="Times New Roman" w:hAnsi="Times New Roman" w:cs="Times New Roman"/>
          <w:sz w:val="24"/>
          <w:szCs w:val="24"/>
          <w:lang w:val="uk-UA"/>
        </w:rPr>
      </w:pPr>
    </w:p>
    <w:p w:rsidR="00CD4751" w:rsidRPr="00F0479D" w:rsidRDefault="005F3FB1" w:rsidP="005F3FB1">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C323BB" w:rsidRPr="00F0479D">
        <w:rPr>
          <w:rFonts w:ascii="Times New Roman" w:hAnsi="Times New Roman" w:cs="Times New Roman"/>
          <w:color w:val="3A3A3A"/>
          <w:position w:val="-10"/>
          <w:sz w:val="24"/>
          <w:szCs w:val="24"/>
          <w:shd w:val="clear" w:color="auto" w:fill="FFFFFF"/>
          <w:lang w:val="uk-UA"/>
        </w:rPr>
        <w:object w:dxaOrig="5600" w:dyaOrig="520">
          <v:shape id="_x0000_i1030" type="#_x0000_t75" style="width:276.75pt;height:24.75pt" o:ole="">
            <v:imagedata r:id="rId17" o:title=""/>
          </v:shape>
          <o:OLEObject Type="Embed" ProgID="Equation.DSMT4" ShapeID="_x0000_i1030" DrawAspect="Content" ObjectID="_1727007761" r:id="rId18"/>
        </w:object>
      </w:r>
      <w:r w:rsidR="00C323BB" w:rsidRPr="00F0479D">
        <w:rPr>
          <w:rFonts w:ascii="Times New Roman" w:hAnsi="Times New Roman" w:cs="Times New Roman"/>
          <w:color w:val="3A3A3A"/>
          <w:sz w:val="24"/>
          <w:szCs w:val="24"/>
          <w:shd w:val="clear" w:color="auto" w:fill="FFFFFF"/>
          <w:lang w:val="uk-UA"/>
        </w:rPr>
        <w:tab/>
        <w:t>(4.6)</w:t>
      </w:r>
    </w:p>
    <w:p w:rsidR="00CD4751" w:rsidRPr="00F0479D" w:rsidRDefault="00CD4751" w:rsidP="00016E77">
      <w:pPr>
        <w:spacing w:after="0" w:line="240" w:lineRule="auto"/>
        <w:jc w:val="both"/>
        <w:rPr>
          <w:rFonts w:ascii="Times New Roman" w:hAnsi="Times New Roman" w:cs="Times New Roman"/>
          <w:sz w:val="24"/>
          <w:szCs w:val="24"/>
          <w:lang w:val="uk-UA"/>
        </w:rPr>
      </w:pPr>
    </w:p>
    <w:p w:rsidR="00CD4751" w:rsidRPr="00F0479D" w:rsidRDefault="00E51A52"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Підставляючи (4.6) у (4.4):</w:t>
      </w:r>
    </w:p>
    <w:p w:rsidR="005F3FB1" w:rsidRPr="00F0479D" w:rsidRDefault="005F3FB1" w:rsidP="00016E77">
      <w:pPr>
        <w:spacing w:after="0" w:line="240" w:lineRule="auto"/>
        <w:jc w:val="both"/>
        <w:rPr>
          <w:rFonts w:ascii="Times New Roman" w:hAnsi="Times New Roman" w:cs="Times New Roman"/>
          <w:sz w:val="24"/>
          <w:szCs w:val="24"/>
          <w:lang w:val="uk-UA"/>
        </w:rPr>
      </w:pPr>
    </w:p>
    <w:p w:rsidR="005F3FB1" w:rsidRPr="00F0479D" w:rsidRDefault="00C323BB" w:rsidP="00C323BB">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color w:val="3A3A3A"/>
          <w:position w:val="-24"/>
          <w:sz w:val="24"/>
          <w:szCs w:val="24"/>
          <w:shd w:val="clear" w:color="auto" w:fill="FFFFFF"/>
          <w:lang w:val="uk-UA"/>
        </w:rPr>
        <w:object w:dxaOrig="3080" w:dyaOrig="620">
          <v:shape id="_x0000_i1031" type="#_x0000_t75" style="width:153pt;height:29.25pt" o:ole="">
            <v:imagedata r:id="rId19" o:title=""/>
          </v:shape>
          <o:OLEObject Type="Embed" ProgID="Equation.DSMT4" ShapeID="_x0000_i1031" DrawAspect="Content" ObjectID="_1727007762" r:id="rId20"/>
        </w:object>
      </w:r>
      <w:r w:rsidRPr="00F0479D">
        <w:rPr>
          <w:rFonts w:ascii="Times New Roman" w:hAnsi="Times New Roman" w:cs="Times New Roman"/>
          <w:color w:val="3A3A3A"/>
          <w:sz w:val="24"/>
          <w:szCs w:val="24"/>
          <w:shd w:val="clear" w:color="auto" w:fill="FFFFFF"/>
          <w:lang w:val="uk-UA"/>
        </w:rPr>
        <w:tab/>
        <w:t>(4.7)</w:t>
      </w:r>
    </w:p>
    <w:p w:rsidR="005F3FB1" w:rsidRPr="00F0479D" w:rsidRDefault="005F3FB1" w:rsidP="00016E77">
      <w:pPr>
        <w:spacing w:after="0" w:line="240" w:lineRule="auto"/>
        <w:jc w:val="both"/>
        <w:rPr>
          <w:rFonts w:ascii="Times New Roman" w:hAnsi="Times New Roman" w:cs="Times New Roman"/>
          <w:sz w:val="24"/>
          <w:szCs w:val="24"/>
          <w:lang w:val="uk-UA"/>
        </w:rPr>
      </w:pPr>
    </w:p>
    <w:p w:rsidR="005F3FB1" w:rsidRPr="00F0479D" w:rsidRDefault="00E51A52"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Прирівнюючи (4.3) і (4.7) можна дійти невтішного висновку:</w:t>
      </w:r>
    </w:p>
    <w:p w:rsidR="005F3FB1" w:rsidRPr="00F0479D" w:rsidRDefault="005F3FB1" w:rsidP="00016E77">
      <w:pPr>
        <w:spacing w:after="0" w:line="240" w:lineRule="auto"/>
        <w:jc w:val="both"/>
        <w:rPr>
          <w:rFonts w:ascii="Times New Roman" w:hAnsi="Times New Roman" w:cs="Times New Roman"/>
          <w:sz w:val="24"/>
          <w:szCs w:val="24"/>
          <w:lang w:val="uk-UA"/>
        </w:rPr>
      </w:pPr>
    </w:p>
    <w:p w:rsidR="005F3FB1" w:rsidRPr="00F0479D" w:rsidRDefault="00C323BB" w:rsidP="00C323BB">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color w:val="3A3A3A"/>
          <w:position w:val="-10"/>
          <w:sz w:val="24"/>
          <w:szCs w:val="24"/>
          <w:shd w:val="clear" w:color="auto" w:fill="FFFFFF"/>
          <w:lang w:val="uk-UA"/>
        </w:rPr>
        <w:object w:dxaOrig="880" w:dyaOrig="320">
          <v:shape id="_x0000_i1032" type="#_x0000_t75" style="width:43.5pt;height:15.75pt" o:ole="">
            <v:imagedata r:id="rId21" o:title=""/>
          </v:shape>
          <o:OLEObject Type="Embed" ProgID="Equation.DSMT4" ShapeID="_x0000_i1032" DrawAspect="Content" ObjectID="_1727007763" r:id="rId22"/>
        </w:object>
      </w:r>
      <w:r w:rsidRPr="00F0479D">
        <w:rPr>
          <w:rFonts w:ascii="Times New Roman" w:hAnsi="Times New Roman" w:cs="Times New Roman"/>
          <w:color w:val="3A3A3A"/>
          <w:sz w:val="24"/>
          <w:szCs w:val="24"/>
          <w:shd w:val="clear" w:color="auto" w:fill="FFFFFF"/>
          <w:lang w:val="uk-UA"/>
        </w:rPr>
        <w:tab/>
        <w:t>(4.8)</w:t>
      </w:r>
    </w:p>
    <w:p w:rsidR="00C323BB" w:rsidRPr="00F0479D" w:rsidRDefault="00C323BB" w:rsidP="00016E77">
      <w:pPr>
        <w:spacing w:after="0" w:line="240" w:lineRule="auto"/>
        <w:jc w:val="both"/>
        <w:rPr>
          <w:rFonts w:ascii="Times New Roman" w:hAnsi="Times New Roman" w:cs="Times New Roman"/>
          <w:sz w:val="24"/>
          <w:szCs w:val="24"/>
          <w:lang w:val="uk-UA"/>
        </w:rPr>
      </w:pPr>
    </w:p>
    <w:p w:rsidR="00C323BB" w:rsidRPr="00F0479D" w:rsidRDefault="00E51A52"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Натомість, </w:t>
      </w:r>
      <w:r w:rsidRPr="00F0479D">
        <w:rPr>
          <w:rFonts w:ascii="Times New Roman" w:hAnsi="Times New Roman" w:cs="Times New Roman"/>
          <w:i/>
          <w:sz w:val="24"/>
          <w:szCs w:val="24"/>
          <w:lang w:val="uk-UA"/>
        </w:rPr>
        <w:t>CD</w:t>
      </w:r>
      <w:r w:rsidRPr="00F0479D">
        <w:rPr>
          <w:rFonts w:ascii="Times New Roman" w:hAnsi="Times New Roman" w:cs="Times New Roman"/>
          <w:sz w:val="24"/>
          <w:szCs w:val="24"/>
          <w:lang w:val="uk-UA"/>
        </w:rPr>
        <w:t>=</w:t>
      </w:r>
      <w:r w:rsidRPr="00F0479D">
        <w:rPr>
          <w:rFonts w:ascii="Times New Roman" w:hAnsi="Times New Roman" w:cs="Times New Roman"/>
          <w:i/>
          <w:sz w:val="24"/>
          <w:szCs w:val="24"/>
          <w:lang w:val="uk-UA"/>
        </w:rPr>
        <w:t>NM</w:t>
      </w:r>
      <w:r w:rsidRPr="00F0479D">
        <w:rPr>
          <w:rFonts w:ascii="Times New Roman" w:hAnsi="Times New Roman" w:cs="Times New Roman"/>
          <w:sz w:val="24"/>
          <w:szCs w:val="24"/>
          <w:lang w:val="uk-UA"/>
        </w:rPr>
        <w:t xml:space="preserve">. Отже, дотична до будь-якої точки кривої розгону відсікає на асимптоті </w:t>
      </w:r>
      <w:r w:rsidRPr="00F0479D">
        <w:rPr>
          <w:rFonts w:ascii="Times New Roman" w:hAnsi="Times New Roman" w:cs="Times New Roman"/>
          <w:i/>
          <w:sz w:val="24"/>
          <w:szCs w:val="24"/>
          <w:lang w:val="uk-UA"/>
        </w:rPr>
        <w:t>k</w:t>
      </w:r>
      <w:r w:rsidRPr="00F0479D">
        <w:rPr>
          <w:rFonts w:ascii="Times New Roman" w:hAnsi="Times New Roman" w:cs="Times New Roman"/>
          <w:sz w:val="24"/>
          <w:szCs w:val="24"/>
          <w:lang w:val="uk-UA"/>
        </w:rPr>
        <w:t xml:space="preserve"> відрізок, рівний </w:t>
      </w:r>
      <w:r w:rsidRPr="00F0479D">
        <w:rPr>
          <w:rFonts w:ascii="Times New Roman" w:hAnsi="Times New Roman" w:cs="Times New Roman"/>
          <w:i/>
          <w:sz w:val="24"/>
          <w:szCs w:val="24"/>
          <w:lang w:val="uk-UA"/>
        </w:rPr>
        <w:t>T</w:t>
      </w:r>
      <w:r w:rsidRPr="00F0479D">
        <w:rPr>
          <w:rFonts w:ascii="Times New Roman" w:hAnsi="Times New Roman" w:cs="Times New Roman"/>
          <w:sz w:val="24"/>
          <w:szCs w:val="24"/>
          <w:lang w:val="uk-UA"/>
        </w:rPr>
        <w:t>. А випадок, розглянутий у лекції 4 про дотичну до кривої розгону на початку координат, є окремим випадком по відношенню до розглянутого.</w:t>
      </w:r>
    </w:p>
    <w:p w:rsidR="00C323BB" w:rsidRPr="00F0479D" w:rsidRDefault="00C323BB" w:rsidP="00016E77">
      <w:pPr>
        <w:spacing w:after="0" w:line="240" w:lineRule="auto"/>
        <w:jc w:val="both"/>
        <w:rPr>
          <w:rFonts w:ascii="Times New Roman" w:hAnsi="Times New Roman" w:cs="Times New Roman"/>
          <w:sz w:val="24"/>
          <w:szCs w:val="24"/>
          <w:lang w:val="uk-UA"/>
        </w:rPr>
      </w:pPr>
    </w:p>
    <w:p w:rsidR="00C323BB" w:rsidRPr="00F0479D" w:rsidRDefault="00E51A52" w:rsidP="000869DE">
      <w:pPr>
        <w:pStyle w:val="2"/>
        <w:jc w:val="center"/>
        <w:rPr>
          <w:rFonts w:ascii="Times New Roman" w:hAnsi="Times New Roman" w:cs="Times New Roman"/>
          <w:b/>
          <w:color w:val="auto"/>
          <w:lang w:val="uk-UA"/>
        </w:rPr>
      </w:pPr>
      <w:bookmarkStart w:id="15" w:name="_Toc113794185"/>
      <w:r w:rsidRPr="00F0479D">
        <w:rPr>
          <w:rFonts w:ascii="Times New Roman" w:hAnsi="Times New Roman" w:cs="Times New Roman"/>
          <w:b/>
          <w:color w:val="auto"/>
          <w:lang w:val="uk-UA"/>
        </w:rPr>
        <w:t>Побудова за експериментальними даними аналітичної залежності для відображення кривої розгону</w:t>
      </w:r>
      <w:bookmarkEnd w:id="15"/>
    </w:p>
    <w:p w:rsidR="00C323BB" w:rsidRPr="00F0479D" w:rsidRDefault="00C323BB" w:rsidP="00016E77">
      <w:pPr>
        <w:spacing w:after="0" w:line="240" w:lineRule="auto"/>
        <w:jc w:val="both"/>
        <w:rPr>
          <w:rFonts w:ascii="Times New Roman" w:hAnsi="Times New Roman" w:cs="Times New Roman"/>
          <w:sz w:val="24"/>
          <w:szCs w:val="24"/>
          <w:lang w:val="uk-UA"/>
        </w:rPr>
      </w:pPr>
    </w:p>
    <w:p w:rsidR="00E51A52" w:rsidRPr="00F0479D" w:rsidRDefault="00E51A52" w:rsidP="00E51A52">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У лекції 4 зазначено, як можна побудувати аналітичну залежність для кривої розгону за експериментальними даними. Для цього пропонувалося приблизно («на вічко») визначити величини коефіцієнта посилення </w:t>
      </w:r>
      <w:r w:rsidRPr="00F0479D">
        <w:rPr>
          <w:rFonts w:ascii="Times New Roman" w:hAnsi="Times New Roman" w:cs="Times New Roman"/>
          <w:i/>
          <w:sz w:val="24"/>
          <w:szCs w:val="24"/>
          <w:lang w:val="uk-UA"/>
        </w:rPr>
        <w:t>k</w:t>
      </w:r>
      <w:r w:rsidRPr="00F0479D">
        <w:rPr>
          <w:rFonts w:ascii="Times New Roman" w:hAnsi="Times New Roman" w:cs="Times New Roman"/>
          <w:sz w:val="24"/>
          <w:szCs w:val="24"/>
          <w:lang w:val="uk-UA"/>
        </w:rPr>
        <w:t xml:space="preserve"> та постійної часу </w:t>
      </w:r>
      <w:r w:rsidRPr="00F0479D">
        <w:rPr>
          <w:rFonts w:ascii="Times New Roman" w:hAnsi="Times New Roman" w:cs="Times New Roman"/>
          <w:i/>
          <w:sz w:val="24"/>
          <w:szCs w:val="24"/>
          <w:lang w:val="uk-UA"/>
        </w:rPr>
        <w:t>T</w:t>
      </w:r>
      <w:r w:rsidRPr="00F0479D">
        <w:rPr>
          <w:rFonts w:ascii="Times New Roman" w:hAnsi="Times New Roman" w:cs="Times New Roman"/>
          <w:sz w:val="24"/>
          <w:szCs w:val="24"/>
          <w:lang w:val="uk-UA"/>
        </w:rPr>
        <w:t>. Але в деяких випадках потрібно це зробити найкращим чином, з максимально можливою точністю.</w:t>
      </w:r>
    </w:p>
    <w:p w:rsidR="005B2C7B" w:rsidRPr="00F0479D" w:rsidRDefault="00E51A52" w:rsidP="00E51A52">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Поняття «найкращим чином» різними людьми можна розуміти по-різному. У технічних науках щодо параметрів апроксимуючих кривих цей принцип також може бути реалізований по-різному. Одним із найчастіше використовуваних є метод найменших квадратів (МНК). Цей метод вивчається у курсі математики, викладений у багатьох літературних джерелах, різних сайтах. Він широко використовується у наукових колах. Але в інженерній практиці, незважаючи на всю його корисність, зустрічається не так часто, як того заслуговує. Це може бути обумовлено зайвою математичною формалізацією викладу методу, тоді як інженеру важливіша практична сторона реалізації. Інженеру важливо також розуміти утилітарний зміст цього методу. Розглянемо ще раз принцип побудови цього методу та його практичну реалізацію, що «найкращим» чином відображає набір експериментальних даних.</w:t>
      </w:r>
    </w:p>
    <w:p w:rsidR="00D968DE" w:rsidRPr="00F0479D" w:rsidRDefault="00D968DE" w:rsidP="000869DE">
      <w:pPr>
        <w:spacing w:after="0" w:line="240" w:lineRule="auto"/>
        <w:ind w:firstLine="567"/>
        <w:jc w:val="both"/>
        <w:rPr>
          <w:rFonts w:ascii="Times New Roman" w:hAnsi="Times New Roman" w:cs="Times New Roman"/>
          <w:sz w:val="24"/>
          <w:szCs w:val="24"/>
          <w:lang w:val="uk-UA"/>
        </w:rPr>
      </w:pPr>
    </w:p>
    <w:p w:rsidR="00D968DE" w:rsidRPr="00F0479D" w:rsidRDefault="00E51A52" w:rsidP="00D968DE">
      <w:pPr>
        <w:pStyle w:val="3"/>
        <w:jc w:val="center"/>
        <w:rPr>
          <w:rFonts w:ascii="Times New Roman" w:hAnsi="Times New Roman" w:cs="Times New Roman"/>
          <w:b/>
          <w:lang w:val="uk-UA"/>
        </w:rPr>
      </w:pPr>
      <w:bookmarkStart w:id="16" w:name="_Toc113794186"/>
      <w:r w:rsidRPr="00F0479D">
        <w:rPr>
          <w:rFonts w:ascii="Times New Roman" w:hAnsi="Times New Roman" w:cs="Times New Roman"/>
          <w:b/>
          <w:color w:val="auto"/>
          <w:lang w:val="uk-UA"/>
        </w:rPr>
        <w:t>Принцип побудови</w:t>
      </w:r>
      <w:bookmarkEnd w:id="16"/>
    </w:p>
    <w:p w:rsidR="00D968DE" w:rsidRPr="00F0479D" w:rsidRDefault="00D968DE" w:rsidP="000869DE">
      <w:pPr>
        <w:spacing w:after="0" w:line="240" w:lineRule="auto"/>
        <w:ind w:firstLine="567"/>
        <w:jc w:val="both"/>
        <w:rPr>
          <w:rFonts w:ascii="Times New Roman" w:hAnsi="Times New Roman" w:cs="Times New Roman"/>
          <w:sz w:val="24"/>
          <w:szCs w:val="24"/>
          <w:lang w:val="uk-UA"/>
        </w:rPr>
      </w:pPr>
    </w:p>
    <w:p w:rsidR="0064005E" w:rsidRPr="00F0479D" w:rsidRDefault="00E51A52" w:rsidP="000869DE">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Розглянемо набір даних (загалом), отриманих експериментальним шляхом. У цьому наборі залежні величини </w:t>
      </w:r>
      <m:oMath>
        <m:sSubSup>
          <m:sSubSupPr>
            <m:ctrlPr>
              <w:rPr>
                <w:rFonts w:ascii="Cambria Math" w:hAnsi="Cambria Math" w:cs="Times New Roman"/>
                <w:i/>
                <w:sz w:val="24"/>
                <w:szCs w:val="24"/>
              </w:rPr>
            </m:ctrlPr>
          </m:sSubSupPr>
          <m:e>
            <m:r>
              <w:rPr>
                <w:rFonts w:ascii="Cambria Math" w:hAnsi="Cambria Math" w:cs="Times New Roman"/>
                <w:sz w:val="24"/>
                <w:szCs w:val="24"/>
                <w:lang w:val="en-US"/>
              </w:rPr>
              <m:t>y</m:t>
            </m:r>
          </m:e>
          <m:sub>
            <m:r>
              <w:rPr>
                <w:rFonts w:ascii="Cambria Math" w:hAnsi="Cambria Math" w:cs="Times New Roman"/>
                <w:sz w:val="24"/>
                <w:szCs w:val="24"/>
              </w:rPr>
              <m:t>i</m:t>
            </m:r>
          </m:sub>
          <m:sup>
            <m:r>
              <w:rPr>
                <w:rFonts w:ascii="Cambria Math" w:hAnsi="Cambria Math" w:cs="Times New Roman"/>
                <w:sz w:val="24"/>
                <w:szCs w:val="24"/>
              </w:rPr>
              <m:t>э</m:t>
            </m:r>
          </m:sup>
        </m:sSubSup>
      </m:oMath>
      <w:r w:rsidRPr="00F0479D">
        <w:rPr>
          <w:rFonts w:ascii="Times New Roman" w:hAnsi="Times New Roman" w:cs="Times New Roman"/>
          <w:sz w:val="24"/>
          <w:szCs w:val="24"/>
          <w:lang w:val="uk-UA"/>
        </w:rPr>
        <w:t xml:space="preserve"> є експериментальними і заміряні при відповідних значеннях аргументів xi (табл. 4.1).</w:t>
      </w:r>
    </w:p>
    <w:p w:rsidR="00BD4C56" w:rsidRPr="00F0479D" w:rsidRDefault="00BD4C56" w:rsidP="000869DE">
      <w:pPr>
        <w:spacing w:after="0" w:line="240" w:lineRule="auto"/>
        <w:ind w:firstLine="567"/>
        <w:jc w:val="both"/>
        <w:rPr>
          <w:rFonts w:ascii="Times New Roman" w:hAnsi="Times New Roman" w:cs="Times New Roman"/>
          <w:sz w:val="24"/>
          <w:szCs w:val="24"/>
          <w:lang w:val="uk-UA"/>
        </w:rPr>
      </w:pPr>
    </w:p>
    <w:p w:rsidR="000869DE" w:rsidRPr="00F0479D" w:rsidRDefault="00E51A52"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Таблиця</w:t>
      </w:r>
      <w:r w:rsidR="009E22F1" w:rsidRPr="00F0479D">
        <w:rPr>
          <w:rFonts w:ascii="Times New Roman" w:hAnsi="Times New Roman" w:cs="Times New Roman"/>
          <w:sz w:val="24"/>
          <w:szCs w:val="24"/>
          <w:lang w:val="uk-UA"/>
        </w:rPr>
        <w:t xml:space="preserve"> 4.1</w:t>
      </w:r>
    </w:p>
    <w:tbl>
      <w:tblPr>
        <w:tblStyle w:val="a5"/>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19"/>
        <w:gridCol w:w="1019"/>
        <w:gridCol w:w="1019"/>
        <w:gridCol w:w="1019"/>
        <w:gridCol w:w="1020"/>
        <w:gridCol w:w="1020"/>
        <w:gridCol w:w="1020"/>
        <w:gridCol w:w="1020"/>
      </w:tblGrid>
      <w:tr w:rsidR="0009345B" w:rsidRPr="00F0479D" w:rsidTr="00C27DFA">
        <w:tc>
          <w:tcPr>
            <w:tcW w:w="1019" w:type="dxa"/>
            <w:tcBorders>
              <w:top w:val="single" w:sz="12" w:space="0" w:color="auto"/>
              <w:bottom w:val="single" w:sz="12" w:space="0" w:color="auto"/>
              <w:right w:val="single" w:sz="12" w:space="0" w:color="auto"/>
            </w:tcBorders>
          </w:tcPr>
          <w:p w:rsidR="0009345B" w:rsidRPr="00F0479D" w:rsidRDefault="0009345B" w:rsidP="009E22F1">
            <w:pPr>
              <w:jc w:val="center"/>
              <w:rPr>
                <w:rFonts w:ascii="Times New Roman" w:hAnsi="Times New Roman" w:cs="Times New Roman"/>
                <w:i/>
                <w:sz w:val="24"/>
                <w:szCs w:val="24"/>
                <w:lang w:val="uk-UA"/>
              </w:rPr>
            </w:pPr>
            <w:r w:rsidRPr="00F0479D">
              <w:rPr>
                <w:rFonts w:ascii="Times New Roman" w:hAnsi="Times New Roman" w:cs="Times New Roman"/>
                <w:i/>
                <w:sz w:val="24"/>
                <w:szCs w:val="24"/>
                <w:lang w:val="uk-UA"/>
              </w:rPr>
              <w:t>x</w:t>
            </w:r>
          </w:p>
        </w:tc>
        <w:tc>
          <w:tcPr>
            <w:tcW w:w="1019" w:type="dxa"/>
            <w:tcBorders>
              <w:left w:val="single" w:sz="12" w:space="0" w:color="auto"/>
              <w:bottom w:val="single" w:sz="12" w:space="0" w:color="auto"/>
            </w:tcBorders>
          </w:tcPr>
          <w:p w:rsidR="0009345B" w:rsidRPr="00F0479D" w:rsidRDefault="0009345B" w:rsidP="009E22F1">
            <w:pPr>
              <w:jc w:val="center"/>
              <w:rPr>
                <w:rFonts w:ascii="Times New Roman" w:hAnsi="Times New Roman" w:cs="Times New Roman"/>
                <w:i/>
                <w:sz w:val="24"/>
                <w:szCs w:val="24"/>
                <w:vertAlign w:val="subscript"/>
                <w:lang w:val="uk-UA"/>
              </w:rPr>
            </w:pPr>
            <w:r w:rsidRPr="00F0479D">
              <w:rPr>
                <w:rFonts w:ascii="Times New Roman" w:hAnsi="Times New Roman" w:cs="Times New Roman"/>
                <w:i/>
                <w:sz w:val="24"/>
                <w:szCs w:val="24"/>
                <w:lang w:val="uk-UA"/>
              </w:rPr>
              <w:t>x</w:t>
            </w:r>
            <w:r w:rsidRPr="00F0479D">
              <w:rPr>
                <w:rFonts w:ascii="Times New Roman" w:hAnsi="Times New Roman" w:cs="Times New Roman"/>
                <w:i/>
                <w:sz w:val="24"/>
                <w:szCs w:val="24"/>
                <w:vertAlign w:val="subscript"/>
                <w:lang w:val="uk-UA"/>
              </w:rPr>
              <w:t>1</w:t>
            </w:r>
          </w:p>
        </w:tc>
        <w:tc>
          <w:tcPr>
            <w:tcW w:w="1019" w:type="dxa"/>
            <w:tcBorders>
              <w:bottom w:val="single" w:sz="12" w:space="0" w:color="auto"/>
            </w:tcBorders>
          </w:tcPr>
          <w:p w:rsidR="0009345B" w:rsidRPr="00F0479D" w:rsidRDefault="0009345B" w:rsidP="0009345B">
            <w:pPr>
              <w:jc w:val="center"/>
              <w:rPr>
                <w:rFonts w:ascii="Times New Roman" w:hAnsi="Times New Roman" w:cs="Times New Roman"/>
                <w:i/>
                <w:sz w:val="24"/>
                <w:szCs w:val="24"/>
                <w:lang w:val="uk-UA"/>
              </w:rPr>
            </w:pPr>
            <w:r w:rsidRPr="00F0479D">
              <w:rPr>
                <w:rFonts w:ascii="Times New Roman" w:hAnsi="Times New Roman" w:cs="Times New Roman"/>
                <w:i/>
                <w:sz w:val="24"/>
                <w:szCs w:val="24"/>
                <w:lang w:val="uk-UA"/>
              </w:rPr>
              <w:t>x</w:t>
            </w:r>
            <w:r w:rsidRPr="00F0479D">
              <w:rPr>
                <w:rFonts w:ascii="Times New Roman" w:hAnsi="Times New Roman" w:cs="Times New Roman"/>
                <w:i/>
                <w:sz w:val="24"/>
                <w:szCs w:val="24"/>
                <w:vertAlign w:val="subscript"/>
                <w:lang w:val="uk-UA"/>
              </w:rPr>
              <w:t>2</w:t>
            </w:r>
          </w:p>
        </w:tc>
        <w:tc>
          <w:tcPr>
            <w:tcW w:w="1019" w:type="dxa"/>
            <w:tcBorders>
              <w:bottom w:val="single" w:sz="12" w:space="0" w:color="auto"/>
            </w:tcBorders>
          </w:tcPr>
          <w:p w:rsidR="0009345B" w:rsidRPr="00F0479D" w:rsidRDefault="0009345B" w:rsidP="0009345B">
            <w:pPr>
              <w:jc w:val="center"/>
              <w:rPr>
                <w:rFonts w:ascii="Times New Roman" w:hAnsi="Times New Roman" w:cs="Times New Roman"/>
                <w:i/>
                <w:sz w:val="24"/>
                <w:szCs w:val="24"/>
                <w:lang w:val="uk-UA"/>
              </w:rPr>
            </w:pPr>
            <w:r w:rsidRPr="00F0479D">
              <w:rPr>
                <w:rFonts w:ascii="Times New Roman" w:hAnsi="Times New Roman" w:cs="Times New Roman"/>
                <w:i/>
                <w:sz w:val="24"/>
                <w:szCs w:val="24"/>
                <w:lang w:val="uk-UA"/>
              </w:rPr>
              <w:t>x</w:t>
            </w:r>
            <w:r w:rsidRPr="00F0479D">
              <w:rPr>
                <w:rFonts w:ascii="Times New Roman" w:hAnsi="Times New Roman" w:cs="Times New Roman"/>
                <w:i/>
                <w:sz w:val="24"/>
                <w:szCs w:val="24"/>
                <w:vertAlign w:val="subscript"/>
                <w:lang w:val="uk-UA"/>
              </w:rPr>
              <w:t>3</w:t>
            </w:r>
          </w:p>
        </w:tc>
        <w:tc>
          <w:tcPr>
            <w:tcW w:w="1020" w:type="dxa"/>
            <w:tcBorders>
              <w:bottom w:val="single" w:sz="12" w:space="0" w:color="auto"/>
            </w:tcBorders>
          </w:tcPr>
          <w:p w:rsidR="0009345B" w:rsidRPr="00F0479D" w:rsidRDefault="0009345B" w:rsidP="009E22F1">
            <w:pPr>
              <w:jc w:val="center"/>
              <w:rPr>
                <w:rFonts w:ascii="Times New Roman" w:hAnsi="Times New Roman" w:cs="Times New Roman"/>
                <w:i/>
                <w:sz w:val="24"/>
                <w:szCs w:val="24"/>
                <w:lang w:val="uk-UA"/>
              </w:rPr>
            </w:pPr>
            <w:r w:rsidRPr="00F0479D">
              <w:rPr>
                <w:rFonts w:ascii="Times New Roman" w:hAnsi="Times New Roman" w:cs="Times New Roman"/>
                <w:i/>
                <w:sz w:val="24"/>
                <w:szCs w:val="24"/>
                <w:lang w:val="uk-UA"/>
              </w:rPr>
              <w:t>…</w:t>
            </w:r>
          </w:p>
        </w:tc>
        <w:tc>
          <w:tcPr>
            <w:tcW w:w="1020" w:type="dxa"/>
            <w:tcBorders>
              <w:bottom w:val="single" w:sz="12" w:space="0" w:color="auto"/>
            </w:tcBorders>
          </w:tcPr>
          <w:p w:rsidR="0009345B" w:rsidRPr="00F0479D" w:rsidRDefault="0009345B" w:rsidP="009E22F1">
            <w:pPr>
              <w:jc w:val="center"/>
              <w:rPr>
                <w:rFonts w:ascii="Times New Roman" w:hAnsi="Times New Roman" w:cs="Times New Roman"/>
                <w:i/>
                <w:sz w:val="24"/>
                <w:szCs w:val="24"/>
                <w:vertAlign w:val="subscript"/>
                <w:lang w:val="uk-UA"/>
              </w:rPr>
            </w:pPr>
            <w:r w:rsidRPr="00F0479D">
              <w:rPr>
                <w:rFonts w:ascii="Times New Roman" w:hAnsi="Times New Roman" w:cs="Times New Roman"/>
                <w:i/>
                <w:sz w:val="24"/>
                <w:szCs w:val="24"/>
                <w:lang w:val="uk-UA"/>
              </w:rPr>
              <w:t>x</w:t>
            </w:r>
            <w:r w:rsidRPr="00F0479D">
              <w:rPr>
                <w:rFonts w:ascii="Times New Roman" w:hAnsi="Times New Roman" w:cs="Times New Roman"/>
                <w:i/>
                <w:sz w:val="24"/>
                <w:szCs w:val="24"/>
                <w:vertAlign w:val="subscript"/>
                <w:lang w:val="uk-UA"/>
              </w:rPr>
              <w:t>i</w:t>
            </w:r>
          </w:p>
        </w:tc>
        <w:tc>
          <w:tcPr>
            <w:tcW w:w="1020" w:type="dxa"/>
            <w:tcBorders>
              <w:bottom w:val="single" w:sz="12" w:space="0" w:color="auto"/>
            </w:tcBorders>
          </w:tcPr>
          <w:p w:rsidR="0009345B" w:rsidRPr="00F0479D" w:rsidRDefault="0009345B" w:rsidP="009E22F1">
            <w:pPr>
              <w:jc w:val="center"/>
              <w:rPr>
                <w:rFonts w:ascii="Times New Roman" w:hAnsi="Times New Roman" w:cs="Times New Roman"/>
                <w:i/>
                <w:sz w:val="24"/>
                <w:szCs w:val="24"/>
                <w:lang w:val="uk-UA"/>
              </w:rPr>
            </w:pPr>
            <w:r w:rsidRPr="00F0479D">
              <w:rPr>
                <w:rFonts w:ascii="Times New Roman" w:hAnsi="Times New Roman" w:cs="Times New Roman"/>
                <w:i/>
                <w:sz w:val="24"/>
                <w:szCs w:val="24"/>
                <w:lang w:val="uk-UA"/>
              </w:rPr>
              <w:t>…</w:t>
            </w:r>
          </w:p>
        </w:tc>
        <w:tc>
          <w:tcPr>
            <w:tcW w:w="1020" w:type="dxa"/>
            <w:tcBorders>
              <w:bottom w:val="single" w:sz="12" w:space="0" w:color="auto"/>
            </w:tcBorders>
          </w:tcPr>
          <w:p w:rsidR="0009345B" w:rsidRPr="00F0479D" w:rsidRDefault="0009345B" w:rsidP="009E22F1">
            <w:pPr>
              <w:jc w:val="center"/>
              <w:rPr>
                <w:rFonts w:ascii="Times New Roman" w:hAnsi="Times New Roman" w:cs="Times New Roman"/>
                <w:i/>
                <w:sz w:val="24"/>
                <w:szCs w:val="24"/>
                <w:vertAlign w:val="subscript"/>
                <w:lang w:val="uk-UA"/>
              </w:rPr>
            </w:pPr>
            <w:r w:rsidRPr="00F0479D">
              <w:rPr>
                <w:rFonts w:ascii="Times New Roman" w:hAnsi="Times New Roman" w:cs="Times New Roman"/>
                <w:i/>
                <w:sz w:val="24"/>
                <w:szCs w:val="24"/>
                <w:lang w:val="uk-UA"/>
              </w:rPr>
              <w:t>x</w:t>
            </w:r>
            <w:r w:rsidRPr="00F0479D">
              <w:rPr>
                <w:rFonts w:ascii="Times New Roman" w:hAnsi="Times New Roman" w:cs="Times New Roman"/>
                <w:i/>
                <w:sz w:val="24"/>
                <w:szCs w:val="24"/>
                <w:vertAlign w:val="subscript"/>
                <w:lang w:val="uk-UA"/>
              </w:rPr>
              <w:t>n</w:t>
            </w:r>
          </w:p>
        </w:tc>
      </w:tr>
      <w:tr w:rsidR="0009345B" w:rsidRPr="00F0479D" w:rsidTr="00C27DFA">
        <w:tc>
          <w:tcPr>
            <w:tcW w:w="1019" w:type="dxa"/>
            <w:tcBorders>
              <w:top w:val="single" w:sz="12" w:space="0" w:color="auto"/>
              <w:bottom w:val="single" w:sz="12" w:space="0" w:color="auto"/>
              <w:right w:val="single" w:sz="12" w:space="0" w:color="auto"/>
            </w:tcBorders>
          </w:tcPr>
          <w:p w:rsidR="0009345B" w:rsidRPr="00F0479D" w:rsidRDefault="00C05875" w:rsidP="009E22F1">
            <w:pPr>
              <w:jc w:val="center"/>
              <w:rPr>
                <w:rFonts w:ascii="Times New Roman" w:hAnsi="Times New Roman" w:cs="Times New Roman"/>
                <w:sz w:val="24"/>
                <w:szCs w:val="24"/>
                <w:lang w:val="uk-UA"/>
              </w:rPr>
            </w:pPr>
            <m:oMathPara>
              <m:oMath>
                <m:sSup>
                  <m:sSupPr>
                    <m:ctrlPr>
                      <w:rPr>
                        <w:rFonts w:ascii="Cambria Math" w:hAnsi="Cambria Math" w:cs="Times New Roman"/>
                        <w:i/>
                        <w:sz w:val="24"/>
                        <w:szCs w:val="24"/>
                        <w:lang w:val="uk-UA"/>
                      </w:rPr>
                    </m:ctrlPr>
                  </m:sSupPr>
                  <m:e>
                    <m:r>
                      <w:rPr>
                        <w:rFonts w:ascii="Cambria Math" w:hAnsi="Cambria Math" w:cs="Times New Roman"/>
                        <w:sz w:val="24"/>
                        <w:szCs w:val="24"/>
                        <w:lang w:val="uk-UA"/>
                      </w:rPr>
                      <m:t>y</m:t>
                    </m:r>
                  </m:e>
                  <m:sup>
                    <m:r>
                      <w:rPr>
                        <w:rFonts w:ascii="Cambria Math" w:hAnsi="Cambria Math" w:cs="Times New Roman"/>
                        <w:sz w:val="24"/>
                        <w:szCs w:val="24"/>
                        <w:lang w:val="uk-UA"/>
                      </w:rPr>
                      <m:t>э</m:t>
                    </m:r>
                  </m:sup>
                </m:sSup>
              </m:oMath>
            </m:oMathPara>
          </w:p>
        </w:tc>
        <w:tc>
          <w:tcPr>
            <w:tcW w:w="1019" w:type="dxa"/>
            <w:tcBorders>
              <w:top w:val="single" w:sz="12" w:space="0" w:color="auto"/>
              <w:left w:val="single" w:sz="12" w:space="0" w:color="auto"/>
              <w:bottom w:val="single" w:sz="12" w:space="0" w:color="auto"/>
            </w:tcBorders>
          </w:tcPr>
          <w:p w:rsidR="0009345B" w:rsidRPr="00F0479D" w:rsidRDefault="00C05875" w:rsidP="009E22F1">
            <w:pPr>
              <w:jc w:val="center"/>
              <w:rPr>
                <w:rFonts w:ascii="Times New Roman" w:hAnsi="Times New Roman" w:cs="Times New Roman"/>
                <w:i/>
                <w:sz w:val="24"/>
                <w:szCs w:val="24"/>
                <w:vertAlign w:val="subscript"/>
                <w:lang w:val="uk-UA"/>
              </w:rPr>
            </w:pPr>
            <m:oMathPara>
              <m:oMath>
                <m:sSubSup>
                  <m:sSubSupPr>
                    <m:ctrlPr>
                      <w:rPr>
                        <w:rFonts w:ascii="Cambria Math" w:hAnsi="Cambria Math" w:cs="Times New Roman"/>
                        <w:i/>
                        <w:sz w:val="24"/>
                        <w:szCs w:val="24"/>
                        <w:lang w:val="uk-UA"/>
                      </w:rPr>
                    </m:ctrlPr>
                  </m:sSubSupPr>
                  <m:e>
                    <m:r>
                      <w:rPr>
                        <w:rFonts w:ascii="Cambria Math" w:hAnsi="Cambria Math" w:cs="Times New Roman"/>
                        <w:sz w:val="24"/>
                        <w:szCs w:val="24"/>
                        <w:lang w:val="uk-UA"/>
                      </w:rPr>
                      <m:t>y</m:t>
                    </m:r>
                  </m:e>
                  <m:sub>
                    <m:r>
                      <w:rPr>
                        <w:rFonts w:ascii="Cambria Math" w:hAnsi="Cambria Math" w:cs="Times New Roman"/>
                        <w:sz w:val="24"/>
                        <w:szCs w:val="24"/>
                        <w:lang w:val="uk-UA"/>
                      </w:rPr>
                      <m:t>1</m:t>
                    </m:r>
                  </m:sub>
                  <m:sup>
                    <m:r>
                      <w:rPr>
                        <w:rFonts w:ascii="Cambria Math" w:hAnsi="Cambria Math" w:cs="Times New Roman"/>
                        <w:sz w:val="24"/>
                        <w:szCs w:val="24"/>
                        <w:lang w:val="uk-UA"/>
                      </w:rPr>
                      <m:t>э</m:t>
                    </m:r>
                  </m:sup>
                </m:sSubSup>
              </m:oMath>
            </m:oMathPara>
          </w:p>
        </w:tc>
        <w:tc>
          <w:tcPr>
            <w:tcW w:w="1019" w:type="dxa"/>
            <w:tcBorders>
              <w:top w:val="single" w:sz="12" w:space="0" w:color="auto"/>
              <w:bottom w:val="single" w:sz="12" w:space="0" w:color="auto"/>
            </w:tcBorders>
          </w:tcPr>
          <w:p w:rsidR="0009345B" w:rsidRPr="00F0479D" w:rsidRDefault="00C05875" w:rsidP="009E22F1">
            <w:pPr>
              <w:jc w:val="center"/>
              <w:rPr>
                <w:rFonts w:ascii="Times New Roman" w:hAnsi="Times New Roman" w:cs="Times New Roman"/>
                <w:i/>
                <w:sz w:val="24"/>
                <w:szCs w:val="24"/>
                <w:vertAlign w:val="subscript"/>
                <w:lang w:val="uk-UA"/>
              </w:rPr>
            </w:pPr>
            <m:oMathPara>
              <m:oMath>
                <m:sSubSup>
                  <m:sSubSupPr>
                    <m:ctrlPr>
                      <w:rPr>
                        <w:rFonts w:ascii="Cambria Math" w:hAnsi="Cambria Math" w:cs="Times New Roman"/>
                        <w:i/>
                        <w:sz w:val="24"/>
                        <w:szCs w:val="24"/>
                        <w:lang w:val="uk-UA"/>
                      </w:rPr>
                    </m:ctrlPr>
                  </m:sSubSupPr>
                  <m:e>
                    <m:r>
                      <w:rPr>
                        <w:rFonts w:ascii="Cambria Math" w:hAnsi="Cambria Math" w:cs="Times New Roman"/>
                        <w:sz w:val="24"/>
                        <w:szCs w:val="24"/>
                        <w:lang w:val="uk-UA"/>
                      </w:rPr>
                      <m:t>y</m:t>
                    </m:r>
                  </m:e>
                  <m:sub>
                    <m:r>
                      <w:rPr>
                        <w:rFonts w:ascii="Cambria Math" w:hAnsi="Cambria Math" w:cs="Times New Roman"/>
                        <w:sz w:val="24"/>
                        <w:szCs w:val="24"/>
                        <w:lang w:val="uk-UA"/>
                      </w:rPr>
                      <m:t>2</m:t>
                    </m:r>
                  </m:sub>
                  <m:sup>
                    <m:r>
                      <w:rPr>
                        <w:rFonts w:ascii="Cambria Math" w:hAnsi="Cambria Math" w:cs="Times New Roman"/>
                        <w:sz w:val="24"/>
                        <w:szCs w:val="24"/>
                        <w:lang w:val="uk-UA"/>
                      </w:rPr>
                      <m:t>э</m:t>
                    </m:r>
                  </m:sup>
                </m:sSubSup>
              </m:oMath>
            </m:oMathPara>
          </w:p>
        </w:tc>
        <w:tc>
          <w:tcPr>
            <w:tcW w:w="1019" w:type="dxa"/>
            <w:tcBorders>
              <w:top w:val="single" w:sz="12" w:space="0" w:color="auto"/>
              <w:bottom w:val="single" w:sz="12" w:space="0" w:color="auto"/>
            </w:tcBorders>
          </w:tcPr>
          <w:p w:rsidR="0009345B" w:rsidRPr="00F0479D" w:rsidRDefault="00C05875" w:rsidP="0007276D">
            <w:pPr>
              <w:jc w:val="center"/>
              <w:rPr>
                <w:rFonts w:ascii="Times New Roman" w:hAnsi="Times New Roman" w:cs="Times New Roman"/>
                <w:i/>
                <w:sz w:val="24"/>
                <w:szCs w:val="24"/>
                <w:vertAlign w:val="subscript"/>
                <w:lang w:val="uk-UA"/>
              </w:rPr>
            </w:pPr>
            <m:oMathPara>
              <m:oMath>
                <m:sSubSup>
                  <m:sSubSupPr>
                    <m:ctrlPr>
                      <w:rPr>
                        <w:rFonts w:ascii="Cambria Math" w:hAnsi="Cambria Math" w:cs="Times New Roman"/>
                        <w:i/>
                        <w:sz w:val="24"/>
                        <w:szCs w:val="24"/>
                        <w:lang w:val="uk-UA"/>
                      </w:rPr>
                    </m:ctrlPr>
                  </m:sSubSupPr>
                  <m:e>
                    <m:r>
                      <w:rPr>
                        <w:rFonts w:ascii="Cambria Math" w:hAnsi="Cambria Math" w:cs="Times New Roman"/>
                        <w:sz w:val="24"/>
                        <w:szCs w:val="24"/>
                        <w:lang w:val="uk-UA"/>
                      </w:rPr>
                      <m:t>y</m:t>
                    </m:r>
                  </m:e>
                  <m:sub>
                    <m:r>
                      <w:rPr>
                        <w:rFonts w:ascii="Cambria Math" w:hAnsi="Cambria Math" w:cs="Times New Roman"/>
                        <w:sz w:val="24"/>
                        <w:szCs w:val="24"/>
                        <w:lang w:val="uk-UA"/>
                      </w:rPr>
                      <m:t>3</m:t>
                    </m:r>
                  </m:sub>
                  <m:sup>
                    <m:r>
                      <w:rPr>
                        <w:rFonts w:ascii="Cambria Math" w:hAnsi="Cambria Math" w:cs="Times New Roman"/>
                        <w:sz w:val="24"/>
                        <w:szCs w:val="24"/>
                        <w:lang w:val="uk-UA"/>
                      </w:rPr>
                      <m:t>э</m:t>
                    </m:r>
                  </m:sup>
                </m:sSubSup>
              </m:oMath>
            </m:oMathPara>
          </w:p>
        </w:tc>
        <w:tc>
          <w:tcPr>
            <w:tcW w:w="1020" w:type="dxa"/>
            <w:tcBorders>
              <w:top w:val="single" w:sz="12" w:space="0" w:color="auto"/>
              <w:bottom w:val="single" w:sz="12" w:space="0" w:color="auto"/>
            </w:tcBorders>
          </w:tcPr>
          <w:p w:rsidR="0009345B" w:rsidRPr="00F0479D" w:rsidRDefault="0009345B" w:rsidP="009E22F1">
            <w:pPr>
              <w:jc w:val="center"/>
              <w:rPr>
                <w:rFonts w:ascii="Times New Roman" w:hAnsi="Times New Roman" w:cs="Times New Roman"/>
                <w:i/>
                <w:sz w:val="24"/>
                <w:szCs w:val="24"/>
                <w:lang w:val="uk-UA"/>
              </w:rPr>
            </w:pPr>
            <w:r w:rsidRPr="00F0479D">
              <w:rPr>
                <w:rFonts w:ascii="Times New Roman" w:hAnsi="Times New Roman" w:cs="Times New Roman"/>
                <w:i/>
                <w:sz w:val="24"/>
                <w:szCs w:val="24"/>
                <w:lang w:val="uk-UA"/>
              </w:rPr>
              <w:t>…</w:t>
            </w:r>
          </w:p>
        </w:tc>
        <w:tc>
          <w:tcPr>
            <w:tcW w:w="1020" w:type="dxa"/>
            <w:tcBorders>
              <w:top w:val="single" w:sz="12" w:space="0" w:color="auto"/>
              <w:bottom w:val="single" w:sz="12" w:space="0" w:color="auto"/>
            </w:tcBorders>
          </w:tcPr>
          <w:p w:rsidR="0009345B" w:rsidRPr="00F0479D" w:rsidRDefault="00C05875" w:rsidP="0007276D">
            <w:pPr>
              <w:jc w:val="center"/>
              <w:rPr>
                <w:rFonts w:ascii="Times New Roman" w:hAnsi="Times New Roman" w:cs="Times New Roman"/>
                <w:i/>
                <w:sz w:val="24"/>
                <w:szCs w:val="24"/>
                <w:vertAlign w:val="subscript"/>
                <w:lang w:val="uk-UA"/>
              </w:rPr>
            </w:pPr>
            <m:oMathPara>
              <m:oMath>
                <m:sSubSup>
                  <m:sSubSupPr>
                    <m:ctrlPr>
                      <w:rPr>
                        <w:rFonts w:ascii="Cambria Math" w:hAnsi="Cambria Math" w:cs="Times New Roman"/>
                        <w:i/>
                        <w:sz w:val="24"/>
                        <w:szCs w:val="24"/>
                        <w:lang w:val="uk-UA"/>
                      </w:rPr>
                    </m:ctrlPr>
                  </m:sSubSupPr>
                  <m:e>
                    <m:r>
                      <w:rPr>
                        <w:rFonts w:ascii="Cambria Math" w:hAnsi="Cambria Math" w:cs="Times New Roman"/>
                        <w:sz w:val="24"/>
                        <w:szCs w:val="24"/>
                        <w:lang w:val="uk-UA"/>
                      </w:rPr>
                      <m:t>y</m:t>
                    </m:r>
                  </m:e>
                  <m:sub>
                    <m:r>
                      <w:rPr>
                        <w:rFonts w:ascii="Cambria Math" w:hAnsi="Cambria Math" w:cs="Times New Roman"/>
                        <w:sz w:val="24"/>
                        <w:szCs w:val="24"/>
                        <w:lang w:val="uk-UA"/>
                      </w:rPr>
                      <m:t>i</m:t>
                    </m:r>
                  </m:sub>
                  <m:sup>
                    <m:r>
                      <w:rPr>
                        <w:rFonts w:ascii="Cambria Math" w:hAnsi="Cambria Math" w:cs="Times New Roman"/>
                        <w:sz w:val="24"/>
                        <w:szCs w:val="24"/>
                        <w:lang w:val="uk-UA"/>
                      </w:rPr>
                      <m:t>э</m:t>
                    </m:r>
                  </m:sup>
                </m:sSubSup>
              </m:oMath>
            </m:oMathPara>
          </w:p>
        </w:tc>
        <w:tc>
          <w:tcPr>
            <w:tcW w:w="1020" w:type="dxa"/>
            <w:tcBorders>
              <w:top w:val="single" w:sz="12" w:space="0" w:color="auto"/>
              <w:bottom w:val="single" w:sz="12" w:space="0" w:color="auto"/>
            </w:tcBorders>
          </w:tcPr>
          <w:p w:rsidR="0009345B" w:rsidRPr="00F0479D" w:rsidRDefault="0009345B" w:rsidP="009E22F1">
            <w:pPr>
              <w:jc w:val="center"/>
              <w:rPr>
                <w:rFonts w:ascii="Times New Roman" w:hAnsi="Times New Roman" w:cs="Times New Roman"/>
                <w:i/>
                <w:sz w:val="24"/>
                <w:szCs w:val="24"/>
                <w:lang w:val="uk-UA"/>
              </w:rPr>
            </w:pPr>
            <w:r w:rsidRPr="00F0479D">
              <w:rPr>
                <w:rFonts w:ascii="Times New Roman" w:hAnsi="Times New Roman" w:cs="Times New Roman"/>
                <w:i/>
                <w:sz w:val="24"/>
                <w:szCs w:val="24"/>
                <w:lang w:val="uk-UA"/>
              </w:rPr>
              <w:t>…</w:t>
            </w:r>
          </w:p>
        </w:tc>
        <w:tc>
          <w:tcPr>
            <w:tcW w:w="1020" w:type="dxa"/>
            <w:tcBorders>
              <w:top w:val="single" w:sz="12" w:space="0" w:color="auto"/>
              <w:bottom w:val="single" w:sz="12" w:space="0" w:color="auto"/>
            </w:tcBorders>
          </w:tcPr>
          <w:p w:rsidR="0009345B" w:rsidRPr="00F0479D" w:rsidRDefault="00C05875" w:rsidP="009E22F1">
            <w:pPr>
              <w:jc w:val="center"/>
              <w:rPr>
                <w:rFonts w:ascii="Times New Roman" w:hAnsi="Times New Roman" w:cs="Times New Roman"/>
                <w:i/>
                <w:sz w:val="24"/>
                <w:szCs w:val="24"/>
                <w:vertAlign w:val="subscript"/>
                <w:lang w:val="uk-UA"/>
              </w:rPr>
            </w:pPr>
            <m:oMathPara>
              <m:oMath>
                <m:sSubSup>
                  <m:sSubSupPr>
                    <m:ctrlPr>
                      <w:rPr>
                        <w:rFonts w:ascii="Cambria Math" w:hAnsi="Cambria Math" w:cs="Times New Roman"/>
                        <w:i/>
                        <w:sz w:val="24"/>
                        <w:szCs w:val="24"/>
                        <w:lang w:val="uk-UA"/>
                      </w:rPr>
                    </m:ctrlPr>
                  </m:sSubSupPr>
                  <m:e>
                    <m:r>
                      <w:rPr>
                        <w:rFonts w:ascii="Cambria Math" w:hAnsi="Cambria Math" w:cs="Times New Roman"/>
                        <w:sz w:val="24"/>
                        <w:szCs w:val="24"/>
                        <w:lang w:val="uk-UA"/>
                      </w:rPr>
                      <m:t>y</m:t>
                    </m:r>
                  </m:e>
                  <m:sub>
                    <m:r>
                      <w:rPr>
                        <w:rFonts w:ascii="Cambria Math" w:hAnsi="Cambria Math" w:cs="Times New Roman"/>
                        <w:sz w:val="24"/>
                        <w:szCs w:val="24"/>
                        <w:lang w:val="uk-UA"/>
                      </w:rPr>
                      <m:t>n</m:t>
                    </m:r>
                  </m:sub>
                  <m:sup>
                    <m:r>
                      <w:rPr>
                        <w:rFonts w:ascii="Cambria Math" w:hAnsi="Cambria Math" w:cs="Times New Roman"/>
                        <w:sz w:val="24"/>
                        <w:szCs w:val="24"/>
                        <w:lang w:val="uk-UA"/>
                      </w:rPr>
                      <m:t>э</m:t>
                    </m:r>
                  </m:sup>
                </m:sSubSup>
              </m:oMath>
            </m:oMathPara>
          </w:p>
        </w:tc>
      </w:tr>
    </w:tbl>
    <w:p w:rsidR="000869DE" w:rsidRPr="00F0479D" w:rsidRDefault="000869DE" w:rsidP="00016E77">
      <w:pPr>
        <w:spacing w:after="0" w:line="240" w:lineRule="auto"/>
        <w:jc w:val="both"/>
        <w:rPr>
          <w:rFonts w:ascii="Times New Roman" w:hAnsi="Times New Roman" w:cs="Times New Roman"/>
          <w:sz w:val="24"/>
          <w:szCs w:val="24"/>
          <w:lang w:val="uk-UA"/>
        </w:rPr>
      </w:pPr>
    </w:p>
    <w:p w:rsidR="000869DE" w:rsidRPr="00F0479D" w:rsidRDefault="007F64A5"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Нехай їх значення такі, що мають вигляд при відображенні на графіку, наведеному (рис.4.2).</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2"/>
      </w:tblGrid>
      <w:tr w:rsidR="006D441D" w:rsidRPr="00F0479D" w:rsidTr="007F64A5">
        <w:tc>
          <w:tcPr>
            <w:tcW w:w="9872" w:type="dxa"/>
          </w:tcPr>
          <w:p w:rsidR="006D441D" w:rsidRPr="00F0479D" w:rsidRDefault="00DD3E9A" w:rsidP="006D441D">
            <w:pPr>
              <w:jc w:val="center"/>
              <w:rPr>
                <w:rFonts w:ascii="Times New Roman" w:hAnsi="Times New Roman" w:cs="Times New Roman"/>
                <w:sz w:val="24"/>
                <w:szCs w:val="24"/>
                <w:lang w:val="uk-UA"/>
              </w:rPr>
            </w:pPr>
            <w:r w:rsidRPr="00F0479D">
              <w:rPr>
                <w:lang w:val="uk-UA"/>
              </w:rPr>
              <w:object w:dxaOrig="7366" w:dyaOrig="4035">
                <v:shape id="_x0000_i1033" type="#_x0000_t75" style="width:369pt;height:202.5pt" o:ole="">
                  <v:imagedata r:id="rId23" o:title=""/>
                </v:shape>
                <o:OLEObject Type="Embed" ProgID="Visio.Drawing.15" ShapeID="_x0000_i1033" DrawAspect="Content" ObjectID="_1727007764" r:id="rId24"/>
              </w:object>
            </w:r>
          </w:p>
        </w:tc>
      </w:tr>
      <w:tr w:rsidR="006D441D" w:rsidRPr="00F0479D" w:rsidTr="007F64A5">
        <w:trPr>
          <w:trHeight w:val="632"/>
        </w:trPr>
        <w:tc>
          <w:tcPr>
            <w:tcW w:w="9872" w:type="dxa"/>
            <w:vAlign w:val="center"/>
          </w:tcPr>
          <w:p w:rsidR="006D441D" w:rsidRPr="00F0479D" w:rsidRDefault="007F64A5" w:rsidP="006D441D">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Мал</w:t>
            </w:r>
            <w:r w:rsidR="006D441D" w:rsidRPr="00F0479D">
              <w:rPr>
                <w:rFonts w:ascii="Times New Roman" w:hAnsi="Times New Roman" w:cs="Times New Roman"/>
                <w:sz w:val="24"/>
                <w:szCs w:val="24"/>
                <w:lang w:val="uk-UA"/>
              </w:rPr>
              <w:t>. 4.2</w:t>
            </w:r>
          </w:p>
        </w:tc>
      </w:tr>
    </w:tbl>
    <w:p w:rsidR="000869DE" w:rsidRPr="00F0479D" w:rsidRDefault="007F64A5" w:rsidP="00D968DE">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Експериментальні дані завжди вимірюються з деякою похибкою. Причини похибки можуть бути різними і не розглядаються (причини похибок вимірювання вивчаються у спеціальному курсі, наприклад «Метрологія»). Важливо розуміти, що зображені експериментальні точки </w:t>
      </w:r>
      <w:r w:rsidRPr="00F0479D">
        <w:rPr>
          <w:rFonts w:ascii="Times New Roman" w:hAnsi="Times New Roman" w:cs="Times New Roman"/>
          <w:b/>
          <w:sz w:val="24"/>
          <w:szCs w:val="24"/>
          <w:lang w:val="uk-UA"/>
        </w:rPr>
        <w:t>розташовуються близько</w:t>
      </w:r>
      <w:r w:rsidRPr="00F0479D">
        <w:rPr>
          <w:rFonts w:ascii="Times New Roman" w:hAnsi="Times New Roman" w:cs="Times New Roman"/>
          <w:sz w:val="24"/>
          <w:szCs w:val="24"/>
          <w:lang w:val="uk-UA"/>
        </w:rPr>
        <w:t xml:space="preserve"> до графіку функції процесу, що вивчається, </w:t>
      </w:r>
      <w:r w:rsidRPr="00F0479D">
        <w:rPr>
          <w:rFonts w:ascii="Times New Roman" w:hAnsi="Times New Roman" w:cs="Times New Roman"/>
          <w:b/>
          <w:sz w:val="24"/>
          <w:szCs w:val="24"/>
          <w:lang w:val="uk-UA"/>
        </w:rPr>
        <w:t>але не збігаються з ним</w:t>
      </w:r>
      <w:r w:rsidRPr="00F0479D">
        <w:rPr>
          <w:rFonts w:ascii="Times New Roman" w:hAnsi="Times New Roman" w:cs="Times New Roman"/>
          <w:sz w:val="24"/>
          <w:szCs w:val="24"/>
          <w:lang w:val="uk-UA"/>
        </w:rPr>
        <w:t>. Досвід інженера повинен дозволити побачити, припустити за значеннями, розташування експериментальних точок на графіку, функцією якого виду може бути описаний досліджуваний процес. У цьому випадку можна припустити, що процес, що вивчається, є лінійним і його відображенням на графіку є пряма лінія (рис. 4.3).</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2"/>
      </w:tblGrid>
      <w:tr w:rsidR="00BD4C56" w:rsidRPr="00F0479D" w:rsidTr="007F64A5">
        <w:tc>
          <w:tcPr>
            <w:tcW w:w="9872" w:type="dxa"/>
          </w:tcPr>
          <w:p w:rsidR="00BD4C56" w:rsidRPr="00F0479D" w:rsidRDefault="00DD3E9A" w:rsidP="00BD4C56">
            <w:pPr>
              <w:jc w:val="center"/>
              <w:rPr>
                <w:rFonts w:ascii="Times New Roman" w:hAnsi="Times New Roman" w:cs="Times New Roman"/>
                <w:sz w:val="24"/>
                <w:szCs w:val="24"/>
                <w:lang w:val="uk-UA"/>
              </w:rPr>
            </w:pPr>
            <w:r w:rsidRPr="00F0479D">
              <w:rPr>
                <w:lang w:val="uk-UA"/>
              </w:rPr>
              <w:object w:dxaOrig="7366" w:dyaOrig="4035">
                <v:shape id="_x0000_i1034" type="#_x0000_t75" style="width:369pt;height:202.5pt" o:ole="">
                  <v:imagedata r:id="rId25" o:title=""/>
                </v:shape>
                <o:OLEObject Type="Embed" ProgID="Visio.Drawing.15" ShapeID="_x0000_i1034" DrawAspect="Content" ObjectID="_1727007765" r:id="rId26"/>
              </w:object>
            </w:r>
          </w:p>
        </w:tc>
      </w:tr>
      <w:tr w:rsidR="00BD4C56" w:rsidRPr="00F0479D" w:rsidTr="007F64A5">
        <w:trPr>
          <w:trHeight w:val="568"/>
        </w:trPr>
        <w:tc>
          <w:tcPr>
            <w:tcW w:w="9872" w:type="dxa"/>
            <w:vAlign w:val="center"/>
          </w:tcPr>
          <w:p w:rsidR="00BD4C56" w:rsidRPr="00F0479D" w:rsidRDefault="007F64A5" w:rsidP="00BD4C56">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Мал</w:t>
            </w:r>
            <w:r w:rsidR="00BD4C56" w:rsidRPr="00F0479D">
              <w:rPr>
                <w:rFonts w:ascii="Times New Roman" w:hAnsi="Times New Roman" w:cs="Times New Roman"/>
                <w:sz w:val="24"/>
                <w:szCs w:val="24"/>
                <w:lang w:val="uk-UA"/>
              </w:rPr>
              <w:t>. 4.3</w:t>
            </w:r>
          </w:p>
        </w:tc>
      </w:tr>
    </w:tbl>
    <w:p w:rsidR="00130168" w:rsidRPr="00F0479D" w:rsidRDefault="007F64A5" w:rsidP="00BD4C56">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Як видно з (рис. 4.3), графіків, що проходять поблизу експериментальних точок може бути кілька, теоретично навіть безліч.</w:t>
      </w:r>
    </w:p>
    <w:tbl>
      <w:tblPr>
        <w:tblStyle w:val="a5"/>
        <w:tblpPr w:leftFromText="180" w:rightFromText="180" w:vertAnchor="text" w:horzAnchor="margin" w:tblpY="81"/>
        <w:tblW w:w="0" w:type="auto"/>
        <w:tblLook w:val="04A0" w:firstRow="1" w:lastRow="0" w:firstColumn="1" w:lastColumn="0" w:noHBand="0" w:noVBand="1"/>
      </w:tblPr>
      <w:tblGrid>
        <w:gridCol w:w="9862"/>
      </w:tblGrid>
      <w:tr w:rsidR="0049436D" w:rsidRPr="00F0479D" w:rsidTr="0049436D">
        <w:tc>
          <w:tcPr>
            <w:tcW w:w="9862" w:type="dxa"/>
          </w:tcPr>
          <w:p w:rsidR="0049436D" w:rsidRPr="00F0479D" w:rsidRDefault="0049436D" w:rsidP="0049436D">
            <w:pPr>
              <w:jc w:val="center"/>
              <w:rPr>
                <w:rFonts w:ascii="Times New Roman" w:hAnsi="Times New Roman" w:cs="Times New Roman"/>
                <w:sz w:val="24"/>
                <w:szCs w:val="24"/>
                <w:lang w:val="uk-UA"/>
              </w:rPr>
            </w:pPr>
            <w:r w:rsidRPr="00F0479D">
              <w:rPr>
                <w:lang w:val="uk-UA"/>
              </w:rPr>
              <w:object w:dxaOrig="7366" w:dyaOrig="4035">
                <v:shape id="_x0000_i1035" type="#_x0000_t75" style="width:369pt;height:202.5pt" o:ole="">
                  <v:imagedata r:id="rId27" o:title=""/>
                </v:shape>
                <o:OLEObject Type="Embed" ProgID="Visio.Drawing.15" ShapeID="_x0000_i1035" DrawAspect="Content" ObjectID="_1727007766" r:id="rId28"/>
              </w:object>
            </w:r>
          </w:p>
        </w:tc>
      </w:tr>
      <w:tr w:rsidR="0049436D" w:rsidRPr="00F0479D" w:rsidTr="0049436D">
        <w:trPr>
          <w:trHeight w:val="512"/>
        </w:trPr>
        <w:tc>
          <w:tcPr>
            <w:tcW w:w="9862" w:type="dxa"/>
            <w:vAlign w:val="center"/>
          </w:tcPr>
          <w:p w:rsidR="0049436D" w:rsidRPr="00F0479D" w:rsidRDefault="0049436D" w:rsidP="0049436D">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Мал. 4.4</w:t>
            </w:r>
          </w:p>
        </w:tc>
      </w:tr>
    </w:tbl>
    <w:p w:rsidR="000869DE" w:rsidRPr="00F0479D" w:rsidRDefault="0049436D" w:rsidP="006F2155">
      <w:pPr>
        <w:spacing w:after="0" w:line="240" w:lineRule="auto"/>
        <w:ind w:firstLine="567"/>
        <w:jc w:val="both"/>
        <w:rPr>
          <w:rFonts w:ascii="Times New Roman" w:eastAsiaTheme="minorEastAsia" w:hAnsi="Times New Roman" w:cs="Times New Roman"/>
          <w:sz w:val="24"/>
          <w:szCs w:val="24"/>
          <w:lang w:val="uk-UA"/>
        </w:rPr>
      </w:pPr>
      <w:r w:rsidRPr="00F0479D">
        <w:rPr>
          <w:rFonts w:ascii="Times New Roman" w:hAnsi="Times New Roman" w:cs="Times New Roman"/>
          <w:sz w:val="24"/>
          <w:szCs w:val="24"/>
          <w:lang w:val="uk-UA"/>
        </w:rPr>
        <w:t>Наступним кроком є вибір способу, який дозволить визначити найкращий варіант. Розглянемо експериментальні точки і з можливих графіків лінійної функції – графік прямий лінії (рис.4.4). «Один із можливих» – це означає визначити, вибрати коефіцієнти «</w:t>
      </w:r>
      <w:r w:rsidRPr="00F0479D">
        <w:rPr>
          <w:rFonts w:ascii="Times New Roman" w:hAnsi="Times New Roman" w:cs="Times New Roman"/>
          <w:i/>
          <w:sz w:val="24"/>
          <w:szCs w:val="24"/>
          <w:lang w:val="uk-UA"/>
        </w:rPr>
        <w:t>a</w:t>
      </w:r>
      <w:r w:rsidRPr="00F0479D">
        <w:rPr>
          <w:rFonts w:ascii="Times New Roman" w:hAnsi="Times New Roman" w:cs="Times New Roman"/>
          <w:sz w:val="24"/>
          <w:szCs w:val="24"/>
          <w:lang w:val="uk-UA"/>
        </w:rPr>
        <w:t>» та «</w:t>
      </w:r>
      <w:r w:rsidRPr="00F0479D">
        <w:rPr>
          <w:rFonts w:ascii="Times New Roman" w:hAnsi="Times New Roman" w:cs="Times New Roman"/>
          <w:i/>
          <w:sz w:val="24"/>
          <w:szCs w:val="24"/>
          <w:lang w:val="uk-UA"/>
        </w:rPr>
        <w:t>b</w:t>
      </w:r>
      <w:r w:rsidRPr="00F0479D">
        <w:rPr>
          <w:rFonts w:ascii="Times New Roman" w:hAnsi="Times New Roman" w:cs="Times New Roman"/>
          <w:sz w:val="24"/>
          <w:szCs w:val="24"/>
          <w:lang w:val="uk-UA"/>
        </w:rPr>
        <w:t>» рівняння прямої. Визначимо для всіх точок відхилення (різницю) між експериментальним значенням і значенням лінійної функції при тому самому значенні аргументу:</w:t>
      </w:r>
    </w:p>
    <w:p w:rsidR="00097939" w:rsidRPr="00F0479D" w:rsidRDefault="00097939" w:rsidP="00097939">
      <w:pPr>
        <w:spacing w:after="0" w:line="240" w:lineRule="auto"/>
        <w:jc w:val="both"/>
        <w:rPr>
          <w:rFonts w:ascii="Times New Roman" w:eastAsiaTheme="minorEastAsia" w:hAnsi="Times New Roman" w:cs="Times New Roman"/>
          <w:sz w:val="24"/>
          <w:szCs w:val="24"/>
          <w:lang w:val="uk-UA"/>
        </w:rPr>
      </w:pPr>
    </w:p>
    <w:p w:rsidR="00097939" w:rsidRPr="00F0479D" w:rsidRDefault="00097939" w:rsidP="00097939">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12"/>
          <w:sz w:val="24"/>
          <w:szCs w:val="24"/>
          <w:lang w:val="uk-UA"/>
        </w:rPr>
        <w:object w:dxaOrig="3320" w:dyaOrig="380">
          <v:shape id="_x0000_i1036" type="#_x0000_t75" style="width:165.75pt;height:18.75pt" o:ole="">
            <v:imagedata r:id="rId29" o:title=""/>
          </v:shape>
          <o:OLEObject Type="Embed" ProgID="Equation.DSMT4" ShapeID="_x0000_i1036" DrawAspect="Content" ObjectID="_1727007767" r:id="rId30"/>
        </w:object>
      </w:r>
      <w:r w:rsidRPr="00F0479D">
        <w:rPr>
          <w:rFonts w:ascii="Times New Roman" w:hAnsi="Times New Roman" w:cs="Times New Roman"/>
          <w:sz w:val="24"/>
          <w:szCs w:val="24"/>
          <w:lang w:val="uk-UA"/>
        </w:rPr>
        <w:tab/>
        <w:t>(4.9)</w:t>
      </w:r>
    </w:p>
    <w:p w:rsidR="00097939" w:rsidRPr="00F0479D" w:rsidRDefault="00097939" w:rsidP="00097939">
      <w:pPr>
        <w:spacing w:after="0" w:line="240" w:lineRule="auto"/>
        <w:jc w:val="both"/>
        <w:rPr>
          <w:rFonts w:ascii="Times New Roman" w:hAnsi="Times New Roman" w:cs="Times New Roman"/>
          <w:sz w:val="24"/>
          <w:szCs w:val="24"/>
          <w:lang w:val="uk-UA"/>
        </w:rPr>
      </w:pPr>
    </w:p>
    <w:p w:rsidR="00BD4C56" w:rsidRPr="00F0479D" w:rsidRDefault="0049436D"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Підсумуємо всі відхилення:</w:t>
      </w:r>
    </w:p>
    <w:p w:rsidR="00BD4C56" w:rsidRPr="00F0479D" w:rsidRDefault="00BD4C56" w:rsidP="00016E77">
      <w:pPr>
        <w:spacing w:after="0" w:line="240" w:lineRule="auto"/>
        <w:jc w:val="both"/>
        <w:rPr>
          <w:rFonts w:ascii="Times New Roman" w:hAnsi="Times New Roman" w:cs="Times New Roman"/>
          <w:sz w:val="24"/>
          <w:szCs w:val="24"/>
          <w:lang w:val="uk-UA"/>
        </w:rPr>
      </w:pPr>
    </w:p>
    <w:p w:rsidR="00BD4C56" w:rsidRPr="00F0479D" w:rsidRDefault="00632504" w:rsidP="00632504">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49203B" w:rsidRPr="00F0479D">
        <w:rPr>
          <w:rFonts w:ascii="Times New Roman" w:hAnsi="Times New Roman" w:cs="Times New Roman"/>
          <w:position w:val="-50"/>
          <w:sz w:val="24"/>
          <w:szCs w:val="24"/>
          <w:lang w:val="uk-UA"/>
        </w:rPr>
        <w:object w:dxaOrig="6500" w:dyaOrig="1140">
          <v:shape id="_x0000_i1037" type="#_x0000_t75" style="width:324pt;height:57pt" o:ole="">
            <v:imagedata r:id="rId31" o:title=""/>
          </v:shape>
          <o:OLEObject Type="Embed" ProgID="Equation.DSMT4" ShapeID="_x0000_i1037" DrawAspect="Content" ObjectID="_1727007768" r:id="rId32"/>
        </w:object>
      </w:r>
      <w:r w:rsidRPr="00F0479D">
        <w:rPr>
          <w:rFonts w:ascii="Times New Roman" w:hAnsi="Times New Roman" w:cs="Times New Roman"/>
          <w:sz w:val="24"/>
          <w:szCs w:val="24"/>
          <w:lang w:val="uk-UA"/>
        </w:rPr>
        <w:tab/>
        <w:t>(4.10)</w:t>
      </w:r>
    </w:p>
    <w:p w:rsidR="000869DE" w:rsidRPr="00F0479D" w:rsidRDefault="000869DE" w:rsidP="00016E77">
      <w:pPr>
        <w:spacing w:after="0" w:line="240" w:lineRule="auto"/>
        <w:jc w:val="both"/>
        <w:rPr>
          <w:rFonts w:ascii="Times New Roman" w:hAnsi="Times New Roman" w:cs="Times New Roman"/>
          <w:sz w:val="24"/>
          <w:szCs w:val="24"/>
          <w:lang w:val="uk-UA"/>
        </w:rPr>
      </w:pPr>
    </w:p>
    <w:p w:rsidR="00632504" w:rsidRPr="00F0479D" w:rsidRDefault="0049436D"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Як найкраще можна вважати варіант, при якому буде мінімізовано значення всіх величин Δ</w:t>
      </w:r>
      <w:r w:rsidRPr="00F0479D">
        <w:rPr>
          <w:rFonts w:ascii="Times New Roman" w:hAnsi="Times New Roman" w:cs="Times New Roman"/>
          <w:i/>
          <w:sz w:val="24"/>
          <w:szCs w:val="24"/>
          <w:lang w:val="uk-UA"/>
        </w:rPr>
        <w:t>y</w:t>
      </w:r>
      <w:r w:rsidRPr="00F0479D">
        <w:rPr>
          <w:rFonts w:ascii="Times New Roman" w:hAnsi="Times New Roman" w:cs="Times New Roman"/>
          <w:sz w:val="24"/>
          <w:szCs w:val="24"/>
          <w:vertAlign w:val="subscript"/>
          <w:lang w:val="uk-UA"/>
        </w:rPr>
        <w:t>i</w:t>
      </w:r>
      <w:r w:rsidRPr="00F0479D">
        <w:rPr>
          <w:rFonts w:ascii="Times New Roman" w:hAnsi="Times New Roman" w:cs="Times New Roman"/>
          <w:sz w:val="24"/>
          <w:szCs w:val="24"/>
          <w:lang w:val="uk-UA"/>
        </w:rPr>
        <w:t xml:space="preserve"> і, в результаті, їх сума Δ</w:t>
      </w:r>
      <w:r w:rsidRPr="00F0479D">
        <w:rPr>
          <w:rFonts w:ascii="Times New Roman" w:hAnsi="Times New Roman" w:cs="Times New Roman"/>
          <w:i/>
          <w:sz w:val="24"/>
          <w:szCs w:val="24"/>
          <w:lang w:val="uk-UA"/>
        </w:rPr>
        <w:t>Y</w:t>
      </w:r>
      <w:r w:rsidRPr="00F0479D">
        <w:rPr>
          <w:rFonts w:ascii="Times New Roman" w:hAnsi="Times New Roman" w:cs="Times New Roman"/>
          <w:sz w:val="24"/>
          <w:szCs w:val="24"/>
          <w:lang w:val="uk-UA"/>
        </w:rPr>
        <w:t>→min. Але при аналізованому підході існує небезпека отримати помилкові значення коефіцієнтів «</w:t>
      </w:r>
      <w:r w:rsidRPr="00F0479D">
        <w:rPr>
          <w:rFonts w:ascii="Times New Roman" w:hAnsi="Times New Roman" w:cs="Times New Roman"/>
          <w:i/>
          <w:sz w:val="24"/>
          <w:szCs w:val="24"/>
          <w:lang w:val="uk-UA"/>
        </w:rPr>
        <w:t>a</w:t>
      </w:r>
      <w:r w:rsidRPr="00F0479D">
        <w:rPr>
          <w:rFonts w:ascii="Times New Roman" w:hAnsi="Times New Roman" w:cs="Times New Roman"/>
          <w:sz w:val="24"/>
          <w:szCs w:val="24"/>
          <w:lang w:val="uk-UA"/>
        </w:rPr>
        <w:t>» і «</w:t>
      </w:r>
      <w:r w:rsidRPr="00F0479D">
        <w:rPr>
          <w:rFonts w:ascii="Times New Roman" w:hAnsi="Times New Roman" w:cs="Times New Roman"/>
          <w:i/>
          <w:sz w:val="24"/>
          <w:szCs w:val="24"/>
          <w:lang w:val="uk-UA"/>
        </w:rPr>
        <w:t>b</w:t>
      </w:r>
      <w:r w:rsidRPr="00F0479D">
        <w:rPr>
          <w:rFonts w:ascii="Times New Roman" w:hAnsi="Times New Roman" w:cs="Times New Roman"/>
          <w:sz w:val="24"/>
          <w:szCs w:val="24"/>
          <w:lang w:val="uk-UA"/>
        </w:rPr>
        <w:t>» рівняння прямої, що оптимально описує експериментальні дані. Справа в тому, що відхилення Δ</w:t>
      </w:r>
      <w:r w:rsidRPr="00F0479D">
        <w:rPr>
          <w:rFonts w:ascii="Times New Roman" w:hAnsi="Times New Roman" w:cs="Times New Roman"/>
          <w:i/>
          <w:sz w:val="24"/>
          <w:szCs w:val="24"/>
          <w:lang w:val="uk-UA"/>
        </w:rPr>
        <w:t>y</w:t>
      </w:r>
      <w:r w:rsidRPr="00F0479D">
        <w:rPr>
          <w:rFonts w:ascii="Times New Roman" w:hAnsi="Times New Roman" w:cs="Times New Roman"/>
          <w:sz w:val="24"/>
          <w:szCs w:val="24"/>
          <w:vertAlign w:val="subscript"/>
          <w:lang w:val="uk-UA"/>
        </w:rPr>
        <w:t>i</w:t>
      </w:r>
      <w:r w:rsidRPr="00F0479D">
        <w:rPr>
          <w:rFonts w:ascii="Times New Roman" w:hAnsi="Times New Roman" w:cs="Times New Roman"/>
          <w:sz w:val="24"/>
          <w:szCs w:val="24"/>
          <w:lang w:val="uk-UA"/>
        </w:rPr>
        <w:t xml:space="preserve"> можуть мати різні знаки, як це відбувається, наприклад, для Δ</w:t>
      </w:r>
      <w:r w:rsidRPr="00F0479D">
        <w:rPr>
          <w:rFonts w:ascii="Times New Roman" w:hAnsi="Times New Roman" w:cs="Times New Roman"/>
          <w:i/>
          <w:sz w:val="24"/>
          <w:szCs w:val="24"/>
          <w:lang w:val="uk-UA"/>
        </w:rPr>
        <w:t>y</w:t>
      </w:r>
      <w:r w:rsidRPr="00F0479D">
        <w:rPr>
          <w:rFonts w:ascii="Times New Roman" w:hAnsi="Times New Roman" w:cs="Times New Roman"/>
          <w:sz w:val="24"/>
          <w:szCs w:val="24"/>
          <w:vertAlign w:val="subscript"/>
          <w:lang w:val="uk-UA"/>
        </w:rPr>
        <w:t>1</w:t>
      </w:r>
      <w:r w:rsidRPr="00F0479D">
        <w:rPr>
          <w:rFonts w:ascii="Times New Roman" w:hAnsi="Times New Roman" w:cs="Times New Roman"/>
          <w:sz w:val="24"/>
          <w:szCs w:val="24"/>
          <w:lang w:val="uk-UA"/>
        </w:rPr>
        <w:t xml:space="preserve"> та Δ</w:t>
      </w:r>
      <w:r w:rsidRPr="00F0479D">
        <w:rPr>
          <w:rFonts w:ascii="Times New Roman" w:hAnsi="Times New Roman" w:cs="Times New Roman"/>
          <w:i/>
          <w:sz w:val="24"/>
          <w:szCs w:val="24"/>
          <w:lang w:val="uk-UA"/>
        </w:rPr>
        <w:t>y</w:t>
      </w:r>
      <w:r w:rsidRPr="00F0479D">
        <w:rPr>
          <w:rFonts w:ascii="Times New Roman" w:hAnsi="Times New Roman" w:cs="Times New Roman"/>
          <w:sz w:val="24"/>
          <w:szCs w:val="24"/>
          <w:vertAlign w:val="subscript"/>
          <w:lang w:val="uk-UA"/>
        </w:rPr>
        <w:t>n</w:t>
      </w:r>
      <w:r w:rsidRPr="00F0479D">
        <w:rPr>
          <w:rFonts w:ascii="Times New Roman" w:hAnsi="Times New Roman" w:cs="Times New Roman"/>
          <w:sz w:val="24"/>
          <w:szCs w:val="24"/>
          <w:lang w:val="uk-UA"/>
        </w:rPr>
        <w:t xml:space="preserve"> (рис. 4.4). В цьому випадку при їх додаванні може бути отримана мала величина </w:t>
      </w:r>
      <w:r w:rsidRPr="00F0479D">
        <w:rPr>
          <w:rFonts w:ascii="Times New Roman" w:hAnsi="Times New Roman" w:cs="Times New Roman"/>
          <w:sz w:val="24"/>
          <w:szCs w:val="24"/>
          <w:lang w:val="el-GR"/>
        </w:rPr>
        <w:t>Δ</w:t>
      </w:r>
      <w:r w:rsidRPr="00F0479D">
        <w:rPr>
          <w:rFonts w:ascii="Times New Roman" w:hAnsi="Times New Roman" w:cs="Times New Roman"/>
          <w:i/>
          <w:sz w:val="24"/>
          <w:szCs w:val="24"/>
          <w:lang w:val="uk-UA"/>
        </w:rPr>
        <w:t>Y</w:t>
      </w:r>
      <w:r w:rsidRPr="00F0479D">
        <w:rPr>
          <w:rFonts w:ascii="Times New Roman" w:hAnsi="Times New Roman" w:cs="Times New Roman"/>
          <w:sz w:val="24"/>
          <w:szCs w:val="24"/>
          <w:lang w:val="uk-UA"/>
        </w:rPr>
        <w:t xml:space="preserve"> їх суми при значних абсолютних значеннях </w:t>
      </w:r>
      <w:r w:rsidRPr="00F0479D">
        <w:rPr>
          <w:rFonts w:ascii="Times New Roman" w:hAnsi="Times New Roman" w:cs="Times New Roman"/>
          <w:sz w:val="24"/>
          <w:szCs w:val="24"/>
          <w:lang w:val="el-GR"/>
        </w:rPr>
        <w:t>Δ</w:t>
      </w:r>
      <w:r w:rsidRPr="00F0479D">
        <w:rPr>
          <w:rFonts w:ascii="Times New Roman" w:hAnsi="Times New Roman" w:cs="Times New Roman"/>
          <w:i/>
          <w:sz w:val="24"/>
          <w:szCs w:val="24"/>
          <w:lang w:val="uk-UA"/>
        </w:rPr>
        <w:t>y</w:t>
      </w:r>
      <w:r w:rsidRPr="00F0479D">
        <w:rPr>
          <w:rFonts w:ascii="Times New Roman" w:hAnsi="Times New Roman" w:cs="Times New Roman"/>
          <w:sz w:val="24"/>
          <w:szCs w:val="24"/>
          <w:vertAlign w:val="subscript"/>
          <w:lang w:val="uk-UA"/>
        </w:rPr>
        <w:t>i</w:t>
      </w:r>
      <w:r w:rsidRPr="00F0479D">
        <w:rPr>
          <w:rFonts w:ascii="Times New Roman" w:hAnsi="Times New Roman" w:cs="Times New Roman"/>
          <w:sz w:val="24"/>
          <w:szCs w:val="24"/>
          <w:lang w:val="uk-UA"/>
        </w:rPr>
        <w:t>. Не відповідає обраному в аналізованому методі ознаки оптимальності. Для компенсації цього недоліку складають величини не самих відхилень Δ</w:t>
      </w:r>
      <w:r w:rsidRPr="00F0479D">
        <w:rPr>
          <w:rFonts w:ascii="Times New Roman" w:hAnsi="Times New Roman" w:cs="Times New Roman"/>
          <w:i/>
          <w:sz w:val="24"/>
          <w:szCs w:val="24"/>
          <w:lang w:val="uk-UA"/>
        </w:rPr>
        <w:t>y</w:t>
      </w:r>
      <w:r w:rsidRPr="00F0479D">
        <w:rPr>
          <w:rFonts w:ascii="Times New Roman" w:hAnsi="Times New Roman" w:cs="Times New Roman"/>
          <w:sz w:val="24"/>
          <w:szCs w:val="24"/>
          <w:vertAlign w:val="subscript"/>
          <w:lang w:val="uk-UA"/>
        </w:rPr>
        <w:t>i</w:t>
      </w:r>
      <w:r w:rsidRPr="00F0479D">
        <w:rPr>
          <w:rFonts w:ascii="Times New Roman" w:hAnsi="Times New Roman" w:cs="Times New Roman"/>
          <w:sz w:val="24"/>
          <w:szCs w:val="24"/>
          <w:lang w:val="uk-UA"/>
        </w:rPr>
        <w:t>, а їх квадрати</w:t>
      </w:r>
    </w:p>
    <w:p w:rsidR="00632504" w:rsidRPr="00F0479D" w:rsidRDefault="00632504" w:rsidP="00016E77">
      <w:pPr>
        <w:spacing w:after="0" w:line="240" w:lineRule="auto"/>
        <w:jc w:val="both"/>
        <w:rPr>
          <w:rFonts w:ascii="Times New Roman" w:hAnsi="Times New Roman" w:cs="Times New Roman"/>
          <w:sz w:val="24"/>
          <w:szCs w:val="24"/>
          <w:lang w:val="uk-UA"/>
        </w:rPr>
      </w:pPr>
    </w:p>
    <w:p w:rsidR="000869DE" w:rsidRPr="00F0479D" w:rsidRDefault="006F1D6F" w:rsidP="006F1D6F">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D60E8E" w:rsidRPr="00F0479D">
        <w:rPr>
          <w:rFonts w:ascii="Times New Roman" w:hAnsi="Times New Roman" w:cs="Times New Roman"/>
          <w:position w:val="-120"/>
          <w:sz w:val="24"/>
          <w:szCs w:val="24"/>
          <w:lang w:val="uk-UA"/>
        </w:rPr>
        <w:object w:dxaOrig="6720" w:dyaOrig="2240">
          <v:shape id="_x0000_i1038" type="#_x0000_t75" style="width:336pt;height:111.75pt" o:ole="">
            <v:imagedata r:id="rId33" o:title=""/>
          </v:shape>
          <o:OLEObject Type="Embed" ProgID="Equation.DSMT4" ShapeID="_x0000_i1038" DrawAspect="Content" ObjectID="_1727007769" r:id="rId34"/>
        </w:object>
      </w:r>
      <w:r w:rsidRPr="00F0479D">
        <w:rPr>
          <w:rFonts w:ascii="Times New Roman" w:hAnsi="Times New Roman" w:cs="Times New Roman"/>
          <w:sz w:val="24"/>
          <w:szCs w:val="24"/>
          <w:lang w:val="uk-UA"/>
        </w:rPr>
        <w:tab/>
        <w:t>(4.11)</w:t>
      </w:r>
    </w:p>
    <w:p w:rsidR="000869DE" w:rsidRPr="00F0479D" w:rsidRDefault="000869DE" w:rsidP="00016E77">
      <w:pPr>
        <w:spacing w:after="0" w:line="240" w:lineRule="auto"/>
        <w:jc w:val="both"/>
        <w:rPr>
          <w:rFonts w:ascii="Times New Roman" w:hAnsi="Times New Roman" w:cs="Times New Roman"/>
          <w:sz w:val="24"/>
          <w:szCs w:val="24"/>
          <w:lang w:val="uk-UA"/>
        </w:rPr>
      </w:pPr>
    </w:p>
    <w:p w:rsidR="000869DE" w:rsidRPr="00F0479D" w:rsidRDefault="00FB3B08"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lastRenderedPageBreak/>
        <w:t>Квадрати величин завжди позитивні. У результаті мінімум Δ</w:t>
      </w:r>
      <w:r w:rsidRPr="00F0479D">
        <w:rPr>
          <w:rFonts w:ascii="Times New Roman" w:hAnsi="Times New Roman" w:cs="Times New Roman"/>
          <w:i/>
          <w:sz w:val="24"/>
          <w:szCs w:val="24"/>
          <w:lang w:val="uk-UA"/>
        </w:rPr>
        <w:t>Y</w:t>
      </w:r>
      <w:r w:rsidRPr="00F0479D">
        <w:rPr>
          <w:rFonts w:ascii="Times New Roman" w:hAnsi="Times New Roman" w:cs="Times New Roman"/>
          <w:sz w:val="24"/>
          <w:szCs w:val="24"/>
          <w:lang w:val="uk-UA"/>
        </w:rPr>
        <w:t xml:space="preserve"> гарантує і мінімум комплексу величин (Δ</w:t>
      </w:r>
      <w:r w:rsidRPr="00F0479D">
        <w:rPr>
          <w:rFonts w:ascii="Times New Roman" w:hAnsi="Times New Roman" w:cs="Times New Roman"/>
          <w:i/>
          <w:sz w:val="24"/>
          <w:szCs w:val="24"/>
          <w:lang w:val="uk-UA"/>
        </w:rPr>
        <w:t>y</w:t>
      </w:r>
      <w:r w:rsidRPr="00F0479D">
        <w:rPr>
          <w:rFonts w:ascii="Times New Roman" w:hAnsi="Times New Roman" w:cs="Times New Roman"/>
          <w:sz w:val="24"/>
          <w:szCs w:val="24"/>
          <w:vertAlign w:val="subscript"/>
          <w:lang w:val="uk-UA"/>
        </w:rPr>
        <w:t>i</w:t>
      </w:r>
      <w:r w:rsidRPr="00F0479D">
        <w:rPr>
          <w:rFonts w:ascii="Times New Roman" w:hAnsi="Times New Roman" w:cs="Times New Roman"/>
          <w:sz w:val="24"/>
          <w:szCs w:val="24"/>
          <w:lang w:val="uk-UA"/>
        </w:rPr>
        <w:t>)</w:t>
      </w:r>
      <w:r w:rsidRPr="00F0479D">
        <w:rPr>
          <w:rFonts w:ascii="Times New Roman" w:hAnsi="Times New Roman" w:cs="Times New Roman"/>
          <w:sz w:val="24"/>
          <w:szCs w:val="24"/>
          <w:vertAlign w:val="superscript"/>
          <w:lang w:val="uk-UA"/>
        </w:rPr>
        <w:t>2</w:t>
      </w:r>
      <w:r w:rsidRPr="00F0479D">
        <w:rPr>
          <w:rFonts w:ascii="Times New Roman" w:hAnsi="Times New Roman" w:cs="Times New Roman"/>
          <w:sz w:val="24"/>
          <w:szCs w:val="24"/>
          <w:lang w:val="uk-UA"/>
        </w:rPr>
        <w:t>, отже, абсолютних значень Δ</w:t>
      </w:r>
      <w:r w:rsidRPr="00F0479D">
        <w:rPr>
          <w:rFonts w:ascii="Times New Roman" w:hAnsi="Times New Roman" w:cs="Times New Roman"/>
          <w:i/>
          <w:sz w:val="24"/>
          <w:szCs w:val="24"/>
          <w:lang w:val="uk-UA"/>
        </w:rPr>
        <w:t>y</w:t>
      </w:r>
      <w:r w:rsidRPr="00F0479D">
        <w:rPr>
          <w:rFonts w:ascii="Times New Roman" w:hAnsi="Times New Roman" w:cs="Times New Roman"/>
          <w:sz w:val="24"/>
          <w:szCs w:val="24"/>
          <w:vertAlign w:val="subscript"/>
          <w:lang w:val="uk-UA"/>
        </w:rPr>
        <w:t>i</w:t>
      </w:r>
      <w:r w:rsidRPr="00F0479D">
        <w:rPr>
          <w:rFonts w:ascii="Times New Roman" w:hAnsi="Times New Roman" w:cs="Times New Roman"/>
          <w:sz w:val="24"/>
          <w:szCs w:val="24"/>
          <w:lang w:val="uk-UA"/>
        </w:rPr>
        <w:t>. Тому отримав свою назву «метод найменших квадратів».</w:t>
      </w:r>
    </w:p>
    <w:p w:rsidR="000869DE" w:rsidRPr="00F0479D" w:rsidRDefault="000869DE" w:rsidP="00016E77">
      <w:pPr>
        <w:spacing w:after="0" w:line="240" w:lineRule="auto"/>
        <w:jc w:val="both"/>
        <w:rPr>
          <w:rFonts w:ascii="Times New Roman" w:hAnsi="Times New Roman" w:cs="Times New Roman"/>
          <w:sz w:val="24"/>
          <w:szCs w:val="24"/>
          <w:lang w:val="uk-UA"/>
        </w:rPr>
      </w:pPr>
    </w:p>
    <w:p w:rsidR="006F1D6F" w:rsidRPr="00F0479D" w:rsidRDefault="00486F58" w:rsidP="002D78E8">
      <w:pPr>
        <w:pStyle w:val="3"/>
        <w:jc w:val="center"/>
        <w:rPr>
          <w:rFonts w:ascii="Times New Roman" w:hAnsi="Times New Roman" w:cs="Times New Roman"/>
          <w:b/>
          <w:color w:val="auto"/>
          <w:lang w:val="uk-UA"/>
        </w:rPr>
      </w:pPr>
      <w:bookmarkStart w:id="17" w:name="_Toc113794187"/>
      <w:r w:rsidRPr="00F0479D">
        <w:rPr>
          <w:rFonts w:ascii="Times New Roman" w:hAnsi="Times New Roman" w:cs="Times New Roman"/>
          <w:b/>
          <w:color w:val="auto"/>
          <w:lang w:val="uk-UA"/>
        </w:rPr>
        <w:t>Метод визначення коефіцієнтів апроксимуючих виразів</w:t>
      </w:r>
      <w:bookmarkEnd w:id="17"/>
    </w:p>
    <w:p w:rsidR="006F1D6F" w:rsidRPr="00F0479D" w:rsidRDefault="006F1D6F" w:rsidP="00016E77">
      <w:pPr>
        <w:spacing w:after="0" w:line="240" w:lineRule="auto"/>
        <w:jc w:val="both"/>
        <w:rPr>
          <w:rFonts w:ascii="Times New Roman" w:hAnsi="Times New Roman" w:cs="Times New Roman"/>
          <w:sz w:val="24"/>
          <w:szCs w:val="24"/>
          <w:lang w:val="uk-UA"/>
        </w:rPr>
      </w:pPr>
    </w:p>
    <w:p w:rsidR="00486F58" w:rsidRPr="00F0479D" w:rsidRDefault="00486F58" w:rsidP="00486F58">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З курсу математики відомо, що екстремум, а отже, і мінімум функції може бути знайдений шляхом прирівнювання її похідної 0. У виразі (4.11) як невідомі виступають дві величини «</w:t>
      </w:r>
      <w:r w:rsidRPr="00F0479D">
        <w:rPr>
          <w:rFonts w:ascii="Times New Roman" w:hAnsi="Times New Roman" w:cs="Times New Roman"/>
          <w:i/>
          <w:sz w:val="24"/>
          <w:szCs w:val="24"/>
          <w:lang w:val="uk-UA"/>
        </w:rPr>
        <w:t>a</w:t>
      </w:r>
      <w:r w:rsidRPr="00F0479D">
        <w:rPr>
          <w:rFonts w:ascii="Times New Roman" w:hAnsi="Times New Roman" w:cs="Times New Roman"/>
          <w:sz w:val="24"/>
          <w:szCs w:val="24"/>
          <w:lang w:val="uk-UA"/>
        </w:rPr>
        <w:t>» і «</w:t>
      </w:r>
      <w:r w:rsidRPr="00F0479D">
        <w:rPr>
          <w:rFonts w:ascii="Times New Roman" w:hAnsi="Times New Roman" w:cs="Times New Roman"/>
          <w:i/>
          <w:sz w:val="24"/>
          <w:szCs w:val="24"/>
          <w:lang w:val="uk-UA"/>
        </w:rPr>
        <w:t>b</w:t>
      </w:r>
      <w:r w:rsidRPr="00F0479D">
        <w:rPr>
          <w:rFonts w:ascii="Times New Roman" w:hAnsi="Times New Roman" w:cs="Times New Roman"/>
          <w:sz w:val="24"/>
          <w:szCs w:val="24"/>
          <w:lang w:val="uk-UA"/>
        </w:rPr>
        <w:t xml:space="preserve">». Похідну </w:t>
      </w:r>
      <w:r w:rsidRPr="00F0479D">
        <w:rPr>
          <w:rFonts w:ascii="Times New Roman" w:hAnsi="Times New Roman" w:cs="Times New Roman"/>
          <w:position w:val="-10"/>
          <w:sz w:val="24"/>
          <w:szCs w:val="24"/>
        </w:rPr>
        <w:object w:dxaOrig="600" w:dyaOrig="320">
          <v:shape id="_x0000_i1039" type="#_x0000_t75" style="width:30pt;height:16.5pt" o:ole="">
            <v:imagedata r:id="rId35" o:title=""/>
          </v:shape>
          <o:OLEObject Type="Embed" ProgID="Equation.DSMT4" ShapeID="_x0000_i1039" DrawAspect="Content" ObjectID="_1727007770" r:id="rId36"/>
        </w:object>
      </w:r>
      <w:r w:rsidRPr="00F0479D">
        <w:rPr>
          <w:rFonts w:ascii="Times New Roman" w:hAnsi="Times New Roman" w:cs="Times New Roman"/>
          <w:sz w:val="24"/>
          <w:szCs w:val="24"/>
          <w:lang w:val="uk-UA"/>
        </w:rPr>
        <w:t xml:space="preserve"> необхідно шукати за цими величинами. Т.к. маємо дві невідомі величини, те й рівнянь їх визначення також має бути два.</w:t>
      </w:r>
    </w:p>
    <w:p w:rsidR="006F1D6F" w:rsidRPr="00F0479D" w:rsidRDefault="00486F58" w:rsidP="00486F58">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Перше рівняння запишемо шляхом прирівнювання 0 похідної </w:t>
      </w:r>
      <w:r w:rsidRPr="00F0479D">
        <w:rPr>
          <w:rFonts w:ascii="Times New Roman" w:hAnsi="Times New Roman" w:cs="Times New Roman"/>
          <w:position w:val="-10"/>
          <w:sz w:val="24"/>
          <w:szCs w:val="24"/>
        </w:rPr>
        <w:object w:dxaOrig="600" w:dyaOrig="320">
          <v:shape id="_x0000_i1040" type="#_x0000_t75" style="width:30pt;height:16.5pt" o:ole="">
            <v:imagedata r:id="rId35" o:title=""/>
          </v:shape>
          <o:OLEObject Type="Embed" ProgID="Equation.DSMT4" ShapeID="_x0000_i1040" DrawAspect="Content" ObjectID="_1727007771" r:id="rId37"/>
        </w:object>
      </w:r>
      <w:r w:rsidRPr="00F0479D">
        <w:rPr>
          <w:rFonts w:ascii="Times New Roman" w:hAnsi="Times New Roman" w:cs="Times New Roman"/>
          <w:sz w:val="24"/>
          <w:szCs w:val="24"/>
          <w:lang w:val="uk-UA"/>
        </w:rPr>
        <w:t xml:space="preserve"> по «</w:t>
      </w:r>
      <w:r w:rsidRPr="00F0479D">
        <w:rPr>
          <w:rFonts w:ascii="Times New Roman" w:hAnsi="Times New Roman" w:cs="Times New Roman"/>
          <w:i/>
          <w:sz w:val="24"/>
          <w:szCs w:val="24"/>
          <w:lang w:val="uk-UA"/>
        </w:rPr>
        <w:t>a</w:t>
      </w:r>
      <w:r w:rsidRPr="00F0479D">
        <w:rPr>
          <w:rFonts w:ascii="Times New Roman" w:hAnsi="Times New Roman" w:cs="Times New Roman"/>
          <w:sz w:val="24"/>
          <w:szCs w:val="24"/>
          <w:lang w:val="uk-UA"/>
        </w:rPr>
        <w:t>»:</w:t>
      </w:r>
    </w:p>
    <w:p w:rsidR="006F1D6F" w:rsidRPr="00F0479D" w:rsidRDefault="006F1D6F" w:rsidP="00016E77">
      <w:pPr>
        <w:spacing w:after="0" w:line="240" w:lineRule="auto"/>
        <w:jc w:val="both"/>
        <w:rPr>
          <w:rFonts w:ascii="Times New Roman" w:hAnsi="Times New Roman" w:cs="Times New Roman"/>
          <w:sz w:val="24"/>
          <w:szCs w:val="24"/>
          <w:lang w:val="uk-UA"/>
        </w:rPr>
      </w:pPr>
    </w:p>
    <w:p w:rsidR="006F1D6F" w:rsidRPr="00F0479D" w:rsidRDefault="00BB0908" w:rsidP="00BB0908">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9E6737" w:rsidRPr="00F0479D">
        <w:rPr>
          <w:rFonts w:ascii="Times New Roman" w:hAnsi="Times New Roman" w:cs="Times New Roman"/>
          <w:position w:val="-226"/>
          <w:sz w:val="24"/>
          <w:szCs w:val="24"/>
          <w:lang w:val="uk-UA"/>
        </w:rPr>
        <w:object w:dxaOrig="9560" w:dyaOrig="4640">
          <v:shape id="_x0000_i1041" type="#_x0000_t75" style="width:477.75pt;height:232.5pt" o:ole="">
            <v:imagedata r:id="rId38" o:title=""/>
          </v:shape>
          <o:OLEObject Type="Embed" ProgID="Equation.DSMT4" ShapeID="_x0000_i1041" DrawAspect="Content" ObjectID="_1727007772" r:id="rId39"/>
        </w:object>
      </w:r>
    </w:p>
    <w:p w:rsidR="006F1D6F" w:rsidRPr="00F0479D" w:rsidRDefault="00AD173F" w:rsidP="00AD173F">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900564" w:rsidRPr="00F0479D">
        <w:rPr>
          <w:rFonts w:ascii="Times New Roman" w:hAnsi="Times New Roman" w:cs="Times New Roman"/>
          <w:position w:val="-30"/>
          <w:sz w:val="24"/>
          <w:szCs w:val="24"/>
          <w:lang w:val="uk-UA"/>
        </w:rPr>
        <w:object w:dxaOrig="2439" w:dyaOrig="720">
          <v:shape id="_x0000_i1042" type="#_x0000_t75" style="width:122.25pt;height:36pt" o:ole="">
            <v:imagedata r:id="rId40" o:title=""/>
          </v:shape>
          <o:OLEObject Type="Embed" ProgID="Equation.DSMT4" ShapeID="_x0000_i1042" DrawAspect="Content" ObjectID="_1727007773" r:id="rId41"/>
        </w:object>
      </w:r>
      <w:r w:rsidR="009E6737" w:rsidRPr="00F0479D">
        <w:rPr>
          <w:rFonts w:ascii="Times New Roman" w:hAnsi="Times New Roman" w:cs="Times New Roman"/>
          <w:sz w:val="24"/>
          <w:szCs w:val="24"/>
          <w:lang w:val="uk-UA"/>
        </w:rPr>
        <w:tab/>
        <w:t>(4.12)</w:t>
      </w:r>
    </w:p>
    <w:p w:rsidR="002D78E8" w:rsidRPr="00F0479D" w:rsidRDefault="002D78E8" w:rsidP="00016E77">
      <w:pPr>
        <w:spacing w:after="0" w:line="240" w:lineRule="auto"/>
        <w:jc w:val="both"/>
        <w:rPr>
          <w:rFonts w:ascii="Times New Roman" w:hAnsi="Times New Roman" w:cs="Times New Roman"/>
          <w:sz w:val="24"/>
          <w:szCs w:val="24"/>
          <w:lang w:val="uk-UA"/>
        </w:rPr>
      </w:pPr>
    </w:p>
    <w:p w:rsidR="009E6737" w:rsidRPr="00F0479D" w:rsidRDefault="00486F58" w:rsidP="009E6737">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Друге рівняння запишемо шляхом прирівнювання 0 похідної </w:t>
      </w:r>
      <w:r w:rsidRPr="00F0479D">
        <w:rPr>
          <w:rFonts w:ascii="Times New Roman" w:hAnsi="Times New Roman" w:cs="Times New Roman"/>
          <w:position w:val="-10"/>
          <w:sz w:val="24"/>
          <w:szCs w:val="24"/>
        </w:rPr>
        <w:object w:dxaOrig="600" w:dyaOrig="320">
          <v:shape id="_x0000_i1043" type="#_x0000_t75" style="width:30pt;height:16.5pt" o:ole="">
            <v:imagedata r:id="rId35" o:title=""/>
          </v:shape>
          <o:OLEObject Type="Embed" ProgID="Equation.DSMT4" ShapeID="_x0000_i1043" DrawAspect="Content" ObjectID="_1727007774" r:id="rId42"/>
        </w:object>
      </w:r>
      <w:r w:rsidRPr="00F0479D">
        <w:rPr>
          <w:rFonts w:ascii="Times New Roman" w:hAnsi="Times New Roman" w:cs="Times New Roman"/>
          <w:sz w:val="24"/>
          <w:szCs w:val="24"/>
          <w:lang w:val="uk-UA"/>
        </w:rPr>
        <w:t xml:space="preserve"> по «b»:</w:t>
      </w:r>
    </w:p>
    <w:p w:rsidR="002D78E8" w:rsidRPr="00F0479D" w:rsidRDefault="002D78E8" w:rsidP="00016E77">
      <w:pPr>
        <w:spacing w:after="0" w:line="240" w:lineRule="auto"/>
        <w:jc w:val="both"/>
        <w:rPr>
          <w:rFonts w:ascii="Times New Roman" w:hAnsi="Times New Roman" w:cs="Times New Roman"/>
          <w:sz w:val="24"/>
          <w:szCs w:val="24"/>
          <w:lang w:val="uk-UA"/>
        </w:rPr>
      </w:pPr>
    </w:p>
    <w:p w:rsidR="00BB0908" w:rsidRPr="00F0479D" w:rsidRDefault="009E6737" w:rsidP="009E6737">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lastRenderedPageBreak/>
        <w:tab/>
      </w:r>
      <w:r w:rsidR="00B90D2E" w:rsidRPr="00F0479D">
        <w:rPr>
          <w:rFonts w:ascii="Times New Roman" w:hAnsi="Times New Roman" w:cs="Times New Roman"/>
          <w:position w:val="-254"/>
          <w:sz w:val="24"/>
          <w:szCs w:val="24"/>
          <w:lang w:val="uk-UA"/>
        </w:rPr>
        <w:object w:dxaOrig="10440" w:dyaOrig="5200">
          <v:shape id="_x0000_i1044" type="#_x0000_t75" style="width:522pt;height:260.25pt" o:ole="">
            <v:imagedata r:id="rId43" o:title=""/>
          </v:shape>
          <o:OLEObject Type="Embed" ProgID="Equation.DSMT4" ShapeID="_x0000_i1044" DrawAspect="Content" ObjectID="_1727007775" r:id="rId44"/>
        </w:object>
      </w:r>
    </w:p>
    <w:p w:rsidR="00BB0908" w:rsidRPr="00F0479D" w:rsidRDefault="00145B37" w:rsidP="00145B37">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900564" w:rsidRPr="00F0479D">
        <w:rPr>
          <w:rFonts w:ascii="Times New Roman" w:hAnsi="Times New Roman" w:cs="Times New Roman"/>
          <w:position w:val="-30"/>
          <w:sz w:val="24"/>
          <w:szCs w:val="24"/>
          <w:lang w:val="uk-UA"/>
        </w:rPr>
        <w:object w:dxaOrig="3500" w:dyaOrig="720">
          <v:shape id="_x0000_i1045" type="#_x0000_t75" style="width:175.5pt;height:36pt" o:ole="">
            <v:imagedata r:id="rId45" o:title=""/>
          </v:shape>
          <o:OLEObject Type="Embed" ProgID="Equation.DSMT4" ShapeID="_x0000_i1045" DrawAspect="Content" ObjectID="_1727007776" r:id="rId46"/>
        </w:object>
      </w:r>
      <w:r w:rsidR="00B90D2E" w:rsidRPr="00F0479D">
        <w:rPr>
          <w:rFonts w:ascii="Times New Roman" w:hAnsi="Times New Roman" w:cs="Times New Roman"/>
          <w:sz w:val="24"/>
          <w:szCs w:val="24"/>
          <w:lang w:val="uk-UA"/>
        </w:rPr>
        <w:tab/>
        <w:t>(4.13)</w:t>
      </w:r>
    </w:p>
    <w:p w:rsidR="00BB0908" w:rsidRPr="00F0479D" w:rsidRDefault="00BB0908" w:rsidP="00016E77">
      <w:pPr>
        <w:spacing w:after="0" w:line="240" w:lineRule="auto"/>
        <w:jc w:val="both"/>
        <w:rPr>
          <w:rFonts w:ascii="Times New Roman" w:hAnsi="Times New Roman" w:cs="Times New Roman"/>
          <w:sz w:val="24"/>
          <w:szCs w:val="24"/>
          <w:lang w:val="uk-UA"/>
        </w:rPr>
      </w:pPr>
    </w:p>
    <w:p w:rsidR="00A4689C" w:rsidRPr="00F0479D" w:rsidRDefault="00486F58" w:rsidP="00A4689C">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Рівняння (4.12) і (4.13) представляють систему двох лінійних рівнянь із двома невідомими «</w:t>
      </w:r>
      <w:r w:rsidRPr="00F0479D">
        <w:rPr>
          <w:rFonts w:ascii="Times New Roman" w:hAnsi="Times New Roman" w:cs="Times New Roman"/>
          <w:i/>
          <w:sz w:val="24"/>
          <w:szCs w:val="24"/>
          <w:lang w:val="uk-UA"/>
        </w:rPr>
        <w:t>a</w:t>
      </w:r>
      <w:r w:rsidRPr="00F0479D">
        <w:rPr>
          <w:rFonts w:ascii="Times New Roman" w:hAnsi="Times New Roman" w:cs="Times New Roman"/>
          <w:sz w:val="24"/>
          <w:szCs w:val="24"/>
          <w:lang w:val="uk-UA"/>
        </w:rPr>
        <w:t>» та «</w:t>
      </w:r>
      <w:r w:rsidRPr="00F0479D">
        <w:rPr>
          <w:rFonts w:ascii="Times New Roman" w:hAnsi="Times New Roman" w:cs="Times New Roman"/>
          <w:i/>
          <w:sz w:val="24"/>
          <w:szCs w:val="24"/>
          <w:lang w:val="uk-UA"/>
        </w:rPr>
        <w:t>b</w:t>
      </w:r>
      <w:r w:rsidRPr="00F0479D">
        <w:rPr>
          <w:rFonts w:ascii="Times New Roman" w:hAnsi="Times New Roman" w:cs="Times New Roman"/>
          <w:sz w:val="24"/>
          <w:szCs w:val="24"/>
          <w:lang w:val="uk-UA"/>
        </w:rPr>
        <w:t>»:</w:t>
      </w:r>
    </w:p>
    <w:p w:rsidR="00A4689C" w:rsidRPr="00F0479D" w:rsidRDefault="00A4689C" w:rsidP="00A4689C">
      <w:pPr>
        <w:spacing w:after="0" w:line="240" w:lineRule="auto"/>
        <w:jc w:val="both"/>
        <w:rPr>
          <w:rFonts w:ascii="Times New Roman" w:hAnsi="Times New Roman" w:cs="Times New Roman"/>
          <w:sz w:val="24"/>
          <w:szCs w:val="24"/>
          <w:lang w:val="uk-UA"/>
        </w:rPr>
      </w:pPr>
    </w:p>
    <w:p w:rsidR="00A4689C" w:rsidRPr="00F0479D" w:rsidRDefault="00A4689C" w:rsidP="00A4689C">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900564" w:rsidRPr="00F0479D">
        <w:rPr>
          <w:rFonts w:ascii="Times New Roman" w:hAnsi="Times New Roman" w:cs="Times New Roman"/>
          <w:position w:val="-68"/>
          <w:sz w:val="24"/>
          <w:szCs w:val="24"/>
          <w:lang w:val="uk-UA"/>
        </w:rPr>
        <w:object w:dxaOrig="3640" w:dyaOrig="1480">
          <v:shape id="_x0000_i1046" type="#_x0000_t75" style="width:182.25pt;height:74.25pt" o:ole="">
            <v:imagedata r:id="rId47" o:title=""/>
          </v:shape>
          <o:OLEObject Type="Embed" ProgID="Equation.DSMT4" ShapeID="_x0000_i1046" DrawAspect="Content" ObjectID="_1727007777" r:id="rId48"/>
        </w:object>
      </w:r>
      <w:r w:rsidR="00900564" w:rsidRPr="00F0479D">
        <w:rPr>
          <w:rFonts w:ascii="Times New Roman" w:hAnsi="Times New Roman" w:cs="Times New Roman"/>
          <w:sz w:val="24"/>
          <w:szCs w:val="24"/>
          <w:lang w:val="uk-UA"/>
        </w:rPr>
        <w:tab/>
        <w:t>(4.14)</w:t>
      </w:r>
    </w:p>
    <w:p w:rsidR="00A4689C" w:rsidRPr="00F0479D" w:rsidRDefault="00A4689C" w:rsidP="00A4689C">
      <w:pPr>
        <w:spacing w:after="0" w:line="240" w:lineRule="auto"/>
        <w:jc w:val="both"/>
        <w:rPr>
          <w:rFonts w:ascii="Times New Roman" w:hAnsi="Times New Roman" w:cs="Times New Roman"/>
          <w:sz w:val="24"/>
          <w:szCs w:val="24"/>
          <w:lang w:val="uk-UA"/>
        </w:rPr>
      </w:pPr>
    </w:p>
    <w:p w:rsidR="00486F58" w:rsidRPr="00F0479D" w:rsidRDefault="00486F58" w:rsidP="00486F58">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У цих рівняннях коефіцієнти за невідомих є сумами відомих елементів </w:t>
      </w:r>
      <w:r w:rsidRPr="00F0479D">
        <w:rPr>
          <w:rFonts w:ascii="Times New Roman" w:hAnsi="Times New Roman" w:cs="Times New Roman"/>
          <w:position w:val="-12"/>
          <w:sz w:val="24"/>
          <w:szCs w:val="24"/>
        </w:rPr>
        <w:object w:dxaOrig="240" w:dyaOrig="360">
          <v:shape id="_x0000_i1047" type="#_x0000_t75" style="width:12pt;height:18.75pt" o:ole="">
            <v:imagedata r:id="rId49" o:title=""/>
          </v:shape>
          <o:OLEObject Type="Embed" ProgID="Equation.DSMT4" ShapeID="_x0000_i1047" DrawAspect="Content" ObjectID="_1727007778" r:id="rId50"/>
        </w:object>
      </w:r>
      <w:r w:rsidRPr="00F0479D">
        <w:rPr>
          <w:rFonts w:ascii="Times New Roman" w:hAnsi="Times New Roman" w:cs="Times New Roman"/>
          <w:sz w:val="24"/>
          <w:szCs w:val="24"/>
          <w:lang w:val="uk-UA"/>
        </w:rPr>
        <w:t xml:space="preserve"> і </w:t>
      </w:r>
      <w:r w:rsidRPr="00F0479D">
        <w:rPr>
          <w:rFonts w:ascii="Times New Roman" w:hAnsi="Times New Roman" w:cs="Times New Roman"/>
          <w:position w:val="-12"/>
          <w:sz w:val="24"/>
          <w:szCs w:val="24"/>
        </w:rPr>
        <w:object w:dxaOrig="279" w:dyaOrig="380">
          <v:shape id="_x0000_i1048" type="#_x0000_t75" style="width:13.5pt;height:18.75pt" o:ole="">
            <v:imagedata r:id="rId51" o:title=""/>
          </v:shape>
          <o:OLEObject Type="Embed" ProgID="Equation.DSMT4" ShapeID="_x0000_i1048" DrawAspect="Content" ObjectID="_1727007779" r:id="rId52"/>
        </w:object>
      </w:r>
      <w:r w:rsidRPr="00F0479D">
        <w:rPr>
          <w:rFonts w:ascii="Times New Roman" w:hAnsi="Times New Roman" w:cs="Times New Roman"/>
          <w:sz w:val="24"/>
          <w:szCs w:val="24"/>
          <w:lang w:val="uk-UA"/>
        </w:rPr>
        <w:t>. Рішенням системи рівнянь виду (4.14) визначаються параметри функції (в даному випадку лінійної) якнайкраще (з мінімально можливими відхиленнями) апроксимує задані експериментальні дані.</w:t>
      </w:r>
    </w:p>
    <w:p w:rsidR="00486F58" w:rsidRPr="00F0479D" w:rsidRDefault="00486F58" w:rsidP="00486F58">
      <w:pPr>
        <w:pStyle w:val="a6"/>
        <w:spacing w:after="0" w:line="240" w:lineRule="auto"/>
        <w:ind w:left="0"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Ще раз відзначимо всі кроки (алгоритм) методу найменших квадратів:</w:t>
      </w:r>
    </w:p>
    <w:p w:rsidR="00486F58" w:rsidRPr="00F0479D" w:rsidRDefault="00486F58" w:rsidP="00486F58">
      <w:pPr>
        <w:pStyle w:val="a6"/>
        <w:numPr>
          <w:ilvl w:val="0"/>
          <w:numId w:val="24"/>
        </w:numPr>
        <w:spacing w:after="0" w:line="240" w:lineRule="auto"/>
        <w:ind w:left="426" w:hanging="426"/>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заповнюємо таблицю (виду табл. 4.1) наявними експериментальними даними;</w:t>
      </w:r>
    </w:p>
    <w:p w:rsidR="00486F58" w:rsidRPr="00F0479D" w:rsidRDefault="00486F58" w:rsidP="00486F58">
      <w:pPr>
        <w:pStyle w:val="a6"/>
        <w:numPr>
          <w:ilvl w:val="0"/>
          <w:numId w:val="24"/>
        </w:numPr>
        <w:spacing w:after="0" w:line="240" w:lineRule="auto"/>
        <w:ind w:left="426" w:hanging="426"/>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дані (табл.4.1) наносимо на графік виду (рис. 4.2);</w:t>
      </w:r>
    </w:p>
    <w:p w:rsidR="00486F58" w:rsidRPr="00F0479D" w:rsidRDefault="00486F58" w:rsidP="00486F58">
      <w:pPr>
        <w:pStyle w:val="a6"/>
        <w:numPr>
          <w:ilvl w:val="0"/>
          <w:numId w:val="24"/>
        </w:numPr>
        <w:spacing w:after="0" w:line="240" w:lineRule="auto"/>
        <w:ind w:left="426" w:hanging="426"/>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вибирається вид функції, яка, на думку дослідника, якнайкраще може апроксимувати наявні експериментальні дані;</w:t>
      </w:r>
    </w:p>
    <w:p w:rsidR="00486F58" w:rsidRPr="00F0479D" w:rsidRDefault="00486F58" w:rsidP="00486F58">
      <w:pPr>
        <w:pStyle w:val="a6"/>
        <w:numPr>
          <w:ilvl w:val="0"/>
          <w:numId w:val="24"/>
        </w:numPr>
        <w:spacing w:after="0" w:line="240" w:lineRule="auto"/>
        <w:ind w:left="426" w:hanging="426"/>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будується рівняння виду (4.11), що записує в загальному вигляді суму квадратів відхилень;</w:t>
      </w:r>
    </w:p>
    <w:p w:rsidR="00486F58" w:rsidRPr="00F0479D" w:rsidRDefault="00486F58" w:rsidP="00486F58">
      <w:pPr>
        <w:pStyle w:val="a6"/>
        <w:numPr>
          <w:ilvl w:val="0"/>
          <w:numId w:val="24"/>
        </w:numPr>
        <w:spacing w:after="0" w:line="240" w:lineRule="auto"/>
        <w:ind w:left="426" w:hanging="426"/>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залежно від кількості параметрів, що визначають вид обраної апроксимуючої функції, записується необхідна кількість рівнянь виду (4.12), 4(13), ….;</w:t>
      </w:r>
    </w:p>
    <w:p w:rsidR="003E6372" w:rsidRPr="00F0479D" w:rsidRDefault="00486F58" w:rsidP="00486F58">
      <w:pPr>
        <w:pStyle w:val="a6"/>
        <w:numPr>
          <w:ilvl w:val="0"/>
          <w:numId w:val="24"/>
        </w:numPr>
        <w:spacing w:after="0" w:line="240" w:lineRule="auto"/>
        <w:ind w:left="426" w:hanging="426"/>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Вирішення системи, складеної з цих рівнянь визначає параметри обраної апроксимуючої функції.</w:t>
      </w:r>
    </w:p>
    <w:p w:rsidR="002D78E8" w:rsidRPr="00F0479D" w:rsidRDefault="002D78E8" w:rsidP="00016E77">
      <w:pPr>
        <w:spacing w:after="0" w:line="240" w:lineRule="auto"/>
        <w:jc w:val="both"/>
        <w:rPr>
          <w:rFonts w:ascii="Times New Roman" w:hAnsi="Times New Roman" w:cs="Times New Roman"/>
          <w:sz w:val="24"/>
          <w:szCs w:val="24"/>
          <w:lang w:val="uk-UA"/>
        </w:rPr>
      </w:pPr>
    </w:p>
    <w:p w:rsidR="00A4689C" w:rsidRPr="00F0479D" w:rsidRDefault="00486F58" w:rsidP="00366D85">
      <w:pPr>
        <w:pStyle w:val="3"/>
        <w:jc w:val="center"/>
        <w:rPr>
          <w:rFonts w:ascii="Times New Roman" w:hAnsi="Times New Roman" w:cs="Times New Roman"/>
          <w:b/>
          <w:color w:val="auto"/>
          <w:lang w:val="uk-UA"/>
        </w:rPr>
      </w:pPr>
      <w:bookmarkStart w:id="18" w:name="_Toc113794188"/>
      <w:r w:rsidRPr="00F0479D">
        <w:rPr>
          <w:rFonts w:ascii="Times New Roman" w:hAnsi="Times New Roman" w:cs="Times New Roman"/>
          <w:b/>
          <w:color w:val="auto"/>
          <w:lang w:val="uk-UA"/>
        </w:rPr>
        <w:t>Приклад апроксимації кривої розгону</w:t>
      </w:r>
      <w:bookmarkEnd w:id="18"/>
    </w:p>
    <w:p w:rsidR="00A4689C" w:rsidRPr="00F0479D" w:rsidRDefault="00A4689C" w:rsidP="00016E77">
      <w:pPr>
        <w:spacing w:after="0" w:line="240" w:lineRule="auto"/>
        <w:jc w:val="both"/>
        <w:rPr>
          <w:rFonts w:ascii="Times New Roman" w:hAnsi="Times New Roman" w:cs="Times New Roman"/>
          <w:sz w:val="24"/>
          <w:szCs w:val="24"/>
          <w:lang w:val="uk-UA"/>
        </w:rPr>
      </w:pPr>
    </w:p>
    <w:p w:rsidR="00486F58" w:rsidRPr="00F0479D" w:rsidRDefault="00486F58" w:rsidP="00486F58">
      <w:pPr>
        <w:pStyle w:val="a6"/>
        <w:spacing w:after="0" w:line="240" w:lineRule="auto"/>
        <w:ind w:left="0"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Наслідуючи алгоритм методу найменших квадратів і використовуючи зроблені вище перетворення як приклад, визначимо апроксимаційний вираз для кривої розгону.</w:t>
      </w:r>
    </w:p>
    <w:p w:rsidR="00A4689C" w:rsidRPr="00F0479D" w:rsidRDefault="00486F58" w:rsidP="00486F58">
      <w:pPr>
        <w:pStyle w:val="a6"/>
        <w:numPr>
          <w:ilvl w:val="0"/>
          <w:numId w:val="25"/>
        </w:numPr>
        <w:spacing w:after="0" w:line="240" w:lineRule="auto"/>
        <w:ind w:left="851" w:hanging="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Заповнимо таблицю експериментальними даними (табл. 4.2):</w:t>
      </w:r>
    </w:p>
    <w:p w:rsidR="00A4689C" w:rsidRPr="00F0479D" w:rsidRDefault="00A4689C" w:rsidP="00016E77">
      <w:pPr>
        <w:spacing w:after="0" w:line="240" w:lineRule="auto"/>
        <w:jc w:val="both"/>
        <w:rPr>
          <w:rFonts w:ascii="Times New Roman" w:hAnsi="Times New Roman" w:cs="Times New Roman"/>
          <w:sz w:val="24"/>
          <w:szCs w:val="24"/>
          <w:lang w:val="uk-UA"/>
        </w:rPr>
      </w:pPr>
    </w:p>
    <w:p w:rsidR="001F235B" w:rsidRPr="00F0479D" w:rsidRDefault="00B06051"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Таблиця</w:t>
      </w:r>
      <w:r w:rsidR="001F235B" w:rsidRPr="00F0479D">
        <w:rPr>
          <w:rFonts w:ascii="Times New Roman" w:hAnsi="Times New Roman" w:cs="Times New Roman"/>
          <w:sz w:val="24"/>
          <w:szCs w:val="24"/>
          <w:lang w:val="uk-UA"/>
        </w:rPr>
        <w:t xml:space="preserve"> 4.2</w:t>
      </w:r>
    </w:p>
    <w:tbl>
      <w:tblPr>
        <w:tblStyle w:val="a5"/>
        <w:tblW w:w="9914"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11"/>
        <w:gridCol w:w="452"/>
        <w:gridCol w:w="453"/>
        <w:gridCol w:w="452"/>
        <w:gridCol w:w="453"/>
        <w:gridCol w:w="452"/>
        <w:gridCol w:w="453"/>
        <w:gridCol w:w="452"/>
        <w:gridCol w:w="453"/>
        <w:gridCol w:w="452"/>
        <w:gridCol w:w="453"/>
        <w:gridCol w:w="452"/>
        <w:gridCol w:w="453"/>
        <w:gridCol w:w="452"/>
        <w:gridCol w:w="453"/>
        <w:gridCol w:w="452"/>
        <w:gridCol w:w="453"/>
        <w:gridCol w:w="452"/>
        <w:gridCol w:w="453"/>
        <w:gridCol w:w="452"/>
        <w:gridCol w:w="453"/>
        <w:gridCol w:w="453"/>
      </w:tblGrid>
      <w:tr w:rsidR="007E4EAA" w:rsidRPr="00F0479D" w:rsidTr="00B06051">
        <w:trPr>
          <w:trHeight w:val="436"/>
        </w:trPr>
        <w:tc>
          <w:tcPr>
            <w:tcW w:w="411" w:type="dxa"/>
            <w:tcBorders>
              <w:top w:val="single" w:sz="12" w:space="0" w:color="auto"/>
              <w:bottom w:val="single" w:sz="12" w:space="0" w:color="auto"/>
              <w:right w:val="single" w:sz="12" w:space="0" w:color="auto"/>
            </w:tcBorders>
            <w:vAlign w:val="center"/>
          </w:tcPr>
          <w:p w:rsidR="008E224E" w:rsidRPr="00F0479D" w:rsidRDefault="008E224E" w:rsidP="00A122EC">
            <w:pPr>
              <w:jc w:val="center"/>
              <w:rPr>
                <w:rFonts w:ascii="Times New Roman" w:hAnsi="Times New Roman" w:cs="Times New Roman"/>
                <w:i/>
                <w:sz w:val="24"/>
                <w:szCs w:val="24"/>
                <w:lang w:val="uk-UA"/>
              </w:rPr>
            </w:pPr>
            <w:r w:rsidRPr="00F0479D">
              <w:rPr>
                <w:rFonts w:ascii="Times New Roman" w:hAnsi="Times New Roman" w:cs="Times New Roman"/>
                <w:i/>
                <w:sz w:val="24"/>
                <w:szCs w:val="24"/>
                <w:lang w:val="uk-UA"/>
              </w:rPr>
              <w:t>t</w:t>
            </w:r>
          </w:p>
        </w:tc>
        <w:tc>
          <w:tcPr>
            <w:tcW w:w="452" w:type="dxa"/>
            <w:tcBorders>
              <w:left w:val="single" w:sz="12" w:space="0" w:color="auto"/>
              <w:bottom w:val="single" w:sz="12" w:space="0" w:color="auto"/>
            </w:tcBorders>
            <w:vAlign w:val="center"/>
          </w:tcPr>
          <w:p w:rsidR="008E224E" w:rsidRPr="00F0479D" w:rsidRDefault="00A122EC" w:rsidP="00A122EC">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w:t>
            </w:r>
          </w:p>
        </w:tc>
        <w:tc>
          <w:tcPr>
            <w:tcW w:w="453" w:type="dxa"/>
            <w:tcBorders>
              <w:bottom w:val="single" w:sz="12" w:space="0" w:color="auto"/>
            </w:tcBorders>
            <w:vAlign w:val="center"/>
          </w:tcPr>
          <w:p w:rsidR="008E224E" w:rsidRPr="00F0479D" w:rsidRDefault="00A122EC" w:rsidP="00A122EC">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w:t>
            </w:r>
          </w:p>
        </w:tc>
        <w:tc>
          <w:tcPr>
            <w:tcW w:w="452" w:type="dxa"/>
            <w:tcBorders>
              <w:bottom w:val="single" w:sz="12" w:space="0" w:color="auto"/>
            </w:tcBorders>
            <w:vAlign w:val="center"/>
          </w:tcPr>
          <w:p w:rsidR="008E224E" w:rsidRPr="00F0479D" w:rsidRDefault="00A122EC" w:rsidP="00A122EC">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2</w:t>
            </w:r>
          </w:p>
        </w:tc>
        <w:tc>
          <w:tcPr>
            <w:tcW w:w="453" w:type="dxa"/>
            <w:tcBorders>
              <w:bottom w:val="single" w:sz="12" w:space="0" w:color="auto"/>
            </w:tcBorders>
            <w:vAlign w:val="center"/>
          </w:tcPr>
          <w:p w:rsidR="008E224E" w:rsidRPr="00F0479D" w:rsidRDefault="00A122EC" w:rsidP="00A122EC">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3</w:t>
            </w:r>
          </w:p>
        </w:tc>
        <w:tc>
          <w:tcPr>
            <w:tcW w:w="452" w:type="dxa"/>
            <w:tcBorders>
              <w:bottom w:val="single" w:sz="12" w:space="0" w:color="auto"/>
            </w:tcBorders>
            <w:vAlign w:val="center"/>
          </w:tcPr>
          <w:p w:rsidR="008E224E" w:rsidRPr="00F0479D" w:rsidRDefault="00A122EC" w:rsidP="00A122EC">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4</w:t>
            </w:r>
          </w:p>
        </w:tc>
        <w:tc>
          <w:tcPr>
            <w:tcW w:w="453" w:type="dxa"/>
            <w:tcBorders>
              <w:bottom w:val="single" w:sz="12" w:space="0" w:color="auto"/>
            </w:tcBorders>
            <w:vAlign w:val="center"/>
          </w:tcPr>
          <w:p w:rsidR="008E224E" w:rsidRPr="00F0479D" w:rsidRDefault="00A122EC" w:rsidP="00A122EC">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5</w:t>
            </w:r>
          </w:p>
        </w:tc>
        <w:tc>
          <w:tcPr>
            <w:tcW w:w="452" w:type="dxa"/>
            <w:tcBorders>
              <w:bottom w:val="single" w:sz="12" w:space="0" w:color="auto"/>
            </w:tcBorders>
            <w:vAlign w:val="center"/>
          </w:tcPr>
          <w:p w:rsidR="008E224E" w:rsidRPr="00F0479D" w:rsidRDefault="00A122EC" w:rsidP="00A122EC">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6</w:t>
            </w:r>
          </w:p>
        </w:tc>
        <w:tc>
          <w:tcPr>
            <w:tcW w:w="453" w:type="dxa"/>
            <w:tcBorders>
              <w:bottom w:val="single" w:sz="12" w:space="0" w:color="auto"/>
            </w:tcBorders>
            <w:vAlign w:val="center"/>
          </w:tcPr>
          <w:p w:rsidR="008E224E" w:rsidRPr="00F0479D" w:rsidRDefault="00A122EC" w:rsidP="00A122EC">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7</w:t>
            </w:r>
          </w:p>
        </w:tc>
        <w:tc>
          <w:tcPr>
            <w:tcW w:w="452" w:type="dxa"/>
            <w:tcBorders>
              <w:bottom w:val="single" w:sz="12" w:space="0" w:color="auto"/>
            </w:tcBorders>
            <w:vAlign w:val="center"/>
          </w:tcPr>
          <w:p w:rsidR="008E224E" w:rsidRPr="00F0479D" w:rsidRDefault="00A122EC" w:rsidP="00A122EC">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8</w:t>
            </w:r>
          </w:p>
        </w:tc>
        <w:tc>
          <w:tcPr>
            <w:tcW w:w="453" w:type="dxa"/>
            <w:tcBorders>
              <w:bottom w:val="single" w:sz="12" w:space="0" w:color="auto"/>
            </w:tcBorders>
            <w:vAlign w:val="center"/>
          </w:tcPr>
          <w:p w:rsidR="008E224E" w:rsidRPr="00F0479D" w:rsidRDefault="00A122EC" w:rsidP="00A122EC">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9</w:t>
            </w:r>
          </w:p>
        </w:tc>
        <w:tc>
          <w:tcPr>
            <w:tcW w:w="452" w:type="dxa"/>
            <w:tcBorders>
              <w:bottom w:val="single" w:sz="12" w:space="0" w:color="auto"/>
            </w:tcBorders>
            <w:vAlign w:val="center"/>
          </w:tcPr>
          <w:p w:rsidR="008E224E" w:rsidRPr="00F0479D" w:rsidRDefault="00A122EC" w:rsidP="00B06051">
            <w:pPr>
              <w:ind w:left="-96" w:right="-88"/>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10</w:t>
            </w:r>
          </w:p>
        </w:tc>
        <w:tc>
          <w:tcPr>
            <w:tcW w:w="453" w:type="dxa"/>
            <w:tcBorders>
              <w:bottom w:val="single" w:sz="12" w:space="0" w:color="auto"/>
            </w:tcBorders>
            <w:vAlign w:val="center"/>
          </w:tcPr>
          <w:p w:rsidR="008E224E" w:rsidRPr="00F0479D" w:rsidRDefault="00A122EC" w:rsidP="00B06051">
            <w:pPr>
              <w:ind w:left="-96" w:right="-88"/>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11</w:t>
            </w:r>
          </w:p>
        </w:tc>
        <w:tc>
          <w:tcPr>
            <w:tcW w:w="452" w:type="dxa"/>
            <w:tcBorders>
              <w:bottom w:val="single" w:sz="12" w:space="0" w:color="auto"/>
            </w:tcBorders>
            <w:vAlign w:val="center"/>
          </w:tcPr>
          <w:p w:rsidR="008E224E" w:rsidRPr="00F0479D" w:rsidRDefault="00A122EC" w:rsidP="00B06051">
            <w:pPr>
              <w:ind w:left="-96" w:right="-88"/>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12</w:t>
            </w:r>
          </w:p>
        </w:tc>
        <w:tc>
          <w:tcPr>
            <w:tcW w:w="453" w:type="dxa"/>
            <w:tcBorders>
              <w:bottom w:val="single" w:sz="12" w:space="0" w:color="auto"/>
            </w:tcBorders>
            <w:vAlign w:val="center"/>
          </w:tcPr>
          <w:p w:rsidR="008E224E" w:rsidRPr="00F0479D" w:rsidRDefault="00A122EC" w:rsidP="00B06051">
            <w:pPr>
              <w:ind w:left="-96" w:right="-88"/>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13</w:t>
            </w:r>
          </w:p>
        </w:tc>
        <w:tc>
          <w:tcPr>
            <w:tcW w:w="452" w:type="dxa"/>
            <w:tcBorders>
              <w:bottom w:val="single" w:sz="12" w:space="0" w:color="auto"/>
            </w:tcBorders>
            <w:vAlign w:val="center"/>
          </w:tcPr>
          <w:p w:rsidR="008E224E" w:rsidRPr="00F0479D" w:rsidRDefault="00A122EC" w:rsidP="00B06051">
            <w:pPr>
              <w:ind w:left="-96" w:right="-88"/>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14</w:t>
            </w:r>
          </w:p>
        </w:tc>
        <w:tc>
          <w:tcPr>
            <w:tcW w:w="453" w:type="dxa"/>
            <w:tcBorders>
              <w:bottom w:val="single" w:sz="12" w:space="0" w:color="auto"/>
            </w:tcBorders>
            <w:vAlign w:val="center"/>
          </w:tcPr>
          <w:p w:rsidR="008E224E" w:rsidRPr="00F0479D" w:rsidRDefault="00A122EC" w:rsidP="00B06051">
            <w:pPr>
              <w:ind w:left="-96" w:right="-88"/>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15</w:t>
            </w:r>
          </w:p>
        </w:tc>
        <w:tc>
          <w:tcPr>
            <w:tcW w:w="452" w:type="dxa"/>
            <w:tcBorders>
              <w:bottom w:val="single" w:sz="12" w:space="0" w:color="auto"/>
            </w:tcBorders>
            <w:vAlign w:val="center"/>
          </w:tcPr>
          <w:p w:rsidR="008E224E" w:rsidRPr="00F0479D" w:rsidRDefault="00A122EC" w:rsidP="00B06051">
            <w:pPr>
              <w:ind w:left="-96" w:right="-88"/>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16</w:t>
            </w:r>
          </w:p>
        </w:tc>
        <w:tc>
          <w:tcPr>
            <w:tcW w:w="453" w:type="dxa"/>
            <w:tcBorders>
              <w:bottom w:val="single" w:sz="12" w:space="0" w:color="auto"/>
            </w:tcBorders>
            <w:vAlign w:val="center"/>
          </w:tcPr>
          <w:p w:rsidR="008E224E" w:rsidRPr="00F0479D" w:rsidRDefault="00A122EC" w:rsidP="00B06051">
            <w:pPr>
              <w:ind w:left="-96" w:right="-88"/>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17</w:t>
            </w:r>
          </w:p>
        </w:tc>
        <w:tc>
          <w:tcPr>
            <w:tcW w:w="452" w:type="dxa"/>
            <w:tcBorders>
              <w:bottom w:val="single" w:sz="12" w:space="0" w:color="auto"/>
            </w:tcBorders>
            <w:vAlign w:val="center"/>
          </w:tcPr>
          <w:p w:rsidR="008E224E" w:rsidRPr="00F0479D" w:rsidRDefault="00A122EC" w:rsidP="00B06051">
            <w:pPr>
              <w:ind w:left="-96" w:right="-88"/>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18</w:t>
            </w:r>
          </w:p>
        </w:tc>
        <w:tc>
          <w:tcPr>
            <w:tcW w:w="453" w:type="dxa"/>
            <w:tcBorders>
              <w:bottom w:val="single" w:sz="12" w:space="0" w:color="auto"/>
            </w:tcBorders>
            <w:vAlign w:val="center"/>
          </w:tcPr>
          <w:p w:rsidR="008E224E" w:rsidRPr="00F0479D" w:rsidRDefault="00A122EC" w:rsidP="00B06051">
            <w:pPr>
              <w:ind w:left="-96" w:right="-88"/>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19</w:t>
            </w:r>
          </w:p>
        </w:tc>
        <w:tc>
          <w:tcPr>
            <w:tcW w:w="453" w:type="dxa"/>
            <w:tcBorders>
              <w:bottom w:val="single" w:sz="12" w:space="0" w:color="auto"/>
            </w:tcBorders>
            <w:vAlign w:val="center"/>
          </w:tcPr>
          <w:p w:rsidR="008E224E" w:rsidRPr="00F0479D" w:rsidRDefault="00A122EC" w:rsidP="00B06051">
            <w:pPr>
              <w:ind w:left="-96" w:right="-88"/>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20</w:t>
            </w:r>
          </w:p>
        </w:tc>
      </w:tr>
      <w:tr w:rsidR="001F235B" w:rsidRPr="00F0479D" w:rsidTr="00B06051">
        <w:trPr>
          <w:cantSplit/>
          <w:trHeight w:val="810"/>
        </w:trPr>
        <w:tc>
          <w:tcPr>
            <w:tcW w:w="411" w:type="dxa"/>
            <w:tcBorders>
              <w:top w:val="single" w:sz="12" w:space="0" w:color="auto"/>
              <w:bottom w:val="single" w:sz="12" w:space="0" w:color="auto"/>
              <w:right w:val="single" w:sz="12" w:space="0" w:color="auto"/>
            </w:tcBorders>
            <w:textDirection w:val="btLr"/>
            <w:vAlign w:val="center"/>
          </w:tcPr>
          <w:p w:rsidR="001F235B" w:rsidRPr="00F0479D" w:rsidRDefault="00C05875" w:rsidP="001F235B">
            <w:pPr>
              <w:ind w:left="113" w:right="113"/>
              <w:jc w:val="center"/>
              <w:rPr>
                <w:rFonts w:ascii="Times New Roman" w:hAnsi="Times New Roman" w:cs="Times New Roman"/>
                <w:sz w:val="24"/>
                <w:szCs w:val="24"/>
                <w:vertAlign w:val="subscript"/>
                <w:lang w:val="uk-UA"/>
              </w:rPr>
            </w:pPr>
            <m:oMathPara>
              <m:oMath>
                <m:sSup>
                  <m:sSupPr>
                    <m:ctrlPr>
                      <w:rPr>
                        <w:rFonts w:ascii="Cambria Math" w:hAnsi="Cambria Math" w:cs="Times New Roman"/>
                        <w:i/>
                        <w:sz w:val="24"/>
                        <w:szCs w:val="24"/>
                        <w:vertAlign w:val="subscript"/>
                        <w:lang w:val="uk-UA"/>
                      </w:rPr>
                    </m:ctrlPr>
                  </m:sSupPr>
                  <m:e>
                    <m:r>
                      <m:rPr>
                        <m:sty m:val="bi"/>
                      </m:rPr>
                      <w:rPr>
                        <w:rFonts w:ascii="Cambria Math" w:hAnsi="Cambria Math" w:cs="Times New Roman"/>
                        <w:sz w:val="24"/>
                        <w:szCs w:val="24"/>
                        <w:vertAlign w:val="subscript"/>
                        <w:lang w:val="uk-UA"/>
                      </w:rPr>
                      <m:t>x</m:t>
                    </m:r>
                  </m:e>
                  <m:sup>
                    <m:r>
                      <m:rPr>
                        <m:sty m:val="bi"/>
                      </m:rPr>
                      <w:rPr>
                        <w:rFonts w:ascii="Cambria Math" w:hAnsi="Cambria Math" w:cs="Times New Roman"/>
                        <w:sz w:val="24"/>
                        <w:szCs w:val="24"/>
                        <w:vertAlign w:val="subscript"/>
                        <w:lang w:val="uk-UA"/>
                      </w:rPr>
                      <m:t>э</m:t>
                    </m:r>
                  </m:sup>
                </m:sSup>
              </m:oMath>
            </m:oMathPara>
          </w:p>
        </w:tc>
        <w:tc>
          <w:tcPr>
            <w:tcW w:w="452" w:type="dxa"/>
            <w:tcBorders>
              <w:top w:val="single" w:sz="12" w:space="0" w:color="auto"/>
              <w:left w:val="single" w:sz="12" w:space="0" w:color="auto"/>
              <w:bottom w:val="single" w:sz="12" w:space="0" w:color="auto"/>
            </w:tcBorders>
            <w:textDirection w:val="btLr"/>
            <w:vAlign w:val="bottom"/>
          </w:tcPr>
          <w:p w:rsidR="001F235B" w:rsidRPr="00F0479D" w:rsidRDefault="001F235B" w:rsidP="001F235B">
            <w:pPr>
              <w:ind w:left="113" w:right="113"/>
              <w:jc w:val="center"/>
              <w:rPr>
                <w:rFonts w:ascii="Times New Roman" w:hAnsi="Times New Roman" w:cs="Times New Roman"/>
                <w:color w:val="000000"/>
                <w:sz w:val="24"/>
                <w:szCs w:val="24"/>
                <w:lang w:val="uk-UA"/>
              </w:rPr>
            </w:pPr>
            <w:r w:rsidRPr="00F0479D">
              <w:rPr>
                <w:rFonts w:ascii="Times New Roman" w:hAnsi="Times New Roman" w:cs="Times New Roman"/>
                <w:color w:val="000000"/>
                <w:sz w:val="24"/>
                <w:szCs w:val="24"/>
                <w:lang w:val="uk-UA"/>
              </w:rPr>
              <w:t>0.000</w:t>
            </w:r>
          </w:p>
        </w:tc>
        <w:tc>
          <w:tcPr>
            <w:tcW w:w="453" w:type="dxa"/>
            <w:tcBorders>
              <w:top w:val="single" w:sz="12" w:space="0" w:color="auto"/>
              <w:bottom w:val="single" w:sz="12" w:space="0" w:color="auto"/>
            </w:tcBorders>
            <w:textDirection w:val="btLr"/>
            <w:vAlign w:val="bottom"/>
          </w:tcPr>
          <w:p w:rsidR="001F235B" w:rsidRPr="00F0479D" w:rsidRDefault="001F235B" w:rsidP="001F235B">
            <w:pPr>
              <w:ind w:left="113" w:right="113"/>
              <w:jc w:val="center"/>
              <w:rPr>
                <w:rFonts w:ascii="Times New Roman" w:hAnsi="Times New Roman" w:cs="Times New Roman"/>
                <w:color w:val="000000"/>
                <w:sz w:val="24"/>
                <w:szCs w:val="24"/>
                <w:lang w:val="uk-UA"/>
              </w:rPr>
            </w:pPr>
            <w:r w:rsidRPr="00F0479D">
              <w:rPr>
                <w:rFonts w:ascii="Times New Roman" w:hAnsi="Times New Roman" w:cs="Times New Roman"/>
                <w:color w:val="000000"/>
                <w:sz w:val="24"/>
                <w:szCs w:val="24"/>
                <w:lang w:val="uk-UA"/>
              </w:rPr>
              <w:t>0.544</w:t>
            </w:r>
          </w:p>
        </w:tc>
        <w:tc>
          <w:tcPr>
            <w:tcW w:w="452" w:type="dxa"/>
            <w:tcBorders>
              <w:top w:val="single" w:sz="12" w:space="0" w:color="auto"/>
              <w:bottom w:val="single" w:sz="12" w:space="0" w:color="auto"/>
            </w:tcBorders>
            <w:textDirection w:val="btLr"/>
            <w:vAlign w:val="bottom"/>
          </w:tcPr>
          <w:p w:rsidR="001F235B" w:rsidRPr="00F0479D" w:rsidRDefault="001F235B" w:rsidP="001F235B">
            <w:pPr>
              <w:ind w:left="113" w:right="113"/>
              <w:jc w:val="center"/>
              <w:rPr>
                <w:rFonts w:ascii="Times New Roman" w:hAnsi="Times New Roman" w:cs="Times New Roman"/>
                <w:color w:val="000000"/>
                <w:sz w:val="24"/>
                <w:szCs w:val="24"/>
                <w:lang w:val="uk-UA"/>
              </w:rPr>
            </w:pPr>
            <w:r w:rsidRPr="00F0479D">
              <w:rPr>
                <w:rFonts w:ascii="Times New Roman" w:hAnsi="Times New Roman" w:cs="Times New Roman"/>
                <w:color w:val="000000"/>
                <w:sz w:val="24"/>
                <w:szCs w:val="24"/>
                <w:lang w:val="uk-UA"/>
              </w:rPr>
              <w:t>0.989</w:t>
            </w:r>
          </w:p>
        </w:tc>
        <w:tc>
          <w:tcPr>
            <w:tcW w:w="453" w:type="dxa"/>
            <w:tcBorders>
              <w:top w:val="single" w:sz="12" w:space="0" w:color="auto"/>
              <w:bottom w:val="single" w:sz="12" w:space="0" w:color="auto"/>
            </w:tcBorders>
            <w:textDirection w:val="btLr"/>
            <w:vAlign w:val="bottom"/>
          </w:tcPr>
          <w:p w:rsidR="001F235B" w:rsidRPr="00F0479D" w:rsidRDefault="001F235B" w:rsidP="001F235B">
            <w:pPr>
              <w:ind w:left="113" w:right="113"/>
              <w:jc w:val="center"/>
              <w:rPr>
                <w:rFonts w:ascii="Times New Roman" w:hAnsi="Times New Roman" w:cs="Times New Roman"/>
                <w:color w:val="000000"/>
                <w:sz w:val="24"/>
                <w:szCs w:val="24"/>
                <w:lang w:val="uk-UA"/>
              </w:rPr>
            </w:pPr>
            <w:r w:rsidRPr="00F0479D">
              <w:rPr>
                <w:rFonts w:ascii="Times New Roman" w:hAnsi="Times New Roman" w:cs="Times New Roman"/>
                <w:color w:val="000000"/>
                <w:sz w:val="24"/>
                <w:szCs w:val="24"/>
                <w:lang w:val="uk-UA"/>
              </w:rPr>
              <w:t>1.354</w:t>
            </w:r>
          </w:p>
        </w:tc>
        <w:tc>
          <w:tcPr>
            <w:tcW w:w="452" w:type="dxa"/>
            <w:tcBorders>
              <w:top w:val="single" w:sz="12" w:space="0" w:color="auto"/>
              <w:bottom w:val="single" w:sz="12" w:space="0" w:color="auto"/>
            </w:tcBorders>
            <w:textDirection w:val="btLr"/>
            <w:vAlign w:val="bottom"/>
          </w:tcPr>
          <w:p w:rsidR="001F235B" w:rsidRPr="00F0479D" w:rsidRDefault="001F235B" w:rsidP="001F235B">
            <w:pPr>
              <w:ind w:left="113" w:right="113"/>
              <w:jc w:val="center"/>
              <w:rPr>
                <w:rFonts w:ascii="Times New Roman" w:hAnsi="Times New Roman" w:cs="Times New Roman"/>
                <w:color w:val="000000"/>
                <w:sz w:val="24"/>
                <w:szCs w:val="24"/>
                <w:lang w:val="uk-UA"/>
              </w:rPr>
            </w:pPr>
            <w:r w:rsidRPr="00F0479D">
              <w:rPr>
                <w:rFonts w:ascii="Times New Roman" w:hAnsi="Times New Roman" w:cs="Times New Roman"/>
                <w:color w:val="000000"/>
                <w:sz w:val="24"/>
                <w:szCs w:val="24"/>
                <w:lang w:val="uk-UA"/>
              </w:rPr>
              <w:t>1.652</w:t>
            </w:r>
          </w:p>
        </w:tc>
        <w:tc>
          <w:tcPr>
            <w:tcW w:w="453" w:type="dxa"/>
            <w:tcBorders>
              <w:top w:val="single" w:sz="12" w:space="0" w:color="auto"/>
              <w:bottom w:val="single" w:sz="12" w:space="0" w:color="auto"/>
            </w:tcBorders>
            <w:textDirection w:val="btLr"/>
            <w:vAlign w:val="bottom"/>
          </w:tcPr>
          <w:p w:rsidR="001F235B" w:rsidRPr="00F0479D" w:rsidRDefault="001F235B" w:rsidP="001F235B">
            <w:pPr>
              <w:ind w:left="113" w:right="113"/>
              <w:jc w:val="center"/>
              <w:rPr>
                <w:rFonts w:ascii="Times New Roman" w:hAnsi="Times New Roman" w:cs="Times New Roman"/>
                <w:color w:val="000000"/>
                <w:sz w:val="24"/>
                <w:szCs w:val="24"/>
                <w:lang w:val="uk-UA"/>
              </w:rPr>
            </w:pPr>
            <w:r w:rsidRPr="00F0479D">
              <w:rPr>
                <w:rFonts w:ascii="Times New Roman" w:hAnsi="Times New Roman" w:cs="Times New Roman"/>
                <w:color w:val="000000"/>
                <w:sz w:val="24"/>
                <w:szCs w:val="24"/>
                <w:lang w:val="uk-UA"/>
              </w:rPr>
              <w:t>1.896</w:t>
            </w:r>
          </w:p>
        </w:tc>
        <w:tc>
          <w:tcPr>
            <w:tcW w:w="452" w:type="dxa"/>
            <w:tcBorders>
              <w:top w:val="single" w:sz="12" w:space="0" w:color="auto"/>
              <w:bottom w:val="single" w:sz="12" w:space="0" w:color="auto"/>
            </w:tcBorders>
            <w:textDirection w:val="btLr"/>
            <w:vAlign w:val="bottom"/>
          </w:tcPr>
          <w:p w:rsidR="001F235B" w:rsidRPr="00F0479D" w:rsidRDefault="001F235B" w:rsidP="001F235B">
            <w:pPr>
              <w:ind w:left="113" w:right="113"/>
              <w:jc w:val="center"/>
              <w:rPr>
                <w:rFonts w:ascii="Times New Roman" w:hAnsi="Times New Roman" w:cs="Times New Roman"/>
                <w:color w:val="000000"/>
                <w:sz w:val="24"/>
                <w:szCs w:val="24"/>
                <w:lang w:val="uk-UA"/>
              </w:rPr>
            </w:pPr>
            <w:r w:rsidRPr="00F0479D">
              <w:rPr>
                <w:rFonts w:ascii="Times New Roman" w:hAnsi="Times New Roman" w:cs="Times New Roman"/>
                <w:color w:val="000000"/>
                <w:sz w:val="24"/>
                <w:szCs w:val="24"/>
                <w:lang w:val="uk-UA"/>
              </w:rPr>
              <w:t>2.096</w:t>
            </w:r>
          </w:p>
        </w:tc>
        <w:tc>
          <w:tcPr>
            <w:tcW w:w="453" w:type="dxa"/>
            <w:tcBorders>
              <w:top w:val="single" w:sz="12" w:space="0" w:color="auto"/>
              <w:bottom w:val="single" w:sz="12" w:space="0" w:color="auto"/>
            </w:tcBorders>
            <w:textDirection w:val="btLr"/>
            <w:vAlign w:val="bottom"/>
          </w:tcPr>
          <w:p w:rsidR="001F235B" w:rsidRPr="00F0479D" w:rsidRDefault="001F235B" w:rsidP="001F235B">
            <w:pPr>
              <w:ind w:left="113" w:right="113"/>
              <w:jc w:val="center"/>
              <w:rPr>
                <w:rFonts w:ascii="Times New Roman" w:hAnsi="Times New Roman" w:cs="Times New Roman"/>
                <w:color w:val="000000"/>
                <w:sz w:val="24"/>
                <w:szCs w:val="24"/>
                <w:lang w:val="uk-UA"/>
              </w:rPr>
            </w:pPr>
            <w:r w:rsidRPr="00F0479D">
              <w:rPr>
                <w:rFonts w:ascii="Times New Roman" w:hAnsi="Times New Roman" w:cs="Times New Roman"/>
                <w:color w:val="000000"/>
                <w:sz w:val="24"/>
                <w:szCs w:val="24"/>
                <w:lang w:val="uk-UA"/>
              </w:rPr>
              <w:t>2.260</w:t>
            </w:r>
          </w:p>
        </w:tc>
        <w:tc>
          <w:tcPr>
            <w:tcW w:w="452" w:type="dxa"/>
            <w:tcBorders>
              <w:top w:val="single" w:sz="12" w:space="0" w:color="auto"/>
              <w:bottom w:val="single" w:sz="12" w:space="0" w:color="auto"/>
            </w:tcBorders>
            <w:textDirection w:val="btLr"/>
            <w:vAlign w:val="bottom"/>
          </w:tcPr>
          <w:p w:rsidR="001F235B" w:rsidRPr="00F0479D" w:rsidRDefault="001F235B" w:rsidP="001F235B">
            <w:pPr>
              <w:ind w:left="113" w:right="113"/>
              <w:jc w:val="center"/>
              <w:rPr>
                <w:rFonts w:ascii="Times New Roman" w:hAnsi="Times New Roman" w:cs="Times New Roman"/>
                <w:color w:val="000000"/>
                <w:sz w:val="24"/>
                <w:szCs w:val="24"/>
                <w:lang w:val="uk-UA"/>
              </w:rPr>
            </w:pPr>
            <w:r w:rsidRPr="00F0479D">
              <w:rPr>
                <w:rFonts w:ascii="Times New Roman" w:hAnsi="Times New Roman" w:cs="Times New Roman"/>
                <w:color w:val="000000"/>
                <w:sz w:val="24"/>
                <w:szCs w:val="24"/>
                <w:lang w:val="uk-UA"/>
              </w:rPr>
              <w:t>2.394</w:t>
            </w:r>
          </w:p>
        </w:tc>
        <w:tc>
          <w:tcPr>
            <w:tcW w:w="453" w:type="dxa"/>
            <w:tcBorders>
              <w:top w:val="single" w:sz="12" w:space="0" w:color="auto"/>
              <w:bottom w:val="single" w:sz="12" w:space="0" w:color="auto"/>
            </w:tcBorders>
            <w:textDirection w:val="btLr"/>
            <w:vAlign w:val="bottom"/>
          </w:tcPr>
          <w:p w:rsidR="001F235B" w:rsidRPr="00F0479D" w:rsidRDefault="001F235B" w:rsidP="001F235B">
            <w:pPr>
              <w:ind w:left="113" w:right="113"/>
              <w:jc w:val="center"/>
              <w:rPr>
                <w:rFonts w:ascii="Times New Roman" w:hAnsi="Times New Roman" w:cs="Times New Roman"/>
                <w:color w:val="000000"/>
                <w:sz w:val="24"/>
                <w:szCs w:val="24"/>
                <w:lang w:val="uk-UA"/>
              </w:rPr>
            </w:pPr>
            <w:r w:rsidRPr="00F0479D">
              <w:rPr>
                <w:rFonts w:ascii="Times New Roman" w:hAnsi="Times New Roman" w:cs="Times New Roman"/>
                <w:color w:val="000000"/>
                <w:sz w:val="24"/>
                <w:szCs w:val="24"/>
                <w:lang w:val="uk-UA"/>
              </w:rPr>
              <w:t>2.504</w:t>
            </w:r>
          </w:p>
        </w:tc>
        <w:tc>
          <w:tcPr>
            <w:tcW w:w="452" w:type="dxa"/>
            <w:tcBorders>
              <w:top w:val="single" w:sz="12" w:space="0" w:color="auto"/>
              <w:bottom w:val="single" w:sz="12" w:space="0" w:color="auto"/>
            </w:tcBorders>
            <w:textDirection w:val="btLr"/>
            <w:vAlign w:val="bottom"/>
          </w:tcPr>
          <w:p w:rsidR="001F235B" w:rsidRPr="00F0479D" w:rsidRDefault="001F235B" w:rsidP="001F235B">
            <w:pPr>
              <w:ind w:left="113" w:right="113"/>
              <w:jc w:val="center"/>
              <w:rPr>
                <w:rFonts w:ascii="Times New Roman" w:hAnsi="Times New Roman" w:cs="Times New Roman"/>
                <w:color w:val="000000"/>
                <w:sz w:val="24"/>
                <w:szCs w:val="24"/>
                <w:lang w:val="uk-UA"/>
              </w:rPr>
            </w:pPr>
            <w:r w:rsidRPr="00F0479D">
              <w:rPr>
                <w:rFonts w:ascii="Times New Roman" w:hAnsi="Times New Roman" w:cs="Times New Roman"/>
                <w:color w:val="000000"/>
                <w:sz w:val="24"/>
                <w:szCs w:val="24"/>
                <w:lang w:val="uk-UA"/>
              </w:rPr>
              <w:t>2.594</w:t>
            </w:r>
          </w:p>
        </w:tc>
        <w:tc>
          <w:tcPr>
            <w:tcW w:w="453" w:type="dxa"/>
            <w:tcBorders>
              <w:top w:val="single" w:sz="12" w:space="0" w:color="auto"/>
              <w:bottom w:val="single" w:sz="12" w:space="0" w:color="auto"/>
            </w:tcBorders>
            <w:textDirection w:val="btLr"/>
            <w:vAlign w:val="bottom"/>
          </w:tcPr>
          <w:p w:rsidR="001F235B" w:rsidRPr="00F0479D" w:rsidRDefault="001F235B" w:rsidP="001F235B">
            <w:pPr>
              <w:ind w:left="113" w:right="113"/>
              <w:jc w:val="center"/>
              <w:rPr>
                <w:rFonts w:ascii="Times New Roman" w:hAnsi="Times New Roman" w:cs="Times New Roman"/>
                <w:color w:val="000000"/>
                <w:sz w:val="24"/>
                <w:szCs w:val="24"/>
                <w:lang w:val="uk-UA"/>
              </w:rPr>
            </w:pPr>
            <w:r w:rsidRPr="00F0479D">
              <w:rPr>
                <w:rFonts w:ascii="Times New Roman" w:hAnsi="Times New Roman" w:cs="Times New Roman"/>
                <w:color w:val="000000"/>
                <w:sz w:val="24"/>
                <w:szCs w:val="24"/>
                <w:lang w:val="uk-UA"/>
              </w:rPr>
              <w:t>2.668</w:t>
            </w:r>
          </w:p>
        </w:tc>
        <w:tc>
          <w:tcPr>
            <w:tcW w:w="452" w:type="dxa"/>
            <w:tcBorders>
              <w:top w:val="single" w:sz="12" w:space="0" w:color="auto"/>
              <w:bottom w:val="single" w:sz="12" w:space="0" w:color="auto"/>
            </w:tcBorders>
            <w:textDirection w:val="btLr"/>
            <w:vAlign w:val="bottom"/>
          </w:tcPr>
          <w:p w:rsidR="001F235B" w:rsidRPr="00F0479D" w:rsidRDefault="001F235B" w:rsidP="001F235B">
            <w:pPr>
              <w:ind w:left="113" w:right="113"/>
              <w:jc w:val="center"/>
              <w:rPr>
                <w:rFonts w:ascii="Times New Roman" w:hAnsi="Times New Roman" w:cs="Times New Roman"/>
                <w:color w:val="000000"/>
                <w:sz w:val="24"/>
                <w:szCs w:val="24"/>
                <w:lang w:val="uk-UA"/>
              </w:rPr>
            </w:pPr>
            <w:r w:rsidRPr="00F0479D">
              <w:rPr>
                <w:rFonts w:ascii="Times New Roman" w:hAnsi="Times New Roman" w:cs="Times New Roman"/>
                <w:color w:val="000000"/>
                <w:sz w:val="24"/>
                <w:szCs w:val="24"/>
                <w:lang w:val="uk-UA"/>
              </w:rPr>
              <w:t>2.728</w:t>
            </w:r>
          </w:p>
        </w:tc>
        <w:tc>
          <w:tcPr>
            <w:tcW w:w="453" w:type="dxa"/>
            <w:tcBorders>
              <w:top w:val="single" w:sz="12" w:space="0" w:color="auto"/>
              <w:bottom w:val="single" w:sz="12" w:space="0" w:color="auto"/>
            </w:tcBorders>
            <w:textDirection w:val="btLr"/>
            <w:vAlign w:val="bottom"/>
          </w:tcPr>
          <w:p w:rsidR="001F235B" w:rsidRPr="00F0479D" w:rsidRDefault="001F235B" w:rsidP="001F235B">
            <w:pPr>
              <w:ind w:left="113" w:right="113"/>
              <w:jc w:val="center"/>
              <w:rPr>
                <w:rFonts w:ascii="Times New Roman" w:hAnsi="Times New Roman" w:cs="Times New Roman"/>
                <w:color w:val="000000"/>
                <w:sz w:val="24"/>
                <w:szCs w:val="24"/>
                <w:lang w:val="uk-UA"/>
              </w:rPr>
            </w:pPr>
            <w:r w:rsidRPr="00F0479D">
              <w:rPr>
                <w:rFonts w:ascii="Times New Roman" w:hAnsi="Times New Roman" w:cs="Times New Roman"/>
                <w:color w:val="000000"/>
                <w:sz w:val="24"/>
                <w:szCs w:val="24"/>
                <w:lang w:val="uk-UA"/>
              </w:rPr>
              <w:t>2.777</w:t>
            </w:r>
          </w:p>
        </w:tc>
        <w:tc>
          <w:tcPr>
            <w:tcW w:w="452" w:type="dxa"/>
            <w:tcBorders>
              <w:top w:val="single" w:sz="12" w:space="0" w:color="auto"/>
              <w:bottom w:val="single" w:sz="12" w:space="0" w:color="auto"/>
            </w:tcBorders>
            <w:textDirection w:val="btLr"/>
            <w:vAlign w:val="bottom"/>
          </w:tcPr>
          <w:p w:rsidR="001F235B" w:rsidRPr="00F0479D" w:rsidRDefault="001F235B" w:rsidP="001F235B">
            <w:pPr>
              <w:ind w:left="113" w:right="113"/>
              <w:jc w:val="center"/>
              <w:rPr>
                <w:rFonts w:ascii="Times New Roman" w:hAnsi="Times New Roman" w:cs="Times New Roman"/>
                <w:color w:val="000000"/>
                <w:sz w:val="24"/>
                <w:szCs w:val="24"/>
                <w:lang w:val="uk-UA"/>
              </w:rPr>
            </w:pPr>
            <w:r w:rsidRPr="00F0479D">
              <w:rPr>
                <w:rFonts w:ascii="Times New Roman" w:hAnsi="Times New Roman" w:cs="Times New Roman"/>
                <w:color w:val="000000"/>
                <w:sz w:val="24"/>
                <w:szCs w:val="24"/>
                <w:lang w:val="uk-UA"/>
              </w:rPr>
              <w:t>2.818</w:t>
            </w:r>
          </w:p>
        </w:tc>
        <w:tc>
          <w:tcPr>
            <w:tcW w:w="453" w:type="dxa"/>
            <w:tcBorders>
              <w:top w:val="single" w:sz="12" w:space="0" w:color="auto"/>
              <w:bottom w:val="single" w:sz="12" w:space="0" w:color="auto"/>
            </w:tcBorders>
            <w:textDirection w:val="btLr"/>
            <w:vAlign w:val="bottom"/>
          </w:tcPr>
          <w:p w:rsidR="001F235B" w:rsidRPr="00F0479D" w:rsidRDefault="001F235B" w:rsidP="001F235B">
            <w:pPr>
              <w:ind w:left="113" w:right="113"/>
              <w:jc w:val="center"/>
              <w:rPr>
                <w:rFonts w:ascii="Times New Roman" w:hAnsi="Times New Roman" w:cs="Times New Roman"/>
                <w:color w:val="000000"/>
                <w:sz w:val="24"/>
                <w:szCs w:val="24"/>
                <w:lang w:val="uk-UA"/>
              </w:rPr>
            </w:pPr>
            <w:r w:rsidRPr="00F0479D">
              <w:rPr>
                <w:rFonts w:ascii="Times New Roman" w:hAnsi="Times New Roman" w:cs="Times New Roman"/>
                <w:color w:val="000000"/>
                <w:sz w:val="24"/>
                <w:szCs w:val="24"/>
                <w:lang w:val="uk-UA"/>
              </w:rPr>
              <w:t>2.851</w:t>
            </w:r>
          </w:p>
        </w:tc>
        <w:tc>
          <w:tcPr>
            <w:tcW w:w="452" w:type="dxa"/>
            <w:tcBorders>
              <w:top w:val="single" w:sz="12" w:space="0" w:color="auto"/>
              <w:bottom w:val="single" w:sz="12" w:space="0" w:color="auto"/>
            </w:tcBorders>
            <w:textDirection w:val="btLr"/>
            <w:vAlign w:val="bottom"/>
          </w:tcPr>
          <w:p w:rsidR="001F235B" w:rsidRPr="00F0479D" w:rsidRDefault="001F235B" w:rsidP="001F235B">
            <w:pPr>
              <w:ind w:left="113" w:right="113"/>
              <w:jc w:val="center"/>
              <w:rPr>
                <w:rFonts w:ascii="Times New Roman" w:hAnsi="Times New Roman" w:cs="Times New Roman"/>
                <w:color w:val="000000"/>
                <w:sz w:val="24"/>
                <w:szCs w:val="24"/>
                <w:lang w:val="uk-UA"/>
              </w:rPr>
            </w:pPr>
            <w:r w:rsidRPr="00F0479D">
              <w:rPr>
                <w:rFonts w:ascii="Times New Roman" w:hAnsi="Times New Roman" w:cs="Times New Roman"/>
                <w:color w:val="000000"/>
                <w:sz w:val="24"/>
                <w:szCs w:val="24"/>
                <w:lang w:val="uk-UA"/>
              </w:rPr>
              <w:t>2.878</w:t>
            </w:r>
          </w:p>
        </w:tc>
        <w:tc>
          <w:tcPr>
            <w:tcW w:w="453" w:type="dxa"/>
            <w:tcBorders>
              <w:top w:val="single" w:sz="12" w:space="0" w:color="auto"/>
              <w:bottom w:val="single" w:sz="12" w:space="0" w:color="auto"/>
            </w:tcBorders>
            <w:textDirection w:val="btLr"/>
            <w:vAlign w:val="bottom"/>
          </w:tcPr>
          <w:p w:rsidR="001F235B" w:rsidRPr="00F0479D" w:rsidRDefault="001F235B" w:rsidP="001F235B">
            <w:pPr>
              <w:ind w:left="113" w:right="113"/>
              <w:jc w:val="center"/>
              <w:rPr>
                <w:rFonts w:ascii="Times New Roman" w:hAnsi="Times New Roman" w:cs="Times New Roman"/>
                <w:color w:val="000000"/>
                <w:sz w:val="24"/>
                <w:szCs w:val="24"/>
                <w:lang w:val="uk-UA"/>
              </w:rPr>
            </w:pPr>
            <w:r w:rsidRPr="00F0479D">
              <w:rPr>
                <w:rFonts w:ascii="Times New Roman" w:hAnsi="Times New Roman" w:cs="Times New Roman"/>
                <w:color w:val="000000"/>
                <w:sz w:val="24"/>
                <w:szCs w:val="24"/>
                <w:lang w:val="uk-UA"/>
              </w:rPr>
              <w:t>2.900</w:t>
            </w:r>
          </w:p>
        </w:tc>
        <w:tc>
          <w:tcPr>
            <w:tcW w:w="452" w:type="dxa"/>
            <w:tcBorders>
              <w:top w:val="single" w:sz="12" w:space="0" w:color="auto"/>
              <w:bottom w:val="single" w:sz="12" w:space="0" w:color="auto"/>
            </w:tcBorders>
            <w:textDirection w:val="btLr"/>
            <w:vAlign w:val="bottom"/>
          </w:tcPr>
          <w:p w:rsidR="001F235B" w:rsidRPr="00F0479D" w:rsidRDefault="001F235B" w:rsidP="001F235B">
            <w:pPr>
              <w:ind w:left="113" w:right="113"/>
              <w:jc w:val="center"/>
              <w:rPr>
                <w:rFonts w:ascii="Times New Roman" w:hAnsi="Times New Roman" w:cs="Times New Roman"/>
                <w:color w:val="000000"/>
                <w:sz w:val="24"/>
                <w:szCs w:val="24"/>
                <w:lang w:val="uk-UA"/>
              </w:rPr>
            </w:pPr>
            <w:r w:rsidRPr="00F0479D">
              <w:rPr>
                <w:rFonts w:ascii="Times New Roman" w:hAnsi="Times New Roman" w:cs="Times New Roman"/>
                <w:color w:val="000000"/>
                <w:sz w:val="24"/>
                <w:szCs w:val="24"/>
                <w:lang w:val="uk-UA"/>
              </w:rPr>
              <w:t>2.918</w:t>
            </w:r>
          </w:p>
        </w:tc>
        <w:tc>
          <w:tcPr>
            <w:tcW w:w="453" w:type="dxa"/>
            <w:tcBorders>
              <w:top w:val="single" w:sz="12" w:space="0" w:color="auto"/>
              <w:bottom w:val="single" w:sz="12" w:space="0" w:color="auto"/>
            </w:tcBorders>
            <w:textDirection w:val="btLr"/>
            <w:vAlign w:val="bottom"/>
          </w:tcPr>
          <w:p w:rsidR="001F235B" w:rsidRPr="00F0479D" w:rsidRDefault="001F235B" w:rsidP="001F235B">
            <w:pPr>
              <w:ind w:left="113" w:right="113"/>
              <w:jc w:val="center"/>
              <w:rPr>
                <w:rFonts w:ascii="Times New Roman" w:hAnsi="Times New Roman" w:cs="Times New Roman"/>
                <w:color w:val="000000"/>
                <w:sz w:val="24"/>
                <w:szCs w:val="24"/>
                <w:lang w:val="uk-UA"/>
              </w:rPr>
            </w:pPr>
            <w:r w:rsidRPr="00F0479D">
              <w:rPr>
                <w:rFonts w:ascii="Times New Roman" w:hAnsi="Times New Roman" w:cs="Times New Roman"/>
                <w:color w:val="000000"/>
                <w:sz w:val="24"/>
                <w:szCs w:val="24"/>
                <w:lang w:val="uk-UA"/>
              </w:rPr>
              <w:t>2.933</w:t>
            </w:r>
          </w:p>
        </w:tc>
        <w:tc>
          <w:tcPr>
            <w:tcW w:w="453" w:type="dxa"/>
            <w:tcBorders>
              <w:top w:val="single" w:sz="12" w:space="0" w:color="auto"/>
              <w:bottom w:val="single" w:sz="12" w:space="0" w:color="auto"/>
            </w:tcBorders>
            <w:textDirection w:val="btLr"/>
            <w:vAlign w:val="bottom"/>
          </w:tcPr>
          <w:p w:rsidR="001F235B" w:rsidRPr="00F0479D" w:rsidRDefault="001F235B" w:rsidP="001F235B">
            <w:pPr>
              <w:ind w:left="113" w:right="113"/>
              <w:jc w:val="center"/>
              <w:rPr>
                <w:rFonts w:ascii="Times New Roman" w:hAnsi="Times New Roman" w:cs="Times New Roman"/>
                <w:color w:val="000000"/>
                <w:sz w:val="24"/>
                <w:szCs w:val="24"/>
                <w:lang w:val="uk-UA"/>
              </w:rPr>
            </w:pPr>
            <w:r w:rsidRPr="00F0479D">
              <w:rPr>
                <w:rFonts w:ascii="Times New Roman" w:hAnsi="Times New Roman" w:cs="Times New Roman"/>
                <w:color w:val="000000"/>
                <w:sz w:val="24"/>
                <w:szCs w:val="24"/>
                <w:lang w:val="uk-UA"/>
              </w:rPr>
              <w:t>2.945</w:t>
            </w:r>
          </w:p>
        </w:tc>
      </w:tr>
    </w:tbl>
    <w:p w:rsidR="00366D85" w:rsidRPr="00F0479D" w:rsidRDefault="00366D85" w:rsidP="00016E77">
      <w:pPr>
        <w:spacing w:after="0" w:line="240" w:lineRule="auto"/>
        <w:jc w:val="both"/>
        <w:rPr>
          <w:rFonts w:ascii="Times New Roman" w:hAnsi="Times New Roman" w:cs="Times New Roman"/>
          <w:sz w:val="24"/>
          <w:szCs w:val="24"/>
          <w:lang w:val="uk-UA"/>
        </w:rPr>
      </w:pPr>
    </w:p>
    <w:p w:rsidR="00366D85" w:rsidRPr="00F0479D" w:rsidRDefault="00B06051" w:rsidP="00B06051">
      <w:pPr>
        <w:pStyle w:val="a6"/>
        <w:numPr>
          <w:ilvl w:val="0"/>
          <w:numId w:val="25"/>
        </w:numPr>
        <w:spacing w:after="0" w:line="240" w:lineRule="auto"/>
        <w:ind w:left="851" w:hanging="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Дані (табл. 4.2) наносимо на графік (рис. 4.5):</w:t>
      </w:r>
    </w:p>
    <w:p w:rsidR="00366D85" w:rsidRPr="00F0479D" w:rsidRDefault="00366D85" w:rsidP="00016E77">
      <w:pPr>
        <w:spacing w:after="0" w:line="240" w:lineRule="auto"/>
        <w:jc w:val="both"/>
        <w:rPr>
          <w:rFonts w:ascii="Times New Roman" w:hAnsi="Times New Roman" w:cs="Times New Roman"/>
          <w:sz w:val="24"/>
          <w:szCs w:val="24"/>
          <w:lang w:val="uk-UA"/>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2"/>
      </w:tblGrid>
      <w:tr w:rsidR="00226069" w:rsidRPr="00F0479D" w:rsidTr="00DC0CF5">
        <w:tc>
          <w:tcPr>
            <w:tcW w:w="10196" w:type="dxa"/>
          </w:tcPr>
          <w:p w:rsidR="00226069" w:rsidRPr="00F0479D" w:rsidRDefault="00DC0CF5" w:rsidP="00226069">
            <w:pPr>
              <w:jc w:val="center"/>
              <w:rPr>
                <w:rFonts w:ascii="Times New Roman" w:hAnsi="Times New Roman" w:cs="Times New Roman"/>
                <w:sz w:val="24"/>
                <w:szCs w:val="24"/>
                <w:lang w:val="uk-UA"/>
              </w:rPr>
            </w:pPr>
            <w:r w:rsidRPr="00F0479D">
              <w:rPr>
                <w:noProof/>
                <w:lang w:eastAsia="ru-RU"/>
              </w:rPr>
              <w:drawing>
                <wp:inline distT="0" distB="0" distL="0" distR="0" wp14:anchorId="40ACE61D" wp14:editId="4404C180">
                  <wp:extent cx="4572000" cy="27432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9B4196" w:rsidRPr="00F0479D">
              <w:rPr>
                <w:rFonts w:ascii="Times New Roman" w:hAnsi="Times New Roman" w:cs="Times New Roman"/>
                <w:sz w:val="24"/>
                <w:szCs w:val="24"/>
                <w:lang w:val="uk-UA"/>
              </w:rPr>
              <w:t xml:space="preserve"> </w:t>
            </w:r>
          </w:p>
        </w:tc>
      </w:tr>
      <w:tr w:rsidR="00226069" w:rsidRPr="00F0479D" w:rsidTr="00226069">
        <w:trPr>
          <w:trHeight w:val="476"/>
        </w:trPr>
        <w:tc>
          <w:tcPr>
            <w:tcW w:w="10196" w:type="dxa"/>
            <w:vAlign w:val="center"/>
          </w:tcPr>
          <w:p w:rsidR="00226069" w:rsidRPr="00F0479D" w:rsidRDefault="00B06051" w:rsidP="00226069">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Мал</w:t>
            </w:r>
            <w:r w:rsidR="00226069" w:rsidRPr="00F0479D">
              <w:rPr>
                <w:rFonts w:ascii="Times New Roman" w:hAnsi="Times New Roman" w:cs="Times New Roman"/>
                <w:sz w:val="24"/>
                <w:szCs w:val="24"/>
                <w:lang w:val="uk-UA"/>
              </w:rPr>
              <w:t>. 4.5</w:t>
            </w:r>
          </w:p>
        </w:tc>
      </w:tr>
    </w:tbl>
    <w:p w:rsidR="00366D85" w:rsidRPr="00F0479D" w:rsidRDefault="00366D85" w:rsidP="00016E77">
      <w:pPr>
        <w:spacing w:after="0" w:line="240" w:lineRule="auto"/>
        <w:jc w:val="both"/>
        <w:rPr>
          <w:rFonts w:ascii="Times New Roman" w:hAnsi="Times New Roman" w:cs="Times New Roman"/>
          <w:sz w:val="24"/>
          <w:szCs w:val="24"/>
          <w:lang w:val="uk-UA"/>
        </w:rPr>
      </w:pPr>
    </w:p>
    <w:p w:rsidR="00366D85" w:rsidRPr="00F0479D" w:rsidRDefault="00B06051" w:rsidP="00B06051">
      <w:pPr>
        <w:pStyle w:val="a6"/>
        <w:numPr>
          <w:ilvl w:val="0"/>
          <w:numId w:val="25"/>
        </w:numPr>
        <w:spacing w:after="0" w:line="240" w:lineRule="auto"/>
        <w:ind w:left="851" w:hanging="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Графік (рис.4.5) відповідає характеру реакції інерційної ланки першого порядку на одиничний ступінчастий вплив. Як апроксимуючу виберемо функцію виду:</w:t>
      </w:r>
    </w:p>
    <w:p w:rsidR="00226069" w:rsidRPr="00F0479D" w:rsidRDefault="00226069" w:rsidP="00016E77">
      <w:pPr>
        <w:spacing w:after="0" w:line="240" w:lineRule="auto"/>
        <w:jc w:val="both"/>
        <w:rPr>
          <w:rFonts w:ascii="Times New Roman" w:hAnsi="Times New Roman" w:cs="Times New Roman"/>
          <w:sz w:val="24"/>
          <w:szCs w:val="24"/>
          <w:lang w:val="uk-UA"/>
        </w:rPr>
      </w:pPr>
    </w:p>
    <w:p w:rsidR="00226069" w:rsidRPr="00F0479D" w:rsidRDefault="007E4EAA" w:rsidP="007E4EAA">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32"/>
          <w:sz w:val="24"/>
          <w:szCs w:val="24"/>
          <w:lang w:val="uk-UA"/>
        </w:rPr>
        <w:object w:dxaOrig="1860" w:dyaOrig="760">
          <v:shape id="_x0000_i1049" type="#_x0000_t75" style="width:92.25pt;height:38.25pt" o:ole="">
            <v:imagedata r:id="rId54" o:title=""/>
          </v:shape>
          <o:OLEObject Type="Embed" ProgID="Equation.DSMT4" ShapeID="_x0000_i1049" DrawAspect="Content" ObjectID="_1727007780" r:id="rId55"/>
        </w:object>
      </w:r>
      <w:r w:rsidRPr="00F0479D">
        <w:rPr>
          <w:rFonts w:ascii="Times New Roman" w:hAnsi="Times New Roman" w:cs="Times New Roman"/>
          <w:sz w:val="24"/>
          <w:szCs w:val="24"/>
          <w:lang w:val="uk-UA"/>
        </w:rPr>
        <w:tab/>
        <w:t>(4.15)</w:t>
      </w:r>
    </w:p>
    <w:p w:rsidR="00226069" w:rsidRPr="00F0479D" w:rsidRDefault="00226069" w:rsidP="00016E77">
      <w:pPr>
        <w:spacing w:after="0" w:line="240" w:lineRule="auto"/>
        <w:jc w:val="both"/>
        <w:rPr>
          <w:rFonts w:ascii="Times New Roman" w:hAnsi="Times New Roman" w:cs="Times New Roman"/>
          <w:sz w:val="24"/>
          <w:szCs w:val="24"/>
          <w:lang w:val="uk-UA"/>
        </w:rPr>
      </w:pPr>
    </w:p>
    <w:p w:rsidR="00226069" w:rsidRPr="00F0479D" w:rsidRDefault="00B06051" w:rsidP="00B06051">
      <w:pPr>
        <w:pStyle w:val="a6"/>
        <w:numPr>
          <w:ilvl w:val="0"/>
          <w:numId w:val="25"/>
        </w:numPr>
        <w:spacing w:after="0" w:line="240" w:lineRule="auto"/>
        <w:ind w:left="851" w:hanging="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У табл. (4.2) записано 20 експериментальних точок. Записуємо у загальному вигляді суму квадратів відхилень (подібно до 4.11) для 20 точок:</w:t>
      </w:r>
    </w:p>
    <w:p w:rsidR="00226069" w:rsidRPr="00F0479D" w:rsidRDefault="00226069" w:rsidP="00016E77">
      <w:pPr>
        <w:spacing w:after="0" w:line="240" w:lineRule="auto"/>
        <w:jc w:val="both"/>
        <w:rPr>
          <w:rFonts w:ascii="Times New Roman" w:hAnsi="Times New Roman" w:cs="Times New Roman"/>
          <w:sz w:val="24"/>
          <w:szCs w:val="24"/>
          <w:lang w:val="uk-UA"/>
        </w:rPr>
      </w:pPr>
    </w:p>
    <w:p w:rsidR="00226069" w:rsidRPr="00F0479D" w:rsidRDefault="009B4196" w:rsidP="009B4196">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7E055E" w:rsidRPr="00F0479D">
        <w:rPr>
          <w:rFonts w:ascii="Times New Roman" w:hAnsi="Times New Roman" w:cs="Times New Roman"/>
          <w:position w:val="-40"/>
          <w:sz w:val="24"/>
          <w:szCs w:val="24"/>
          <w:lang w:val="uk-UA"/>
        </w:rPr>
        <w:object w:dxaOrig="4780" w:dyaOrig="960">
          <v:shape id="_x0000_i1050" type="#_x0000_t75" style="width:239.25pt;height:47.25pt" o:ole="">
            <v:imagedata r:id="rId56" o:title=""/>
          </v:shape>
          <o:OLEObject Type="Embed" ProgID="Equation.DSMT4" ShapeID="_x0000_i1050" DrawAspect="Content" ObjectID="_1727007781" r:id="rId57"/>
        </w:object>
      </w:r>
      <w:r w:rsidRPr="00F0479D">
        <w:rPr>
          <w:rFonts w:ascii="Times New Roman" w:hAnsi="Times New Roman" w:cs="Times New Roman"/>
          <w:sz w:val="24"/>
          <w:szCs w:val="24"/>
          <w:lang w:val="uk-UA"/>
        </w:rPr>
        <w:tab/>
        <w:t>(4.16)</w:t>
      </w:r>
    </w:p>
    <w:p w:rsidR="00226069" w:rsidRPr="00F0479D" w:rsidRDefault="00226069" w:rsidP="00016E77">
      <w:pPr>
        <w:spacing w:after="0" w:line="240" w:lineRule="auto"/>
        <w:jc w:val="both"/>
        <w:rPr>
          <w:rFonts w:ascii="Times New Roman" w:hAnsi="Times New Roman" w:cs="Times New Roman"/>
          <w:sz w:val="24"/>
          <w:szCs w:val="24"/>
          <w:lang w:val="uk-UA"/>
        </w:rPr>
      </w:pPr>
    </w:p>
    <w:p w:rsidR="00B06051" w:rsidRPr="00F0479D" w:rsidRDefault="00B06051" w:rsidP="00B06051">
      <w:pPr>
        <w:pStyle w:val="a6"/>
        <w:numPr>
          <w:ilvl w:val="0"/>
          <w:numId w:val="25"/>
        </w:numPr>
        <w:spacing w:after="0" w:line="240" w:lineRule="auto"/>
        <w:ind w:left="851" w:hanging="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Вираз (4.15) визначають два параметри: "</w:t>
      </w:r>
      <w:r w:rsidRPr="00F0479D">
        <w:rPr>
          <w:rFonts w:ascii="Times New Roman" w:hAnsi="Times New Roman" w:cs="Times New Roman"/>
          <w:i/>
          <w:sz w:val="24"/>
          <w:szCs w:val="24"/>
          <w:lang w:val="uk-UA"/>
        </w:rPr>
        <w:t>k</w:t>
      </w:r>
      <w:r w:rsidRPr="00F0479D">
        <w:rPr>
          <w:rFonts w:ascii="Times New Roman" w:hAnsi="Times New Roman" w:cs="Times New Roman"/>
          <w:sz w:val="24"/>
          <w:szCs w:val="24"/>
          <w:lang w:val="uk-UA"/>
        </w:rPr>
        <w:t>" - коефіцієнт посилення; "</w:t>
      </w:r>
      <w:r w:rsidRPr="00F0479D">
        <w:rPr>
          <w:rFonts w:ascii="Times New Roman" w:hAnsi="Times New Roman" w:cs="Times New Roman"/>
          <w:i/>
          <w:sz w:val="24"/>
          <w:szCs w:val="24"/>
          <w:lang w:val="uk-UA"/>
        </w:rPr>
        <w:t>T</w:t>
      </w:r>
      <w:r w:rsidRPr="00F0479D">
        <w:rPr>
          <w:rFonts w:ascii="Times New Roman" w:hAnsi="Times New Roman" w:cs="Times New Roman"/>
          <w:sz w:val="24"/>
          <w:szCs w:val="24"/>
          <w:lang w:val="uk-UA"/>
        </w:rPr>
        <w:t>" – постійна часу. Отже, і рівнянь їх визначення має бути два. Вони будуть отримані шляхом диференціювання (4.16) окремо «</w:t>
      </w:r>
      <w:r w:rsidRPr="00F0479D">
        <w:rPr>
          <w:rFonts w:ascii="Times New Roman" w:hAnsi="Times New Roman" w:cs="Times New Roman"/>
          <w:i/>
          <w:sz w:val="24"/>
          <w:szCs w:val="24"/>
          <w:lang w:val="uk-UA"/>
        </w:rPr>
        <w:t>k</w:t>
      </w:r>
      <w:r w:rsidRPr="00F0479D">
        <w:rPr>
          <w:rFonts w:ascii="Times New Roman" w:hAnsi="Times New Roman" w:cs="Times New Roman"/>
          <w:sz w:val="24"/>
          <w:szCs w:val="24"/>
          <w:lang w:val="uk-UA"/>
        </w:rPr>
        <w:t>» і «</w:t>
      </w:r>
      <w:r w:rsidRPr="00F0479D">
        <w:rPr>
          <w:rFonts w:ascii="Times New Roman" w:hAnsi="Times New Roman" w:cs="Times New Roman"/>
          <w:i/>
          <w:sz w:val="24"/>
          <w:szCs w:val="24"/>
          <w:lang w:val="uk-UA"/>
        </w:rPr>
        <w:t>T</w:t>
      </w:r>
      <w:r w:rsidRPr="00F0479D">
        <w:rPr>
          <w:rFonts w:ascii="Times New Roman" w:hAnsi="Times New Roman" w:cs="Times New Roman"/>
          <w:sz w:val="24"/>
          <w:szCs w:val="24"/>
          <w:lang w:val="uk-UA"/>
        </w:rPr>
        <w:t>» і прирівнювання їх 0.</w:t>
      </w:r>
    </w:p>
    <w:p w:rsidR="009B4196" w:rsidRPr="00F0479D" w:rsidRDefault="00B06051" w:rsidP="00B06051">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Продиференціюємо (4.16) «</w:t>
      </w:r>
      <w:r w:rsidRPr="00F0479D">
        <w:rPr>
          <w:rFonts w:ascii="Times New Roman" w:hAnsi="Times New Roman" w:cs="Times New Roman"/>
          <w:i/>
          <w:sz w:val="24"/>
          <w:szCs w:val="24"/>
          <w:lang w:val="uk-UA"/>
        </w:rPr>
        <w:t>k</w:t>
      </w:r>
      <w:r w:rsidRPr="00F0479D">
        <w:rPr>
          <w:rFonts w:ascii="Times New Roman" w:hAnsi="Times New Roman" w:cs="Times New Roman"/>
          <w:sz w:val="24"/>
          <w:szCs w:val="24"/>
          <w:lang w:val="uk-UA"/>
        </w:rPr>
        <w:t>»:</w:t>
      </w:r>
    </w:p>
    <w:p w:rsidR="009B4196" w:rsidRPr="00F0479D" w:rsidRDefault="009B4196" w:rsidP="00016E77">
      <w:pPr>
        <w:spacing w:after="0" w:line="240" w:lineRule="auto"/>
        <w:jc w:val="both"/>
        <w:rPr>
          <w:rFonts w:ascii="Times New Roman" w:hAnsi="Times New Roman" w:cs="Times New Roman"/>
          <w:sz w:val="24"/>
          <w:szCs w:val="24"/>
          <w:lang w:val="uk-UA"/>
        </w:rPr>
      </w:pPr>
    </w:p>
    <w:p w:rsidR="009B4196" w:rsidRPr="00F0479D" w:rsidRDefault="008357DE" w:rsidP="008357DE">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lastRenderedPageBreak/>
        <w:tab/>
      </w:r>
      <w:r w:rsidR="00496F90" w:rsidRPr="00F0479D">
        <w:rPr>
          <w:rFonts w:ascii="Times New Roman" w:hAnsi="Times New Roman" w:cs="Times New Roman"/>
          <w:position w:val="-38"/>
          <w:sz w:val="24"/>
          <w:szCs w:val="24"/>
          <w:lang w:val="uk-UA"/>
        </w:rPr>
        <w:object w:dxaOrig="9279" w:dyaOrig="6000">
          <v:shape id="_x0000_i1051" type="#_x0000_t75" style="width:463.5pt;height:300.75pt" o:ole="">
            <v:imagedata r:id="rId58" o:title=""/>
          </v:shape>
          <o:OLEObject Type="Embed" ProgID="Equation.DSMT4" ShapeID="_x0000_i1051" DrawAspect="Content" ObjectID="_1727007782" r:id="rId59"/>
        </w:object>
      </w:r>
    </w:p>
    <w:p w:rsidR="009B4196" w:rsidRPr="00F0479D" w:rsidRDefault="003D383D" w:rsidP="003D383D">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CF7477" w:rsidRPr="00F0479D">
        <w:rPr>
          <w:rFonts w:ascii="Times New Roman" w:hAnsi="Times New Roman" w:cs="Times New Roman"/>
          <w:position w:val="-44"/>
          <w:sz w:val="24"/>
          <w:szCs w:val="24"/>
          <w:lang w:val="uk-UA"/>
        </w:rPr>
        <w:object w:dxaOrig="5080" w:dyaOrig="999">
          <v:shape id="_x0000_i1052" type="#_x0000_t75" style="width:253.5pt;height:50.25pt" o:ole="">
            <v:imagedata r:id="rId60" o:title=""/>
          </v:shape>
          <o:OLEObject Type="Embed" ProgID="Equation.DSMT4" ShapeID="_x0000_i1052" DrawAspect="Content" ObjectID="_1727007783" r:id="rId61"/>
        </w:object>
      </w:r>
      <w:r w:rsidRPr="00F0479D">
        <w:rPr>
          <w:rFonts w:ascii="Times New Roman" w:hAnsi="Times New Roman" w:cs="Times New Roman"/>
          <w:sz w:val="24"/>
          <w:szCs w:val="24"/>
          <w:lang w:val="uk-UA"/>
        </w:rPr>
        <w:tab/>
        <w:t>(4.17)</w:t>
      </w:r>
    </w:p>
    <w:p w:rsidR="009B4196" w:rsidRPr="00F0479D" w:rsidRDefault="009B4196" w:rsidP="00016E77">
      <w:pPr>
        <w:spacing w:after="0" w:line="240" w:lineRule="auto"/>
        <w:jc w:val="both"/>
        <w:rPr>
          <w:rFonts w:ascii="Times New Roman" w:hAnsi="Times New Roman" w:cs="Times New Roman"/>
          <w:sz w:val="24"/>
          <w:szCs w:val="24"/>
          <w:lang w:val="uk-UA"/>
        </w:rPr>
      </w:pPr>
    </w:p>
    <w:p w:rsidR="009B4196" w:rsidRPr="00F0479D" w:rsidRDefault="00B06051" w:rsidP="00795392">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Продиференціюємо (4.16) по «</w:t>
      </w:r>
      <w:r w:rsidRPr="00F0479D">
        <w:rPr>
          <w:rFonts w:ascii="Times New Roman" w:hAnsi="Times New Roman" w:cs="Times New Roman"/>
          <w:i/>
          <w:sz w:val="24"/>
          <w:szCs w:val="24"/>
          <w:lang w:val="uk-UA"/>
        </w:rPr>
        <w:t>T</w:t>
      </w:r>
      <w:r w:rsidRPr="00F0479D">
        <w:rPr>
          <w:rFonts w:ascii="Times New Roman" w:hAnsi="Times New Roman" w:cs="Times New Roman"/>
          <w:sz w:val="24"/>
          <w:szCs w:val="24"/>
          <w:lang w:val="uk-UA"/>
        </w:rPr>
        <w:t>»:</w:t>
      </w:r>
    </w:p>
    <w:p w:rsidR="008357DE" w:rsidRPr="00F0479D" w:rsidRDefault="00496F90"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 </w:t>
      </w:r>
    </w:p>
    <w:p w:rsidR="008357DE" w:rsidRPr="00F0479D" w:rsidRDefault="00795392" w:rsidP="00795392">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496F90" w:rsidRPr="00F0479D">
        <w:rPr>
          <w:rFonts w:ascii="Times New Roman" w:hAnsi="Times New Roman" w:cs="Times New Roman"/>
          <w:position w:val="-42"/>
          <w:sz w:val="24"/>
          <w:szCs w:val="24"/>
          <w:lang w:val="uk-UA"/>
        </w:rPr>
        <w:object w:dxaOrig="8760" w:dyaOrig="6080">
          <v:shape id="_x0000_i1053" type="#_x0000_t75" style="width:437.25pt;height:305.25pt" o:ole="">
            <v:imagedata r:id="rId62" o:title=""/>
          </v:shape>
          <o:OLEObject Type="Embed" ProgID="Equation.DSMT4" ShapeID="_x0000_i1053" DrawAspect="Content" ObjectID="_1727007784" r:id="rId63"/>
        </w:object>
      </w:r>
    </w:p>
    <w:p w:rsidR="00496F90" w:rsidRPr="00F0479D" w:rsidRDefault="00496F90" w:rsidP="00795392">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lastRenderedPageBreak/>
        <w:tab/>
      </w:r>
      <w:r w:rsidR="00141AA7" w:rsidRPr="00F0479D">
        <w:rPr>
          <w:rFonts w:ascii="Times New Roman" w:hAnsi="Times New Roman" w:cs="Times New Roman"/>
          <w:position w:val="-44"/>
          <w:sz w:val="24"/>
          <w:szCs w:val="24"/>
          <w:lang w:val="uk-UA"/>
        </w:rPr>
        <w:object w:dxaOrig="6399" w:dyaOrig="999">
          <v:shape id="_x0000_i1054" type="#_x0000_t75" style="width:320.25pt;height:50.25pt" o:ole="">
            <v:imagedata r:id="rId64" o:title=""/>
          </v:shape>
          <o:OLEObject Type="Embed" ProgID="Equation.DSMT4" ShapeID="_x0000_i1054" DrawAspect="Content" ObjectID="_1727007785" r:id="rId65"/>
        </w:object>
      </w:r>
      <w:r w:rsidR="009A48F1" w:rsidRPr="00F0479D">
        <w:rPr>
          <w:rFonts w:ascii="Times New Roman" w:hAnsi="Times New Roman" w:cs="Times New Roman"/>
          <w:sz w:val="24"/>
          <w:szCs w:val="24"/>
          <w:lang w:val="uk-UA"/>
        </w:rPr>
        <w:tab/>
        <w:t>(4.18)</w:t>
      </w:r>
    </w:p>
    <w:p w:rsidR="00496F90" w:rsidRPr="00F0479D" w:rsidRDefault="00496F90" w:rsidP="00795392">
      <w:pPr>
        <w:tabs>
          <w:tab w:val="center" w:pos="5103"/>
          <w:tab w:val="right" w:pos="10206"/>
        </w:tabs>
        <w:spacing w:after="0" w:line="240" w:lineRule="auto"/>
        <w:jc w:val="both"/>
        <w:rPr>
          <w:rFonts w:ascii="Times New Roman" w:hAnsi="Times New Roman" w:cs="Times New Roman"/>
          <w:sz w:val="24"/>
          <w:szCs w:val="24"/>
          <w:lang w:val="uk-UA"/>
        </w:rPr>
      </w:pPr>
    </w:p>
    <w:p w:rsidR="00496F90" w:rsidRPr="00F0479D" w:rsidRDefault="006F4D87" w:rsidP="00795392">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Рівняння (4.17) і (4.18) утворюють систему двох рівнянь визначення двох невідомих «</w:t>
      </w:r>
      <w:r w:rsidRPr="00F0479D">
        <w:rPr>
          <w:rFonts w:ascii="Times New Roman" w:hAnsi="Times New Roman" w:cs="Times New Roman"/>
          <w:i/>
          <w:sz w:val="24"/>
          <w:szCs w:val="24"/>
          <w:lang w:val="uk-UA"/>
        </w:rPr>
        <w:t>k</w:t>
      </w:r>
      <w:r w:rsidRPr="00F0479D">
        <w:rPr>
          <w:rFonts w:ascii="Times New Roman" w:hAnsi="Times New Roman" w:cs="Times New Roman"/>
          <w:sz w:val="24"/>
          <w:szCs w:val="24"/>
          <w:lang w:val="uk-UA"/>
        </w:rPr>
        <w:t>» і «</w:t>
      </w:r>
      <w:r w:rsidRPr="00F0479D">
        <w:rPr>
          <w:rFonts w:ascii="Times New Roman" w:hAnsi="Times New Roman" w:cs="Times New Roman"/>
          <w:i/>
          <w:sz w:val="24"/>
          <w:szCs w:val="24"/>
          <w:lang w:val="uk-UA"/>
        </w:rPr>
        <w:t>T</w:t>
      </w:r>
      <w:r w:rsidRPr="00F0479D">
        <w:rPr>
          <w:rFonts w:ascii="Times New Roman" w:hAnsi="Times New Roman" w:cs="Times New Roman"/>
          <w:sz w:val="24"/>
          <w:szCs w:val="24"/>
          <w:lang w:val="uk-UA"/>
        </w:rPr>
        <w:t>». На відміну від рівнянь системи (4.14), вони нелінійні. Для їх вирішення необхідні спеціальні методи, що вивчаються у курсі вищої математики чи курсі чисельних методів. Запишемо цю систему у вигляді:</w:t>
      </w:r>
    </w:p>
    <w:p w:rsidR="00496F90" w:rsidRPr="00F0479D" w:rsidRDefault="00496F90" w:rsidP="00795392">
      <w:pPr>
        <w:tabs>
          <w:tab w:val="center" w:pos="5103"/>
          <w:tab w:val="right" w:pos="10206"/>
        </w:tabs>
        <w:spacing w:after="0" w:line="240" w:lineRule="auto"/>
        <w:jc w:val="both"/>
        <w:rPr>
          <w:rFonts w:ascii="Times New Roman" w:hAnsi="Times New Roman" w:cs="Times New Roman"/>
          <w:sz w:val="24"/>
          <w:szCs w:val="24"/>
          <w:lang w:val="uk-UA"/>
        </w:rPr>
      </w:pPr>
    </w:p>
    <w:p w:rsidR="00496F90" w:rsidRPr="00F0479D" w:rsidRDefault="00CF7477" w:rsidP="00795392">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126"/>
          <w:sz w:val="24"/>
          <w:szCs w:val="24"/>
          <w:lang w:val="uk-UA"/>
        </w:rPr>
        <w:object w:dxaOrig="5700" w:dyaOrig="2640">
          <v:shape id="_x0000_i1055" type="#_x0000_t75" style="width:286.5pt;height:132pt" o:ole="">
            <v:imagedata r:id="rId66" o:title=""/>
          </v:shape>
          <o:OLEObject Type="Embed" ProgID="Equation.DSMT4" ShapeID="_x0000_i1055" DrawAspect="Content" ObjectID="_1727007786" r:id="rId67"/>
        </w:object>
      </w:r>
      <w:r w:rsidR="00DF6AC2" w:rsidRPr="00F0479D">
        <w:rPr>
          <w:rFonts w:ascii="Times New Roman" w:hAnsi="Times New Roman" w:cs="Times New Roman"/>
          <w:sz w:val="24"/>
          <w:szCs w:val="24"/>
          <w:lang w:val="uk-UA"/>
        </w:rPr>
        <w:tab/>
        <w:t>(4.19)</w:t>
      </w:r>
    </w:p>
    <w:p w:rsidR="00795392" w:rsidRPr="00F0479D" w:rsidRDefault="00795392" w:rsidP="00016E77">
      <w:pPr>
        <w:spacing w:after="0" w:line="240" w:lineRule="auto"/>
        <w:jc w:val="both"/>
        <w:rPr>
          <w:rFonts w:ascii="Times New Roman" w:hAnsi="Times New Roman" w:cs="Times New Roman"/>
          <w:sz w:val="24"/>
          <w:szCs w:val="24"/>
          <w:lang w:val="uk-UA"/>
        </w:rPr>
      </w:pPr>
    </w:p>
    <w:p w:rsidR="006F4D87" w:rsidRPr="00F0479D" w:rsidRDefault="006F4D87" w:rsidP="006F4D8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Використовуємо наступний, може дещо громіздкий, але простий у реалізації алгоритм:</w:t>
      </w:r>
    </w:p>
    <w:p w:rsidR="006F4D87" w:rsidRPr="00F0479D" w:rsidRDefault="006F4D87" w:rsidP="006F4D87">
      <w:pPr>
        <w:pStyle w:val="a6"/>
        <w:numPr>
          <w:ilvl w:val="0"/>
          <w:numId w:val="34"/>
        </w:numPr>
        <w:spacing w:after="0" w:line="240" w:lineRule="auto"/>
        <w:ind w:left="851" w:hanging="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З графіка (рис. 4.5) можна дійти невтішного висновку, що у 95% процес стабілізації реакції об'єкта на ступінчасте вплив завершиться період між 15 і 20 секундами. Приймемо t</w:t>
      </w:r>
      <w:r w:rsidRPr="00F0479D">
        <w:rPr>
          <w:rFonts w:ascii="Times New Roman" w:hAnsi="Times New Roman" w:cs="Times New Roman"/>
          <w:sz w:val="24"/>
          <w:szCs w:val="24"/>
          <w:vertAlign w:val="subscript"/>
          <w:lang w:val="uk-UA"/>
        </w:rPr>
        <w:t>95%</w:t>
      </w:r>
      <w:r w:rsidRPr="00F0479D">
        <w:rPr>
          <w:rFonts w:ascii="Times New Roman" w:hAnsi="Times New Roman" w:cs="Times New Roman"/>
          <w:sz w:val="24"/>
          <w:szCs w:val="24"/>
          <w:lang w:val="uk-UA"/>
        </w:rPr>
        <w:t xml:space="preserve"> = 18 секунд. За визначенням це станеться на момент часу </w:t>
      </w:r>
      <w:r w:rsidRPr="00F0479D">
        <w:rPr>
          <w:rFonts w:ascii="Times New Roman" w:hAnsi="Times New Roman" w:cs="Times New Roman"/>
          <w:i/>
          <w:sz w:val="24"/>
          <w:szCs w:val="24"/>
          <w:lang w:val="uk-UA"/>
        </w:rPr>
        <w:t>t</w:t>
      </w:r>
      <w:r w:rsidRPr="00F0479D">
        <w:rPr>
          <w:rFonts w:ascii="Times New Roman" w:hAnsi="Times New Roman" w:cs="Times New Roman"/>
          <w:sz w:val="24"/>
          <w:szCs w:val="24"/>
          <w:lang w:val="uk-UA"/>
        </w:rPr>
        <w:t>=3</w:t>
      </w:r>
      <w:r w:rsidRPr="00F0479D">
        <w:rPr>
          <w:rFonts w:ascii="Times New Roman" w:hAnsi="Times New Roman" w:cs="Times New Roman"/>
          <w:i/>
          <w:sz w:val="24"/>
          <w:szCs w:val="24"/>
          <w:lang w:val="uk-UA"/>
        </w:rPr>
        <w:t>T</w:t>
      </w:r>
      <w:r w:rsidRPr="00F0479D">
        <w:rPr>
          <w:rFonts w:ascii="Times New Roman" w:hAnsi="Times New Roman" w:cs="Times New Roman"/>
          <w:sz w:val="24"/>
          <w:szCs w:val="24"/>
          <w:lang w:val="uk-UA"/>
        </w:rPr>
        <w:t>. Звідси випливає, що T~6 секунд;</w:t>
      </w:r>
    </w:p>
    <w:p w:rsidR="006F4D87" w:rsidRPr="00F0479D" w:rsidRDefault="006F4D87" w:rsidP="006F4D87">
      <w:pPr>
        <w:pStyle w:val="a6"/>
        <w:numPr>
          <w:ilvl w:val="0"/>
          <w:numId w:val="34"/>
        </w:numPr>
        <w:spacing w:after="0" w:line="240" w:lineRule="auto"/>
        <w:ind w:left="851" w:hanging="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Використовуючи це значення </w:t>
      </w:r>
      <w:r w:rsidRPr="00F0479D">
        <w:rPr>
          <w:rFonts w:ascii="Times New Roman" w:hAnsi="Times New Roman" w:cs="Times New Roman"/>
          <w:i/>
          <w:sz w:val="24"/>
          <w:szCs w:val="24"/>
          <w:lang w:val="uk-UA"/>
        </w:rPr>
        <w:t>T</w:t>
      </w:r>
      <w:r w:rsidRPr="00F0479D">
        <w:rPr>
          <w:rFonts w:ascii="Times New Roman" w:hAnsi="Times New Roman" w:cs="Times New Roman"/>
          <w:sz w:val="24"/>
          <w:szCs w:val="24"/>
          <w:lang w:val="uk-UA"/>
        </w:rPr>
        <w:t xml:space="preserve"> як поточне наближення, з першого рівняння (4.19) визначаємо поточне наближення </w:t>
      </w:r>
      <w:r w:rsidRPr="00F0479D">
        <w:rPr>
          <w:rFonts w:ascii="Times New Roman" w:hAnsi="Times New Roman" w:cs="Times New Roman"/>
          <w:i/>
          <w:sz w:val="24"/>
          <w:szCs w:val="24"/>
          <w:lang w:val="uk-UA"/>
        </w:rPr>
        <w:t>k</w:t>
      </w:r>
      <w:r w:rsidRPr="00F0479D">
        <w:rPr>
          <w:rFonts w:ascii="Times New Roman" w:hAnsi="Times New Roman" w:cs="Times New Roman"/>
          <w:sz w:val="24"/>
          <w:szCs w:val="24"/>
          <w:lang w:val="uk-UA"/>
        </w:rPr>
        <w:t>;</w:t>
      </w:r>
    </w:p>
    <w:p w:rsidR="006F4D87" w:rsidRPr="00F0479D" w:rsidRDefault="006F4D87" w:rsidP="006F4D87">
      <w:pPr>
        <w:pStyle w:val="a6"/>
        <w:numPr>
          <w:ilvl w:val="0"/>
          <w:numId w:val="34"/>
        </w:numPr>
        <w:spacing w:after="0" w:line="240" w:lineRule="auto"/>
        <w:ind w:left="851" w:hanging="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Використовуючи поточні наближення для </w:t>
      </w:r>
      <w:r w:rsidRPr="00F0479D">
        <w:rPr>
          <w:rFonts w:ascii="Times New Roman" w:hAnsi="Times New Roman" w:cs="Times New Roman"/>
          <w:i/>
          <w:sz w:val="24"/>
          <w:szCs w:val="24"/>
          <w:lang w:val="uk-UA"/>
        </w:rPr>
        <w:t>T</w:t>
      </w:r>
      <w:r w:rsidRPr="00F0479D">
        <w:rPr>
          <w:rFonts w:ascii="Times New Roman" w:hAnsi="Times New Roman" w:cs="Times New Roman"/>
          <w:sz w:val="24"/>
          <w:szCs w:val="24"/>
          <w:lang w:val="uk-UA"/>
        </w:rPr>
        <w:t xml:space="preserve"> і </w:t>
      </w:r>
      <w:r w:rsidRPr="00F0479D">
        <w:rPr>
          <w:rFonts w:ascii="Times New Roman" w:hAnsi="Times New Roman" w:cs="Times New Roman"/>
          <w:i/>
          <w:sz w:val="24"/>
          <w:szCs w:val="24"/>
          <w:lang w:val="uk-UA"/>
        </w:rPr>
        <w:t>k</w:t>
      </w:r>
      <w:r w:rsidRPr="00F0479D">
        <w:rPr>
          <w:rFonts w:ascii="Times New Roman" w:hAnsi="Times New Roman" w:cs="Times New Roman"/>
          <w:sz w:val="24"/>
          <w:szCs w:val="24"/>
          <w:lang w:val="uk-UA"/>
        </w:rPr>
        <w:t xml:space="preserve"> вирішується друге рівняння (4.19). Якщо значення </w:t>
      </w:r>
      <w:r w:rsidRPr="00F0479D">
        <w:rPr>
          <w:rFonts w:ascii="Times New Roman" w:hAnsi="Times New Roman" w:cs="Times New Roman"/>
          <w:i/>
          <w:sz w:val="24"/>
          <w:szCs w:val="24"/>
          <w:lang w:val="uk-UA"/>
        </w:rPr>
        <w:t>T</w:t>
      </w:r>
      <w:r w:rsidRPr="00F0479D">
        <w:rPr>
          <w:rFonts w:ascii="Times New Roman" w:hAnsi="Times New Roman" w:cs="Times New Roman"/>
          <w:sz w:val="24"/>
          <w:szCs w:val="24"/>
          <w:lang w:val="uk-UA"/>
        </w:rPr>
        <w:t xml:space="preserve"> і </w:t>
      </w:r>
      <w:r w:rsidRPr="00F0479D">
        <w:rPr>
          <w:rFonts w:ascii="Times New Roman" w:hAnsi="Times New Roman" w:cs="Times New Roman"/>
          <w:i/>
          <w:sz w:val="24"/>
          <w:szCs w:val="24"/>
          <w:lang w:val="uk-UA"/>
        </w:rPr>
        <w:t>k</w:t>
      </w:r>
      <w:r w:rsidRPr="00F0479D">
        <w:rPr>
          <w:rFonts w:ascii="Times New Roman" w:hAnsi="Times New Roman" w:cs="Times New Roman"/>
          <w:sz w:val="24"/>
          <w:szCs w:val="24"/>
          <w:lang w:val="uk-UA"/>
        </w:rPr>
        <w:t xml:space="preserve"> істинні, обчислення другого рівняння з (4.19) повинні дати значення, що дорівнює 0. Назвемо це значення нев'язкою. </w:t>
      </w:r>
      <w:r w:rsidRPr="00F0479D">
        <w:rPr>
          <w:rFonts w:ascii="Times New Roman" w:hAnsi="Times New Roman" w:cs="Times New Roman"/>
          <w:b/>
          <w:sz w:val="24"/>
          <w:szCs w:val="24"/>
          <w:lang w:val="uk-UA"/>
        </w:rPr>
        <w:t>Обчислення припиняються.</w:t>
      </w:r>
      <w:r w:rsidRPr="00F0479D">
        <w:rPr>
          <w:rFonts w:ascii="Times New Roman" w:hAnsi="Times New Roman" w:cs="Times New Roman"/>
          <w:sz w:val="24"/>
          <w:szCs w:val="24"/>
          <w:lang w:val="uk-UA"/>
        </w:rPr>
        <w:t xml:space="preserve"> Якщо нев'язка відмінна від 0, в залежності від її знака змінюємо значення T на невелику величину. Переходимо до пункту 2.</w:t>
      </w:r>
    </w:p>
    <w:p w:rsidR="00795392" w:rsidRPr="00F0479D" w:rsidRDefault="006F4D87" w:rsidP="006F4D8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Обчислення описаного алгоритму дали значення k=3, T=5.</w:t>
      </w:r>
    </w:p>
    <w:p w:rsidR="008357DE" w:rsidRPr="00F0479D" w:rsidRDefault="008357DE" w:rsidP="00016E77">
      <w:pPr>
        <w:spacing w:after="0" w:line="240" w:lineRule="auto"/>
        <w:jc w:val="both"/>
        <w:rPr>
          <w:rFonts w:ascii="Times New Roman" w:hAnsi="Times New Roman" w:cs="Times New Roman"/>
          <w:sz w:val="24"/>
          <w:szCs w:val="24"/>
          <w:lang w:val="uk-UA"/>
        </w:rPr>
      </w:pPr>
    </w:p>
    <w:p w:rsidR="00592FE7" w:rsidRPr="00F0479D" w:rsidRDefault="00384B33" w:rsidP="00DA49D1">
      <w:pPr>
        <w:pStyle w:val="3"/>
        <w:jc w:val="center"/>
        <w:rPr>
          <w:rFonts w:ascii="Times New Roman" w:hAnsi="Times New Roman" w:cs="Times New Roman"/>
          <w:b/>
          <w:color w:val="auto"/>
          <w:lang w:val="uk-UA"/>
        </w:rPr>
      </w:pPr>
      <w:bookmarkStart w:id="19" w:name="_Toc113794189"/>
      <w:r w:rsidRPr="00F0479D">
        <w:rPr>
          <w:rFonts w:ascii="Times New Roman" w:hAnsi="Times New Roman" w:cs="Times New Roman"/>
          <w:b/>
          <w:color w:val="auto"/>
          <w:lang w:val="uk-UA"/>
        </w:rPr>
        <w:t>Завдання</w:t>
      </w:r>
      <w:bookmarkEnd w:id="19"/>
      <w:r w:rsidR="00DA49D1" w:rsidRPr="00F0479D">
        <w:rPr>
          <w:rFonts w:ascii="Times New Roman" w:hAnsi="Times New Roman" w:cs="Times New Roman"/>
          <w:b/>
          <w:color w:val="auto"/>
          <w:lang w:val="uk-UA"/>
        </w:rPr>
        <w:t xml:space="preserve"> </w:t>
      </w:r>
    </w:p>
    <w:p w:rsidR="00592FE7" w:rsidRPr="00F0479D" w:rsidRDefault="00592FE7" w:rsidP="00016E77">
      <w:pPr>
        <w:spacing w:after="0" w:line="240" w:lineRule="auto"/>
        <w:jc w:val="both"/>
        <w:rPr>
          <w:rFonts w:ascii="Times New Roman" w:hAnsi="Times New Roman" w:cs="Times New Roman"/>
          <w:sz w:val="24"/>
          <w:szCs w:val="24"/>
          <w:lang w:val="uk-UA"/>
        </w:rPr>
      </w:pPr>
    </w:p>
    <w:p w:rsidR="00DA49D1" w:rsidRPr="00F0479D" w:rsidRDefault="00384B33" w:rsidP="00DA49D1">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У (табл. 4.3) наведені «експериментальні» дані для різних варіантів кривої розгону. Визначити коефіцієнт посилення та постійну часу процесу.</w:t>
      </w:r>
    </w:p>
    <w:p w:rsidR="00DA49D1" w:rsidRPr="00F0479D" w:rsidRDefault="00DA49D1" w:rsidP="00016E77">
      <w:pPr>
        <w:spacing w:after="0" w:line="240" w:lineRule="auto"/>
        <w:jc w:val="both"/>
        <w:rPr>
          <w:rFonts w:ascii="Times New Roman" w:hAnsi="Times New Roman" w:cs="Times New Roman"/>
          <w:sz w:val="24"/>
          <w:szCs w:val="24"/>
          <w:lang w:val="uk-UA"/>
        </w:rPr>
      </w:pPr>
    </w:p>
    <w:p w:rsidR="00592FE7" w:rsidRPr="00F0479D" w:rsidRDefault="00384B33"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Таблиця</w:t>
      </w:r>
      <w:r w:rsidR="00DA49D1" w:rsidRPr="00F0479D">
        <w:rPr>
          <w:rFonts w:ascii="Times New Roman" w:hAnsi="Times New Roman" w:cs="Times New Roman"/>
          <w:sz w:val="24"/>
          <w:szCs w:val="24"/>
          <w:lang w:val="uk-UA"/>
        </w:rPr>
        <w:t xml:space="preserve"> 4.3</w:t>
      </w:r>
    </w:p>
    <w:tbl>
      <w:tblPr>
        <w:tblW w:w="10196" w:type="dxa"/>
        <w:tblLayout w:type="fixed"/>
        <w:tblLook w:val="04A0" w:firstRow="1" w:lastRow="0" w:firstColumn="1" w:lastColumn="0" w:noHBand="0" w:noVBand="1"/>
      </w:tblPr>
      <w:tblGrid>
        <w:gridCol w:w="760"/>
        <w:gridCol w:w="943"/>
        <w:gridCol w:w="944"/>
        <w:gridCol w:w="943"/>
        <w:gridCol w:w="944"/>
        <w:gridCol w:w="944"/>
        <w:gridCol w:w="943"/>
        <w:gridCol w:w="944"/>
        <w:gridCol w:w="943"/>
        <w:gridCol w:w="944"/>
        <w:gridCol w:w="944"/>
      </w:tblGrid>
      <w:tr w:rsidR="008C393A" w:rsidRPr="00F0479D" w:rsidTr="008C393A">
        <w:trPr>
          <w:trHeight w:val="375"/>
        </w:trPr>
        <w:tc>
          <w:tcPr>
            <w:tcW w:w="76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rPr>
                <w:rFonts w:ascii="Calibri" w:eastAsia="Times New Roman" w:hAnsi="Calibri" w:cs="Times New Roman"/>
                <w:color w:val="000000"/>
                <w:lang w:val="uk-UA"/>
              </w:rPr>
            </w:pPr>
            <w:r w:rsidRPr="00F0479D">
              <w:rPr>
                <w:rFonts w:ascii="Calibri" w:eastAsia="Times New Roman" w:hAnsi="Calibri" w:cs="Times New Roman"/>
                <w:color w:val="000000"/>
                <w:lang w:val="uk-UA"/>
              </w:rPr>
              <w:t> </w:t>
            </w:r>
          </w:p>
        </w:tc>
        <w:tc>
          <w:tcPr>
            <w:tcW w:w="9436" w:type="dxa"/>
            <w:gridSpan w:val="10"/>
            <w:tcBorders>
              <w:top w:val="single" w:sz="8" w:space="0" w:color="auto"/>
              <w:left w:val="nil"/>
              <w:bottom w:val="single" w:sz="4" w:space="0" w:color="auto"/>
              <w:right w:val="single" w:sz="8" w:space="0" w:color="000000"/>
            </w:tcBorders>
            <w:shd w:val="clear" w:color="auto" w:fill="auto"/>
            <w:noWrap/>
            <w:vAlign w:val="center"/>
            <w:hideMark/>
          </w:tcPr>
          <w:p w:rsidR="008C393A" w:rsidRPr="00F0479D" w:rsidRDefault="008C393A" w:rsidP="00F200B0">
            <w:pPr>
              <w:spacing w:after="0" w:line="240" w:lineRule="auto"/>
              <w:jc w:val="center"/>
              <w:rPr>
                <w:rFonts w:ascii="Times New Roman" w:eastAsia="Times New Roman" w:hAnsi="Times New Roman" w:cs="Times New Roman"/>
                <w:b/>
                <w:bCs/>
                <w:i/>
                <w:iCs/>
                <w:color w:val="000000"/>
                <w:sz w:val="24"/>
                <w:szCs w:val="24"/>
                <w:lang w:val="uk-UA"/>
              </w:rPr>
            </w:pPr>
            <w:r w:rsidRPr="00F0479D">
              <w:rPr>
                <w:rFonts w:ascii="Times New Roman" w:eastAsia="Times New Roman" w:hAnsi="Times New Roman" w:cs="Times New Roman"/>
                <w:b/>
                <w:bCs/>
                <w:i/>
                <w:iCs/>
                <w:color w:val="000000"/>
                <w:sz w:val="24"/>
                <w:szCs w:val="24"/>
                <w:lang w:val="uk-UA"/>
              </w:rPr>
              <w:t>x</w:t>
            </w:r>
            <w:r w:rsidRPr="00F0479D">
              <w:rPr>
                <w:rFonts w:ascii="Times New Roman" w:eastAsia="Times New Roman" w:hAnsi="Times New Roman" w:cs="Times New Roman"/>
                <w:b/>
                <w:bCs/>
                <w:i/>
                <w:iCs/>
                <w:color w:val="000000"/>
                <w:sz w:val="24"/>
                <w:szCs w:val="24"/>
                <w:vertAlign w:val="subscript"/>
                <w:lang w:val="uk-UA"/>
              </w:rPr>
              <w:t>вых</w:t>
            </w:r>
          </w:p>
        </w:tc>
      </w:tr>
      <w:tr w:rsidR="008C393A" w:rsidRPr="00F0479D" w:rsidTr="007D64CE">
        <w:trPr>
          <w:trHeight w:val="1470"/>
        </w:trPr>
        <w:tc>
          <w:tcPr>
            <w:tcW w:w="760" w:type="dxa"/>
            <w:tcBorders>
              <w:top w:val="nil"/>
              <w:left w:val="single" w:sz="8" w:space="0" w:color="auto"/>
              <w:bottom w:val="single" w:sz="8" w:space="0" w:color="auto"/>
              <w:right w:val="single" w:sz="8" w:space="0" w:color="auto"/>
            </w:tcBorders>
            <w:shd w:val="clear" w:color="auto" w:fill="auto"/>
            <w:noWrap/>
            <w:vAlign w:val="center"/>
            <w:hideMark/>
          </w:tcPr>
          <w:p w:rsidR="008C393A" w:rsidRPr="00F0479D" w:rsidRDefault="008C393A" w:rsidP="00F200B0">
            <w:pPr>
              <w:spacing w:after="0" w:line="240" w:lineRule="auto"/>
              <w:jc w:val="center"/>
              <w:rPr>
                <w:rFonts w:ascii="Times New Roman" w:eastAsia="Times New Roman" w:hAnsi="Times New Roman" w:cs="Times New Roman"/>
                <w:b/>
                <w:bCs/>
                <w:i/>
                <w:iCs/>
                <w:color w:val="000000"/>
                <w:sz w:val="24"/>
                <w:szCs w:val="24"/>
                <w:lang w:val="uk-UA"/>
              </w:rPr>
            </w:pPr>
            <w:r w:rsidRPr="00F0479D">
              <w:rPr>
                <w:rFonts w:ascii="Times New Roman" w:eastAsia="Times New Roman" w:hAnsi="Times New Roman" w:cs="Times New Roman"/>
                <w:b/>
                <w:bCs/>
                <w:i/>
                <w:iCs/>
                <w:color w:val="000000"/>
                <w:sz w:val="24"/>
                <w:szCs w:val="24"/>
                <w:lang w:val="uk-UA"/>
              </w:rPr>
              <w:t>t</w:t>
            </w:r>
          </w:p>
        </w:tc>
        <w:tc>
          <w:tcPr>
            <w:tcW w:w="943" w:type="dxa"/>
            <w:tcBorders>
              <w:top w:val="nil"/>
              <w:left w:val="nil"/>
              <w:bottom w:val="single" w:sz="8" w:space="0" w:color="auto"/>
              <w:right w:val="single" w:sz="4" w:space="0" w:color="auto"/>
            </w:tcBorders>
            <w:shd w:val="clear" w:color="auto" w:fill="auto"/>
            <w:noWrap/>
            <w:textDirection w:val="btLr"/>
            <w:vAlign w:val="center"/>
            <w:hideMark/>
          </w:tcPr>
          <w:p w:rsidR="008C393A" w:rsidRPr="00F0479D" w:rsidRDefault="00384B33"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Варіант</w:t>
            </w:r>
            <w:r w:rsidR="008C393A" w:rsidRPr="00F0479D">
              <w:rPr>
                <w:rFonts w:ascii="Times New Roman" w:eastAsia="Times New Roman" w:hAnsi="Times New Roman" w:cs="Times New Roman"/>
                <w:color w:val="000000"/>
                <w:sz w:val="24"/>
                <w:szCs w:val="24"/>
                <w:lang w:val="uk-UA"/>
              </w:rPr>
              <w:t xml:space="preserve"> №1</w:t>
            </w:r>
          </w:p>
        </w:tc>
        <w:tc>
          <w:tcPr>
            <w:tcW w:w="944" w:type="dxa"/>
            <w:tcBorders>
              <w:top w:val="nil"/>
              <w:left w:val="nil"/>
              <w:bottom w:val="single" w:sz="8" w:space="0" w:color="auto"/>
              <w:right w:val="single" w:sz="4" w:space="0" w:color="auto"/>
            </w:tcBorders>
            <w:shd w:val="clear" w:color="auto" w:fill="auto"/>
            <w:noWrap/>
            <w:textDirection w:val="btLr"/>
            <w:vAlign w:val="center"/>
            <w:hideMark/>
          </w:tcPr>
          <w:p w:rsidR="008C393A" w:rsidRPr="00F0479D" w:rsidRDefault="00384B33"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Варіант</w:t>
            </w:r>
            <w:r w:rsidR="008C393A" w:rsidRPr="00F0479D">
              <w:rPr>
                <w:rFonts w:ascii="Times New Roman" w:eastAsia="Times New Roman" w:hAnsi="Times New Roman" w:cs="Times New Roman"/>
                <w:color w:val="000000"/>
                <w:sz w:val="24"/>
                <w:szCs w:val="24"/>
                <w:lang w:val="uk-UA"/>
              </w:rPr>
              <w:t xml:space="preserve"> №2</w:t>
            </w:r>
          </w:p>
        </w:tc>
        <w:tc>
          <w:tcPr>
            <w:tcW w:w="943" w:type="dxa"/>
            <w:tcBorders>
              <w:top w:val="nil"/>
              <w:left w:val="nil"/>
              <w:bottom w:val="single" w:sz="8" w:space="0" w:color="auto"/>
              <w:right w:val="single" w:sz="4" w:space="0" w:color="auto"/>
            </w:tcBorders>
            <w:shd w:val="clear" w:color="auto" w:fill="auto"/>
            <w:noWrap/>
            <w:textDirection w:val="btLr"/>
            <w:vAlign w:val="center"/>
            <w:hideMark/>
          </w:tcPr>
          <w:p w:rsidR="008C393A" w:rsidRPr="00F0479D" w:rsidRDefault="00384B33"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Варіант</w:t>
            </w:r>
            <w:r w:rsidR="008C393A" w:rsidRPr="00F0479D">
              <w:rPr>
                <w:rFonts w:ascii="Times New Roman" w:eastAsia="Times New Roman" w:hAnsi="Times New Roman" w:cs="Times New Roman"/>
                <w:color w:val="000000"/>
                <w:sz w:val="24"/>
                <w:szCs w:val="24"/>
                <w:lang w:val="uk-UA"/>
              </w:rPr>
              <w:t xml:space="preserve"> №3</w:t>
            </w:r>
          </w:p>
        </w:tc>
        <w:tc>
          <w:tcPr>
            <w:tcW w:w="944" w:type="dxa"/>
            <w:tcBorders>
              <w:top w:val="nil"/>
              <w:left w:val="nil"/>
              <w:bottom w:val="single" w:sz="8" w:space="0" w:color="auto"/>
              <w:right w:val="single" w:sz="4" w:space="0" w:color="auto"/>
            </w:tcBorders>
            <w:shd w:val="clear" w:color="auto" w:fill="auto"/>
            <w:noWrap/>
            <w:textDirection w:val="btLr"/>
            <w:vAlign w:val="center"/>
            <w:hideMark/>
          </w:tcPr>
          <w:p w:rsidR="008C393A" w:rsidRPr="00F0479D" w:rsidRDefault="00384B33"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Варіант</w:t>
            </w:r>
            <w:r w:rsidR="008C393A" w:rsidRPr="00F0479D">
              <w:rPr>
                <w:rFonts w:ascii="Times New Roman" w:eastAsia="Times New Roman" w:hAnsi="Times New Roman" w:cs="Times New Roman"/>
                <w:color w:val="000000"/>
                <w:sz w:val="24"/>
                <w:szCs w:val="24"/>
                <w:lang w:val="uk-UA"/>
              </w:rPr>
              <w:t xml:space="preserve"> №4</w:t>
            </w:r>
          </w:p>
        </w:tc>
        <w:tc>
          <w:tcPr>
            <w:tcW w:w="944" w:type="dxa"/>
            <w:tcBorders>
              <w:top w:val="nil"/>
              <w:left w:val="nil"/>
              <w:bottom w:val="single" w:sz="8" w:space="0" w:color="auto"/>
              <w:right w:val="single" w:sz="4" w:space="0" w:color="auto"/>
            </w:tcBorders>
            <w:shd w:val="clear" w:color="auto" w:fill="auto"/>
            <w:noWrap/>
            <w:textDirection w:val="btLr"/>
            <w:vAlign w:val="center"/>
            <w:hideMark/>
          </w:tcPr>
          <w:p w:rsidR="008C393A" w:rsidRPr="00F0479D" w:rsidRDefault="00384B33"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Варіант</w:t>
            </w:r>
            <w:r w:rsidR="008C393A" w:rsidRPr="00F0479D">
              <w:rPr>
                <w:rFonts w:ascii="Times New Roman" w:eastAsia="Times New Roman" w:hAnsi="Times New Roman" w:cs="Times New Roman"/>
                <w:color w:val="000000"/>
                <w:sz w:val="24"/>
                <w:szCs w:val="24"/>
                <w:lang w:val="uk-UA"/>
              </w:rPr>
              <w:t xml:space="preserve"> №5</w:t>
            </w:r>
          </w:p>
        </w:tc>
        <w:tc>
          <w:tcPr>
            <w:tcW w:w="943" w:type="dxa"/>
            <w:tcBorders>
              <w:top w:val="nil"/>
              <w:left w:val="nil"/>
              <w:bottom w:val="single" w:sz="8" w:space="0" w:color="auto"/>
              <w:right w:val="single" w:sz="4" w:space="0" w:color="auto"/>
            </w:tcBorders>
            <w:shd w:val="clear" w:color="auto" w:fill="auto"/>
            <w:noWrap/>
            <w:textDirection w:val="btLr"/>
            <w:vAlign w:val="center"/>
            <w:hideMark/>
          </w:tcPr>
          <w:p w:rsidR="008C393A" w:rsidRPr="00F0479D" w:rsidRDefault="00384B33"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Варіант</w:t>
            </w:r>
            <w:r w:rsidR="008C393A" w:rsidRPr="00F0479D">
              <w:rPr>
                <w:rFonts w:ascii="Times New Roman" w:eastAsia="Times New Roman" w:hAnsi="Times New Roman" w:cs="Times New Roman"/>
                <w:color w:val="000000"/>
                <w:sz w:val="24"/>
                <w:szCs w:val="24"/>
                <w:lang w:val="uk-UA"/>
              </w:rPr>
              <w:t xml:space="preserve"> №6</w:t>
            </w:r>
          </w:p>
        </w:tc>
        <w:tc>
          <w:tcPr>
            <w:tcW w:w="944" w:type="dxa"/>
            <w:tcBorders>
              <w:top w:val="nil"/>
              <w:left w:val="nil"/>
              <w:bottom w:val="single" w:sz="8" w:space="0" w:color="auto"/>
              <w:right w:val="single" w:sz="4" w:space="0" w:color="auto"/>
            </w:tcBorders>
            <w:shd w:val="clear" w:color="auto" w:fill="auto"/>
            <w:noWrap/>
            <w:textDirection w:val="btLr"/>
            <w:vAlign w:val="center"/>
            <w:hideMark/>
          </w:tcPr>
          <w:p w:rsidR="008C393A" w:rsidRPr="00F0479D" w:rsidRDefault="00384B33"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Варіант</w:t>
            </w:r>
            <w:r w:rsidR="008C393A" w:rsidRPr="00F0479D">
              <w:rPr>
                <w:rFonts w:ascii="Times New Roman" w:eastAsia="Times New Roman" w:hAnsi="Times New Roman" w:cs="Times New Roman"/>
                <w:color w:val="000000"/>
                <w:sz w:val="24"/>
                <w:szCs w:val="24"/>
                <w:lang w:val="uk-UA"/>
              </w:rPr>
              <w:t xml:space="preserve"> №7</w:t>
            </w:r>
          </w:p>
        </w:tc>
        <w:tc>
          <w:tcPr>
            <w:tcW w:w="943" w:type="dxa"/>
            <w:tcBorders>
              <w:top w:val="nil"/>
              <w:left w:val="nil"/>
              <w:bottom w:val="single" w:sz="8" w:space="0" w:color="auto"/>
              <w:right w:val="single" w:sz="4" w:space="0" w:color="auto"/>
            </w:tcBorders>
            <w:shd w:val="clear" w:color="auto" w:fill="auto"/>
            <w:noWrap/>
            <w:textDirection w:val="btLr"/>
            <w:vAlign w:val="center"/>
            <w:hideMark/>
          </w:tcPr>
          <w:p w:rsidR="008C393A" w:rsidRPr="00F0479D" w:rsidRDefault="00384B33"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Варіант</w:t>
            </w:r>
            <w:r w:rsidR="008C393A" w:rsidRPr="00F0479D">
              <w:rPr>
                <w:rFonts w:ascii="Times New Roman" w:eastAsia="Times New Roman" w:hAnsi="Times New Roman" w:cs="Times New Roman"/>
                <w:color w:val="000000"/>
                <w:sz w:val="24"/>
                <w:szCs w:val="24"/>
                <w:lang w:val="uk-UA"/>
              </w:rPr>
              <w:t xml:space="preserve"> №8</w:t>
            </w:r>
          </w:p>
        </w:tc>
        <w:tc>
          <w:tcPr>
            <w:tcW w:w="944" w:type="dxa"/>
            <w:tcBorders>
              <w:top w:val="nil"/>
              <w:left w:val="nil"/>
              <w:bottom w:val="single" w:sz="8" w:space="0" w:color="auto"/>
              <w:right w:val="single" w:sz="4" w:space="0" w:color="auto"/>
            </w:tcBorders>
            <w:shd w:val="clear" w:color="auto" w:fill="auto"/>
            <w:noWrap/>
            <w:textDirection w:val="btLr"/>
            <w:vAlign w:val="center"/>
            <w:hideMark/>
          </w:tcPr>
          <w:p w:rsidR="008C393A" w:rsidRPr="00F0479D" w:rsidRDefault="00384B33"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Варіант</w:t>
            </w:r>
            <w:r w:rsidR="008C393A" w:rsidRPr="00F0479D">
              <w:rPr>
                <w:rFonts w:ascii="Times New Roman" w:eastAsia="Times New Roman" w:hAnsi="Times New Roman" w:cs="Times New Roman"/>
                <w:color w:val="000000"/>
                <w:sz w:val="24"/>
                <w:szCs w:val="24"/>
                <w:lang w:val="uk-UA"/>
              </w:rPr>
              <w:t xml:space="preserve"> №9</w:t>
            </w:r>
          </w:p>
        </w:tc>
        <w:tc>
          <w:tcPr>
            <w:tcW w:w="944" w:type="dxa"/>
            <w:tcBorders>
              <w:top w:val="nil"/>
              <w:left w:val="nil"/>
              <w:bottom w:val="single" w:sz="8" w:space="0" w:color="auto"/>
              <w:right w:val="single" w:sz="8" w:space="0" w:color="auto"/>
            </w:tcBorders>
            <w:shd w:val="clear" w:color="auto" w:fill="auto"/>
            <w:noWrap/>
            <w:textDirection w:val="btLr"/>
            <w:vAlign w:val="center"/>
            <w:hideMark/>
          </w:tcPr>
          <w:p w:rsidR="008C393A" w:rsidRPr="00F0479D" w:rsidRDefault="00384B33"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Варіант</w:t>
            </w:r>
            <w:r w:rsidR="008C393A" w:rsidRPr="00F0479D">
              <w:rPr>
                <w:rFonts w:ascii="Times New Roman" w:eastAsia="Times New Roman" w:hAnsi="Times New Roman" w:cs="Times New Roman"/>
                <w:color w:val="000000"/>
                <w:sz w:val="24"/>
                <w:szCs w:val="24"/>
                <w:lang w:val="uk-UA"/>
              </w:rPr>
              <w:t xml:space="preserve"> №10</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0</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0</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0</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0</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0</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0</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0</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0</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0</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0</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0</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0.5</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0.823</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0.684</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0.571</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0.478</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0.588</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0.473</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0.381</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0.304</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0.666</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0.565</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1</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1.548</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1.295</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1.088</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0.914</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1.106</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0.897</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0.725</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0.582</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1.269</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1.081</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1.5</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2.189</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1.843</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1.555</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1.313</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1.564</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1.276</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1.037</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0.835</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1.814</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1.552</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lastRenderedPageBreak/>
              <w:t>2</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2.754</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2.332</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1.978</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1.677</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1.967</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1.615</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1.319</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1.067</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2.308</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1.982</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2.5</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3.253</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2.771</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2.361</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2.009</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2.324</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1.918</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1.574</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1.278</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2.754</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2.374</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3.693</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3.163</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2.707</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2.312</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2.638</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2.190</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1.805</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1.471</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3.158</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2.733</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3.5</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4.082</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3.514</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3.020</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2.589</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2.916</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2.433</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2.014</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1.648</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3.524</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3.060</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4.425</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3.828</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3.304</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2.842</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3.161</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2.650</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2.203</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1.809</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3.855</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3.359</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4.5</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4.727</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4.109</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3.561</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3.073</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3.377</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2.845</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2.374</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1.956</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4.154</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3.632</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4.994</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4.360</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3.793</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3.284</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3.567</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3.019</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2.528</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2.090</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4.425</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3.881</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5.5</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5.230</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4.585</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4.003</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3.477</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3.736</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3.174</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2.669</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2.212</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4.670</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4.109</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5.438</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4.787</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4.193</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3.652</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3.884</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3.314</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2.795</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2.324</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4.892</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4.317</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6.5</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5.622</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4.967</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4.365</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3.813</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4.015</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3.439</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2.910</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2.426</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5.092</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4.506</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7</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5.784</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5.128</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4.520</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3.960</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4.131</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3.550</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3.014</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2.520</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5.274</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4.680</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7.5</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5.927</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5.272</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4.661</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4.093</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4.233</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3.650</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3.107</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2.605</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5.438</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4.838</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8</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6.053</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5.401</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4.789</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4.216</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4.323</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3.739</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3.192</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2.683</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5.587</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4.982</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8.5</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6.164</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5.517</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4.904</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4.327</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4.403</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3.819</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3.269</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2.754</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5.721</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5.114</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9</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6.262</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5.620</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5.008</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4.429</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4.473</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3.891</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3.339</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2.819</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5.843</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5.235</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9.5</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6.349</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5.713</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5.103</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4.522</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4.535</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3.955</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3.402</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2.878</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5.953</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5.345</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10</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6.425</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5.796</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5.188</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4.607</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4.590</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4.012</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3.459</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2.932</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6.053</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5.445</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10.5</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6.493</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5.870</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5.265</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4.685</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4.638</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4.064</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3.510</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2.981</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6.143</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5.537</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11</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6.553</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5.936</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5.335</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4.756</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4.680</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4.110</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3.557</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3.026</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6.224</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5.620</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11.5</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6.605</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5.995</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5.398</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4.820</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4.718</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4.151</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3.599</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3.067</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6.298</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5.697</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12</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6.651</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6.048</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5.456</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4.879</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4.751</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4.187</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3.637</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3.105</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6.365</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5.767</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12.5</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6.692</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6.096</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5.507</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4.933</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4.780</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4.220</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3.672</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3.139</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6.425</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5.830</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13</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6.729</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6.138</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5.554</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4.983</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4.806</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4.250</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3.703</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3.171</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6.480</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5.888</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13.5</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6.760</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6.176</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5.597</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5.028</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4.829</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4.276</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3.731</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3.199</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6.530</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5.942</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14</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6.789</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6.210</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5.635</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5.069</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4.849</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4.300</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3.757</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3.225</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6.574</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5.990</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14.5</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6.813</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6.241</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5.670</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5.106</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4.867</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4.321</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3.780</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3.249</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6.615</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6.034</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15</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6.835</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6.268</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5.701</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5.140</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4.882</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4.339</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3.801</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3.271</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6.651</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6.075</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15.5</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6.855</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6.293</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5.730</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5.172</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4.896</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4.356</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3.820</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3.291</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6.685</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6.112</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16</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6.872</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6.314</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5.755</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5.200</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4.908</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4.371</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3.837</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3.309</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6.715</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6.146</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16.5</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6.887</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6.334</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5.779</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5.226</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4.919</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4.385</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3.852</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3.326</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6.742</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6.176</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17</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6.900</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6.351</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5.800</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5.250</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4.929</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4.397</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3.867</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3.341</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6.766</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6.205</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17.5</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6.912</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6.367</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5.819</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5.272</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4.937</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4.408</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3.879</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3.355</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6.789</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6.230</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18</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6.922</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6.381</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5.836</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5.292</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4.944</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4.418</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3.891</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3.367</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6.809</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6.254</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18.5</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6.931</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6.393</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5.852</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5.310</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4.951</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4.426</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3.901</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3.379</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6.827</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6.275</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19</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6.939</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6.405</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5.866</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5.326</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4.957</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4.434</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3.911</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3.389</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6.843</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6.295</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19.5</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6.947</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6.415</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5.879</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5.341</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4.962</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4.441</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3.919</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3.399</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6.858</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6.312</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20</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6.953</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6.424</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5.890</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5.355</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4.966</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4.447</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3.927</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3.408</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6.872</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6.329</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20.5</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6.958</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6.432</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5.901</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5.368</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4.970</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4.453</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3.934</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3.416</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6.884</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6.344</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21</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6.963</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6.439</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5.910</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5.379</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4.974</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4.458</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3.940</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3.423</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6.895</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6.357</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21.5</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6.968</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6.445</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5.919</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5.390</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4.977</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4.462</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3.946</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3.430</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6.905</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6.370</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22</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6.971</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6.451</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5.926</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5.399</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4.980</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4.466</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3.951</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3.436</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6.914</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6.381</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22.5</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6.975</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6.456</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5.933</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5.408</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4.982</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4.470</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3.956</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3.441</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6.922</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6.391</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23</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6.978</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6.461</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5.940</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5.416</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4.984</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4.473</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3.960</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3.447</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6.930</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6.401</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23.5</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6.980</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6.465</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5.945</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5.423</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4.986</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4.476</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3.964</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3.451</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6.936</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6.409</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lastRenderedPageBreak/>
              <w:t>24</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6.983</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6.469</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5.951</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5.430</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4.988</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4.478</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3.967</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3.455</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6.942</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6.417</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24.5</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6.985</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6.472</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5.955</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5.436</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4.989</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4.481</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3.970</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3.459</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6.948</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6.424</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25</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6.986</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6.475</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5.960</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5.442</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4.990</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4.483</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3.973</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3.463</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6.953</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6.431</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25.5</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6.988</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6.478</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5.963</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5.447</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4.991</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4.484</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3.976</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3.466</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6.957</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6.437</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26</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6.989</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6.480</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5.967</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5.451</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4.992</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4.486</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3.978</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3.469</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6.961</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6.442</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26.5</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6.991</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6.482</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5.970</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5.456</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4.993</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4.488</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3.980</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3.472</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6.965</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6.447</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27</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6.992</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6.484</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5.973</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5.459</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4.994</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4.489</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3.982</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3.474</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6.968</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6.452</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27.5</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6.993</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6.486</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5.975</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5.463</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4.995</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4.490</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3.984</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3.476</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6.971</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6.456</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28</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6.994</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6.487</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5.978</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5.466</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4.995</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4.491</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3.985</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3.478</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6.974</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6.460</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28.5</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6.994</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6.488</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5.980</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5.469</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4.996</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4.492</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3.987</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3.480</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6.977</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6.463</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29</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6.995</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6.490</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5.982</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5.472</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4.996</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4.493</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3.988</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3.482</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6.979</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6.467</w:t>
            </w:r>
          </w:p>
        </w:tc>
      </w:tr>
      <w:tr w:rsidR="008C393A" w:rsidRPr="00F0479D" w:rsidTr="008C393A">
        <w:trPr>
          <w:trHeight w:val="315"/>
        </w:trPr>
        <w:tc>
          <w:tcPr>
            <w:tcW w:w="760" w:type="dxa"/>
            <w:tcBorders>
              <w:top w:val="nil"/>
              <w:left w:val="single" w:sz="8" w:space="0" w:color="auto"/>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29.5</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6.996</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6.491</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5.984</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5.474</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4.997</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4.494</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3.989</w:t>
            </w:r>
          </w:p>
        </w:tc>
        <w:tc>
          <w:tcPr>
            <w:tcW w:w="943"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3.484</w:t>
            </w:r>
          </w:p>
        </w:tc>
        <w:tc>
          <w:tcPr>
            <w:tcW w:w="944" w:type="dxa"/>
            <w:tcBorders>
              <w:top w:val="nil"/>
              <w:left w:val="nil"/>
              <w:bottom w:val="single" w:sz="4"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6.981</w:t>
            </w:r>
          </w:p>
        </w:tc>
        <w:tc>
          <w:tcPr>
            <w:tcW w:w="944" w:type="dxa"/>
            <w:tcBorders>
              <w:top w:val="nil"/>
              <w:left w:val="nil"/>
              <w:bottom w:val="single" w:sz="4"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6.470</w:t>
            </w:r>
          </w:p>
        </w:tc>
      </w:tr>
      <w:tr w:rsidR="008C393A" w:rsidRPr="00F0479D" w:rsidTr="008C393A">
        <w:trPr>
          <w:trHeight w:val="330"/>
        </w:trPr>
        <w:tc>
          <w:tcPr>
            <w:tcW w:w="760" w:type="dxa"/>
            <w:tcBorders>
              <w:top w:val="nil"/>
              <w:left w:val="single" w:sz="8" w:space="0" w:color="auto"/>
              <w:bottom w:val="single" w:sz="8"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30</w:t>
            </w:r>
          </w:p>
        </w:tc>
        <w:tc>
          <w:tcPr>
            <w:tcW w:w="943" w:type="dxa"/>
            <w:tcBorders>
              <w:top w:val="nil"/>
              <w:left w:val="nil"/>
              <w:bottom w:val="single" w:sz="8"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6.996</w:t>
            </w:r>
          </w:p>
        </w:tc>
        <w:tc>
          <w:tcPr>
            <w:tcW w:w="944" w:type="dxa"/>
            <w:tcBorders>
              <w:top w:val="nil"/>
              <w:left w:val="nil"/>
              <w:bottom w:val="single" w:sz="8"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6.492</w:t>
            </w:r>
          </w:p>
        </w:tc>
        <w:tc>
          <w:tcPr>
            <w:tcW w:w="943" w:type="dxa"/>
            <w:tcBorders>
              <w:top w:val="nil"/>
              <w:left w:val="nil"/>
              <w:bottom w:val="single" w:sz="8"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5.985</w:t>
            </w:r>
          </w:p>
        </w:tc>
        <w:tc>
          <w:tcPr>
            <w:tcW w:w="944" w:type="dxa"/>
            <w:tcBorders>
              <w:top w:val="nil"/>
              <w:left w:val="nil"/>
              <w:bottom w:val="single" w:sz="8"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5.476</w:t>
            </w:r>
          </w:p>
        </w:tc>
        <w:tc>
          <w:tcPr>
            <w:tcW w:w="944" w:type="dxa"/>
            <w:tcBorders>
              <w:top w:val="nil"/>
              <w:left w:val="nil"/>
              <w:bottom w:val="single" w:sz="8"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4.997</w:t>
            </w:r>
          </w:p>
        </w:tc>
        <w:tc>
          <w:tcPr>
            <w:tcW w:w="943" w:type="dxa"/>
            <w:tcBorders>
              <w:top w:val="nil"/>
              <w:left w:val="nil"/>
              <w:bottom w:val="single" w:sz="8"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4.494</w:t>
            </w:r>
          </w:p>
        </w:tc>
        <w:tc>
          <w:tcPr>
            <w:tcW w:w="944" w:type="dxa"/>
            <w:tcBorders>
              <w:top w:val="nil"/>
              <w:left w:val="nil"/>
              <w:bottom w:val="single" w:sz="8"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3.990</w:t>
            </w:r>
          </w:p>
        </w:tc>
        <w:tc>
          <w:tcPr>
            <w:tcW w:w="943" w:type="dxa"/>
            <w:tcBorders>
              <w:top w:val="nil"/>
              <w:left w:val="nil"/>
              <w:bottom w:val="single" w:sz="8"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3.485</w:t>
            </w:r>
          </w:p>
        </w:tc>
        <w:tc>
          <w:tcPr>
            <w:tcW w:w="944" w:type="dxa"/>
            <w:tcBorders>
              <w:top w:val="nil"/>
              <w:left w:val="nil"/>
              <w:bottom w:val="single" w:sz="8" w:space="0" w:color="auto"/>
              <w:right w:val="single" w:sz="4"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6.983</w:t>
            </w:r>
          </w:p>
        </w:tc>
        <w:tc>
          <w:tcPr>
            <w:tcW w:w="944" w:type="dxa"/>
            <w:tcBorders>
              <w:top w:val="nil"/>
              <w:left w:val="nil"/>
              <w:bottom w:val="single" w:sz="8" w:space="0" w:color="auto"/>
              <w:right w:val="single" w:sz="8" w:space="0" w:color="auto"/>
            </w:tcBorders>
            <w:shd w:val="clear" w:color="auto" w:fill="auto"/>
            <w:noWrap/>
            <w:vAlign w:val="bottom"/>
            <w:hideMark/>
          </w:tcPr>
          <w:p w:rsidR="008C393A" w:rsidRPr="00F0479D" w:rsidRDefault="008C393A" w:rsidP="00F200B0">
            <w:pPr>
              <w:spacing w:after="0" w:line="240" w:lineRule="auto"/>
              <w:jc w:val="center"/>
              <w:rPr>
                <w:rFonts w:ascii="Times New Roman" w:eastAsia="Times New Roman" w:hAnsi="Times New Roman" w:cs="Times New Roman"/>
                <w:color w:val="000000"/>
                <w:sz w:val="24"/>
                <w:szCs w:val="24"/>
                <w:lang w:val="uk-UA"/>
              </w:rPr>
            </w:pPr>
            <w:r w:rsidRPr="00F0479D">
              <w:rPr>
                <w:rFonts w:ascii="Times New Roman" w:eastAsia="Times New Roman" w:hAnsi="Times New Roman" w:cs="Times New Roman"/>
                <w:color w:val="000000"/>
                <w:sz w:val="24"/>
                <w:szCs w:val="24"/>
                <w:lang w:val="uk-UA"/>
              </w:rPr>
              <w:t>6.472</w:t>
            </w:r>
          </w:p>
        </w:tc>
      </w:tr>
    </w:tbl>
    <w:p w:rsidR="008C393A" w:rsidRPr="00F0479D" w:rsidRDefault="008C393A" w:rsidP="008C393A">
      <w:pPr>
        <w:spacing w:after="0" w:line="240" w:lineRule="auto"/>
        <w:jc w:val="both"/>
        <w:rPr>
          <w:rFonts w:ascii="Times New Roman" w:hAnsi="Times New Roman" w:cs="Times New Roman"/>
          <w:sz w:val="24"/>
          <w:szCs w:val="24"/>
          <w:lang w:val="uk-UA"/>
        </w:rPr>
      </w:pPr>
    </w:p>
    <w:p w:rsidR="00DA49D1" w:rsidRPr="00F0479D" w:rsidRDefault="00DA49D1" w:rsidP="00016E77">
      <w:pPr>
        <w:spacing w:after="0" w:line="240" w:lineRule="auto"/>
        <w:jc w:val="both"/>
        <w:rPr>
          <w:rFonts w:ascii="Times New Roman" w:hAnsi="Times New Roman" w:cs="Times New Roman"/>
          <w:sz w:val="24"/>
          <w:szCs w:val="24"/>
          <w:lang w:val="uk-UA"/>
        </w:rPr>
      </w:pPr>
    </w:p>
    <w:p w:rsidR="00DA49D1" w:rsidRPr="00F0479D" w:rsidRDefault="00DA49D1" w:rsidP="00016E77">
      <w:pPr>
        <w:spacing w:after="0" w:line="240" w:lineRule="auto"/>
        <w:jc w:val="both"/>
        <w:rPr>
          <w:rFonts w:ascii="Times New Roman" w:hAnsi="Times New Roman" w:cs="Times New Roman"/>
          <w:sz w:val="24"/>
          <w:szCs w:val="24"/>
          <w:lang w:val="uk-UA"/>
        </w:rPr>
      </w:pPr>
    </w:p>
    <w:p w:rsidR="00592FE7" w:rsidRPr="00F0479D" w:rsidRDefault="00592FE7" w:rsidP="00016E77">
      <w:pPr>
        <w:spacing w:after="0" w:line="240" w:lineRule="auto"/>
        <w:jc w:val="both"/>
        <w:rPr>
          <w:rFonts w:ascii="Times New Roman" w:hAnsi="Times New Roman" w:cs="Times New Roman"/>
          <w:sz w:val="24"/>
          <w:szCs w:val="24"/>
          <w:lang w:val="uk-UA"/>
        </w:rPr>
      </w:pPr>
    </w:p>
    <w:p w:rsidR="00C022AD" w:rsidRPr="00F0479D" w:rsidRDefault="00C022AD">
      <w:pPr>
        <w:rPr>
          <w:rFonts w:ascii="Times New Roman" w:hAnsi="Times New Roman" w:cs="Times New Roman"/>
          <w:sz w:val="24"/>
          <w:szCs w:val="24"/>
          <w:lang w:val="uk-UA"/>
        </w:rPr>
      </w:pPr>
      <w:r w:rsidRPr="00F0479D">
        <w:rPr>
          <w:rFonts w:ascii="Times New Roman" w:hAnsi="Times New Roman" w:cs="Times New Roman"/>
          <w:sz w:val="24"/>
          <w:szCs w:val="24"/>
          <w:lang w:val="uk-UA"/>
        </w:rPr>
        <w:br w:type="page"/>
      </w:r>
    </w:p>
    <w:p w:rsidR="00C022AD" w:rsidRPr="00F0479D" w:rsidRDefault="00517AD8" w:rsidP="00C679D8">
      <w:pPr>
        <w:pStyle w:val="1"/>
        <w:jc w:val="center"/>
        <w:rPr>
          <w:rFonts w:ascii="Times New Roman" w:hAnsi="Times New Roman" w:cs="Times New Roman"/>
          <w:b/>
          <w:color w:val="auto"/>
          <w:lang w:val="uk-UA"/>
        </w:rPr>
      </w:pPr>
      <w:bookmarkStart w:id="20" w:name="_Toc113794190"/>
      <w:r w:rsidRPr="00F0479D">
        <w:rPr>
          <w:rFonts w:ascii="Times New Roman" w:hAnsi="Times New Roman" w:cs="Times New Roman"/>
          <w:b/>
          <w:color w:val="auto"/>
          <w:lang w:val="uk-UA"/>
        </w:rPr>
        <w:lastRenderedPageBreak/>
        <w:t>До лекції 6. Математичний маятник</w:t>
      </w:r>
      <w:bookmarkEnd w:id="20"/>
    </w:p>
    <w:p w:rsidR="00C022AD" w:rsidRPr="00F0479D" w:rsidRDefault="00C022AD" w:rsidP="00016E77">
      <w:pPr>
        <w:spacing w:after="0" w:line="240" w:lineRule="auto"/>
        <w:jc w:val="both"/>
        <w:rPr>
          <w:rFonts w:ascii="Times New Roman" w:hAnsi="Times New Roman" w:cs="Times New Roman"/>
          <w:sz w:val="24"/>
          <w:szCs w:val="24"/>
          <w:lang w:val="uk-UA"/>
        </w:rPr>
      </w:pPr>
    </w:p>
    <w:p w:rsidR="00517AD8" w:rsidRPr="00F0479D" w:rsidRDefault="00517AD8" w:rsidP="00517AD8">
      <w:pPr>
        <w:pStyle w:val="a6"/>
        <w:spacing w:after="0" w:line="240" w:lineRule="auto"/>
        <w:ind w:left="0"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Розглянемо математичний маятник (рис. 6.1) із конкретними характеристиками. Припустимо:</w:t>
      </w:r>
    </w:p>
    <w:p w:rsidR="00517AD8" w:rsidRPr="00F0479D" w:rsidRDefault="00517AD8" w:rsidP="00517AD8">
      <w:pPr>
        <w:pStyle w:val="a6"/>
        <w:numPr>
          <w:ilvl w:val="0"/>
          <w:numId w:val="27"/>
        </w:numPr>
        <w:spacing w:after="0" w:line="240" w:lineRule="auto"/>
        <w:ind w:left="851" w:hanging="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l=2 м – довжина нитки підвісу;</w:t>
      </w:r>
    </w:p>
    <w:p w:rsidR="00517AD8" w:rsidRPr="00F0479D" w:rsidRDefault="00517AD8" w:rsidP="00517AD8">
      <w:pPr>
        <w:pStyle w:val="a6"/>
        <w:numPr>
          <w:ilvl w:val="0"/>
          <w:numId w:val="27"/>
        </w:numPr>
        <w:spacing w:after="0" w:line="240" w:lineRule="auto"/>
        <w:ind w:left="851" w:hanging="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m=1 кг – маса підвішеного вантажу;</w:t>
      </w:r>
    </w:p>
    <w:p w:rsidR="00622C45" w:rsidRPr="00F0479D" w:rsidRDefault="00517AD8" w:rsidP="00517AD8">
      <w:pPr>
        <w:pStyle w:val="a6"/>
        <w:numPr>
          <w:ilvl w:val="0"/>
          <w:numId w:val="27"/>
        </w:numPr>
        <w:spacing w:after="0" w:line="240" w:lineRule="auto"/>
        <w:ind w:left="851" w:hanging="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γ0=10о – початковий (максимальний) кут відхилення</w:t>
      </w:r>
    </w:p>
    <w:tbl>
      <w:tblPr>
        <w:tblStyle w:val="a5"/>
        <w:tblpPr w:leftFromText="180" w:rightFromText="180" w:vertAnchor="text" w:horzAnchor="margin" w:tblpY="194"/>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DF3BA6" w:rsidRPr="00F0479D" w:rsidTr="00DF3BA6">
        <w:tc>
          <w:tcPr>
            <w:tcW w:w="10348" w:type="dxa"/>
          </w:tcPr>
          <w:p w:rsidR="00DF3BA6" w:rsidRPr="00F0479D" w:rsidRDefault="00DF3BA6" w:rsidP="00DF3BA6">
            <w:pPr>
              <w:jc w:val="center"/>
              <w:rPr>
                <w:rFonts w:ascii="Times New Roman" w:hAnsi="Times New Roman" w:cs="Times New Roman"/>
                <w:sz w:val="24"/>
                <w:szCs w:val="24"/>
                <w:lang w:val="uk-UA"/>
              </w:rPr>
            </w:pPr>
            <w:r w:rsidRPr="00F0479D">
              <w:rPr>
                <w:lang w:val="uk-UA"/>
              </w:rPr>
              <w:object w:dxaOrig="4771" w:dyaOrig="4005">
                <v:shape id="_x0000_i1056" type="#_x0000_t75" style="width:238.5pt;height:200.25pt" o:ole="">
                  <v:imagedata r:id="rId68" o:title=""/>
                </v:shape>
                <o:OLEObject Type="Embed" ProgID="Visio.Drawing.15" ShapeID="_x0000_i1056" DrawAspect="Content" ObjectID="_1727007787" r:id="rId69"/>
              </w:object>
            </w:r>
          </w:p>
        </w:tc>
      </w:tr>
      <w:tr w:rsidR="00DF3BA6" w:rsidRPr="00F0479D" w:rsidTr="00DF3BA6">
        <w:trPr>
          <w:trHeight w:val="533"/>
        </w:trPr>
        <w:tc>
          <w:tcPr>
            <w:tcW w:w="10348" w:type="dxa"/>
            <w:vAlign w:val="center"/>
          </w:tcPr>
          <w:p w:rsidR="00DF3BA6" w:rsidRPr="00F0479D" w:rsidRDefault="00517AD8" w:rsidP="00DF3BA6">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Мал</w:t>
            </w:r>
            <w:r w:rsidR="00DF3BA6" w:rsidRPr="00F0479D">
              <w:rPr>
                <w:rFonts w:ascii="Times New Roman" w:hAnsi="Times New Roman" w:cs="Times New Roman"/>
                <w:sz w:val="24"/>
                <w:szCs w:val="24"/>
                <w:lang w:val="uk-UA"/>
              </w:rPr>
              <w:t xml:space="preserve">. 6.1. </w:t>
            </w:r>
            <w:r w:rsidRPr="00F0479D">
              <w:t xml:space="preserve"> </w:t>
            </w:r>
            <w:r w:rsidRPr="00F0479D">
              <w:rPr>
                <w:rFonts w:ascii="Times New Roman" w:hAnsi="Times New Roman" w:cs="Times New Roman"/>
                <w:sz w:val="24"/>
                <w:szCs w:val="24"/>
                <w:lang w:val="uk-UA"/>
              </w:rPr>
              <w:t>Математичний маятник</w:t>
            </w:r>
          </w:p>
        </w:tc>
      </w:tr>
    </w:tbl>
    <w:p w:rsidR="00622C45" w:rsidRPr="00F0479D" w:rsidRDefault="00517AD8" w:rsidP="00622C45">
      <w:pPr>
        <w:pStyle w:val="a6"/>
        <w:spacing w:after="0" w:line="240" w:lineRule="auto"/>
        <w:ind w:left="0"/>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Відповідно до виразів (6.16) та (6.17) (СРС, матеріали до лекції 6), рівняння, що описує рух математичного маятника за наявності опору навколишнього середовища має вигляд:</w:t>
      </w:r>
    </w:p>
    <w:p w:rsidR="00C022AD" w:rsidRPr="00F0479D" w:rsidRDefault="00C022AD" w:rsidP="00016E77">
      <w:pPr>
        <w:spacing w:after="0" w:line="240" w:lineRule="auto"/>
        <w:jc w:val="both"/>
        <w:rPr>
          <w:rFonts w:ascii="Times New Roman" w:hAnsi="Times New Roman" w:cs="Times New Roman"/>
          <w:sz w:val="24"/>
          <w:szCs w:val="24"/>
          <w:lang w:val="uk-UA"/>
        </w:rPr>
      </w:pPr>
    </w:p>
    <w:p w:rsidR="00A433CD" w:rsidRPr="00F0479D" w:rsidRDefault="00A433CD" w:rsidP="00A433CD">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color w:val="3A3A3A"/>
          <w:position w:val="-24"/>
          <w:sz w:val="24"/>
          <w:szCs w:val="24"/>
          <w:shd w:val="clear" w:color="auto" w:fill="FFFFFF"/>
          <w:lang w:val="uk-UA"/>
        </w:rPr>
        <w:object w:dxaOrig="3000" w:dyaOrig="660">
          <v:shape id="_x0000_i1057" type="#_x0000_t75" style="width:150.75pt;height:33pt" o:ole="">
            <v:imagedata r:id="rId70" o:title=""/>
          </v:shape>
          <o:OLEObject Type="Embed" ProgID="Equation.DSMT4" ShapeID="_x0000_i1057" DrawAspect="Content" ObjectID="_1727007788" r:id="rId71"/>
        </w:object>
      </w:r>
      <w:r w:rsidR="002E4BE3" w:rsidRPr="00F0479D">
        <w:rPr>
          <w:rFonts w:ascii="Times New Roman" w:hAnsi="Times New Roman" w:cs="Times New Roman"/>
          <w:color w:val="3A3A3A"/>
          <w:sz w:val="24"/>
          <w:szCs w:val="24"/>
          <w:shd w:val="clear" w:color="auto" w:fill="FFFFFF"/>
          <w:lang w:val="uk-UA"/>
        </w:rPr>
        <w:tab/>
        <w:t>(6.1)</w:t>
      </w:r>
    </w:p>
    <w:p w:rsidR="00A433CD" w:rsidRPr="00F0479D" w:rsidRDefault="00A433CD" w:rsidP="00016E77">
      <w:pPr>
        <w:spacing w:after="0" w:line="240" w:lineRule="auto"/>
        <w:jc w:val="both"/>
        <w:rPr>
          <w:rFonts w:ascii="Times New Roman" w:hAnsi="Times New Roman" w:cs="Times New Roman"/>
          <w:sz w:val="24"/>
          <w:szCs w:val="24"/>
          <w:lang w:val="uk-UA"/>
        </w:rPr>
      </w:pPr>
    </w:p>
    <w:p w:rsidR="00517AD8" w:rsidRPr="00F0479D" w:rsidRDefault="00517AD8" w:rsidP="00517AD8">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Воно є нелінійним (через останнього члена) диференціальним рівнянням.</w:t>
      </w:r>
    </w:p>
    <w:p w:rsidR="00A433CD" w:rsidRPr="00F0479D" w:rsidRDefault="00517AD8" w:rsidP="00517AD8">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Визначимо величину максимального кута відхилення </w:t>
      </w:r>
      <w:r w:rsidRPr="00F0479D">
        <w:rPr>
          <w:rFonts w:ascii="Times New Roman" w:hAnsi="Times New Roman" w:cs="Times New Roman"/>
          <w:b/>
          <w:sz w:val="24"/>
          <w:szCs w:val="24"/>
          <w:lang w:val="uk-UA"/>
        </w:rPr>
        <w:t>у радіанах</w:t>
      </w:r>
      <w:r w:rsidRPr="00F0479D">
        <w:rPr>
          <w:rFonts w:ascii="Times New Roman" w:hAnsi="Times New Roman" w:cs="Times New Roman"/>
          <w:sz w:val="24"/>
          <w:szCs w:val="24"/>
          <w:lang w:val="uk-UA"/>
        </w:rPr>
        <w:t>. Скористаємося пропорцією:</w:t>
      </w:r>
    </w:p>
    <w:p w:rsidR="002E4BE3" w:rsidRPr="00F0479D" w:rsidRDefault="002E4BE3" w:rsidP="00016E77">
      <w:pPr>
        <w:spacing w:after="0" w:line="240" w:lineRule="auto"/>
        <w:jc w:val="both"/>
        <w:rPr>
          <w:rFonts w:ascii="Times New Roman" w:hAnsi="Times New Roman" w:cs="Times New Roman"/>
          <w:sz w:val="24"/>
          <w:szCs w:val="24"/>
          <w:lang w:val="uk-UA"/>
        </w:rPr>
      </w:pPr>
    </w:p>
    <w:p w:rsidR="002E4BE3" w:rsidRPr="00F0479D" w:rsidRDefault="002E4BE3" w:rsidP="002E4BE3">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30"/>
          <w:sz w:val="24"/>
          <w:szCs w:val="24"/>
          <w:lang w:val="uk-UA"/>
        </w:rPr>
        <w:object w:dxaOrig="9000" w:dyaOrig="720">
          <v:shape id="_x0000_i1058" type="#_x0000_t75" style="width:450pt;height:36.75pt" o:ole="">
            <v:imagedata r:id="rId72" o:title=""/>
          </v:shape>
          <o:OLEObject Type="Embed" ProgID="Equation.DSMT4" ShapeID="_x0000_i1058" DrawAspect="Content" ObjectID="_1727007789" r:id="rId73"/>
        </w:object>
      </w:r>
      <w:r w:rsidR="00162A91" w:rsidRPr="00F0479D">
        <w:rPr>
          <w:rFonts w:ascii="Times New Roman" w:hAnsi="Times New Roman" w:cs="Times New Roman"/>
          <w:sz w:val="24"/>
          <w:szCs w:val="24"/>
          <w:lang w:val="uk-UA"/>
        </w:rPr>
        <w:tab/>
        <w:t>(6.2)</w:t>
      </w:r>
    </w:p>
    <w:p w:rsidR="002E4BE3" w:rsidRPr="00F0479D" w:rsidRDefault="002E4BE3" w:rsidP="00016E77">
      <w:pPr>
        <w:spacing w:after="0" w:line="240" w:lineRule="auto"/>
        <w:jc w:val="both"/>
        <w:rPr>
          <w:rFonts w:ascii="Times New Roman" w:hAnsi="Times New Roman" w:cs="Times New Roman"/>
          <w:sz w:val="24"/>
          <w:szCs w:val="24"/>
          <w:lang w:val="uk-UA"/>
        </w:rPr>
      </w:pPr>
    </w:p>
    <w:p w:rsidR="002E4BE3" w:rsidRPr="00F0479D" w:rsidRDefault="00517AD8"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Синус цього ж кута дорівнює:</w:t>
      </w:r>
    </w:p>
    <w:p w:rsidR="002E4BE3" w:rsidRPr="00F0479D" w:rsidRDefault="002E4BE3" w:rsidP="00016E77">
      <w:pPr>
        <w:spacing w:after="0" w:line="240" w:lineRule="auto"/>
        <w:jc w:val="both"/>
        <w:rPr>
          <w:rFonts w:ascii="Times New Roman" w:hAnsi="Times New Roman" w:cs="Times New Roman"/>
          <w:sz w:val="24"/>
          <w:szCs w:val="24"/>
          <w:lang w:val="uk-UA"/>
        </w:rPr>
      </w:pPr>
    </w:p>
    <w:p w:rsidR="002E4BE3" w:rsidRPr="00F0479D" w:rsidRDefault="00162A91" w:rsidP="00162A91">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10"/>
          <w:sz w:val="24"/>
          <w:szCs w:val="24"/>
          <w:lang w:val="uk-UA"/>
        </w:rPr>
        <w:object w:dxaOrig="1820" w:dyaOrig="360">
          <v:shape id="_x0000_i1059" type="#_x0000_t75" style="width:90.75pt;height:18pt" o:ole="">
            <v:imagedata r:id="rId74" o:title=""/>
          </v:shape>
          <o:OLEObject Type="Embed" ProgID="Equation.DSMT4" ShapeID="_x0000_i1059" DrawAspect="Content" ObjectID="_1727007790" r:id="rId75"/>
        </w:object>
      </w:r>
      <w:r w:rsidRPr="00F0479D">
        <w:rPr>
          <w:rFonts w:ascii="Times New Roman" w:hAnsi="Times New Roman" w:cs="Times New Roman"/>
          <w:sz w:val="24"/>
          <w:szCs w:val="24"/>
          <w:lang w:val="uk-UA"/>
        </w:rPr>
        <w:tab/>
        <w:t>(6.3)</w:t>
      </w:r>
    </w:p>
    <w:p w:rsidR="00162A91" w:rsidRPr="00F0479D" w:rsidRDefault="00162A91" w:rsidP="00016E77">
      <w:pPr>
        <w:spacing w:after="0" w:line="240" w:lineRule="auto"/>
        <w:jc w:val="both"/>
        <w:rPr>
          <w:rFonts w:ascii="Times New Roman" w:hAnsi="Times New Roman" w:cs="Times New Roman"/>
          <w:sz w:val="24"/>
          <w:szCs w:val="24"/>
          <w:lang w:val="uk-UA"/>
        </w:rPr>
      </w:pPr>
    </w:p>
    <w:p w:rsidR="00162A91" w:rsidRPr="00F0479D" w:rsidRDefault="00517AD8"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Порівняння значення кута в радіанах (6.2) із значенням синуса цього кута (6.3)</w:t>
      </w:r>
    </w:p>
    <w:p w:rsidR="00162A91" w:rsidRPr="00F0479D" w:rsidRDefault="00162A91" w:rsidP="00016E77">
      <w:pPr>
        <w:spacing w:after="0" w:line="240" w:lineRule="auto"/>
        <w:jc w:val="both"/>
        <w:rPr>
          <w:rFonts w:ascii="Times New Roman" w:hAnsi="Times New Roman" w:cs="Times New Roman"/>
          <w:sz w:val="24"/>
          <w:szCs w:val="24"/>
          <w:lang w:val="uk-UA"/>
        </w:rPr>
      </w:pPr>
    </w:p>
    <w:p w:rsidR="00162A91" w:rsidRPr="00F0479D" w:rsidRDefault="00DF3BA6" w:rsidP="00DF3BA6">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30"/>
          <w:sz w:val="24"/>
          <w:szCs w:val="24"/>
          <w:lang w:val="uk-UA"/>
        </w:rPr>
        <w:object w:dxaOrig="5520" w:dyaOrig="680">
          <v:shape id="_x0000_i1060" type="#_x0000_t75" style="width:276pt;height:33.75pt" o:ole="">
            <v:imagedata r:id="rId76" o:title=""/>
          </v:shape>
          <o:OLEObject Type="Embed" ProgID="Equation.DSMT4" ShapeID="_x0000_i1060" DrawAspect="Content" ObjectID="_1727007791" r:id="rId77"/>
        </w:object>
      </w:r>
      <w:r w:rsidRPr="00F0479D">
        <w:rPr>
          <w:rFonts w:ascii="Times New Roman" w:hAnsi="Times New Roman" w:cs="Times New Roman"/>
          <w:sz w:val="24"/>
          <w:szCs w:val="24"/>
          <w:lang w:val="uk-UA"/>
        </w:rPr>
        <w:tab/>
        <w:t>(6.4)</w:t>
      </w:r>
    </w:p>
    <w:p w:rsidR="00DF3BA6" w:rsidRPr="00F0479D" w:rsidRDefault="00DF3BA6" w:rsidP="00016E77">
      <w:pPr>
        <w:spacing w:after="0" w:line="240" w:lineRule="auto"/>
        <w:jc w:val="both"/>
        <w:rPr>
          <w:rFonts w:ascii="Times New Roman" w:hAnsi="Times New Roman" w:cs="Times New Roman"/>
          <w:sz w:val="24"/>
          <w:szCs w:val="24"/>
          <w:lang w:val="uk-UA"/>
        </w:rPr>
      </w:pPr>
    </w:p>
    <w:p w:rsidR="00DF3BA6" w:rsidRPr="00F0479D" w:rsidRDefault="00517AD8"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показує їхню відмінність менш як на 1%. Внаслідок цього в рамках забезпечення точності інженерних розрахунків у рівнянні (6.1) в останньому члені </w:t>
      </w:r>
      <w:r w:rsidRPr="00F0479D">
        <w:rPr>
          <w:rFonts w:ascii="Times New Roman" w:hAnsi="Times New Roman" w:cs="Times New Roman"/>
          <w:i/>
          <w:sz w:val="24"/>
          <w:szCs w:val="24"/>
          <w:lang w:val="uk-UA"/>
        </w:rPr>
        <w:t>sin</w:t>
      </w:r>
      <w:r w:rsidRPr="00F0479D">
        <w:rPr>
          <w:rFonts w:ascii="Times New Roman" w:hAnsi="Times New Roman" w:cs="Times New Roman"/>
          <w:sz w:val="24"/>
          <w:szCs w:val="24"/>
          <w:lang w:val="uk-UA"/>
        </w:rPr>
        <w:t>(</w:t>
      </w:r>
      <w:r w:rsidRPr="00F0479D">
        <w:rPr>
          <w:rFonts w:ascii="Times New Roman" w:hAnsi="Times New Roman" w:cs="Times New Roman"/>
          <w:i/>
          <w:sz w:val="24"/>
          <w:szCs w:val="24"/>
          <w:lang w:val="uk-UA"/>
        </w:rPr>
        <w:t>γ</w:t>
      </w:r>
      <w:r w:rsidRPr="00F0479D">
        <w:rPr>
          <w:rFonts w:ascii="Times New Roman" w:hAnsi="Times New Roman" w:cs="Times New Roman"/>
          <w:sz w:val="24"/>
          <w:szCs w:val="24"/>
          <w:lang w:val="uk-UA"/>
        </w:rPr>
        <w:t>) може бути замінений на γ і рівняння набуде вигляду:</w:t>
      </w:r>
    </w:p>
    <w:p w:rsidR="00DF3BA6" w:rsidRPr="00F0479D" w:rsidRDefault="00DF3BA6" w:rsidP="00016E77">
      <w:pPr>
        <w:spacing w:after="0" w:line="240" w:lineRule="auto"/>
        <w:jc w:val="both"/>
        <w:rPr>
          <w:rFonts w:ascii="Times New Roman" w:hAnsi="Times New Roman" w:cs="Times New Roman"/>
          <w:sz w:val="24"/>
          <w:szCs w:val="24"/>
          <w:lang w:val="uk-UA"/>
        </w:rPr>
      </w:pPr>
    </w:p>
    <w:p w:rsidR="00DF3BA6" w:rsidRPr="00F0479D" w:rsidRDefault="00486B71" w:rsidP="00486B71">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color w:val="3A3A3A"/>
          <w:position w:val="-24"/>
          <w:sz w:val="24"/>
          <w:szCs w:val="24"/>
          <w:shd w:val="clear" w:color="auto" w:fill="FFFFFF"/>
          <w:lang w:val="uk-UA"/>
        </w:rPr>
        <w:object w:dxaOrig="2560" w:dyaOrig="660">
          <v:shape id="_x0000_i1061" type="#_x0000_t75" style="width:128.25pt;height:33pt" o:ole="">
            <v:imagedata r:id="rId78" o:title=""/>
          </v:shape>
          <o:OLEObject Type="Embed" ProgID="Equation.DSMT4" ShapeID="_x0000_i1061" DrawAspect="Content" ObjectID="_1727007792" r:id="rId79"/>
        </w:object>
      </w:r>
      <w:r w:rsidRPr="00F0479D">
        <w:rPr>
          <w:rFonts w:ascii="Times New Roman" w:hAnsi="Times New Roman" w:cs="Times New Roman"/>
          <w:color w:val="3A3A3A"/>
          <w:sz w:val="24"/>
          <w:szCs w:val="24"/>
          <w:shd w:val="clear" w:color="auto" w:fill="FFFFFF"/>
          <w:lang w:val="uk-UA"/>
        </w:rPr>
        <w:tab/>
        <w:t>(6.5)</w:t>
      </w:r>
    </w:p>
    <w:p w:rsidR="00DF3BA6" w:rsidRPr="00F0479D" w:rsidRDefault="00DF3BA6" w:rsidP="00016E77">
      <w:pPr>
        <w:spacing w:after="0" w:line="240" w:lineRule="auto"/>
        <w:jc w:val="both"/>
        <w:rPr>
          <w:rFonts w:ascii="Times New Roman" w:hAnsi="Times New Roman" w:cs="Times New Roman"/>
          <w:sz w:val="24"/>
          <w:szCs w:val="24"/>
          <w:lang w:val="uk-UA"/>
        </w:rPr>
      </w:pPr>
    </w:p>
    <w:p w:rsidR="00162A91" w:rsidRPr="00F0479D" w:rsidRDefault="001674AD"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Відомо (шкільний курс геометрії), що довжина дуги </w:t>
      </w:r>
      <w:r w:rsidRPr="00F0479D">
        <w:rPr>
          <w:rFonts w:ascii="Times New Roman" w:hAnsi="Times New Roman" w:cs="Times New Roman"/>
          <w:i/>
          <w:sz w:val="24"/>
          <w:szCs w:val="24"/>
          <w:lang w:val="uk-UA"/>
        </w:rPr>
        <w:t>x</w:t>
      </w:r>
      <w:r w:rsidRPr="00F0479D">
        <w:rPr>
          <w:rFonts w:ascii="Times New Roman" w:hAnsi="Times New Roman" w:cs="Times New Roman"/>
          <w:sz w:val="24"/>
          <w:szCs w:val="24"/>
          <w:lang w:val="uk-UA"/>
        </w:rPr>
        <w:t xml:space="preserve"> кола (рис. 6.1) дорівнює добутку радіуса </w:t>
      </w:r>
      <w:r w:rsidRPr="00F0479D">
        <w:rPr>
          <w:rFonts w:ascii="Times New Roman" w:hAnsi="Times New Roman" w:cs="Times New Roman"/>
          <w:i/>
          <w:sz w:val="24"/>
          <w:szCs w:val="24"/>
          <w:lang w:val="uk-UA"/>
        </w:rPr>
        <w:t>l</w:t>
      </w:r>
      <w:r w:rsidRPr="00F0479D">
        <w:rPr>
          <w:rFonts w:ascii="Times New Roman" w:hAnsi="Times New Roman" w:cs="Times New Roman"/>
          <w:sz w:val="24"/>
          <w:szCs w:val="24"/>
          <w:lang w:val="uk-UA"/>
        </w:rPr>
        <w:t xml:space="preserve"> кола на кут γ (у радіанах) при вершині сектора, що спирається на цю дугу:</w:t>
      </w:r>
    </w:p>
    <w:p w:rsidR="00A433CD" w:rsidRPr="00F0479D" w:rsidRDefault="00A433CD" w:rsidP="00016E77">
      <w:pPr>
        <w:spacing w:after="0" w:line="240" w:lineRule="auto"/>
        <w:jc w:val="both"/>
        <w:rPr>
          <w:rFonts w:ascii="Times New Roman" w:hAnsi="Times New Roman" w:cs="Times New Roman"/>
          <w:sz w:val="24"/>
          <w:szCs w:val="24"/>
          <w:lang w:val="uk-UA"/>
        </w:rPr>
      </w:pPr>
    </w:p>
    <w:p w:rsidR="00A433CD" w:rsidRPr="00F0479D" w:rsidRDefault="00AD2042" w:rsidP="00AD2042">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AE7A3C" w:rsidRPr="00F0479D">
        <w:rPr>
          <w:rFonts w:ascii="Times New Roman" w:hAnsi="Times New Roman" w:cs="Times New Roman"/>
          <w:color w:val="3A3A3A"/>
          <w:position w:val="-24"/>
          <w:sz w:val="24"/>
          <w:szCs w:val="24"/>
          <w:shd w:val="clear" w:color="auto" w:fill="FFFFFF"/>
          <w:lang w:val="uk-UA"/>
        </w:rPr>
        <w:object w:dxaOrig="2500" w:dyaOrig="620">
          <v:shape id="_x0000_i1062" type="#_x0000_t75" style="width:125.25pt;height:31.5pt" o:ole="">
            <v:imagedata r:id="rId80" o:title=""/>
          </v:shape>
          <o:OLEObject Type="Embed" ProgID="Equation.DSMT4" ShapeID="_x0000_i1062" DrawAspect="Content" ObjectID="_1727007793" r:id="rId81"/>
        </w:object>
      </w:r>
      <w:r w:rsidR="00AE7A3C" w:rsidRPr="00F0479D">
        <w:rPr>
          <w:rFonts w:ascii="Times New Roman" w:hAnsi="Times New Roman" w:cs="Times New Roman"/>
          <w:color w:val="3A3A3A"/>
          <w:sz w:val="24"/>
          <w:szCs w:val="24"/>
          <w:shd w:val="clear" w:color="auto" w:fill="FFFFFF"/>
          <w:lang w:val="uk-UA"/>
        </w:rPr>
        <w:tab/>
        <w:t>(6.6)</w:t>
      </w:r>
    </w:p>
    <w:p w:rsidR="00A433CD" w:rsidRPr="00F0479D" w:rsidRDefault="00A433CD" w:rsidP="00016E77">
      <w:pPr>
        <w:spacing w:after="0" w:line="240" w:lineRule="auto"/>
        <w:jc w:val="both"/>
        <w:rPr>
          <w:rFonts w:ascii="Times New Roman" w:hAnsi="Times New Roman" w:cs="Times New Roman"/>
          <w:sz w:val="24"/>
          <w:szCs w:val="24"/>
          <w:lang w:val="uk-UA"/>
        </w:rPr>
      </w:pPr>
    </w:p>
    <w:p w:rsidR="00A433CD" w:rsidRPr="00F0479D" w:rsidRDefault="001674AD"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Підставивши (6.6) (6.5) і розділивши всі члени рівняння на величину маси </w:t>
      </w:r>
      <w:r w:rsidRPr="00F0479D">
        <w:rPr>
          <w:rFonts w:ascii="Times New Roman" w:hAnsi="Times New Roman" w:cs="Times New Roman"/>
          <w:i/>
          <w:sz w:val="24"/>
          <w:szCs w:val="24"/>
          <w:lang w:val="uk-UA"/>
        </w:rPr>
        <w:t>m</w:t>
      </w:r>
      <w:r w:rsidRPr="00F0479D">
        <w:rPr>
          <w:rFonts w:ascii="Times New Roman" w:hAnsi="Times New Roman" w:cs="Times New Roman"/>
          <w:sz w:val="24"/>
          <w:szCs w:val="24"/>
          <w:lang w:val="uk-UA"/>
        </w:rPr>
        <w:t>, отримаємо:</w:t>
      </w:r>
    </w:p>
    <w:p w:rsidR="00A433CD" w:rsidRPr="00F0479D" w:rsidRDefault="00A433CD" w:rsidP="00016E77">
      <w:pPr>
        <w:spacing w:after="0" w:line="240" w:lineRule="auto"/>
        <w:jc w:val="both"/>
        <w:rPr>
          <w:rFonts w:ascii="Times New Roman" w:hAnsi="Times New Roman" w:cs="Times New Roman"/>
          <w:sz w:val="24"/>
          <w:szCs w:val="24"/>
          <w:lang w:val="uk-UA"/>
        </w:rPr>
      </w:pPr>
    </w:p>
    <w:p w:rsidR="00AD2042" w:rsidRPr="00F0479D" w:rsidRDefault="00AE7A3C" w:rsidP="00AE7A3C">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color w:val="3A3A3A"/>
          <w:position w:val="-24"/>
          <w:sz w:val="24"/>
          <w:szCs w:val="24"/>
          <w:shd w:val="clear" w:color="auto" w:fill="FFFFFF"/>
          <w:lang w:val="uk-UA"/>
        </w:rPr>
        <w:object w:dxaOrig="2340" w:dyaOrig="660">
          <v:shape id="_x0000_i1063" type="#_x0000_t75" style="width:117.75pt;height:33pt" o:ole="">
            <v:imagedata r:id="rId82" o:title=""/>
          </v:shape>
          <o:OLEObject Type="Embed" ProgID="Equation.DSMT4" ShapeID="_x0000_i1063" DrawAspect="Content" ObjectID="_1727007794" r:id="rId83"/>
        </w:object>
      </w:r>
      <w:r w:rsidR="009C5D22" w:rsidRPr="00F0479D">
        <w:rPr>
          <w:rFonts w:ascii="Times New Roman" w:hAnsi="Times New Roman" w:cs="Times New Roman"/>
          <w:color w:val="3A3A3A"/>
          <w:sz w:val="24"/>
          <w:szCs w:val="24"/>
          <w:shd w:val="clear" w:color="auto" w:fill="FFFFFF"/>
          <w:lang w:val="uk-UA"/>
        </w:rPr>
        <w:tab/>
        <w:t>(6.7)</w:t>
      </w:r>
    </w:p>
    <w:p w:rsidR="00AD2042" w:rsidRPr="00F0479D" w:rsidRDefault="00AD2042" w:rsidP="00016E77">
      <w:pPr>
        <w:spacing w:after="0" w:line="240" w:lineRule="auto"/>
        <w:jc w:val="both"/>
        <w:rPr>
          <w:rFonts w:ascii="Times New Roman" w:hAnsi="Times New Roman" w:cs="Times New Roman"/>
          <w:sz w:val="24"/>
          <w:szCs w:val="24"/>
          <w:lang w:val="uk-UA"/>
        </w:rPr>
      </w:pPr>
    </w:p>
    <w:p w:rsidR="00AD2042" w:rsidRPr="00F0479D" w:rsidRDefault="001674AD"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Введемо позначення:</w:t>
      </w:r>
    </w:p>
    <w:p w:rsidR="00AD2042" w:rsidRPr="00F0479D" w:rsidRDefault="00AD2042" w:rsidP="00016E77">
      <w:pPr>
        <w:spacing w:after="0" w:line="240" w:lineRule="auto"/>
        <w:jc w:val="both"/>
        <w:rPr>
          <w:rFonts w:ascii="Times New Roman" w:hAnsi="Times New Roman" w:cs="Times New Roman"/>
          <w:sz w:val="24"/>
          <w:szCs w:val="24"/>
          <w:lang w:val="uk-UA"/>
        </w:rPr>
      </w:pPr>
    </w:p>
    <w:p w:rsidR="00AD2042" w:rsidRPr="00F0479D" w:rsidRDefault="009C5D22" w:rsidP="009C5D22">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CB74A9" w:rsidRPr="00F0479D">
        <w:rPr>
          <w:rFonts w:ascii="Times New Roman" w:hAnsi="Times New Roman" w:cs="Times New Roman"/>
          <w:color w:val="3A3A3A"/>
          <w:position w:val="-24"/>
          <w:sz w:val="24"/>
          <w:szCs w:val="24"/>
          <w:shd w:val="clear" w:color="auto" w:fill="FFFFFF"/>
          <w:lang w:val="uk-UA"/>
        </w:rPr>
        <w:object w:dxaOrig="2380" w:dyaOrig="620">
          <v:shape id="_x0000_i1064" type="#_x0000_t75" style="width:119.25pt;height:30.75pt" o:ole="">
            <v:imagedata r:id="rId84" o:title=""/>
          </v:shape>
          <o:OLEObject Type="Embed" ProgID="Equation.DSMT4" ShapeID="_x0000_i1064" DrawAspect="Content" ObjectID="_1727007795" r:id="rId85"/>
        </w:object>
      </w:r>
      <w:r w:rsidR="00CB74A9" w:rsidRPr="00F0479D">
        <w:rPr>
          <w:rFonts w:ascii="Times New Roman" w:hAnsi="Times New Roman" w:cs="Times New Roman"/>
          <w:color w:val="3A3A3A"/>
          <w:sz w:val="24"/>
          <w:szCs w:val="24"/>
          <w:shd w:val="clear" w:color="auto" w:fill="FFFFFF"/>
          <w:lang w:val="uk-UA"/>
        </w:rPr>
        <w:tab/>
        <w:t>(6.8)</w:t>
      </w:r>
    </w:p>
    <w:p w:rsidR="00AD2042" w:rsidRPr="00F0479D" w:rsidRDefault="00AD2042" w:rsidP="00016E77">
      <w:pPr>
        <w:spacing w:after="0" w:line="240" w:lineRule="auto"/>
        <w:jc w:val="both"/>
        <w:rPr>
          <w:rFonts w:ascii="Times New Roman" w:hAnsi="Times New Roman" w:cs="Times New Roman"/>
          <w:sz w:val="24"/>
          <w:szCs w:val="24"/>
          <w:lang w:val="uk-UA"/>
        </w:rPr>
      </w:pPr>
    </w:p>
    <w:p w:rsidR="009C5D22" w:rsidRPr="00F0479D" w:rsidRDefault="001674AD"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За їх урахуванням (6.7) запишеться у вигляді:</w:t>
      </w:r>
    </w:p>
    <w:p w:rsidR="001674AD" w:rsidRPr="00F0479D" w:rsidRDefault="001674AD" w:rsidP="00016E77">
      <w:pPr>
        <w:spacing w:after="0" w:line="240" w:lineRule="auto"/>
        <w:jc w:val="both"/>
        <w:rPr>
          <w:rFonts w:ascii="Times New Roman" w:hAnsi="Times New Roman" w:cs="Times New Roman"/>
          <w:sz w:val="24"/>
          <w:szCs w:val="24"/>
          <w:lang w:val="uk-UA"/>
        </w:rPr>
      </w:pPr>
    </w:p>
    <w:p w:rsidR="009C5D22" w:rsidRPr="00F0479D" w:rsidRDefault="00CB74A9" w:rsidP="00CB74A9">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color w:val="3A3A3A"/>
          <w:position w:val="-24"/>
          <w:sz w:val="24"/>
          <w:szCs w:val="24"/>
          <w:shd w:val="clear" w:color="auto" w:fill="FFFFFF"/>
          <w:lang w:val="uk-UA"/>
        </w:rPr>
        <w:object w:dxaOrig="2220" w:dyaOrig="660">
          <v:shape id="_x0000_i1065" type="#_x0000_t75" style="width:111pt;height:33pt" o:ole="">
            <v:imagedata r:id="rId86" o:title=""/>
          </v:shape>
          <o:OLEObject Type="Embed" ProgID="Equation.DSMT4" ShapeID="_x0000_i1065" DrawAspect="Content" ObjectID="_1727007796" r:id="rId87"/>
        </w:object>
      </w:r>
      <w:r w:rsidRPr="00F0479D">
        <w:rPr>
          <w:rFonts w:ascii="Times New Roman" w:hAnsi="Times New Roman" w:cs="Times New Roman"/>
          <w:color w:val="3A3A3A"/>
          <w:sz w:val="24"/>
          <w:szCs w:val="24"/>
          <w:shd w:val="clear" w:color="auto" w:fill="FFFFFF"/>
          <w:lang w:val="uk-UA"/>
        </w:rPr>
        <w:tab/>
        <w:t>(6.9)</w:t>
      </w:r>
    </w:p>
    <w:p w:rsidR="009C5D22" w:rsidRPr="00F0479D" w:rsidRDefault="009C5D22" w:rsidP="00016E77">
      <w:pPr>
        <w:spacing w:after="0" w:line="240" w:lineRule="auto"/>
        <w:jc w:val="both"/>
        <w:rPr>
          <w:rFonts w:ascii="Times New Roman" w:hAnsi="Times New Roman" w:cs="Times New Roman"/>
          <w:sz w:val="24"/>
          <w:szCs w:val="24"/>
          <w:lang w:val="uk-UA"/>
        </w:rPr>
      </w:pPr>
    </w:p>
    <w:p w:rsidR="001674AD" w:rsidRPr="00F0479D" w:rsidRDefault="001674AD" w:rsidP="001674AD">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Це звичайне, лінійне, однорідне (без правої частини) диференціальне рівняння другого порядку. Його вид ідентичний до рівняння (6.20) (СРС, матеріали до лекції 6). Отже, та його рішення збігаються.</w:t>
      </w:r>
    </w:p>
    <w:p w:rsidR="001674AD" w:rsidRPr="00F0479D" w:rsidRDefault="001674AD" w:rsidP="001674AD">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Рівняння (6.9) другого порядку. Отже, після його інтегрування (рішення) з'являться дві постійні інтегрування: </w:t>
      </w:r>
      <w:r w:rsidRPr="00F0479D">
        <w:rPr>
          <w:rFonts w:ascii="Times New Roman" w:hAnsi="Times New Roman" w:cs="Times New Roman"/>
          <w:i/>
          <w:sz w:val="24"/>
          <w:szCs w:val="24"/>
          <w:lang w:val="uk-UA"/>
        </w:rPr>
        <w:t>C</w:t>
      </w:r>
      <w:r w:rsidRPr="00F0479D">
        <w:rPr>
          <w:rFonts w:ascii="Times New Roman" w:hAnsi="Times New Roman" w:cs="Times New Roman"/>
          <w:sz w:val="24"/>
          <w:szCs w:val="24"/>
          <w:vertAlign w:val="subscript"/>
          <w:lang w:val="uk-UA"/>
        </w:rPr>
        <w:t>1</w:t>
      </w:r>
      <w:r w:rsidRPr="00F0479D">
        <w:rPr>
          <w:rFonts w:ascii="Times New Roman" w:hAnsi="Times New Roman" w:cs="Times New Roman"/>
          <w:sz w:val="24"/>
          <w:szCs w:val="24"/>
          <w:lang w:val="uk-UA"/>
        </w:rPr>
        <w:t xml:space="preserve"> і </w:t>
      </w:r>
      <w:r w:rsidRPr="00F0479D">
        <w:rPr>
          <w:rFonts w:ascii="Times New Roman" w:hAnsi="Times New Roman" w:cs="Times New Roman"/>
          <w:i/>
          <w:sz w:val="24"/>
          <w:szCs w:val="24"/>
          <w:lang w:val="uk-UA"/>
        </w:rPr>
        <w:t>C</w:t>
      </w:r>
      <w:r w:rsidRPr="00F0479D">
        <w:rPr>
          <w:rFonts w:ascii="Times New Roman" w:hAnsi="Times New Roman" w:cs="Times New Roman"/>
          <w:sz w:val="24"/>
          <w:szCs w:val="24"/>
          <w:vertAlign w:val="subscript"/>
          <w:lang w:val="uk-UA"/>
        </w:rPr>
        <w:t>2</w:t>
      </w:r>
      <w:r w:rsidRPr="00F0479D">
        <w:rPr>
          <w:rFonts w:ascii="Times New Roman" w:hAnsi="Times New Roman" w:cs="Times New Roman"/>
          <w:sz w:val="24"/>
          <w:szCs w:val="24"/>
          <w:lang w:val="uk-UA"/>
        </w:rPr>
        <w:t>. Для їх визначення необхідні дві початкові умови – значення, які відповідатимуть рішенню в початковий момент часу.</w:t>
      </w:r>
    </w:p>
    <w:p w:rsidR="00CB74A9" w:rsidRPr="00F0479D" w:rsidRDefault="001674AD" w:rsidP="001674AD">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Маятник рухається шляхом його відхилення в початковий момент часу на деякий кут γ</w:t>
      </w:r>
      <w:r w:rsidRPr="00F0479D">
        <w:rPr>
          <w:rFonts w:ascii="Times New Roman" w:hAnsi="Times New Roman" w:cs="Times New Roman"/>
          <w:sz w:val="24"/>
          <w:szCs w:val="24"/>
          <w:vertAlign w:val="subscript"/>
          <w:lang w:val="uk-UA"/>
        </w:rPr>
        <w:t>0</w:t>
      </w:r>
      <w:r w:rsidRPr="00F0479D">
        <w:rPr>
          <w:rFonts w:ascii="Times New Roman" w:hAnsi="Times New Roman" w:cs="Times New Roman"/>
          <w:sz w:val="24"/>
          <w:szCs w:val="24"/>
          <w:lang w:val="uk-UA"/>
        </w:rPr>
        <w:t xml:space="preserve">. Потім вона відпускається. Отже, у початковий момент часу маятник знаходиться на певній відстані </w:t>
      </w:r>
      <w:r w:rsidRPr="00F0479D">
        <w:rPr>
          <w:rFonts w:ascii="Times New Roman" w:hAnsi="Times New Roman" w:cs="Times New Roman"/>
          <w:i/>
          <w:sz w:val="24"/>
          <w:szCs w:val="24"/>
          <w:lang w:val="uk-UA"/>
        </w:rPr>
        <w:t>x</w:t>
      </w:r>
      <w:r w:rsidRPr="00F0479D">
        <w:rPr>
          <w:rFonts w:ascii="Times New Roman" w:hAnsi="Times New Roman" w:cs="Times New Roman"/>
          <w:sz w:val="24"/>
          <w:szCs w:val="24"/>
          <w:vertAlign w:val="subscript"/>
          <w:lang w:val="uk-UA"/>
        </w:rPr>
        <w:t>0</w:t>
      </w:r>
      <w:r w:rsidRPr="00F0479D">
        <w:rPr>
          <w:rFonts w:ascii="Times New Roman" w:hAnsi="Times New Roman" w:cs="Times New Roman"/>
          <w:sz w:val="24"/>
          <w:szCs w:val="24"/>
          <w:lang w:val="uk-UA"/>
        </w:rPr>
        <w:t xml:space="preserve"> від положення рівноваги (рис. 6.1). Це і перша початкова умова. З (6.6) з урахуванням вихідних даних (початок розділу) та значення початкового кута відхилення в радіанах (6.2) випливає:</w:t>
      </w:r>
    </w:p>
    <w:p w:rsidR="00CB74A9" w:rsidRPr="00F0479D" w:rsidRDefault="00CB74A9" w:rsidP="00016E77">
      <w:pPr>
        <w:spacing w:after="0" w:line="240" w:lineRule="auto"/>
        <w:jc w:val="both"/>
        <w:rPr>
          <w:rFonts w:ascii="Times New Roman" w:hAnsi="Times New Roman" w:cs="Times New Roman"/>
          <w:sz w:val="24"/>
          <w:szCs w:val="24"/>
          <w:lang w:val="uk-UA"/>
        </w:rPr>
      </w:pPr>
    </w:p>
    <w:p w:rsidR="00CB74A9" w:rsidRPr="00F0479D" w:rsidRDefault="00F642BB" w:rsidP="00F642BB">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DD026E" w:rsidRPr="00F0479D">
        <w:rPr>
          <w:rFonts w:ascii="Times New Roman" w:hAnsi="Times New Roman" w:cs="Times New Roman"/>
          <w:color w:val="3A3A3A"/>
          <w:position w:val="-12"/>
          <w:sz w:val="24"/>
          <w:szCs w:val="24"/>
          <w:shd w:val="clear" w:color="auto" w:fill="FFFFFF"/>
          <w:lang w:val="uk-UA"/>
        </w:rPr>
        <w:object w:dxaOrig="4440" w:dyaOrig="360">
          <v:shape id="_x0000_i1066" type="#_x0000_t75" style="width:222.75pt;height:18pt" o:ole="">
            <v:imagedata r:id="rId88" o:title=""/>
          </v:shape>
          <o:OLEObject Type="Embed" ProgID="Equation.DSMT4" ShapeID="_x0000_i1066" DrawAspect="Content" ObjectID="_1727007797" r:id="rId89"/>
        </w:object>
      </w:r>
      <w:r w:rsidR="00DD026E" w:rsidRPr="00F0479D">
        <w:rPr>
          <w:rFonts w:ascii="Times New Roman" w:hAnsi="Times New Roman" w:cs="Times New Roman"/>
          <w:color w:val="3A3A3A"/>
          <w:sz w:val="24"/>
          <w:szCs w:val="24"/>
          <w:shd w:val="clear" w:color="auto" w:fill="FFFFFF"/>
          <w:lang w:val="uk-UA"/>
        </w:rPr>
        <w:tab/>
        <w:t>(6.10)</w:t>
      </w:r>
    </w:p>
    <w:p w:rsidR="00CB74A9" w:rsidRPr="00F0479D" w:rsidRDefault="00CB74A9" w:rsidP="00016E77">
      <w:pPr>
        <w:spacing w:after="0" w:line="240" w:lineRule="auto"/>
        <w:jc w:val="both"/>
        <w:rPr>
          <w:rFonts w:ascii="Times New Roman" w:hAnsi="Times New Roman" w:cs="Times New Roman"/>
          <w:sz w:val="24"/>
          <w:szCs w:val="24"/>
          <w:lang w:val="uk-UA"/>
        </w:rPr>
      </w:pPr>
    </w:p>
    <w:p w:rsidR="009C5D22" w:rsidRPr="00F0479D" w:rsidRDefault="001674AD"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і перша початкова умова набуде вигляду:</w:t>
      </w:r>
    </w:p>
    <w:p w:rsidR="00AD2042" w:rsidRPr="00F0479D" w:rsidRDefault="00AD2042" w:rsidP="00016E77">
      <w:pPr>
        <w:spacing w:after="0" w:line="240" w:lineRule="auto"/>
        <w:jc w:val="both"/>
        <w:rPr>
          <w:rFonts w:ascii="Times New Roman" w:hAnsi="Times New Roman" w:cs="Times New Roman"/>
          <w:sz w:val="24"/>
          <w:szCs w:val="24"/>
          <w:lang w:val="uk-UA"/>
        </w:rPr>
      </w:pPr>
    </w:p>
    <w:p w:rsidR="00F642BB" w:rsidRPr="00F0479D" w:rsidRDefault="00DD026E" w:rsidP="00DD026E">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color w:val="3A3A3A"/>
          <w:position w:val="-12"/>
          <w:sz w:val="24"/>
          <w:szCs w:val="24"/>
          <w:shd w:val="clear" w:color="auto" w:fill="FFFFFF"/>
          <w:lang w:val="uk-UA"/>
        </w:rPr>
        <w:object w:dxaOrig="3920" w:dyaOrig="360">
          <v:shape id="_x0000_i1067" type="#_x0000_t75" style="width:197.25pt;height:18pt" o:ole="">
            <v:imagedata r:id="rId90" o:title=""/>
          </v:shape>
          <o:OLEObject Type="Embed" ProgID="Equation.DSMT4" ShapeID="_x0000_i1067" DrawAspect="Content" ObjectID="_1727007798" r:id="rId91"/>
        </w:object>
      </w:r>
      <w:r w:rsidRPr="00F0479D">
        <w:rPr>
          <w:rFonts w:ascii="Times New Roman" w:hAnsi="Times New Roman" w:cs="Times New Roman"/>
          <w:color w:val="3A3A3A"/>
          <w:sz w:val="24"/>
          <w:szCs w:val="24"/>
          <w:shd w:val="clear" w:color="auto" w:fill="FFFFFF"/>
          <w:lang w:val="uk-UA"/>
        </w:rPr>
        <w:tab/>
        <w:t>(6.11)</w:t>
      </w:r>
    </w:p>
    <w:p w:rsidR="00F642BB" w:rsidRPr="00F0479D" w:rsidRDefault="00C47637"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 </w:t>
      </w:r>
    </w:p>
    <w:p w:rsidR="00F642BB" w:rsidRPr="00F0479D" w:rsidRDefault="001674AD" w:rsidP="00DD026E">
      <w:pPr>
        <w:spacing w:after="0" w:line="240" w:lineRule="auto"/>
        <w:ind w:firstLine="709"/>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При початковому відхиленні маятника на кут γ</w:t>
      </w:r>
      <w:r w:rsidRPr="00F0479D">
        <w:rPr>
          <w:rFonts w:ascii="Times New Roman" w:hAnsi="Times New Roman" w:cs="Times New Roman"/>
          <w:sz w:val="24"/>
          <w:szCs w:val="24"/>
          <w:vertAlign w:val="subscript"/>
          <w:lang w:val="uk-UA"/>
        </w:rPr>
        <w:t>0</w:t>
      </w:r>
      <w:r w:rsidRPr="00F0479D">
        <w:rPr>
          <w:rFonts w:ascii="Times New Roman" w:hAnsi="Times New Roman" w:cs="Times New Roman"/>
          <w:sz w:val="24"/>
          <w:szCs w:val="24"/>
          <w:lang w:val="uk-UA"/>
        </w:rPr>
        <w:t xml:space="preserve"> в момент початку його вільного руху швидкість маятника дорівнює 0:</w:t>
      </w:r>
    </w:p>
    <w:p w:rsidR="00F642BB" w:rsidRPr="00F0479D" w:rsidRDefault="00F642BB" w:rsidP="00016E77">
      <w:pPr>
        <w:spacing w:after="0" w:line="240" w:lineRule="auto"/>
        <w:jc w:val="both"/>
        <w:rPr>
          <w:rFonts w:ascii="Times New Roman" w:hAnsi="Times New Roman" w:cs="Times New Roman"/>
          <w:sz w:val="24"/>
          <w:szCs w:val="24"/>
          <w:lang w:val="uk-UA"/>
        </w:rPr>
      </w:pPr>
    </w:p>
    <w:p w:rsidR="00F642BB" w:rsidRPr="00F0479D" w:rsidRDefault="0077437B" w:rsidP="0077437B">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color w:val="3A3A3A"/>
          <w:position w:val="-30"/>
          <w:sz w:val="24"/>
          <w:szCs w:val="24"/>
          <w:shd w:val="clear" w:color="auto" w:fill="FFFFFF"/>
          <w:lang w:val="uk-UA"/>
        </w:rPr>
        <w:object w:dxaOrig="1660" w:dyaOrig="700">
          <v:shape id="_x0000_i1068" type="#_x0000_t75" style="width:83.25pt;height:35.25pt" o:ole="">
            <v:imagedata r:id="rId92" o:title=""/>
          </v:shape>
          <o:OLEObject Type="Embed" ProgID="Equation.DSMT4" ShapeID="_x0000_i1068" DrawAspect="Content" ObjectID="_1727007799" r:id="rId93"/>
        </w:object>
      </w:r>
      <w:r w:rsidRPr="00F0479D">
        <w:rPr>
          <w:rFonts w:ascii="Times New Roman" w:hAnsi="Times New Roman" w:cs="Times New Roman"/>
          <w:color w:val="3A3A3A"/>
          <w:sz w:val="24"/>
          <w:szCs w:val="24"/>
          <w:shd w:val="clear" w:color="auto" w:fill="FFFFFF"/>
          <w:lang w:val="uk-UA"/>
        </w:rPr>
        <w:tab/>
        <w:t>(6.12)</w:t>
      </w:r>
    </w:p>
    <w:p w:rsidR="00DD026E" w:rsidRPr="00F0479D" w:rsidRDefault="00DD026E" w:rsidP="00016E77">
      <w:pPr>
        <w:spacing w:after="0" w:line="240" w:lineRule="auto"/>
        <w:jc w:val="both"/>
        <w:rPr>
          <w:rFonts w:ascii="Times New Roman" w:hAnsi="Times New Roman" w:cs="Times New Roman"/>
          <w:sz w:val="24"/>
          <w:szCs w:val="24"/>
          <w:lang w:val="uk-UA"/>
        </w:rPr>
      </w:pPr>
    </w:p>
    <w:p w:rsidR="00AA20A4" w:rsidRPr="00F0479D" w:rsidRDefault="00AA20A4" w:rsidP="00AA20A4">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lastRenderedPageBreak/>
        <w:t>Це і є другою початковою умовою.</w:t>
      </w:r>
    </w:p>
    <w:p w:rsidR="0077437B" w:rsidRPr="00F0479D" w:rsidRDefault="00AA20A4" w:rsidP="00AA20A4">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Вид розв'язання рівняння (6.9) залежить від виду коренів характеристичного рівняння (6.24, СРС, матеріали до лекції 6). Дотримуватимемося того самого порядку їх розгляду, як і в (СРС, матеріали до лекції 6).</w:t>
      </w:r>
    </w:p>
    <w:p w:rsidR="000A006A" w:rsidRPr="00F0479D" w:rsidRDefault="000A006A" w:rsidP="00E664CF">
      <w:pPr>
        <w:spacing w:after="0" w:line="240" w:lineRule="auto"/>
        <w:ind w:firstLine="567"/>
        <w:jc w:val="both"/>
        <w:rPr>
          <w:rFonts w:ascii="Times New Roman" w:hAnsi="Times New Roman" w:cs="Times New Roman"/>
          <w:sz w:val="24"/>
          <w:szCs w:val="24"/>
          <w:lang w:val="uk-UA"/>
        </w:rPr>
      </w:pPr>
    </w:p>
    <w:p w:rsidR="0077437B" w:rsidRPr="00F0479D" w:rsidRDefault="00AA20A4" w:rsidP="000A006A">
      <w:pPr>
        <w:pStyle w:val="2"/>
        <w:jc w:val="center"/>
        <w:rPr>
          <w:rFonts w:ascii="Times New Roman" w:hAnsi="Times New Roman" w:cs="Times New Roman"/>
          <w:b/>
          <w:color w:val="auto"/>
          <w:lang w:val="uk-UA"/>
        </w:rPr>
      </w:pPr>
      <w:bookmarkStart w:id="21" w:name="_Toc113794191"/>
      <w:r w:rsidRPr="00F0479D">
        <w:rPr>
          <w:rFonts w:ascii="Times New Roman" w:hAnsi="Times New Roman" w:cs="Times New Roman"/>
          <w:b/>
          <w:color w:val="auto"/>
          <w:lang w:val="uk-UA"/>
        </w:rPr>
        <w:t>1. Коріння характеристичного рівняння комплексне.</w:t>
      </w:r>
      <w:bookmarkEnd w:id="21"/>
    </w:p>
    <w:p w:rsidR="000A006A" w:rsidRPr="00F0479D" w:rsidRDefault="000A006A" w:rsidP="00016E77">
      <w:pPr>
        <w:spacing w:after="0" w:line="240" w:lineRule="auto"/>
        <w:jc w:val="both"/>
        <w:rPr>
          <w:rFonts w:ascii="Times New Roman" w:hAnsi="Times New Roman" w:cs="Times New Roman"/>
          <w:sz w:val="24"/>
          <w:szCs w:val="24"/>
          <w:lang w:val="uk-UA"/>
        </w:rPr>
      </w:pPr>
    </w:p>
    <w:p w:rsidR="0077437B" w:rsidRPr="00F0479D" w:rsidRDefault="00AA20A4"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Коріння характеристичного рівняння мають вигляд:</w:t>
      </w:r>
    </w:p>
    <w:p w:rsidR="0077437B" w:rsidRPr="00F0479D" w:rsidRDefault="0077437B" w:rsidP="00016E77">
      <w:pPr>
        <w:spacing w:after="0" w:line="240" w:lineRule="auto"/>
        <w:jc w:val="both"/>
        <w:rPr>
          <w:rFonts w:ascii="Times New Roman" w:hAnsi="Times New Roman" w:cs="Times New Roman"/>
          <w:sz w:val="24"/>
          <w:szCs w:val="24"/>
          <w:lang w:val="uk-UA"/>
        </w:rPr>
      </w:pPr>
    </w:p>
    <w:p w:rsidR="00F31F45" w:rsidRPr="00F0479D" w:rsidRDefault="00F31F45" w:rsidP="00F31F45">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5B0E6E" w:rsidRPr="00F0479D">
        <w:rPr>
          <w:rFonts w:ascii="Times New Roman" w:hAnsi="Times New Roman" w:cs="Times New Roman"/>
          <w:position w:val="-26"/>
          <w:sz w:val="24"/>
          <w:szCs w:val="24"/>
          <w:lang w:val="uk-UA"/>
        </w:rPr>
        <w:object w:dxaOrig="1860" w:dyaOrig="720">
          <v:shape id="_x0000_i1069" type="#_x0000_t75" style="width:92.25pt;height:36.75pt" o:ole="">
            <v:imagedata r:id="rId94" o:title=""/>
          </v:shape>
          <o:OLEObject Type="Embed" ProgID="Equation.DSMT4" ShapeID="_x0000_i1069" DrawAspect="Content" ObjectID="_1727007800" r:id="rId95"/>
        </w:object>
      </w:r>
      <w:r w:rsidRPr="00F0479D">
        <w:rPr>
          <w:rFonts w:ascii="Times New Roman" w:hAnsi="Times New Roman" w:cs="Times New Roman"/>
          <w:sz w:val="24"/>
          <w:szCs w:val="24"/>
          <w:lang w:val="uk-UA"/>
        </w:rPr>
        <w:tab/>
        <w:t>(6.13)</w:t>
      </w:r>
    </w:p>
    <w:p w:rsidR="00DD026E" w:rsidRPr="00F0479D" w:rsidRDefault="00DD026E" w:rsidP="00016E77">
      <w:pPr>
        <w:spacing w:after="0" w:line="240" w:lineRule="auto"/>
        <w:jc w:val="both"/>
        <w:rPr>
          <w:rFonts w:ascii="Times New Roman" w:hAnsi="Times New Roman" w:cs="Times New Roman"/>
          <w:sz w:val="24"/>
          <w:szCs w:val="24"/>
          <w:lang w:val="uk-UA"/>
        </w:rPr>
      </w:pPr>
    </w:p>
    <w:p w:rsidR="00DD026E" w:rsidRPr="00F0479D" w:rsidRDefault="00AA20A4"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Коефіцієнт </w:t>
      </w:r>
      <w:r w:rsidRPr="00F0479D">
        <w:rPr>
          <w:rFonts w:ascii="Times New Roman" w:hAnsi="Times New Roman" w:cs="Times New Roman"/>
          <w:i/>
          <w:sz w:val="24"/>
          <w:szCs w:val="24"/>
          <w:lang w:val="uk-UA"/>
        </w:rPr>
        <w:t>p</w:t>
      </w:r>
      <w:r w:rsidRPr="00F0479D">
        <w:rPr>
          <w:rFonts w:ascii="Times New Roman" w:hAnsi="Times New Roman" w:cs="Times New Roman"/>
          <w:sz w:val="24"/>
          <w:szCs w:val="24"/>
          <w:lang w:val="uk-UA"/>
        </w:rPr>
        <w:t xml:space="preserve"> характеризує величину опору навколишнього середовища руху маятника. Коефіцієнт </w:t>
      </w:r>
      <w:r w:rsidRPr="00F0479D">
        <w:rPr>
          <w:rFonts w:ascii="Times New Roman" w:hAnsi="Times New Roman" w:cs="Times New Roman"/>
          <w:i/>
          <w:sz w:val="24"/>
          <w:szCs w:val="24"/>
          <w:lang w:val="uk-UA"/>
        </w:rPr>
        <w:t>q</w:t>
      </w:r>
      <w:r w:rsidRPr="00F0479D">
        <w:rPr>
          <w:rFonts w:ascii="Times New Roman" w:hAnsi="Times New Roman" w:cs="Times New Roman"/>
          <w:sz w:val="24"/>
          <w:szCs w:val="24"/>
          <w:lang w:val="uk-UA"/>
        </w:rPr>
        <w:t xml:space="preserve"> характеризує величину сили, що відновлює (рухаюча сила маятника). Коріння характеристичного рівняння буде комплексним при дискримінанті менше 0:</w:t>
      </w:r>
    </w:p>
    <w:p w:rsidR="00DD026E" w:rsidRPr="00F0479D" w:rsidRDefault="00DD026E" w:rsidP="00016E77">
      <w:pPr>
        <w:spacing w:after="0" w:line="240" w:lineRule="auto"/>
        <w:jc w:val="both"/>
        <w:rPr>
          <w:rFonts w:ascii="Times New Roman" w:hAnsi="Times New Roman" w:cs="Times New Roman"/>
          <w:sz w:val="24"/>
          <w:szCs w:val="24"/>
          <w:lang w:val="uk-UA"/>
        </w:rPr>
      </w:pPr>
    </w:p>
    <w:p w:rsidR="00DD026E" w:rsidRPr="00F0479D" w:rsidRDefault="00EB2FED" w:rsidP="00EB2FED">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1920BE" w:rsidRPr="00F0479D">
        <w:rPr>
          <w:rFonts w:ascii="Times New Roman" w:hAnsi="Times New Roman" w:cs="Times New Roman"/>
          <w:position w:val="-24"/>
          <w:sz w:val="24"/>
          <w:szCs w:val="24"/>
          <w:lang w:val="uk-UA"/>
        </w:rPr>
        <w:object w:dxaOrig="2600" w:dyaOrig="660">
          <v:shape id="_x0000_i1070" type="#_x0000_t75" style="width:131.25pt;height:33pt" o:ole="">
            <v:imagedata r:id="rId96" o:title=""/>
          </v:shape>
          <o:OLEObject Type="Embed" ProgID="Equation.DSMT4" ShapeID="_x0000_i1070" DrawAspect="Content" ObjectID="_1727007801" r:id="rId97"/>
        </w:object>
      </w:r>
      <w:r w:rsidR="001920BE" w:rsidRPr="00F0479D">
        <w:rPr>
          <w:rFonts w:ascii="Times New Roman" w:hAnsi="Times New Roman" w:cs="Times New Roman"/>
          <w:sz w:val="24"/>
          <w:szCs w:val="24"/>
          <w:lang w:val="uk-UA"/>
        </w:rPr>
        <w:tab/>
        <w:t>(6.14)</w:t>
      </w:r>
    </w:p>
    <w:p w:rsidR="00EB2FED" w:rsidRPr="00F0479D" w:rsidRDefault="00EB2FED" w:rsidP="00016E77">
      <w:pPr>
        <w:spacing w:after="0" w:line="240" w:lineRule="auto"/>
        <w:jc w:val="both"/>
        <w:rPr>
          <w:rFonts w:ascii="Times New Roman" w:hAnsi="Times New Roman" w:cs="Times New Roman"/>
          <w:sz w:val="24"/>
          <w:szCs w:val="24"/>
          <w:lang w:val="uk-UA"/>
        </w:rPr>
      </w:pPr>
    </w:p>
    <w:p w:rsidR="00AA20A4" w:rsidRPr="00F0479D" w:rsidRDefault="00AA20A4" w:rsidP="00AA20A4">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З фізичної точки зору це відповідає або відсутності сил опору навколишнього середовища руху маятника (</w:t>
      </w:r>
      <w:r w:rsidRPr="00F0479D">
        <w:rPr>
          <w:rFonts w:ascii="Times New Roman" w:hAnsi="Times New Roman" w:cs="Times New Roman"/>
          <w:i/>
          <w:sz w:val="24"/>
          <w:szCs w:val="24"/>
          <w:lang w:val="uk-UA"/>
        </w:rPr>
        <w:t>p</w:t>
      </w:r>
      <w:r w:rsidRPr="00F0479D">
        <w:rPr>
          <w:rFonts w:ascii="Times New Roman" w:hAnsi="Times New Roman" w:cs="Times New Roman"/>
          <w:sz w:val="24"/>
          <w:szCs w:val="24"/>
          <w:lang w:val="uk-UA"/>
        </w:rPr>
        <w:t xml:space="preserve"> = 0), або їх малу величину. Відповідно до цього отримаємо або незагасаючі коливання ідеального математичного маятника, або спостерігатимемо хоч і загасаючі, але коливальні рухи маятника.</w:t>
      </w:r>
    </w:p>
    <w:p w:rsidR="00EB2FED" w:rsidRPr="00F0479D" w:rsidRDefault="00AA20A4" w:rsidP="00AA20A4">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З математичної точки зору відповідно (6.21, СРС, матеріали до лекції 6) рішення рівняння (6.9) шукається у вигляді:</w:t>
      </w:r>
    </w:p>
    <w:p w:rsidR="00EB2FED" w:rsidRPr="00F0479D" w:rsidRDefault="00EB2FED" w:rsidP="00016E77">
      <w:pPr>
        <w:spacing w:after="0" w:line="240" w:lineRule="auto"/>
        <w:jc w:val="both"/>
        <w:rPr>
          <w:rFonts w:ascii="Times New Roman" w:hAnsi="Times New Roman" w:cs="Times New Roman"/>
          <w:sz w:val="24"/>
          <w:szCs w:val="24"/>
          <w:lang w:val="uk-UA"/>
        </w:rPr>
      </w:pPr>
    </w:p>
    <w:p w:rsidR="00EB2FED" w:rsidRPr="00F0479D" w:rsidRDefault="005B0E6E" w:rsidP="005B0E6E">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10"/>
          <w:sz w:val="24"/>
          <w:szCs w:val="24"/>
          <w:lang w:val="uk-UA"/>
        </w:rPr>
        <w:object w:dxaOrig="800" w:dyaOrig="400">
          <v:shape id="_x0000_i1071" type="#_x0000_t75" style="width:39.75pt;height:21pt" o:ole="">
            <v:imagedata r:id="rId98" o:title=""/>
          </v:shape>
          <o:OLEObject Type="Embed" ProgID="Equation.DSMT4" ShapeID="_x0000_i1071" DrawAspect="Content" ObjectID="_1727007802" r:id="rId99"/>
        </w:object>
      </w:r>
      <w:r w:rsidRPr="00F0479D">
        <w:rPr>
          <w:rFonts w:ascii="Times New Roman" w:hAnsi="Times New Roman" w:cs="Times New Roman"/>
          <w:sz w:val="24"/>
          <w:szCs w:val="24"/>
          <w:lang w:val="uk-UA"/>
        </w:rPr>
        <w:tab/>
        <w:t>(6.15)</w:t>
      </w:r>
    </w:p>
    <w:p w:rsidR="005B0E6E" w:rsidRPr="00F0479D" w:rsidRDefault="005B0E6E" w:rsidP="00016E77">
      <w:pPr>
        <w:spacing w:after="0" w:line="240" w:lineRule="auto"/>
        <w:jc w:val="both"/>
        <w:rPr>
          <w:rFonts w:ascii="Times New Roman" w:hAnsi="Times New Roman" w:cs="Times New Roman"/>
          <w:sz w:val="24"/>
          <w:szCs w:val="24"/>
          <w:lang w:val="uk-UA"/>
        </w:rPr>
      </w:pPr>
    </w:p>
    <w:p w:rsidR="005B0E6E" w:rsidRPr="00F0479D" w:rsidRDefault="00AA20A4"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Наявність комплексного коріння (6.13) і, відповідно, комплексних чисел у показнику експоненти дозволяє її записати у формі Ейлера (6.28, СРС, матеріали до лекції 6):</w:t>
      </w:r>
    </w:p>
    <w:p w:rsidR="005B0E6E" w:rsidRPr="00F0479D" w:rsidRDefault="005B0E6E" w:rsidP="00016E77">
      <w:pPr>
        <w:spacing w:after="0" w:line="240" w:lineRule="auto"/>
        <w:jc w:val="both"/>
        <w:rPr>
          <w:rFonts w:ascii="Times New Roman" w:hAnsi="Times New Roman" w:cs="Times New Roman"/>
          <w:sz w:val="24"/>
          <w:szCs w:val="24"/>
          <w:lang w:val="uk-UA"/>
        </w:rPr>
      </w:pPr>
    </w:p>
    <w:p w:rsidR="005B0E6E" w:rsidRPr="00F0479D" w:rsidRDefault="005B0E6E" w:rsidP="005B0E6E">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i/>
          <w:position w:val="-12"/>
          <w:sz w:val="24"/>
          <w:szCs w:val="24"/>
          <w:lang w:val="uk-UA"/>
        </w:rPr>
        <w:object w:dxaOrig="3140" w:dyaOrig="420">
          <v:shape id="_x0000_i1072" type="#_x0000_t75" style="width:158.25pt;height:20.25pt" o:ole="">
            <v:imagedata r:id="rId100" o:title=""/>
          </v:shape>
          <o:OLEObject Type="Embed" ProgID="Equation.DSMT4" ShapeID="_x0000_i1072" DrawAspect="Content" ObjectID="_1727007803" r:id="rId101"/>
        </w:object>
      </w:r>
      <w:r w:rsidRPr="00F0479D">
        <w:rPr>
          <w:rFonts w:ascii="Times New Roman" w:hAnsi="Times New Roman" w:cs="Times New Roman"/>
          <w:sz w:val="24"/>
          <w:szCs w:val="24"/>
          <w:lang w:val="uk-UA"/>
        </w:rPr>
        <w:tab/>
        <w:t>(6.16)</w:t>
      </w:r>
    </w:p>
    <w:p w:rsidR="005B0E6E" w:rsidRPr="00F0479D" w:rsidRDefault="005B0E6E" w:rsidP="00016E77">
      <w:pPr>
        <w:spacing w:after="0" w:line="240" w:lineRule="auto"/>
        <w:jc w:val="both"/>
        <w:rPr>
          <w:rFonts w:ascii="Times New Roman" w:hAnsi="Times New Roman" w:cs="Times New Roman"/>
          <w:sz w:val="24"/>
          <w:szCs w:val="24"/>
          <w:lang w:val="uk-UA"/>
        </w:rPr>
      </w:pPr>
    </w:p>
    <w:p w:rsidR="005B0E6E" w:rsidRPr="00F0479D" w:rsidRDefault="00AA20A4"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де</w:t>
      </w:r>
      <w:r w:rsidR="005B0E6E" w:rsidRPr="00F0479D">
        <w:rPr>
          <w:rFonts w:ascii="Times New Roman" w:hAnsi="Times New Roman" w:cs="Times New Roman"/>
          <w:sz w:val="24"/>
          <w:szCs w:val="24"/>
          <w:lang w:val="uk-UA"/>
        </w:rPr>
        <w:t>:</w:t>
      </w:r>
    </w:p>
    <w:p w:rsidR="005B0E6E" w:rsidRPr="00F0479D" w:rsidRDefault="005B0E6E" w:rsidP="00016E77">
      <w:pPr>
        <w:spacing w:after="0" w:line="240" w:lineRule="auto"/>
        <w:jc w:val="both"/>
        <w:rPr>
          <w:rFonts w:ascii="Times New Roman" w:hAnsi="Times New Roman" w:cs="Times New Roman"/>
          <w:sz w:val="24"/>
          <w:szCs w:val="24"/>
          <w:lang w:val="uk-UA"/>
        </w:rPr>
      </w:pPr>
    </w:p>
    <w:p w:rsidR="005B0E6E" w:rsidRPr="00F0479D" w:rsidRDefault="005B0E6E" w:rsidP="005B0E6E">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447168" w:rsidRPr="00F0479D">
        <w:rPr>
          <w:rFonts w:ascii="Times New Roman" w:hAnsi="Times New Roman" w:cs="Times New Roman"/>
          <w:i/>
          <w:position w:val="-26"/>
          <w:sz w:val="24"/>
          <w:szCs w:val="24"/>
          <w:lang w:val="uk-UA"/>
        </w:rPr>
        <w:object w:dxaOrig="2380" w:dyaOrig="760">
          <v:shape id="_x0000_i1073" type="#_x0000_t75" style="width:118.5pt;height:37.5pt" o:ole="">
            <v:imagedata r:id="rId102" o:title=""/>
          </v:shape>
          <o:OLEObject Type="Embed" ProgID="Equation.DSMT4" ShapeID="_x0000_i1073" DrawAspect="Content" ObjectID="_1727007804" r:id="rId103"/>
        </w:object>
      </w:r>
      <w:r w:rsidR="000A178E" w:rsidRPr="00F0479D">
        <w:rPr>
          <w:rFonts w:ascii="Times New Roman" w:hAnsi="Times New Roman" w:cs="Times New Roman"/>
          <w:sz w:val="24"/>
          <w:szCs w:val="24"/>
          <w:lang w:val="uk-UA"/>
        </w:rPr>
        <w:tab/>
        <w:t>(6.17)</w:t>
      </w:r>
    </w:p>
    <w:p w:rsidR="005B0E6E" w:rsidRPr="00F0479D" w:rsidRDefault="005B0E6E" w:rsidP="00016E77">
      <w:pPr>
        <w:spacing w:after="0" w:line="240" w:lineRule="auto"/>
        <w:jc w:val="both"/>
        <w:rPr>
          <w:rFonts w:ascii="Times New Roman" w:hAnsi="Times New Roman" w:cs="Times New Roman"/>
          <w:sz w:val="24"/>
          <w:szCs w:val="24"/>
          <w:lang w:val="uk-UA"/>
        </w:rPr>
      </w:pPr>
    </w:p>
    <w:p w:rsidR="005B0E6E" w:rsidRPr="00F0479D" w:rsidRDefault="00AA20A4"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Наявність тригонометричних функцій в описі рішення (6.16) забезпечує математичний опис коливального процесу.</w:t>
      </w:r>
    </w:p>
    <w:p w:rsidR="002B6B8E" w:rsidRPr="00F0479D" w:rsidRDefault="00AA20A4" w:rsidP="00BD67A2">
      <w:pPr>
        <w:spacing w:after="0" w:line="240" w:lineRule="auto"/>
        <w:ind w:firstLine="567"/>
        <w:jc w:val="both"/>
        <w:rPr>
          <w:rFonts w:ascii="Times New Roman" w:hAnsi="Times New Roman" w:cs="Times New Roman"/>
          <w:i/>
          <w:lang w:val="uk-UA"/>
        </w:rPr>
      </w:pPr>
      <w:r w:rsidRPr="00F0479D">
        <w:rPr>
          <w:rFonts w:ascii="Times New Roman" w:hAnsi="Times New Roman" w:cs="Times New Roman"/>
          <w:i/>
          <w:lang w:val="uk-UA"/>
        </w:rPr>
        <w:t>Проведений аналіз (6.13) - (6.17) показує, що інженер ще на етапі до отримання рішення може зробити висновок про його характер. Рішення лише додатково дозволяє визначити значення його параметрів. З результатів аналізу можна дійти невтішного висновку і межі існування коливального руху маятника. Так рівність 0 або позитивне значення дискримінанта коренів характеристичного рівняння (6.13) наказує дійсний характер цього коріння. Як наслідок у рішенні (6.15) будуть відсутні тригонометричні функції, що використовуються для опису коливального характеру руху маятника. Таким чином, рівність 0 дискримінанта (6.13) є межею існування коливань маятника:</w:t>
      </w:r>
    </w:p>
    <w:p w:rsidR="002B6B8E" w:rsidRPr="00F0479D" w:rsidRDefault="002B6B8E" w:rsidP="00491490">
      <w:pPr>
        <w:spacing w:after="0" w:line="240" w:lineRule="auto"/>
        <w:jc w:val="both"/>
        <w:rPr>
          <w:rFonts w:ascii="Times New Roman" w:hAnsi="Times New Roman" w:cs="Times New Roman"/>
          <w:i/>
          <w:lang w:val="uk-UA"/>
        </w:rPr>
      </w:pPr>
    </w:p>
    <w:p w:rsidR="00491490" w:rsidRPr="00F0479D" w:rsidRDefault="00491490" w:rsidP="00491490">
      <w:pPr>
        <w:tabs>
          <w:tab w:val="center" w:pos="5103"/>
          <w:tab w:val="right" w:pos="10206"/>
        </w:tabs>
        <w:spacing w:after="0" w:line="240" w:lineRule="auto"/>
        <w:jc w:val="both"/>
        <w:rPr>
          <w:rFonts w:ascii="Times New Roman" w:hAnsi="Times New Roman" w:cs="Times New Roman"/>
          <w:lang w:val="uk-UA"/>
        </w:rPr>
      </w:pPr>
      <w:r w:rsidRPr="00F0479D">
        <w:rPr>
          <w:rFonts w:ascii="Times New Roman" w:hAnsi="Times New Roman" w:cs="Times New Roman"/>
          <w:lang w:val="uk-UA"/>
        </w:rPr>
        <w:tab/>
      </w:r>
      <w:r w:rsidRPr="00F0479D">
        <w:rPr>
          <w:rFonts w:ascii="Times New Roman" w:hAnsi="Times New Roman" w:cs="Times New Roman"/>
          <w:position w:val="-22"/>
          <w:lang w:val="uk-UA"/>
        </w:rPr>
        <w:object w:dxaOrig="2940" w:dyaOrig="639">
          <v:shape id="_x0000_i1074" type="#_x0000_t75" style="width:147pt;height:32.25pt" o:ole="">
            <v:imagedata r:id="rId104" o:title=""/>
          </v:shape>
          <o:OLEObject Type="Embed" ProgID="Equation.DSMT4" ShapeID="_x0000_i1074" DrawAspect="Content" ObjectID="_1727007805" r:id="rId105"/>
        </w:object>
      </w:r>
      <w:r w:rsidRPr="00F0479D">
        <w:rPr>
          <w:rFonts w:ascii="Times New Roman" w:hAnsi="Times New Roman" w:cs="Times New Roman"/>
          <w:lang w:val="uk-UA"/>
        </w:rPr>
        <w:tab/>
        <w:t>(6.18)</w:t>
      </w:r>
    </w:p>
    <w:p w:rsidR="00491490" w:rsidRPr="00F0479D" w:rsidRDefault="00491490" w:rsidP="00491490">
      <w:pPr>
        <w:spacing w:after="0" w:line="240" w:lineRule="auto"/>
        <w:jc w:val="both"/>
        <w:rPr>
          <w:rFonts w:ascii="Times New Roman" w:hAnsi="Times New Roman" w:cs="Times New Roman"/>
          <w:lang w:val="uk-UA"/>
        </w:rPr>
      </w:pPr>
    </w:p>
    <w:p w:rsidR="00491490" w:rsidRPr="00F0479D" w:rsidRDefault="00AA20A4" w:rsidP="00491490">
      <w:pPr>
        <w:spacing w:after="0" w:line="240" w:lineRule="auto"/>
        <w:jc w:val="both"/>
        <w:rPr>
          <w:rFonts w:ascii="Times New Roman" w:hAnsi="Times New Roman" w:cs="Times New Roman"/>
          <w:i/>
          <w:lang w:val="uk-UA"/>
        </w:rPr>
      </w:pPr>
      <w:r w:rsidRPr="00F0479D">
        <w:rPr>
          <w:rFonts w:ascii="Times New Roman" w:hAnsi="Times New Roman" w:cs="Times New Roman"/>
          <w:i/>
          <w:lang w:val="uk-UA"/>
        </w:rPr>
        <w:t>Звідси з урахуванням (6.14) випливає:</w:t>
      </w:r>
    </w:p>
    <w:p w:rsidR="00491490" w:rsidRPr="00F0479D" w:rsidRDefault="00491490" w:rsidP="00491490">
      <w:pPr>
        <w:spacing w:after="0" w:line="240" w:lineRule="auto"/>
        <w:jc w:val="both"/>
        <w:rPr>
          <w:rFonts w:ascii="Times New Roman" w:hAnsi="Times New Roman" w:cs="Times New Roman"/>
          <w:i/>
          <w:lang w:val="uk-UA"/>
        </w:rPr>
      </w:pPr>
    </w:p>
    <w:p w:rsidR="00491490" w:rsidRPr="00F0479D" w:rsidRDefault="00491490" w:rsidP="00491490">
      <w:pPr>
        <w:tabs>
          <w:tab w:val="center" w:pos="5103"/>
          <w:tab w:val="right" w:pos="10206"/>
        </w:tabs>
        <w:spacing w:after="0" w:line="240" w:lineRule="auto"/>
        <w:jc w:val="both"/>
        <w:rPr>
          <w:rFonts w:ascii="Times New Roman" w:hAnsi="Times New Roman" w:cs="Times New Roman"/>
          <w:lang w:val="uk-UA"/>
        </w:rPr>
      </w:pPr>
      <w:r w:rsidRPr="00F0479D">
        <w:rPr>
          <w:rFonts w:ascii="Times New Roman" w:hAnsi="Times New Roman" w:cs="Times New Roman"/>
          <w:lang w:val="uk-UA"/>
        </w:rPr>
        <w:tab/>
      </w:r>
      <w:r w:rsidRPr="00F0479D">
        <w:rPr>
          <w:rFonts w:ascii="Times New Roman" w:hAnsi="Times New Roman" w:cs="Times New Roman"/>
          <w:position w:val="-50"/>
          <w:lang w:val="uk-UA"/>
        </w:rPr>
        <w:object w:dxaOrig="5080" w:dyaOrig="1100">
          <v:shape id="_x0000_i1075" type="#_x0000_t75" style="width:254.25pt;height:54.75pt" o:ole="">
            <v:imagedata r:id="rId106" o:title=""/>
          </v:shape>
          <o:OLEObject Type="Embed" ProgID="Equation.DSMT4" ShapeID="_x0000_i1075" DrawAspect="Content" ObjectID="_1727007806" r:id="rId107"/>
        </w:object>
      </w:r>
      <w:r w:rsidR="008048F1" w:rsidRPr="00F0479D">
        <w:rPr>
          <w:rFonts w:ascii="Times New Roman" w:hAnsi="Times New Roman" w:cs="Times New Roman"/>
          <w:lang w:val="uk-UA"/>
        </w:rPr>
        <w:tab/>
        <w:t>(6.19)</w:t>
      </w:r>
    </w:p>
    <w:p w:rsidR="000A178E" w:rsidRPr="00F0479D" w:rsidRDefault="000A178E" w:rsidP="00016E77">
      <w:pPr>
        <w:spacing w:after="0" w:line="240" w:lineRule="auto"/>
        <w:jc w:val="both"/>
        <w:rPr>
          <w:rFonts w:ascii="Times New Roman" w:hAnsi="Times New Roman" w:cs="Times New Roman"/>
          <w:i/>
          <w:lang w:val="uk-UA"/>
        </w:rPr>
      </w:pPr>
    </w:p>
    <w:p w:rsidR="000A178E" w:rsidRPr="00F0479D" w:rsidRDefault="00AA20A4"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Розглянемо такі варіанти:</w:t>
      </w:r>
    </w:p>
    <w:p w:rsidR="000A006A" w:rsidRPr="00F0479D" w:rsidRDefault="000A006A" w:rsidP="00016E77">
      <w:pPr>
        <w:spacing w:after="0" w:line="240" w:lineRule="auto"/>
        <w:jc w:val="both"/>
        <w:rPr>
          <w:rFonts w:ascii="Times New Roman" w:hAnsi="Times New Roman" w:cs="Times New Roman"/>
          <w:sz w:val="24"/>
          <w:szCs w:val="24"/>
          <w:lang w:val="uk-UA"/>
        </w:rPr>
      </w:pPr>
    </w:p>
    <w:p w:rsidR="000A006A" w:rsidRPr="00F0479D" w:rsidRDefault="00AA20A4" w:rsidP="000A006A">
      <w:pPr>
        <w:pStyle w:val="a6"/>
        <w:spacing w:after="0" w:line="240" w:lineRule="auto"/>
        <w:ind w:left="0"/>
        <w:jc w:val="center"/>
        <w:rPr>
          <w:rFonts w:ascii="Times New Roman" w:hAnsi="Times New Roman" w:cs="Times New Roman"/>
          <w:sz w:val="24"/>
          <w:szCs w:val="24"/>
          <w:lang w:val="uk-UA"/>
        </w:rPr>
      </w:pPr>
      <w:bookmarkStart w:id="22" w:name="_Toc113794192"/>
      <w:r w:rsidRPr="00F0479D">
        <w:rPr>
          <w:rStyle w:val="30"/>
          <w:rFonts w:ascii="Times New Roman" w:hAnsi="Times New Roman" w:cs="Times New Roman"/>
          <w:b/>
          <w:color w:val="auto"/>
          <w:lang w:val="uk-UA"/>
        </w:rPr>
        <w:t xml:space="preserve">1.1. Опір довкілля відсутня </w:t>
      </w:r>
      <w:r w:rsidRPr="00F0479D">
        <w:rPr>
          <w:rStyle w:val="30"/>
          <w:rFonts w:ascii="Times New Roman" w:hAnsi="Times New Roman" w:cs="Times New Roman"/>
          <w:color w:val="auto"/>
          <w:lang w:val="uk-UA"/>
        </w:rPr>
        <w:t>(p=0)</w:t>
      </w:r>
      <w:r w:rsidRPr="00F0479D">
        <w:rPr>
          <w:rStyle w:val="30"/>
          <w:rFonts w:ascii="Times New Roman" w:hAnsi="Times New Roman" w:cs="Times New Roman"/>
          <w:b/>
          <w:color w:val="auto"/>
          <w:lang w:val="uk-UA"/>
        </w:rPr>
        <w:t>.</w:t>
      </w:r>
      <w:bookmarkEnd w:id="22"/>
    </w:p>
    <w:p w:rsidR="000A006A" w:rsidRPr="00F0479D" w:rsidRDefault="000A006A" w:rsidP="000A006A">
      <w:pPr>
        <w:pStyle w:val="a6"/>
        <w:spacing w:after="0" w:line="240" w:lineRule="auto"/>
        <w:ind w:left="0"/>
        <w:jc w:val="both"/>
        <w:rPr>
          <w:rStyle w:val="30"/>
          <w:b/>
          <w:color w:val="auto"/>
          <w:lang w:val="uk-UA"/>
        </w:rPr>
      </w:pPr>
    </w:p>
    <w:p w:rsidR="008048F1" w:rsidRPr="00F0479D" w:rsidRDefault="00AA20A4"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В цьому випадку з (6.17) випливає:</w:t>
      </w:r>
    </w:p>
    <w:p w:rsidR="00AA20A4" w:rsidRPr="00F0479D" w:rsidRDefault="00AA20A4" w:rsidP="00016E77">
      <w:pPr>
        <w:spacing w:after="0" w:line="240" w:lineRule="auto"/>
        <w:jc w:val="both"/>
        <w:rPr>
          <w:rFonts w:ascii="Times New Roman" w:hAnsi="Times New Roman" w:cs="Times New Roman"/>
          <w:sz w:val="24"/>
          <w:szCs w:val="24"/>
          <w:lang w:val="uk-UA"/>
        </w:rPr>
      </w:pPr>
    </w:p>
    <w:p w:rsidR="008048F1" w:rsidRPr="00F0479D" w:rsidRDefault="00447168" w:rsidP="00447168">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64"/>
          <w:sz w:val="24"/>
          <w:szCs w:val="24"/>
          <w:lang w:val="uk-UA"/>
        </w:rPr>
        <w:object w:dxaOrig="2940" w:dyaOrig="1400">
          <v:shape id="_x0000_i1076" type="#_x0000_t75" style="width:146.25pt;height:70.5pt" o:ole="">
            <v:imagedata r:id="rId108" o:title=""/>
          </v:shape>
          <o:OLEObject Type="Embed" ProgID="Equation.DSMT4" ShapeID="_x0000_i1076" DrawAspect="Content" ObjectID="_1727007807" r:id="rId109"/>
        </w:object>
      </w:r>
      <w:r w:rsidRPr="00F0479D">
        <w:rPr>
          <w:rFonts w:ascii="Times New Roman" w:hAnsi="Times New Roman" w:cs="Times New Roman"/>
          <w:sz w:val="24"/>
          <w:szCs w:val="24"/>
          <w:lang w:val="uk-UA"/>
        </w:rPr>
        <w:tab/>
        <w:t>(6.20)</w:t>
      </w:r>
    </w:p>
    <w:p w:rsidR="008048F1" w:rsidRPr="00F0479D" w:rsidRDefault="008048F1" w:rsidP="00016E77">
      <w:pPr>
        <w:spacing w:after="0" w:line="240" w:lineRule="auto"/>
        <w:jc w:val="both"/>
        <w:rPr>
          <w:rFonts w:ascii="Times New Roman" w:hAnsi="Times New Roman" w:cs="Times New Roman"/>
          <w:sz w:val="24"/>
          <w:szCs w:val="24"/>
          <w:lang w:val="uk-UA"/>
        </w:rPr>
      </w:pPr>
    </w:p>
    <w:p w:rsidR="008048F1" w:rsidRPr="00F0479D" w:rsidRDefault="00AA20A4"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З урахуванням (6.20) із (6.16) випливає:</w:t>
      </w:r>
    </w:p>
    <w:p w:rsidR="00AA20A4" w:rsidRPr="00F0479D" w:rsidRDefault="00AA20A4" w:rsidP="00016E77">
      <w:pPr>
        <w:spacing w:after="0" w:line="240" w:lineRule="auto"/>
        <w:jc w:val="both"/>
        <w:rPr>
          <w:rFonts w:ascii="Times New Roman" w:hAnsi="Times New Roman" w:cs="Times New Roman"/>
          <w:sz w:val="24"/>
          <w:szCs w:val="24"/>
          <w:lang w:val="uk-UA"/>
        </w:rPr>
      </w:pPr>
    </w:p>
    <w:p w:rsidR="005B0E6E" w:rsidRPr="00F0479D" w:rsidRDefault="00447168" w:rsidP="00447168">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5C67E3" w:rsidRPr="00F0479D">
        <w:rPr>
          <w:rFonts w:ascii="Times New Roman" w:hAnsi="Times New Roman" w:cs="Times New Roman"/>
          <w:position w:val="-54"/>
          <w:sz w:val="24"/>
          <w:szCs w:val="24"/>
          <w:lang w:val="uk-UA"/>
        </w:rPr>
        <w:object w:dxaOrig="3780" w:dyaOrig="1240">
          <v:shape id="_x0000_i1077" type="#_x0000_t75" style="width:189.75pt;height:60.75pt" o:ole="">
            <v:imagedata r:id="rId110" o:title=""/>
          </v:shape>
          <o:OLEObject Type="Embed" ProgID="Equation.DSMT4" ShapeID="_x0000_i1077" DrawAspect="Content" ObjectID="_1727007808" r:id="rId111"/>
        </w:object>
      </w:r>
      <w:r w:rsidR="005C67E3" w:rsidRPr="00F0479D">
        <w:rPr>
          <w:rFonts w:ascii="Times New Roman" w:hAnsi="Times New Roman" w:cs="Times New Roman"/>
          <w:sz w:val="24"/>
          <w:szCs w:val="24"/>
          <w:lang w:val="uk-UA"/>
        </w:rPr>
        <w:tab/>
        <w:t>(6.21)</w:t>
      </w:r>
    </w:p>
    <w:p w:rsidR="00447168" w:rsidRPr="00F0479D" w:rsidRDefault="00447168" w:rsidP="00016E77">
      <w:pPr>
        <w:spacing w:after="0" w:line="240" w:lineRule="auto"/>
        <w:jc w:val="both"/>
        <w:rPr>
          <w:rFonts w:ascii="Times New Roman" w:hAnsi="Times New Roman" w:cs="Times New Roman"/>
          <w:sz w:val="24"/>
          <w:szCs w:val="24"/>
          <w:lang w:val="uk-UA"/>
        </w:rPr>
      </w:pPr>
    </w:p>
    <w:p w:rsidR="00447168" w:rsidRPr="00F0479D" w:rsidRDefault="00AA20A4"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Використовуючи першу початкову умову (6.11) із (6.21) запишемо:</w:t>
      </w:r>
    </w:p>
    <w:p w:rsidR="00AA20A4" w:rsidRPr="00F0479D" w:rsidRDefault="00AA20A4" w:rsidP="00016E77">
      <w:pPr>
        <w:spacing w:after="0" w:line="240" w:lineRule="auto"/>
        <w:jc w:val="both"/>
        <w:rPr>
          <w:rFonts w:ascii="Times New Roman" w:hAnsi="Times New Roman" w:cs="Times New Roman"/>
          <w:sz w:val="24"/>
          <w:szCs w:val="24"/>
          <w:lang w:val="uk-UA"/>
        </w:rPr>
      </w:pPr>
    </w:p>
    <w:p w:rsidR="00447168" w:rsidRPr="00F0479D" w:rsidRDefault="005C67E3" w:rsidP="005C67E3">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162"/>
          <w:sz w:val="24"/>
          <w:szCs w:val="24"/>
          <w:lang w:val="uk-UA"/>
        </w:rPr>
        <w:object w:dxaOrig="3700" w:dyaOrig="3480">
          <v:shape id="_x0000_i1078" type="#_x0000_t75" style="width:186pt;height:172.5pt" o:ole="">
            <v:imagedata r:id="rId112" o:title=""/>
          </v:shape>
          <o:OLEObject Type="Embed" ProgID="Equation.DSMT4" ShapeID="_x0000_i1078" DrawAspect="Content" ObjectID="_1727007809" r:id="rId113"/>
        </w:object>
      </w:r>
      <w:r w:rsidR="00332B8F" w:rsidRPr="00F0479D">
        <w:rPr>
          <w:rFonts w:ascii="Times New Roman" w:hAnsi="Times New Roman" w:cs="Times New Roman"/>
          <w:sz w:val="24"/>
          <w:szCs w:val="24"/>
          <w:lang w:val="uk-UA"/>
        </w:rPr>
        <w:tab/>
        <w:t>(6.22)</w:t>
      </w:r>
    </w:p>
    <w:p w:rsidR="005C67E3" w:rsidRPr="00F0479D" w:rsidRDefault="005C67E3" w:rsidP="00016E77">
      <w:pPr>
        <w:spacing w:after="0" w:line="240" w:lineRule="auto"/>
        <w:jc w:val="both"/>
        <w:rPr>
          <w:rFonts w:ascii="Times New Roman" w:hAnsi="Times New Roman" w:cs="Times New Roman"/>
          <w:sz w:val="24"/>
          <w:szCs w:val="24"/>
          <w:lang w:val="uk-UA"/>
        </w:rPr>
      </w:pPr>
    </w:p>
    <w:p w:rsidR="005C67E3" w:rsidRPr="00F0479D" w:rsidRDefault="00AA20A4"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(6.22) визначена перша стала інтегрування. Для визначення другої постійної інтегрування знайдемо похідну від (6.16) (6.30, СРС, матеріали до лекції 6):</w:t>
      </w:r>
    </w:p>
    <w:p w:rsidR="00AA20A4" w:rsidRPr="00F0479D" w:rsidRDefault="00AA20A4" w:rsidP="00016E77">
      <w:pPr>
        <w:spacing w:after="0" w:line="240" w:lineRule="auto"/>
        <w:jc w:val="both"/>
        <w:rPr>
          <w:rFonts w:ascii="Times New Roman" w:hAnsi="Times New Roman" w:cs="Times New Roman"/>
          <w:sz w:val="24"/>
          <w:szCs w:val="24"/>
          <w:lang w:val="uk-UA"/>
        </w:rPr>
      </w:pPr>
    </w:p>
    <w:p w:rsidR="005C67E3" w:rsidRPr="00F0479D" w:rsidRDefault="00332B8F" w:rsidP="00332B8F">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2740BA" w:rsidRPr="00F0479D">
        <w:rPr>
          <w:rFonts w:ascii="Times New Roman" w:hAnsi="Times New Roman" w:cs="Times New Roman"/>
          <w:position w:val="-24"/>
          <w:sz w:val="24"/>
          <w:szCs w:val="24"/>
          <w:lang w:val="uk-UA"/>
        </w:rPr>
        <w:object w:dxaOrig="7760" w:dyaOrig="620">
          <v:shape id="_x0000_i1079" type="#_x0000_t75" style="width:388.5pt;height:30.75pt" o:ole="">
            <v:imagedata r:id="rId114" o:title=""/>
          </v:shape>
          <o:OLEObject Type="Embed" ProgID="Equation.DSMT4" ShapeID="_x0000_i1079" DrawAspect="Content" ObjectID="_1727007810" r:id="rId115"/>
        </w:object>
      </w:r>
      <w:r w:rsidR="002740BA" w:rsidRPr="00F0479D">
        <w:rPr>
          <w:rFonts w:ascii="Times New Roman" w:hAnsi="Times New Roman" w:cs="Times New Roman"/>
          <w:sz w:val="24"/>
          <w:szCs w:val="24"/>
          <w:lang w:val="uk-UA"/>
        </w:rPr>
        <w:tab/>
        <w:t>(6.23)</w:t>
      </w:r>
    </w:p>
    <w:p w:rsidR="005C67E3" w:rsidRPr="00F0479D" w:rsidRDefault="005C67E3" w:rsidP="00016E77">
      <w:pPr>
        <w:spacing w:after="0" w:line="240" w:lineRule="auto"/>
        <w:jc w:val="both"/>
        <w:rPr>
          <w:rFonts w:ascii="Times New Roman" w:hAnsi="Times New Roman" w:cs="Times New Roman"/>
          <w:sz w:val="24"/>
          <w:szCs w:val="24"/>
          <w:lang w:val="uk-UA"/>
        </w:rPr>
      </w:pPr>
    </w:p>
    <w:p w:rsidR="00332B8F" w:rsidRPr="00F0479D" w:rsidRDefault="00AA20A4"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і використовуючи другу початкову умову (6.12), а також значення першої постійної інтегрування (6.22), запишемо:</w:t>
      </w:r>
    </w:p>
    <w:p w:rsidR="00332B8F" w:rsidRPr="00F0479D" w:rsidRDefault="00FC4DBF" w:rsidP="00FC4DBF">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lastRenderedPageBreak/>
        <w:tab/>
      </w:r>
      <w:r w:rsidR="004F57D5" w:rsidRPr="00F0479D">
        <w:rPr>
          <w:rFonts w:ascii="Times New Roman" w:hAnsi="Times New Roman" w:cs="Times New Roman"/>
          <w:position w:val="-228"/>
          <w:sz w:val="24"/>
          <w:szCs w:val="24"/>
          <w:lang w:val="uk-UA"/>
        </w:rPr>
        <w:object w:dxaOrig="9000" w:dyaOrig="4900">
          <v:shape id="_x0000_i1080" type="#_x0000_t75" style="width:450pt;height:241.5pt" o:ole="">
            <v:imagedata r:id="rId116" o:title=""/>
          </v:shape>
          <o:OLEObject Type="Embed" ProgID="Equation.DSMT4" ShapeID="_x0000_i1080" DrawAspect="Content" ObjectID="_1727007811" r:id="rId117"/>
        </w:object>
      </w:r>
      <w:r w:rsidR="004F57D5" w:rsidRPr="00F0479D">
        <w:rPr>
          <w:rFonts w:ascii="Times New Roman" w:hAnsi="Times New Roman" w:cs="Times New Roman"/>
          <w:sz w:val="24"/>
          <w:szCs w:val="24"/>
          <w:lang w:val="uk-UA"/>
        </w:rPr>
        <w:tab/>
        <w:t>(6.24)</w:t>
      </w:r>
    </w:p>
    <w:p w:rsidR="00332B8F" w:rsidRPr="00F0479D" w:rsidRDefault="00332B8F" w:rsidP="00016E77">
      <w:pPr>
        <w:spacing w:after="0" w:line="240" w:lineRule="auto"/>
        <w:jc w:val="both"/>
        <w:rPr>
          <w:rFonts w:ascii="Times New Roman" w:hAnsi="Times New Roman" w:cs="Times New Roman"/>
          <w:sz w:val="24"/>
          <w:szCs w:val="24"/>
          <w:lang w:val="uk-UA"/>
        </w:rPr>
      </w:pPr>
    </w:p>
    <w:p w:rsidR="00BD403A" w:rsidRPr="00F0479D" w:rsidRDefault="00F34EC9"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Знайдені значення постійних інтегрування </w:t>
      </w:r>
      <w:r w:rsidRPr="00F0479D">
        <w:rPr>
          <w:rFonts w:ascii="Times New Roman" w:hAnsi="Times New Roman" w:cs="Times New Roman"/>
          <w:i/>
          <w:sz w:val="24"/>
          <w:szCs w:val="24"/>
          <w:lang w:val="uk-UA"/>
        </w:rPr>
        <w:t>C</w:t>
      </w:r>
      <w:r w:rsidRPr="00F0479D">
        <w:rPr>
          <w:rFonts w:ascii="Times New Roman" w:hAnsi="Times New Roman" w:cs="Times New Roman"/>
          <w:sz w:val="24"/>
          <w:szCs w:val="24"/>
          <w:vertAlign w:val="subscript"/>
          <w:lang w:val="uk-UA"/>
        </w:rPr>
        <w:t>1</w:t>
      </w:r>
      <w:r w:rsidRPr="00F0479D">
        <w:rPr>
          <w:rFonts w:ascii="Times New Roman" w:hAnsi="Times New Roman" w:cs="Times New Roman"/>
          <w:sz w:val="24"/>
          <w:szCs w:val="24"/>
          <w:lang w:val="uk-UA"/>
        </w:rPr>
        <w:t xml:space="preserve"> і </w:t>
      </w:r>
      <w:r w:rsidRPr="00F0479D">
        <w:rPr>
          <w:rFonts w:ascii="Times New Roman" w:hAnsi="Times New Roman" w:cs="Times New Roman"/>
          <w:i/>
          <w:sz w:val="24"/>
          <w:szCs w:val="24"/>
          <w:lang w:val="uk-UA"/>
        </w:rPr>
        <w:t>C</w:t>
      </w:r>
      <w:r w:rsidRPr="00F0479D">
        <w:rPr>
          <w:rFonts w:ascii="Times New Roman" w:hAnsi="Times New Roman" w:cs="Times New Roman"/>
          <w:sz w:val="24"/>
          <w:szCs w:val="24"/>
          <w:vertAlign w:val="subscript"/>
          <w:lang w:val="uk-UA"/>
        </w:rPr>
        <w:t>2</w:t>
      </w:r>
      <w:r w:rsidRPr="00F0479D">
        <w:rPr>
          <w:rFonts w:ascii="Times New Roman" w:hAnsi="Times New Roman" w:cs="Times New Roman"/>
          <w:sz w:val="24"/>
          <w:szCs w:val="24"/>
          <w:lang w:val="uk-UA"/>
        </w:rPr>
        <w:t xml:space="preserve"> дозволяють записати загальне рішення (6.16) для окремого випадку у вигляді:</w:t>
      </w:r>
    </w:p>
    <w:p w:rsidR="00F34EC9" w:rsidRPr="00F0479D" w:rsidRDefault="00F34EC9" w:rsidP="00016E77">
      <w:pPr>
        <w:spacing w:after="0" w:line="240" w:lineRule="auto"/>
        <w:jc w:val="both"/>
        <w:rPr>
          <w:rFonts w:ascii="Times New Roman" w:hAnsi="Times New Roman" w:cs="Times New Roman"/>
          <w:sz w:val="24"/>
          <w:szCs w:val="24"/>
          <w:lang w:val="uk-UA"/>
        </w:rPr>
      </w:pPr>
    </w:p>
    <w:p w:rsidR="00BD403A" w:rsidRPr="00F0479D" w:rsidRDefault="00BD403A" w:rsidP="00BD403A">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136"/>
          <w:sz w:val="24"/>
          <w:szCs w:val="24"/>
          <w:lang w:val="uk-UA"/>
        </w:rPr>
        <w:object w:dxaOrig="3800" w:dyaOrig="2900">
          <v:shape id="_x0000_i1081" type="#_x0000_t75" style="width:191.25pt;height:143.25pt" o:ole="">
            <v:imagedata r:id="rId118" o:title=""/>
          </v:shape>
          <o:OLEObject Type="Embed" ProgID="Equation.DSMT4" ShapeID="_x0000_i1081" DrawAspect="Content" ObjectID="_1727007812" r:id="rId119"/>
        </w:object>
      </w:r>
      <w:r w:rsidRPr="00F0479D">
        <w:rPr>
          <w:rFonts w:ascii="Times New Roman" w:hAnsi="Times New Roman" w:cs="Times New Roman"/>
          <w:sz w:val="24"/>
          <w:szCs w:val="24"/>
          <w:lang w:val="uk-UA"/>
        </w:rPr>
        <w:tab/>
        <w:t>(6.25)</w:t>
      </w:r>
    </w:p>
    <w:p w:rsidR="00BD403A" w:rsidRPr="00F0479D" w:rsidRDefault="00BD403A" w:rsidP="00016E77">
      <w:pPr>
        <w:spacing w:after="0" w:line="240" w:lineRule="auto"/>
        <w:jc w:val="both"/>
        <w:rPr>
          <w:rFonts w:ascii="Times New Roman" w:hAnsi="Times New Roman" w:cs="Times New Roman"/>
          <w:sz w:val="24"/>
          <w:szCs w:val="24"/>
          <w:lang w:val="uk-UA"/>
        </w:rPr>
      </w:pPr>
    </w:p>
    <w:p w:rsidR="00BD403A" w:rsidRPr="00F0479D" w:rsidRDefault="00F34EC9"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Величина </w:t>
      </w:r>
      <w:r w:rsidRPr="00F0479D">
        <w:rPr>
          <w:rFonts w:ascii="Times New Roman" w:hAnsi="Times New Roman" w:cs="Times New Roman"/>
          <w:position w:val="-12"/>
          <w:sz w:val="24"/>
          <w:szCs w:val="24"/>
        </w:rPr>
        <w:object w:dxaOrig="380" w:dyaOrig="400">
          <v:shape id="_x0000_i1082" type="#_x0000_t75" style="width:18.75pt;height:21pt" o:ole="">
            <v:imagedata r:id="rId120" o:title=""/>
          </v:shape>
          <o:OLEObject Type="Embed" ProgID="Equation.DSMT4" ShapeID="_x0000_i1082" DrawAspect="Content" ObjectID="_1727007813" r:id="rId121"/>
        </w:object>
      </w:r>
      <w:r w:rsidRPr="00F0479D">
        <w:rPr>
          <w:rFonts w:ascii="Times New Roman" w:hAnsi="Times New Roman" w:cs="Times New Roman"/>
          <w:sz w:val="24"/>
          <w:szCs w:val="24"/>
          <w:lang w:val="uk-UA"/>
        </w:rPr>
        <w:t xml:space="preserve"> (6.25) є круговою частотою і позначається як ω. З огляду на це (6.25) записується у вигляді:</w:t>
      </w:r>
    </w:p>
    <w:p w:rsidR="00F34EC9" w:rsidRPr="00F0479D" w:rsidRDefault="00F34EC9" w:rsidP="00016E77">
      <w:pPr>
        <w:spacing w:after="0" w:line="240" w:lineRule="auto"/>
        <w:jc w:val="both"/>
        <w:rPr>
          <w:rFonts w:ascii="Times New Roman" w:hAnsi="Times New Roman" w:cs="Times New Roman"/>
          <w:sz w:val="24"/>
          <w:szCs w:val="24"/>
          <w:lang w:val="uk-UA"/>
        </w:rPr>
      </w:pPr>
    </w:p>
    <w:p w:rsidR="00447168" w:rsidRPr="00F0479D" w:rsidRDefault="00E41233" w:rsidP="00E41233">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10"/>
          <w:sz w:val="24"/>
          <w:szCs w:val="24"/>
          <w:lang w:val="uk-UA"/>
        </w:rPr>
        <w:object w:dxaOrig="1900" w:dyaOrig="320">
          <v:shape id="_x0000_i1083" type="#_x0000_t75" style="width:96pt;height:15.75pt" o:ole="">
            <v:imagedata r:id="rId122" o:title=""/>
          </v:shape>
          <o:OLEObject Type="Embed" ProgID="Equation.DSMT4" ShapeID="_x0000_i1083" DrawAspect="Content" ObjectID="_1727007814" r:id="rId123"/>
        </w:object>
      </w:r>
      <w:r w:rsidR="00BE2BBA" w:rsidRPr="00F0479D">
        <w:rPr>
          <w:rFonts w:ascii="Times New Roman" w:hAnsi="Times New Roman" w:cs="Times New Roman"/>
          <w:sz w:val="24"/>
          <w:szCs w:val="24"/>
          <w:lang w:val="uk-UA"/>
        </w:rPr>
        <w:tab/>
        <w:t>(6.26)</w:t>
      </w:r>
    </w:p>
    <w:p w:rsidR="005B0E6E" w:rsidRPr="00F0479D" w:rsidRDefault="005B0E6E" w:rsidP="00016E77">
      <w:pPr>
        <w:spacing w:after="0" w:line="240" w:lineRule="auto"/>
        <w:jc w:val="both"/>
        <w:rPr>
          <w:rFonts w:ascii="Times New Roman" w:hAnsi="Times New Roman" w:cs="Times New Roman"/>
          <w:sz w:val="24"/>
          <w:szCs w:val="24"/>
          <w:lang w:val="uk-UA"/>
        </w:rPr>
      </w:pPr>
    </w:p>
    <w:p w:rsidR="00E41233" w:rsidRPr="00F0479D" w:rsidRDefault="00F34EC9"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а вихідне диференціальне рівняння (6.9) може бути записане у вигляді:</w:t>
      </w:r>
    </w:p>
    <w:p w:rsidR="00F34EC9" w:rsidRPr="00F0479D" w:rsidRDefault="00F34EC9" w:rsidP="00016E77">
      <w:pPr>
        <w:spacing w:after="0" w:line="240" w:lineRule="auto"/>
        <w:jc w:val="both"/>
        <w:rPr>
          <w:rFonts w:ascii="Times New Roman" w:hAnsi="Times New Roman" w:cs="Times New Roman"/>
          <w:sz w:val="24"/>
          <w:szCs w:val="24"/>
          <w:lang w:val="uk-UA"/>
        </w:rPr>
      </w:pPr>
    </w:p>
    <w:p w:rsidR="00E41233" w:rsidRPr="00F0479D" w:rsidRDefault="00E41233" w:rsidP="00E41233">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color w:val="3A3A3A"/>
          <w:position w:val="-24"/>
          <w:sz w:val="24"/>
          <w:szCs w:val="24"/>
          <w:shd w:val="clear" w:color="auto" w:fill="FFFFFF"/>
          <w:lang w:val="uk-UA"/>
        </w:rPr>
        <w:object w:dxaOrig="2360" w:dyaOrig="660">
          <v:shape id="_x0000_i1084" type="#_x0000_t75" style="width:117.75pt;height:33pt" o:ole="">
            <v:imagedata r:id="rId124" o:title=""/>
          </v:shape>
          <o:OLEObject Type="Embed" ProgID="Equation.DSMT4" ShapeID="_x0000_i1084" DrawAspect="Content" ObjectID="_1727007815" r:id="rId125"/>
        </w:object>
      </w:r>
      <w:r w:rsidR="00BE2BBA" w:rsidRPr="00F0479D">
        <w:rPr>
          <w:rFonts w:ascii="Times New Roman" w:hAnsi="Times New Roman" w:cs="Times New Roman"/>
          <w:color w:val="3A3A3A"/>
          <w:sz w:val="24"/>
          <w:szCs w:val="24"/>
          <w:shd w:val="clear" w:color="auto" w:fill="FFFFFF"/>
          <w:lang w:val="uk-UA"/>
        </w:rPr>
        <w:tab/>
        <w:t>(6.27)</w:t>
      </w:r>
    </w:p>
    <w:p w:rsidR="00E41233" w:rsidRPr="00F0479D" w:rsidRDefault="00E41233" w:rsidP="00016E77">
      <w:pPr>
        <w:spacing w:after="0" w:line="240" w:lineRule="auto"/>
        <w:jc w:val="both"/>
        <w:rPr>
          <w:rFonts w:ascii="Times New Roman" w:hAnsi="Times New Roman" w:cs="Times New Roman"/>
          <w:sz w:val="24"/>
          <w:szCs w:val="24"/>
          <w:lang w:val="uk-UA"/>
        </w:rPr>
      </w:pPr>
    </w:p>
    <w:p w:rsidR="00BE2BBA" w:rsidRPr="00F0479D" w:rsidRDefault="00F34EC9"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У свою чергу, використовуючи вихідні дані, (6.8) випливає:</w:t>
      </w:r>
    </w:p>
    <w:p w:rsidR="00F34EC9" w:rsidRPr="00F0479D" w:rsidRDefault="00F34EC9" w:rsidP="00016E77">
      <w:pPr>
        <w:spacing w:after="0" w:line="240" w:lineRule="auto"/>
        <w:jc w:val="both"/>
        <w:rPr>
          <w:rFonts w:ascii="Times New Roman" w:hAnsi="Times New Roman" w:cs="Times New Roman"/>
          <w:sz w:val="24"/>
          <w:szCs w:val="24"/>
          <w:lang w:val="uk-UA"/>
        </w:rPr>
      </w:pPr>
    </w:p>
    <w:p w:rsidR="00BE2BBA" w:rsidRPr="00F0479D" w:rsidRDefault="00A80381" w:rsidP="00A80381">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377256" w:rsidRPr="00F0479D">
        <w:rPr>
          <w:rFonts w:ascii="Times New Roman" w:hAnsi="Times New Roman" w:cs="Times New Roman"/>
          <w:color w:val="3A3A3A"/>
          <w:position w:val="-30"/>
          <w:sz w:val="24"/>
          <w:szCs w:val="24"/>
          <w:shd w:val="clear" w:color="auto" w:fill="FFFFFF"/>
          <w:lang w:val="uk-UA"/>
        </w:rPr>
        <w:object w:dxaOrig="5400" w:dyaOrig="720">
          <v:shape id="_x0000_i1085" type="#_x0000_t75" style="width:271.5pt;height:36.75pt" o:ole="">
            <v:imagedata r:id="rId126" o:title=""/>
          </v:shape>
          <o:OLEObject Type="Embed" ProgID="Equation.DSMT4" ShapeID="_x0000_i1085" DrawAspect="Content" ObjectID="_1727007816" r:id="rId127"/>
        </w:object>
      </w:r>
      <w:r w:rsidR="00DE04BA" w:rsidRPr="00F0479D">
        <w:rPr>
          <w:rFonts w:ascii="Times New Roman" w:hAnsi="Times New Roman" w:cs="Times New Roman"/>
          <w:color w:val="3A3A3A"/>
          <w:sz w:val="24"/>
          <w:szCs w:val="24"/>
          <w:shd w:val="clear" w:color="auto" w:fill="FFFFFF"/>
          <w:lang w:val="uk-UA"/>
        </w:rPr>
        <w:tab/>
        <w:t>(6.28)</w:t>
      </w:r>
    </w:p>
    <w:p w:rsidR="00BE2BBA" w:rsidRPr="00F0479D" w:rsidRDefault="00BE2BBA" w:rsidP="00016E77">
      <w:pPr>
        <w:spacing w:after="0" w:line="240" w:lineRule="auto"/>
        <w:jc w:val="both"/>
        <w:rPr>
          <w:rFonts w:ascii="Times New Roman" w:hAnsi="Times New Roman" w:cs="Times New Roman"/>
          <w:sz w:val="24"/>
          <w:szCs w:val="24"/>
          <w:lang w:val="uk-UA"/>
        </w:rPr>
      </w:pPr>
    </w:p>
    <w:p w:rsidR="00BE2BBA" w:rsidRPr="00F0479D" w:rsidRDefault="00F34EC9"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і (6.26) остаточно набуде вигляду:</w:t>
      </w:r>
    </w:p>
    <w:p w:rsidR="00F34EC9" w:rsidRPr="00F0479D" w:rsidRDefault="00F34EC9" w:rsidP="00016E77">
      <w:pPr>
        <w:spacing w:after="0" w:line="240" w:lineRule="auto"/>
        <w:jc w:val="both"/>
        <w:rPr>
          <w:rFonts w:ascii="Times New Roman" w:hAnsi="Times New Roman" w:cs="Times New Roman"/>
          <w:sz w:val="24"/>
          <w:szCs w:val="24"/>
          <w:lang w:val="uk-UA"/>
        </w:rPr>
      </w:pPr>
    </w:p>
    <w:p w:rsidR="00BE2BBA" w:rsidRPr="00F0479D" w:rsidRDefault="00DE04BA" w:rsidP="00DE04BA">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lastRenderedPageBreak/>
        <w:tab/>
      </w:r>
      <w:r w:rsidR="00377256" w:rsidRPr="00F0479D">
        <w:rPr>
          <w:rFonts w:ascii="Times New Roman" w:hAnsi="Times New Roman" w:cs="Times New Roman"/>
          <w:position w:val="-10"/>
          <w:sz w:val="24"/>
          <w:szCs w:val="24"/>
          <w:lang w:val="uk-UA"/>
        </w:rPr>
        <w:object w:dxaOrig="2140" w:dyaOrig="320">
          <v:shape id="_x0000_i1086" type="#_x0000_t75" style="width:107.25pt;height:15.75pt" o:ole="">
            <v:imagedata r:id="rId128" o:title=""/>
          </v:shape>
          <o:OLEObject Type="Embed" ProgID="Equation.DSMT4" ShapeID="_x0000_i1086" DrawAspect="Content" ObjectID="_1727007817" r:id="rId129"/>
        </w:object>
      </w:r>
      <w:r w:rsidRPr="00F0479D">
        <w:rPr>
          <w:rFonts w:ascii="Times New Roman" w:hAnsi="Times New Roman" w:cs="Times New Roman"/>
          <w:sz w:val="24"/>
          <w:szCs w:val="24"/>
          <w:lang w:val="uk-UA"/>
        </w:rPr>
        <w:tab/>
        <w:t>(6.29)</w:t>
      </w:r>
    </w:p>
    <w:p w:rsidR="00DE04BA" w:rsidRPr="00F0479D" w:rsidRDefault="00DE04BA" w:rsidP="00016E77">
      <w:pPr>
        <w:spacing w:after="0" w:line="240" w:lineRule="auto"/>
        <w:jc w:val="both"/>
        <w:rPr>
          <w:rFonts w:ascii="Times New Roman" w:hAnsi="Times New Roman" w:cs="Times New Roman"/>
          <w:sz w:val="24"/>
          <w:szCs w:val="24"/>
          <w:lang w:val="uk-UA"/>
        </w:rPr>
      </w:pPr>
    </w:p>
    <w:p w:rsidR="00DE04BA" w:rsidRPr="00F0479D" w:rsidRDefault="001A557B" w:rsidP="000A006A">
      <w:pPr>
        <w:spacing w:after="0" w:line="240" w:lineRule="auto"/>
        <w:jc w:val="center"/>
        <w:rPr>
          <w:rFonts w:ascii="Times New Roman" w:hAnsi="Times New Roman" w:cs="Times New Roman"/>
          <w:sz w:val="24"/>
          <w:szCs w:val="24"/>
          <w:lang w:val="uk-UA"/>
        </w:rPr>
      </w:pPr>
      <w:bookmarkStart w:id="23" w:name="_Toc113794193"/>
      <w:r w:rsidRPr="00F0479D">
        <w:rPr>
          <w:rStyle w:val="30"/>
          <w:rFonts w:ascii="Times New Roman" w:hAnsi="Times New Roman" w:cs="Times New Roman"/>
          <w:b/>
          <w:color w:val="auto"/>
          <w:lang w:val="uk-UA"/>
        </w:rPr>
        <w:t>1.2. Коливальний рух маятника в середовищі з опором</w:t>
      </w:r>
      <w:bookmarkEnd w:id="23"/>
      <w:r w:rsidRPr="00F0479D">
        <w:rPr>
          <w:rStyle w:val="30"/>
          <w:rFonts w:ascii="Times New Roman" w:hAnsi="Times New Roman" w:cs="Times New Roman"/>
          <w:b/>
          <w:color w:val="auto"/>
          <w:lang w:val="uk-UA"/>
        </w:rPr>
        <w:t xml:space="preserve"> </w:t>
      </w:r>
      <w:r w:rsidRPr="00F0479D">
        <w:rPr>
          <w:rFonts w:ascii="Times New Roman" w:hAnsi="Times New Roman" w:cs="Times New Roman"/>
          <w:position w:val="-10"/>
          <w:sz w:val="24"/>
          <w:szCs w:val="24"/>
        </w:rPr>
        <w:object w:dxaOrig="760" w:dyaOrig="320">
          <v:shape id="_x0000_i1087" type="#_x0000_t75" style="width:38.25pt;height:15.75pt" o:ole="">
            <v:imagedata r:id="rId130" o:title=""/>
          </v:shape>
          <o:OLEObject Type="Embed" ProgID="Equation.DSMT4" ShapeID="_x0000_i1087" DrawAspect="Content" ObjectID="_1727007818" r:id="rId131"/>
        </w:object>
      </w:r>
      <w:r w:rsidRPr="00F0479D">
        <w:rPr>
          <w:rStyle w:val="30"/>
          <w:rFonts w:ascii="Times New Roman" w:hAnsi="Times New Roman" w:cs="Times New Roman"/>
          <w:b/>
          <w:color w:val="auto"/>
          <w:lang w:val="uk-UA"/>
        </w:rPr>
        <w:t>.</w:t>
      </w:r>
    </w:p>
    <w:p w:rsidR="00DE04BA" w:rsidRPr="00F0479D" w:rsidRDefault="00DE04BA" w:rsidP="00016E77">
      <w:pPr>
        <w:spacing w:after="0" w:line="240" w:lineRule="auto"/>
        <w:jc w:val="both"/>
        <w:rPr>
          <w:rFonts w:ascii="Times New Roman" w:hAnsi="Times New Roman" w:cs="Times New Roman"/>
          <w:sz w:val="24"/>
          <w:szCs w:val="24"/>
          <w:lang w:val="uk-UA"/>
        </w:rPr>
      </w:pPr>
    </w:p>
    <w:p w:rsidR="00DE04BA" w:rsidRPr="00F0479D" w:rsidRDefault="001A557B"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Виберемо значення коефіцієнта </w:t>
      </w:r>
      <w:r w:rsidRPr="00F0479D">
        <w:rPr>
          <w:rFonts w:ascii="Times New Roman" w:hAnsi="Times New Roman" w:cs="Times New Roman"/>
          <w:i/>
          <w:sz w:val="24"/>
          <w:szCs w:val="24"/>
          <w:lang w:val="uk-UA"/>
        </w:rPr>
        <w:t>p</w:t>
      </w:r>
      <w:r w:rsidRPr="00F0479D">
        <w:rPr>
          <w:rFonts w:ascii="Times New Roman" w:hAnsi="Times New Roman" w:cs="Times New Roman"/>
          <w:sz w:val="24"/>
          <w:szCs w:val="24"/>
          <w:lang w:val="uk-UA"/>
        </w:rPr>
        <w:t>, яке відповідає умові (6.19) наявності коливань маятника. З урахуванням (6.28), отримаємо:</w:t>
      </w:r>
    </w:p>
    <w:p w:rsidR="00DE04BA" w:rsidRPr="00F0479D" w:rsidRDefault="00DE04BA" w:rsidP="00016E77">
      <w:pPr>
        <w:spacing w:after="0" w:line="240" w:lineRule="auto"/>
        <w:jc w:val="both"/>
        <w:rPr>
          <w:rFonts w:ascii="Times New Roman" w:hAnsi="Times New Roman" w:cs="Times New Roman"/>
          <w:sz w:val="24"/>
          <w:szCs w:val="24"/>
          <w:lang w:val="uk-UA"/>
        </w:rPr>
      </w:pPr>
    </w:p>
    <w:p w:rsidR="00DE04BA" w:rsidRPr="00F0479D" w:rsidRDefault="004C667E" w:rsidP="004C667E">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377256" w:rsidRPr="00F0479D">
        <w:rPr>
          <w:rFonts w:ascii="Times New Roman" w:hAnsi="Times New Roman" w:cs="Times New Roman"/>
          <w:position w:val="-12"/>
          <w:lang w:val="uk-UA"/>
        </w:rPr>
        <w:object w:dxaOrig="5240" w:dyaOrig="380">
          <v:shape id="_x0000_i1088" type="#_x0000_t75" style="width:262.5pt;height:18.75pt" o:ole="">
            <v:imagedata r:id="rId132" o:title=""/>
          </v:shape>
          <o:OLEObject Type="Embed" ProgID="Equation.DSMT4" ShapeID="_x0000_i1088" DrawAspect="Content" ObjectID="_1727007819" r:id="rId133"/>
        </w:object>
      </w:r>
      <w:r w:rsidR="00995AD0" w:rsidRPr="00F0479D">
        <w:rPr>
          <w:rFonts w:ascii="Times New Roman" w:hAnsi="Times New Roman" w:cs="Times New Roman"/>
          <w:lang w:val="uk-UA"/>
        </w:rPr>
        <w:tab/>
        <w:t>(6.30)</w:t>
      </w:r>
    </w:p>
    <w:p w:rsidR="004C667E" w:rsidRPr="00F0479D" w:rsidRDefault="004C667E" w:rsidP="00016E77">
      <w:pPr>
        <w:spacing w:after="0" w:line="240" w:lineRule="auto"/>
        <w:jc w:val="both"/>
        <w:rPr>
          <w:rFonts w:ascii="Times New Roman" w:hAnsi="Times New Roman" w:cs="Times New Roman"/>
          <w:sz w:val="24"/>
          <w:szCs w:val="24"/>
          <w:lang w:val="uk-UA"/>
        </w:rPr>
      </w:pPr>
    </w:p>
    <w:p w:rsidR="00995AD0" w:rsidRPr="00F0479D" w:rsidRDefault="001A557B"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Приймемо:</w:t>
      </w:r>
    </w:p>
    <w:p w:rsidR="001A557B" w:rsidRPr="00F0479D" w:rsidRDefault="001A557B" w:rsidP="00016E77">
      <w:pPr>
        <w:spacing w:after="0" w:line="240" w:lineRule="auto"/>
        <w:jc w:val="both"/>
        <w:rPr>
          <w:rFonts w:ascii="Times New Roman" w:hAnsi="Times New Roman" w:cs="Times New Roman"/>
          <w:sz w:val="24"/>
          <w:szCs w:val="24"/>
          <w:lang w:val="uk-UA"/>
        </w:rPr>
      </w:pPr>
    </w:p>
    <w:p w:rsidR="00995AD0" w:rsidRPr="00F0479D" w:rsidRDefault="00995AD0" w:rsidP="00995AD0">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F8531B" w:rsidRPr="00F0479D">
        <w:rPr>
          <w:rFonts w:ascii="Times New Roman" w:hAnsi="Times New Roman" w:cs="Times New Roman"/>
          <w:position w:val="-10"/>
          <w:lang w:val="uk-UA"/>
        </w:rPr>
        <w:object w:dxaOrig="780" w:dyaOrig="300">
          <v:shape id="_x0000_i1089" type="#_x0000_t75" style="width:39pt;height:15pt" o:ole="">
            <v:imagedata r:id="rId134" o:title=""/>
          </v:shape>
          <o:OLEObject Type="Embed" ProgID="Equation.DSMT4" ShapeID="_x0000_i1089" DrawAspect="Content" ObjectID="_1727007820" r:id="rId135"/>
        </w:object>
      </w:r>
      <w:r w:rsidRPr="00F0479D">
        <w:rPr>
          <w:rFonts w:ascii="Times New Roman" w:hAnsi="Times New Roman" w:cs="Times New Roman"/>
          <w:lang w:val="uk-UA"/>
        </w:rPr>
        <w:tab/>
        <w:t>(6.31)</w:t>
      </w:r>
    </w:p>
    <w:p w:rsidR="00995AD0" w:rsidRPr="00F0479D" w:rsidRDefault="00995AD0" w:rsidP="00016E77">
      <w:pPr>
        <w:spacing w:after="0" w:line="240" w:lineRule="auto"/>
        <w:jc w:val="both"/>
        <w:rPr>
          <w:rFonts w:ascii="Times New Roman" w:hAnsi="Times New Roman" w:cs="Times New Roman"/>
          <w:sz w:val="24"/>
          <w:szCs w:val="24"/>
          <w:lang w:val="uk-UA"/>
        </w:rPr>
      </w:pPr>
    </w:p>
    <w:p w:rsidR="004C667E" w:rsidRPr="00F0479D" w:rsidRDefault="001A557B"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Повторимо перетворення (6.21) – (6.24) при цьому випадку з урахуванням (6.28). З (6.17) випливає:</w:t>
      </w:r>
    </w:p>
    <w:p w:rsidR="004C667E" w:rsidRPr="00F0479D" w:rsidRDefault="002608B4" w:rsidP="002608B4">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F8531B" w:rsidRPr="00F0479D">
        <w:rPr>
          <w:rFonts w:ascii="Times New Roman" w:hAnsi="Times New Roman" w:cs="Times New Roman"/>
          <w:i/>
          <w:position w:val="-90"/>
          <w:sz w:val="24"/>
          <w:szCs w:val="24"/>
          <w:lang w:val="uk-UA"/>
        </w:rPr>
        <w:object w:dxaOrig="3400" w:dyaOrig="1780">
          <v:shape id="_x0000_i1090" type="#_x0000_t75" style="width:168.75pt;height:87.75pt" o:ole="">
            <v:imagedata r:id="rId136" o:title=""/>
          </v:shape>
          <o:OLEObject Type="Embed" ProgID="Equation.DSMT4" ShapeID="_x0000_i1090" DrawAspect="Content" ObjectID="_1727007821" r:id="rId137"/>
        </w:object>
      </w:r>
      <w:r w:rsidR="00954D61" w:rsidRPr="00F0479D">
        <w:rPr>
          <w:rFonts w:ascii="Times New Roman" w:hAnsi="Times New Roman" w:cs="Times New Roman"/>
          <w:sz w:val="24"/>
          <w:szCs w:val="24"/>
          <w:lang w:val="uk-UA"/>
        </w:rPr>
        <w:tab/>
        <w:t>(6.32)</w:t>
      </w:r>
    </w:p>
    <w:p w:rsidR="004C667E" w:rsidRPr="00F0479D" w:rsidRDefault="004C667E" w:rsidP="00016E77">
      <w:pPr>
        <w:spacing w:after="0" w:line="240" w:lineRule="auto"/>
        <w:jc w:val="both"/>
        <w:rPr>
          <w:rFonts w:ascii="Times New Roman" w:hAnsi="Times New Roman" w:cs="Times New Roman"/>
          <w:sz w:val="24"/>
          <w:szCs w:val="24"/>
          <w:lang w:val="uk-UA"/>
        </w:rPr>
      </w:pPr>
    </w:p>
    <w:p w:rsidR="002608B4" w:rsidRPr="00F0479D" w:rsidRDefault="001A557B"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Підставляючи ці значення рішення (6.16), отримаємо:</w:t>
      </w:r>
    </w:p>
    <w:p w:rsidR="001A557B" w:rsidRPr="00F0479D" w:rsidRDefault="001A557B" w:rsidP="00016E77">
      <w:pPr>
        <w:spacing w:after="0" w:line="240" w:lineRule="auto"/>
        <w:jc w:val="both"/>
        <w:rPr>
          <w:rFonts w:ascii="Times New Roman" w:hAnsi="Times New Roman" w:cs="Times New Roman"/>
          <w:sz w:val="24"/>
          <w:szCs w:val="24"/>
          <w:lang w:val="uk-UA"/>
        </w:rPr>
      </w:pPr>
    </w:p>
    <w:p w:rsidR="002608B4" w:rsidRPr="00F0479D" w:rsidRDefault="00954D61" w:rsidP="00954D61">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F8531B" w:rsidRPr="00F0479D">
        <w:rPr>
          <w:rFonts w:ascii="Times New Roman" w:hAnsi="Times New Roman" w:cs="Times New Roman"/>
          <w:i/>
          <w:position w:val="-12"/>
          <w:sz w:val="24"/>
          <w:szCs w:val="24"/>
          <w:lang w:val="uk-UA"/>
        </w:rPr>
        <w:object w:dxaOrig="4360" w:dyaOrig="420">
          <v:shape id="_x0000_i1091" type="#_x0000_t75" style="width:219pt;height:20.25pt" o:ole="">
            <v:imagedata r:id="rId138" o:title=""/>
          </v:shape>
          <o:OLEObject Type="Embed" ProgID="Equation.DSMT4" ShapeID="_x0000_i1091" DrawAspect="Content" ObjectID="_1727007822" r:id="rId139"/>
        </w:object>
      </w:r>
      <w:r w:rsidR="00AA10C2" w:rsidRPr="00F0479D">
        <w:rPr>
          <w:rFonts w:ascii="Times New Roman" w:hAnsi="Times New Roman" w:cs="Times New Roman"/>
          <w:sz w:val="24"/>
          <w:szCs w:val="24"/>
          <w:lang w:val="uk-UA"/>
        </w:rPr>
        <w:tab/>
        <w:t>(6.33)</w:t>
      </w:r>
    </w:p>
    <w:p w:rsidR="002608B4" w:rsidRPr="00F0479D" w:rsidRDefault="002608B4" w:rsidP="00016E77">
      <w:pPr>
        <w:spacing w:after="0" w:line="240" w:lineRule="auto"/>
        <w:jc w:val="both"/>
        <w:rPr>
          <w:rFonts w:ascii="Times New Roman" w:hAnsi="Times New Roman" w:cs="Times New Roman"/>
          <w:sz w:val="24"/>
          <w:szCs w:val="24"/>
          <w:lang w:val="uk-UA"/>
        </w:rPr>
      </w:pPr>
    </w:p>
    <w:p w:rsidR="004C667E" w:rsidRPr="00F0479D" w:rsidRDefault="001A557B"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Для визначення </w:t>
      </w:r>
      <w:r w:rsidRPr="00F0479D">
        <w:rPr>
          <w:rFonts w:ascii="Times New Roman" w:hAnsi="Times New Roman" w:cs="Times New Roman"/>
          <w:i/>
          <w:sz w:val="24"/>
          <w:szCs w:val="24"/>
          <w:lang w:val="uk-UA"/>
        </w:rPr>
        <w:t>C</w:t>
      </w:r>
      <w:r w:rsidRPr="00F0479D">
        <w:rPr>
          <w:rFonts w:ascii="Times New Roman" w:hAnsi="Times New Roman" w:cs="Times New Roman"/>
          <w:sz w:val="24"/>
          <w:szCs w:val="24"/>
          <w:vertAlign w:val="subscript"/>
          <w:lang w:val="uk-UA"/>
        </w:rPr>
        <w:t>1</w:t>
      </w:r>
      <w:r w:rsidRPr="00F0479D">
        <w:rPr>
          <w:rFonts w:ascii="Times New Roman" w:hAnsi="Times New Roman" w:cs="Times New Roman"/>
          <w:sz w:val="24"/>
          <w:szCs w:val="24"/>
          <w:lang w:val="uk-UA"/>
        </w:rPr>
        <w:t xml:space="preserve"> та </w:t>
      </w:r>
      <w:r w:rsidRPr="00F0479D">
        <w:rPr>
          <w:rFonts w:ascii="Times New Roman" w:hAnsi="Times New Roman" w:cs="Times New Roman"/>
          <w:i/>
          <w:sz w:val="24"/>
          <w:szCs w:val="24"/>
          <w:lang w:val="uk-UA"/>
        </w:rPr>
        <w:t>C</w:t>
      </w:r>
      <w:r w:rsidRPr="00F0479D">
        <w:rPr>
          <w:rFonts w:ascii="Times New Roman" w:hAnsi="Times New Roman" w:cs="Times New Roman"/>
          <w:sz w:val="24"/>
          <w:szCs w:val="24"/>
          <w:vertAlign w:val="subscript"/>
          <w:lang w:val="uk-UA"/>
        </w:rPr>
        <w:t>2</w:t>
      </w:r>
      <w:r w:rsidRPr="00F0479D">
        <w:rPr>
          <w:rFonts w:ascii="Times New Roman" w:hAnsi="Times New Roman" w:cs="Times New Roman"/>
          <w:sz w:val="24"/>
          <w:szCs w:val="24"/>
          <w:lang w:val="uk-UA"/>
        </w:rPr>
        <w:t xml:space="preserve"> скористаємося початковими умовами (6.11) та (6.12). З (6.11) випливає:</w:t>
      </w:r>
    </w:p>
    <w:p w:rsidR="001A557B" w:rsidRPr="00F0479D" w:rsidRDefault="001A557B" w:rsidP="00016E77">
      <w:pPr>
        <w:spacing w:after="0" w:line="240" w:lineRule="auto"/>
        <w:jc w:val="both"/>
        <w:rPr>
          <w:rFonts w:ascii="Times New Roman" w:hAnsi="Times New Roman" w:cs="Times New Roman"/>
          <w:sz w:val="24"/>
          <w:szCs w:val="24"/>
          <w:lang w:val="uk-UA"/>
        </w:rPr>
      </w:pPr>
    </w:p>
    <w:p w:rsidR="00954D61" w:rsidRPr="00F0479D" w:rsidRDefault="00AA10C2" w:rsidP="00AA10C2">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F8531B" w:rsidRPr="00F0479D">
        <w:rPr>
          <w:rFonts w:ascii="Times New Roman" w:hAnsi="Times New Roman" w:cs="Times New Roman"/>
          <w:i/>
          <w:position w:val="-122"/>
          <w:sz w:val="24"/>
          <w:szCs w:val="24"/>
          <w:lang w:val="uk-UA"/>
        </w:rPr>
        <w:object w:dxaOrig="4660" w:dyaOrig="2680">
          <v:shape id="_x0000_i1092" type="#_x0000_t75" style="width:234.75pt;height:132.75pt" o:ole="">
            <v:imagedata r:id="rId140" o:title=""/>
          </v:shape>
          <o:OLEObject Type="Embed" ProgID="Equation.DSMT4" ShapeID="_x0000_i1092" DrawAspect="Content" ObjectID="_1727007823" r:id="rId141"/>
        </w:object>
      </w:r>
      <w:r w:rsidR="00DB77A6" w:rsidRPr="00F0479D">
        <w:rPr>
          <w:rFonts w:ascii="Times New Roman" w:hAnsi="Times New Roman" w:cs="Times New Roman"/>
          <w:sz w:val="24"/>
          <w:szCs w:val="24"/>
          <w:lang w:val="uk-UA"/>
        </w:rPr>
        <w:tab/>
        <w:t>(6.34)</w:t>
      </w:r>
    </w:p>
    <w:p w:rsidR="00954D61" w:rsidRPr="00F0479D" w:rsidRDefault="00954D61" w:rsidP="00016E77">
      <w:pPr>
        <w:spacing w:after="0" w:line="240" w:lineRule="auto"/>
        <w:jc w:val="both"/>
        <w:rPr>
          <w:rFonts w:ascii="Times New Roman" w:hAnsi="Times New Roman" w:cs="Times New Roman"/>
          <w:sz w:val="24"/>
          <w:szCs w:val="24"/>
          <w:lang w:val="uk-UA"/>
        </w:rPr>
      </w:pPr>
    </w:p>
    <w:p w:rsidR="00954D61" w:rsidRPr="00F0479D" w:rsidRDefault="001A557B"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Далі з (6.12) та (6.23) випливають:</w:t>
      </w:r>
    </w:p>
    <w:p w:rsidR="001A557B" w:rsidRPr="00F0479D" w:rsidRDefault="001A557B" w:rsidP="00016E77">
      <w:pPr>
        <w:spacing w:after="0" w:line="240" w:lineRule="auto"/>
        <w:jc w:val="both"/>
        <w:rPr>
          <w:rFonts w:ascii="Times New Roman" w:hAnsi="Times New Roman" w:cs="Times New Roman"/>
          <w:sz w:val="24"/>
          <w:szCs w:val="24"/>
          <w:lang w:val="uk-UA"/>
        </w:rPr>
      </w:pPr>
    </w:p>
    <w:p w:rsidR="00954D61" w:rsidRPr="00F0479D" w:rsidRDefault="00FA7C46" w:rsidP="00FA7C46">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lastRenderedPageBreak/>
        <w:tab/>
      </w:r>
      <w:r w:rsidR="00F8531B" w:rsidRPr="00F0479D">
        <w:rPr>
          <w:rFonts w:ascii="Times New Roman" w:hAnsi="Times New Roman" w:cs="Times New Roman"/>
          <w:position w:val="-202"/>
          <w:sz w:val="24"/>
          <w:szCs w:val="24"/>
          <w:lang w:val="uk-UA"/>
        </w:rPr>
        <w:object w:dxaOrig="7720" w:dyaOrig="4160">
          <v:shape id="_x0000_i1093" type="#_x0000_t75" style="width:386.25pt;height:204.75pt" o:ole="">
            <v:imagedata r:id="rId142" o:title=""/>
          </v:shape>
          <o:OLEObject Type="Embed" ProgID="Equation.DSMT4" ShapeID="_x0000_i1093" DrawAspect="Content" ObjectID="_1727007824" r:id="rId143"/>
        </w:object>
      </w:r>
      <w:r w:rsidR="00E2303A" w:rsidRPr="00F0479D">
        <w:rPr>
          <w:rFonts w:ascii="Times New Roman" w:hAnsi="Times New Roman" w:cs="Times New Roman"/>
          <w:sz w:val="24"/>
          <w:szCs w:val="24"/>
          <w:lang w:val="uk-UA"/>
        </w:rPr>
        <w:tab/>
        <w:t>(6.35)</w:t>
      </w:r>
    </w:p>
    <w:p w:rsidR="00FA7C46" w:rsidRPr="00F0479D" w:rsidRDefault="00FA7C46" w:rsidP="00016E77">
      <w:pPr>
        <w:spacing w:after="0" w:line="240" w:lineRule="auto"/>
        <w:jc w:val="both"/>
        <w:rPr>
          <w:rFonts w:ascii="Times New Roman" w:hAnsi="Times New Roman" w:cs="Times New Roman"/>
          <w:sz w:val="24"/>
          <w:szCs w:val="24"/>
          <w:lang w:val="uk-UA"/>
        </w:rPr>
      </w:pPr>
    </w:p>
    <w:p w:rsidR="00FA7C46" w:rsidRPr="00F0479D" w:rsidRDefault="001A557B"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З урахуванням (6.34) із (6.35) отримаємо:</w:t>
      </w:r>
    </w:p>
    <w:p w:rsidR="001A557B" w:rsidRPr="00F0479D" w:rsidRDefault="001A557B" w:rsidP="00016E77">
      <w:pPr>
        <w:spacing w:after="0" w:line="240" w:lineRule="auto"/>
        <w:jc w:val="both"/>
        <w:rPr>
          <w:rFonts w:ascii="Times New Roman" w:hAnsi="Times New Roman" w:cs="Times New Roman"/>
          <w:sz w:val="24"/>
          <w:szCs w:val="24"/>
          <w:lang w:val="uk-UA"/>
        </w:rPr>
      </w:pPr>
    </w:p>
    <w:p w:rsidR="00FA7C46" w:rsidRPr="00F0479D" w:rsidRDefault="008D466C" w:rsidP="008D466C">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270425" w:rsidRPr="00F0479D">
        <w:rPr>
          <w:rFonts w:ascii="Times New Roman" w:hAnsi="Times New Roman" w:cs="Times New Roman"/>
          <w:position w:val="-76"/>
          <w:sz w:val="24"/>
          <w:szCs w:val="24"/>
          <w:lang w:val="uk-UA"/>
        </w:rPr>
        <w:object w:dxaOrig="3379" w:dyaOrig="1400">
          <v:shape id="_x0000_i1094" type="#_x0000_t75" style="width:168.75pt;height:69pt" o:ole="">
            <v:imagedata r:id="rId144" o:title=""/>
          </v:shape>
          <o:OLEObject Type="Embed" ProgID="Equation.DSMT4" ShapeID="_x0000_i1094" DrawAspect="Content" ObjectID="_1727007825" r:id="rId145"/>
        </w:object>
      </w:r>
      <w:r w:rsidRPr="00F0479D">
        <w:rPr>
          <w:rFonts w:ascii="Times New Roman" w:hAnsi="Times New Roman" w:cs="Times New Roman"/>
          <w:sz w:val="24"/>
          <w:szCs w:val="24"/>
          <w:lang w:val="uk-UA"/>
        </w:rPr>
        <w:tab/>
      </w:r>
      <w:r w:rsidR="00734687" w:rsidRPr="00F0479D">
        <w:rPr>
          <w:rFonts w:ascii="Times New Roman" w:hAnsi="Times New Roman" w:cs="Times New Roman"/>
          <w:sz w:val="24"/>
          <w:szCs w:val="24"/>
          <w:lang w:val="uk-UA"/>
        </w:rPr>
        <w:t>(6.36)</w:t>
      </w:r>
    </w:p>
    <w:p w:rsidR="00FA7C46" w:rsidRPr="00F0479D" w:rsidRDefault="00FA7C46" w:rsidP="00016E77">
      <w:pPr>
        <w:spacing w:after="0" w:line="240" w:lineRule="auto"/>
        <w:jc w:val="both"/>
        <w:rPr>
          <w:rFonts w:ascii="Times New Roman" w:hAnsi="Times New Roman" w:cs="Times New Roman"/>
          <w:sz w:val="24"/>
          <w:szCs w:val="24"/>
          <w:lang w:val="uk-UA"/>
        </w:rPr>
      </w:pPr>
    </w:p>
    <w:p w:rsidR="008D466C" w:rsidRPr="00F0479D" w:rsidRDefault="001A557B"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Використовуючи обчислені (6.34), (6.35) значення </w:t>
      </w:r>
      <w:r w:rsidRPr="00F0479D">
        <w:rPr>
          <w:rFonts w:ascii="Times New Roman" w:hAnsi="Times New Roman" w:cs="Times New Roman"/>
          <w:i/>
          <w:sz w:val="24"/>
          <w:szCs w:val="24"/>
          <w:lang w:val="uk-UA"/>
        </w:rPr>
        <w:t>C</w:t>
      </w:r>
      <w:r w:rsidRPr="00F0479D">
        <w:rPr>
          <w:rFonts w:ascii="Times New Roman" w:hAnsi="Times New Roman" w:cs="Times New Roman"/>
          <w:sz w:val="24"/>
          <w:szCs w:val="24"/>
          <w:vertAlign w:val="subscript"/>
          <w:lang w:val="uk-UA"/>
        </w:rPr>
        <w:t>1</w:t>
      </w:r>
      <w:r w:rsidRPr="00F0479D">
        <w:rPr>
          <w:rFonts w:ascii="Times New Roman" w:hAnsi="Times New Roman" w:cs="Times New Roman"/>
          <w:sz w:val="24"/>
          <w:szCs w:val="24"/>
          <w:lang w:val="uk-UA"/>
        </w:rPr>
        <w:t xml:space="preserve"> і </w:t>
      </w:r>
      <w:r w:rsidRPr="00F0479D">
        <w:rPr>
          <w:rFonts w:ascii="Times New Roman" w:hAnsi="Times New Roman" w:cs="Times New Roman"/>
          <w:i/>
          <w:sz w:val="24"/>
          <w:szCs w:val="24"/>
          <w:lang w:val="uk-UA"/>
        </w:rPr>
        <w:t>C</w:t>
      </w:r>
      <w:r w:rsidRPr="00F0479D">
        <w:rPr>
          <w:rFonts w:ascii="Times New Roman" w:hAnsi="Times New Roman" w:cs="Times New Roman"/>
          <w:sz w:val="24"/>
          <w:szCs w:val="24"/>
          <w:vertAlign w:val="subscript"/>
          <w:lang w:val="uk-UA"/>
        </w:rPr>
        <w:t>2</w:t>
      </w:r>
      <w:r w:rsidRPr="00F0479D">
        <w:rPr>
          <w:rFonts w:ascii="Times New Roman" w:hAnsi="Times New Roman" w:cs="Times New Roman"/>
          <w:sz w:val="24"/>
          <w:szCs w:val="24"/>
          <w:lang w:val="uk-UA"/>
        </w:rPr>
        <w:t xml:space="preserve"> з (6.33) маємо:</w:t>
      </w:r>
    </w:p>
    <w:p w:rsidR="001A557B" w:rsidRPr="00F0479D" w:rsidRDefault="001A557B" w:rsidP="00016E77">
      <w:pPr>
        <w:spacing w:after="0" w:line="240" w:lineRule="auto"/>
        <w:jc w:val="both"/>
        <w:rPr>
          <w:rFonts w:ascii="Times New Roman" w:hAnsi="Times New Roman" w:cs="Times New Roman"/>
          <w:sz w:val="24"/>
          <w:szCs w:val="24"/>
          <w:lang w:val="uk-UA"/>
        </w:rPr>
      </w:pPr>
    </w:p>
    <w:p w:rsidR="008D466C" w:rsidRPr="00F0479D" w:rsidRDefault="00307D7B" w:rsidP="00307D7B">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270425" w:rsidRPr="00F0479D">
        <w:rPr>
          <w:rFonts w:ascii="Times New Roman" w:hAnsi="Times New Roman" w:cs="Times New Roman"/>
          <w:position w:val="-10"/>
          <w:sz w:val="24"/>
          <w:szCs w:val="24"/>
          <w:lang w:val="uk-UA"/>
        </w:rPr>
        <w:object w:dxaOrig="4959" w:dyaOrig="400">
          <v:shape id="_x0000_i1095" type="#_x0000_t75" style="width:249pt;height:19.5pt" o:ole="">
            <v:imagedata r:id="rId146" o:title=""/>
          </v:shape>
          <o:OLEObject Type="Embed" ProgID="Equation.DSMT4" ShapeID="_x0000_i1095" DrawAspect="Content" ObjectID="_1727007826" r:id="rId147"/>
        </w:object>
      </w:r>
      <w:r w:rsidR="002A3767" w:rsidRPr="00F0479D">
        <w:rPr>
          <w:rFonts w:ascii="Times New Roman" w:hAnsi="Times New Roman" w:cs="Times New Roman"/>
          <w:sz w:val="24"/>
          <w:szCs w:val="24"/>
          <w:lang w:val="uk-UA"/>
        </w:rPr>
        <w:tab/>
        <w:t>(6.37)</w:t>
      </w:r>
    </w:p>
    <w:p w:rsidR="008D466C" w:rsidRPr="00F0479D" w:rsidRDefault="008D466C" w:rsidP="00016E77">
      <w:pPr>
        <w:spacing w:after="0" w:line="240" w:lineRule="auto"/>
        <w:jc w:val="both"/>
        <w:rPr>
          <w:rFonts w:ascii="Times New Roman" w:hAnsi="Times New Roman" w:cs="Times New Roman"/>
          <w:sz w:val="24"/>
          <w:szCs w:val="24"/>
          <w:lang w:val="uk-UA"/>
        </w:rPr>
      </w:pPr>
    </w:p>
    <w:p w:rsidR="00CC6720" w:rsidRPr="00F0479D" w:rsidRDefault="001A557B"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Вважаючи</w:t>
      </w:r>
    </w:p>
    <w:p w:rsidR="001A557B" w:rsidRPr="00F0479D" w:rsidRDefault="001A557B" w:rsidP="00016E77">
      <w:pPr>
        <w:spacing w:after="0" w:line="240" w:lineRule="auto"/>
        <w:jc w:val="both"/>
        <w:rPr>
          <w:rFonts w:ascii="Times New Roman" w:hAnsi="Times New Roman" w:cs="Times New Roman"/>
          <w:sz w:val="24"/>
          <w:szCs w:val="24"/>
          <w:lang w:val="uk-UA"/>
        </w:rPr>
      </w:pPr>
    </w:p>
    <w:p w:rsidR="00CC6720" w:rsidRPr="00F0479D" w:rsidRDefault="00CC6720" w:rsidP="00CC6720">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10"/>
          <w:lang w:val="uk-UA"/>
        </w:rPr>
        <w:object w:dxaOrig="740" w:dyaOrig="300">
          <v:shape id="_x0000_i1096" type="#_x0000_t75" style="width:36.75pt;height:15pt" o:ole="">
            <v:imagedata r:id="rId148" o:title=""/>
          </v:shape>
          <o:OLEObject Type="Embed" ProgID="Equation.DSMT4" ShapeID="_x0000_i1096" DrawAspect="Content" ObjectID="_1727007827" r:id="rId149"/>
        </w:object>
      </w:r>
      <w:r w:rsidRPr="00F0479D">
        <w:rPr>
          <w:rFonts w:ascii="Times New Roman" w:hAnsi="Times New Roman" w:cs="Times New Roman"/>
          <w:lang w:val="uk-UA"/>
        </w:rPr>
        <w:tab/>
        <w:t>(6.38)</w:t>
      </w:r>
    </w:p>
    <w:p w:rsidR="00CC6720" w:rsidRPr="00F0479D" w:rsidRDefault="00CC6720" w:rsidP="00016E77">
      <w:pPr>
        <w:spacing w:after="0" w:line="240" w:lineRule="auto"/>
        <w:jc w:val="both"/>
        <w:rPr>
          <w:rFonts w:ascii="Times New Roman" w:hAnsi="Times New Roman" w:cs="Times New Roman"/>
          <w:sz w:val="24"/>
          <w:szCs w:val="24"/>
          <w:lang w:val="uk-UA"/>
        </w:rPr>
      </w:pPr>
    </w:p>
    <w:p w:rsidR="00CC6720" w:rsidRPr="00F0479D" w:rsidRDefault="001A557B"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та повторивши перетворення (6.32) – (6.37) отримано ще один вираз для опису руху маятника для коефіцієнта опору (6.38):</w:t>
      </w:r>
    </w:p>
    <w:p w:rsidR="001A557B" w:rsidRPr="00F0479D" w:rsidRDefault="001A557B" w:rsidP="00016E77">
      <w:pPr>
        <w:spacing w:after="0" w:line="240" w:lineRule="auto"/>
        <w:jc w:val="both"/>
        <w:rPr>
          <w:rFonts w:ascii="Times New Roman" w:hAnsi="Times New Roman" w:cs="Times New Roman"/>
          <w:sz w:val="24"/>
          <w:szCs w:val="24"/>
          <w:lang w:val="uk-UA"/>
        </w:rPr>
      </w:pPr>
    </w:p>
    <w:p w:rsidR="00CC6720" w:rsidRPr="00F0479D" w:rsidRDefault="00CC6720" w:rsidP="00CC6720">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10"/>
          <w:sz w:val="24"/>
          <w:szCs w:val="24"/>
          <w:lang w:val="uk-UA"/>
        </w:rPr>
        <w:object w:dxaOrig="4959" w:dyaOrig="400">
          <v:shape id="_x0000_i1097" type="#_x0000_t75" style="width:249pt;height:19.5pt" o:ole="">
            <v:imagedata r:id="rId150" o:title=""/>
          </v:shape>
          <o:OLEObject Type="Embed" ProgID="Equation.DSMT4" ShapeID="_x0000_i1097" DrawAspect="Content" ObjectID="_1727007828" r:id="rId151"/>
        </w:object>
      </w:r>
      <w:r w:rsidR="00CC4DE0" w:rsidRPr="00F0479D">
        <w:rPr>
          <w:rFonts w:ascii="Times New Roman" w:hAnsi="Times New Roman" w:cs="Times New Roman"/>
          <w:sz w:val="24"/>
          <w:szCs w:val="24"/>
          <w:lang w:val="uk-UA"/>
        </w:rPr>
        <w:tab/>
        <w:t>(6.</w:t>
      </w:r>
      <w:r w:rsidRPr="00F0479D">
        <w:rPr>
          <w:rFonts w:ascii="Times New Roman" w:hAnsi="Times New Roman" w:cs="Times New Roman"/>
          <w:sz w:val="24"/>
          <w:szCs w:val="24"/>
          <w:lang w:val="uk-UA"/>
        </w:rPr>
        <w:t>39)</w:t>
      </w:r>
    </w:p>
    <w:p w:rsidR="00CC6720" w:rsidRPr="00F0479D" w:rsidRDefault="00CC6720" w:rsidP="00016E77">
      <w:pPr>
        <w:spacing w:after="0" w:line="240" w:lineRule="auto"/>
        <w:jc w:val="both"/>
        <w:rPr>
          <w:rFonts w:ascii="Times New Roman" w:hAnsi="Times New Roman" w:cs="Times New Roman"/>
          <w:sz w:val="24"/>
          <w:szCs w:val="24"/>
          <w:lang w:val="uk-UA"/>
        </w:rPr>
      </w:pPr>
    </w:p>
    <w:p w:rsidR="00FA7C46" w:rsidRPr="00F0479D" w:rsidRDefault="001A557B"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Порівняємо характер коливального руху маятника за відсутності та наявності опору різної величини. Для цього побудуємо їх графіки на підставі рівнянь (6.29), (6.37) та (6.39) (рис. 6.2):</w:t>
      </w:r>
    </w:p>
    <w:p w:rsidR="001A557B" w:rsidRPr="00F0479D" w:rsidRDefault="001A557B" w:rsidP="00016E77">
      <w:pPr>
        <w:spacing w:after="0" w:line="240" w:lineRule="auto"/>
        <w:jc w:val="both"/>
        <w:rPr>
          <w:rFonts w:ascii="Times New Roman" w:hAnsi="Times New Roman" w:cs="Times New Roman"/>
          <w:sz w:val="24"/>
          <w:szCs w:val="24"/>
          <w:lang w:val="uk-UA"/>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2"/>
      </w:tblGrid>
      <w:tr w:rsidR="00CC6720" w:rsidRPr="00F0479D" w:rsidTr="007630F3">
        <w:tc>
          <w:tcPr>
            <w:tcW w:w="10196" w:type="dxa"/>
          </w:tcPr>
          <w:p w:rsidR="00CC6720" w:rsidRPr="00F0479D" w:rsidRDefault="007630F3" w:rsidP="00CC6720">
            <w:pPr>
              <w:jc w:val="center"/>
              <w:rPr>
                <w:rFonts w:ascii="Times New Roman" w:hAnsi="Times New Roman" w:cs="Times New Roman"/>
                <w:sz w:val="24"/>
                <w:szCs w:val="24"/>
                <w:lang w:val="uk-UA"/>
              </w:rPr>
            </w:pPr>
            <w:r w:rsidRPr="00F0479D">
              <w:rPr>
                <w:noProof/>
                <w:lang w:eastAsia="ru-RU"/>
              </w:rPr>
              <w:lastRenderedPageBreak/>
              <w:drawing>
                <wp:inline distT="0" distB="0" distL="0" distR="0" wp14:anchorId="0580129C" wp14:editId="1D56AC9C">
                  <wp:extent cx="5457825" cy="2743200"/>
                  <wp:effectExtent l="0" t="0" r="9525"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tc>
      </w:tr>
      <w:tr w:rsidR="00CC6720" w:rsidRPr="00F0479D" w:rsidTr="007630F3">
        <w:trPr>
          <w:trHeight w:val="544"/>
        </w:trPr>
        <w:tc>
          <w:tcPr>
            <w:tcW w:w="10196" w:type="dxa"/>
            <w:vAlign w:val="center"/>
          </w:tcPr>
          <w:p w:rsidR="00CC6720" w:rsidRPr="00F0479D" w:rsidRDefault="001A557B" w:rsidP="007630F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Мал</w:t>
            </w:r>
            <w:r w:rsidR="007630F3" w:rsidRPr="00F0479D">
              <w:rPr>
                <w:rFonts w:ascii="Times New Roman" w:hAnsi="Times New Roman" w:cs="Times New Roman"/>
                <w:sz w:val="24"/>
                <w:szCs w:val="24"/>
                <w:lang w:val="uk-UA"/>
              </w:rPr>
              <w:t>. 6.2</w:t>
            </w:r>
          </w:p>
        </w:tc>
      </w:tr>
    </w:tbl>
    <w:p w:rsidR="004C667E" w:rsidRPr="00F0479D" w:rsidRDefault="004C667E" w:rsidP="00016E77">
      <w:pPr>
        <w:spacing w:after="0" w:line="240" w:lineRule="auto"/>
        <w:jc w:val="both"/>
        <w:rPr>
          <w:rFonts w:ascii="Times New Roman" w:hAnsi="Times New Roman" w:cs="Times New Roman"/>
          <w:sz w:val="24"/>
          <w:szCs w:val="24"/>
          <w:lang w:val="uk-UA"/>
        </w:rPr>
      </w:pPr>
    </w:p>
    <w:p w:rsidR="001A557B" w:rsidRPr="00F0479D" w:rsidRDefault="001A557B" w:rsidP="001A557B">
      <w:pPr>
        <w:pStyle w:val="a6"/>
        <w:numPr>
          <w:ilvl w:val="0"/>
          <w:numId w:val="31"/>
        </w:numPr>
        <w:spacing w:after="0" w:line="240" w:lineRule="auto"/>
        <w:ind w:left="851" w:hanging="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як і слід очікувати відсутність опору навколишнього середовища (</w:t>
      </w:r>
      <w:r w:rsidRPr="00F0479D">
        <w:rPr>
          <w:rFonts w:ascii="Times New Roman" w:hAnsi="Times New Roman" w:cs="Times New Roman"/>
          <w:i/>
          <w:sz w:val="24"/>
          <w:szCs w:val="24"/>
          <w:lang w:val="uk-UA"/>
        </w:rPr>
        <w:t>p</w:t>
      </w:r>
      <w:r w:rsidRPr="00F0479D">
        <w:rPr>
          <w:rFonts w:ascii="Times New Roman" w:hAnsi="Times New Roman" w:cs="Times New Roman"/>
          <w:sz w:val="24"/>
          <w:szCs w:val="24"/>
          <w:lang w:val="uk-UA"/>
        </w:rPr>
        <w:t>=0) веде до виникнення невгамовних коливань;</w:t>
      </w:r>
    </w:p>
    <w:p w:rsidR="001A557B" w:rsidRPr="00F0479D" w:rsidRDefault="001A557B" w:rsidP="001A557B">
      <w:pPr>
        <w:pStyle w:val="a6"/>
        <w:numPr>
          <w:ilvl w:val="0"/>
          <w:numId w:val="31"/>
        </w:numPr>
        <w:spacing w:after="0" w:line="240" w:lineRule="auto"/>
        <w:ind w:left="851" w:hanging="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навіть невелика величина </w:t>
      </w:r>
      <w:r w:rsidRPr="00F0479D">
        <w:rPr>
          <w:rFonts w:ascii="Times New Roman" w:hAnsi="Times New Roman" w:cs="Times New Roman"/>
          <w:i/>
          <w:sz w:val="24"/>
          <w:szCs w:val="24"/>
          <w:lang w:val="uk-UA"/>
        </w:rPr>
        <w:t>p</w:t>
      </w:r>
      <w:r w:rsidRPr="00F0479D">
        <w:rPr>
          <w:rFonts w:ascii="Times New Roman" w:hAnsi="Times New Roman" w:cs="Times New Roman"/>
          <w:sz w:val="24"/>
          <w:szCs w:val="24"/>
          <w:lang w:val="uk-UA"/>
        </w:rPr>
        <w:t xml:space="preserve">=0.5 коефіцієнта опору середовища веде до помітного згасання коливань (кордон між коливальним процесом та його відсутністю </w:t>
      </w:r>
      <w:r w:rsidRPr="00F0479D">
        <w:rPr>
          <w:rFonts w:ascii="Times New Roman" w:hAnsi="Times New Roman" w:cs="Times New Roman"/>
          <w:position w:val="-12"/>
        </w:rPr>
        <w:object w:dxaOrig="840" w:dyaOrig="380">
          <v:shape id="_x0000_i1098" type="#_x0000_t75" style="width:42pt;height:18.75pt" o:ole="">
            <v:imagedata r:id="rId153" o:title=""/>
          </v:shape>
          <o:OLEObject Type="Embed" ProgID="Equation.DSMT4" ShapeID="_x0000_i1098" DrawAspect="Content" ObjectID="_1727007829" r:id="rId154"/>
        </w:object>
      </w:r>
      <w:r w:rsidRPr="00F0479D">
        <w:rPr>
          <w:rFonts w:ascii="Times New Roman" w:hAnsi="Times New Roman" w:cs="Times New Roman"/>
          <w:sz w:val="24"/>
          <w:szCs w:val="24"/>
          <w:lang w:val="uk-UA"/>
        </w:rPr>
        <w:t xml:space="preserve"> (6.19), і при </w:t>
      </w:r>
      <w:r w:rsidRPr="00F0479D">
        <w:rPr>
          <w:rFonts w:ascii="Times New Roman" w:hAnsi="Times New Roman" w:cs="Times New Roman"/>
          <w:color w:val="3A3A3A"/>
          <w:position w:val="-24"/>
          <w:sz w:val="24"/>
          <w:szCs w:val="24"/>
          <w:shd w:val="clear" w:color="auto" w:fill="FFFFFF"/>
        </w:rPr>
        <w:object w:dxaOrig="620" w:dyaOrig="620">
          <v:shape id="_x0000_i1099" type="#_x0000_t75" style="width:31.5pt;height:30.75pt" o:ole="">
            <v:imagedata r:id="rId155" o:title=""/>
          </v:shape>
          <o:OLEObject Type="Embed" ProgID="Equation.DSMT4" ShapeID="_x0000_i1099" DrawAspect="Content" ObjectID="_1727007830" r:id="rId156"/>
        </w:object>
      </w:r>
      <w:r w:rsidRPr="00F0479D">
        <w:rPr>
          <w:rFonts w:ascii="Times New Roman" w:hAnsi="Times New Roman" w:cs="Times New Roman"/>
          <w:sz w:val="24"/>
          <w:szCs w:val="24"/>
          <w:lang w:val="uk-UA"/>
        </w:rPr>
        <w:t xml:space="preserve"> (6.8) слідує </w:t>
      </w:r>
      <w:r w:rsidRPr="00F0479D">
        <w:rPr>
          <w:rFonts w:ascii="Times New Roman" w:hAnsi="Times New Roman" w:cs="Times New Roman"/>
          <w:position w:val="-24"/>
        </w:rPr>
        <w:object w:dxaOrig="2280" w:dyaOrig="639">
          <v:shape id="_x0000_i1100" type="#_x0000_t75" style="width:114pt;height:32.25pt" o:ole="">
            <v:imagedata r:id="rId157" o:title=""/>
          </v:shape>
          <o:OLEObject Type="Embed" ProgID="Equation.DSMT4" ShapeID="_x0000_i1100" DrawAspect="Content" ObjectID="_1727007831" r:id="rId158"/>
        </w:object>
      </w:r>
      <w:r w:rsidRPr="00F0479D">
        <w:rPr>
          <w:rFonts w:ascii="Times New Roman" w:hAnsi="Times New Roman" w:cs="Times New Roman"/>
          <w:sz w:val="24"/>
          <w:szCs w:val="24"/>
          <w:lang w:val="uk-UA"/>
        </w:rPr>
        <w:t>);</w:t>
      </w:r>
    </w:p>
    <w:p w:rsidR="005F264C" w:rsidRPr="00F0479D" w:rsidRDefault="001A557B" w:rsidP="001A557B">
      <w:pPr>
        <w:pStyle w:val="a6"/>
        <w:numPr>
          <w:ilvl w:val="0"/>
          <w:numId w:val="31"/>
        </w:numPr>
        <w:spacing w:after="0" w:line="240" w:lineRule="auto"/>
        <w:ind w:left="851" w:hanging="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незначне збільшення коефіцієнта опору навколишнього середовища (</w:t>
      </w:r>
      <w:r w:rsidRPr="00F0479D">
        <w:rPr>
          <w:rFonts w:ascii="Times New Roman" w:hAnsi="Times New Roman" w:cs="Times New Roman"/>
          <w:position w:val="-10"/>
        </w:rPr>
        <w:object w:dxaOrig="2120" w:dyaOrig="320">
          <v:shape id="_x0000_i1101" type="#_x0000_t75" style="width:105.75pt;height:16.5pt" o:ole="">
            <v:imagedata r:id="rId159" o:title=""/>
          </v:shape>
          <o:OLEObject Type="Embed" ProgID="Equation.DSMT4" ShapeID="_x0000_i1101" DrawAspect="Content" ObjectID="_1727007832" r:id="rId160"/>
        </w:object>
      </w:r>
      <w:r w:rsidRPr="00F0479D">
        <w:rPr>
          <w:rFonts w:ascii="Times New Roman" w:hAnsi="Times New Roman" w:cs="Times New Roman"/>
          <w:sz w:val="24"/>
          <w:szCs w:val="24"/>
          <w:lang w:val="uk-UA"/>
        </w:rPr>
        <w:t>) веде до дуже швидкого загасання коливань.</w:t>
      </w:r>
    </w:p>
    <w:tbl>
      <w:tblPr>
        <w:tblStyle w:val="a5"/>
        <w:tblpPr w:leftFromText="180" w:rightFromText="180" w:vertAnchor="text" w:horzAnchor="margin" w:tblpY="3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tblGrid>
      <w:tr w:rsidR="00CC4DE0" w:rsidRPr="00F0479D" w:rsidTr="00CC4DE0">
        <w:tc>
          <w:tcPr>
            <w:tcW w:w="3539" w:type="dxa"/>
          </w:tcPr>
          <w:p w:rsidR="00CC4DE0" w:rsidRPr="00F0479D" w:rsidRDefault="00CC4DE0" w:rsidP="00CC4DE0">
            <w:pPr>
              <w:jc w:val="center"/>
              <w:rPr>
                <w:rFonts w:ascii="Times New Roman" w:hAnsi="Times New Roman" w:cs="Times New Roman"/>
                <w:i/>
                <w:sz w:val="20"/>
                <w:szCs w:val="20"/>
                <w:lang w:val="uk-UA"/>
              </w:rPr>
            </w:pPr>
            <w:r w:rsidRPr="00F0479D">
              <w:rPr>
                <w:rFonts w:ascii="Times New Roman" w:hAnsi="Times New Roman" w:cs="Times New Roman"/>
                <w:i/>
                <w:noProof/>
                <w:sz w:val="20"/>
                <w:szCs w:val="20"/>
                <w:lang w:eastAsia="ru-RU"/>
              </w:rPr>
              <w:drawing>
                <wp:inline distT="0" distB="0" distL="0" distR="0" wp14:anchorId="2128B085" wp14:editId="31089B9C">
                  <wp:extent cx="555955" cy="2223181"/>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83015" cy="2331390"/>
                          </a:xfrm>
                          <a:prstGeom prst="rect">
                            <a:avLst/>
                          </a:prstGeom>
                          <a:noFill/>
                          <a:ln>
                            <a:noFill/>
                          </a:ln>
                        </pic:spPr>
                      </pic:pic>
                    </a:graphicData>
                  </a:graphic>
                </wp:inline>
              </w:drawing>
            </w:r>
          </w:p>
        </w:tc>
      </w:tr>
      <w:tr w:rsidR="00CC4DE0" w:rsidRPr="00F0479D" w:rsidTr="00CC4DE0">
        <w:trPr>
          <w:trHeight w:val="432"/>
        </w:trPr>
        <w:tc>
          <w:tcPr>
            <w:tcW w:w="3539" w:type="dxa"/>
            <w:vAlign w:val="center"/>
          </w:tcPr>
          <w:p w:rsidR="00CC4DE0" w:rsidRPr="00F0479D" w:rsidRDefault="001A557B" w:rsidP="00CC4DE0">
            <w:pPr>
              <w:jc w:val="center"/>
              <w:rPr>
                <w:rFonts w:ascii="Times New Roman" w:hAnsi="Times New Roman" w:cs="Times New Roman"/>
                <w:i/>
                <w:sz w:val="20"/>
                <w:szCs w:val="20"/>
                <w:lang w:val="uk-UA"/>
              </w:rPr>
            </w:pPr>
            <w:r w:rsidRPr="00F0479D">
              <w:rPr>
                <w:rFonts w:ascii="Times New Roman" w:hAnsi="Times New Roman" w:cs="Times New Roman"/>
                <w:i/>
                <w:sz w:val="20"/>
                <w:szCs w:val="20"/>
                <w:lang w:val="uk-UA"/>
              </w:rPr>
              <w:t>МАЛ</w:t>
            </w:r>
            <w:r w:rsidR="00CC4DE0" w:rsidRPr="00F0479D">
              <w:rPr>
                <w:rFonts w:ascii="Times New Roman" w:hAnsi="Times New Roman" w:cs="Times New Roman"/>
                <w:i/>
                <w:sz w:val="20"/>
                <w:szCs w:val="20"/>
                <w:lang w:val="uk-UA"/>
              </w:rPr>
              <w:t>. 6.3</w:t>
            </w:r>
          </w:p>
        </w:tc>
      </w:tr>
    </w:tbl>
    <w:p w:rsidR="001A557B" w:rsidRPr="00F0479D" w:rsidRDefault="001A557B" w:rsidP="001A557B">
      <w:pPr>
        <w:spacing w:after="0" w:line="240" w:lineRule="auto"/>
        <w:ind w:firstLine="567"/>
        <w:jc w:val="both"/>
        <w:rPr>
          <w:rFonts w:ascii="Times New Roman" w:hAnsi="Times New Roman" w:cs="Times New Roman"/>
          <w:i/>
          <w:sz w:val="20"/>
          <w:szCs w:val="20"/>
          <w:lang w:val="uk-UA"/>
        </w:rPr>
      </w:pPr>
      <w:r w:rsidRPr="00F0479D">
        <w:rPr>
          <w:rFonts w:ascii="Times New Roman" w:hAnsi="Times New Roman" w:cs="Times New Roman"/>
          <w:i/>
          <w:sz w:val="20"/>
          <w:szCs w:val="20"/>
          <w:lang w:val="uk-UA"/>
        </w:rPr>
        <w:t>Останній пункт порівняння ілюструє (пояснює) цікавий реальний випадок із будівельної практики. Монтувався каркас приставних ліфтових шахт 6-поверхової будівлі (з зовнішнього боку будівлі). Кожен каркас складається з 4-х кутових стійок завдовжки ~20 м. Усього було 4 шахти. Разом 16 стійок. Фірма, яка повинна була монтувати ліфти, зажадала від монтажників металоконструкцій (що монтували ліфтові шахти) довести вертикальність кожної стійки у двох вертикальних взаємно перпендикулярних площинах (допустимість відхилення від вертикалі не більше 2-5 см по всій довжині стійки). Разом 32 виміри. Завдання було вирішено за допомогою заздалегідь встановлених біля кожної стійки схилів на всю її довжину. Виска (нитка з вантажем на кінці) фактично являє собою маятник. За такої довжини нитки підвісу коливання маятника повільно згасають. Крім того, виміри проводилися до встановлення конструкцій, що захищають, і будь-який, навіть слабкий, порив вітру розгойдував би схилі, не дозволяючи виконати виміри. Проблема була усунена збільшенням опору навколишнього середовища руху вантажів схилів шляхом поміщення кожного з них у відро з водою (рис. 6.3).</w:t>
      </w:r>
    </w:p>
    <w:p w:rsidR="00057166" w:rsidRPr="00F0479D" w:rsidRDefault="001A557B" w:rsidP="001A557B">
      <w:pPr>
        <w:spacing w:after="0" w:line="240" w:lineRule="auto"/>
        <w:ind w:firstLine="567"/>
        <w:jc w:val="both"/>
        <w:rPr>
          <w:rFonts w:ascii="Times New Roman" w:hAnsi="Times New Roman" w:cs="Times New Roman"/>
          <w:i/>
          <w:sz w:val="20"/>
          <w:szCs w:val="20"/>
          <w:lang w:val="uk-UA"/>
        </w:rPr>
      </w:pPr>
      <w:r w:rsidRPr="00F0479D">
        <w:rPr>
          <w:rFonts w:ascii="Times New Roman" w:hAnsi="Times New Roman" w:cs="Times New Roman"/>
          <w:i/>
          <w:sz w:val="20"/>
          <w:szCs w:val="20"/>
          <w:lang w:val="uk-UA"/>
        </w:rPr>
        <w:t>Робота інженера полягає в поєднанні вміння виконувати нехай і наближені розрахунки, наприклад, виду (6.39), вміння розуміти їх практичну цінність та вміння реалізовувати отримані результати розрахунків на практиці якомога простіше, наприклад як на (рис.6.3).</w:t>
      </w:r>
    </w:p>
    <w:p w:rsidR="00307D7B" w:rsidRPr="00F0479D" w:rsidRDefault="00307D7B" w:rsidP="00C471E4">
      <w:pPr>
        <w:spacing w:after="0" w:line="240" w:lineRule="auto"/>
        <w:ind w:firstLine="567"/>
        <w:jc w:val="both"/>
        <w:rPr>
          <w:rFonts w:ascii="Times New Roman" w:hAnsi="Times New Roman" w:cs="Times New Roman"/>
          <w:sz w:val="24"/>
          <w:szCs w:val="24"/>
          <w:lang w:val="uk-UA"/>
        </w:rPr>
      </w:pPr>
    </w:p>
    <w:p w:rsidR="00DD026E" w:rsidRPr="00F0479D" w:rsidRDefault="00346979" w:rsidP="00C471E4">
      <w:pPr>
        <w:pStyle w:val="2"/>
        <w:jc w:val="center"/>
        <w:rPr>
          <w:rFonts w:ascii="Times New Roman" w:hAnsi="Times New Roman" w:cs="Times New Roman"/>
          <w:b/>
          <w:color w:val="auto"/>
          <w:lang w:val="uk-UA"/>
        </w:rPr>
      </w:pPr>
      <w:bookmarkStart w:id="24" w:name="_Toc113794194"/>
      <w:r w:rsidRPr="00F0479D">
        <w:rPr>
          <w:rFonts w:ascii="Times New Roman" w:hAnsi="Times New Roman" w:cs="Times New Roman"/>
          <w:b/>
          <w:color w:val="auto"/>
          <w:lang w:val="uk-UA"/>
        </w:rPr>
        <w:t>2. Коріння характеристичного рівняння дійсне та рівне</w:t>
      </w:r>
      <w:bookmarkEnd w:id="24"/>
    </w:p>
    <w:p w:rsidR="00C022AD" w:rsidRPr="00F0479D" w:rsidRDefault="00C022AD" w:rsidP="00016E77">
      <w:pPr>
        <w:spacing w:after="0" w:line="240" w:lineRule="auto"/>
        <w:jc w:val="both"/>
        <w:rPr>
          <w:rFonts w:ascii="Times New Roman" w:hAnsi="Times New Roman" w:cs="Times New Roman"/>
          <w:sz w:val="24"/>
          <w:szCs w:val="24"/>
          <w:lang w:val="uk-UA"/>
        </w:rPr>
      </w:pPr>
    </w:p>
    <w:p w:rsidR="00C471E4" w:rsidRPr="00F0479D" w:rsidRDefault="00346979" w:rsidP="001923F2">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Така ситуація виникає за рівності нулю дискримінанта розв'язання характеристичного рівняння:</w:t>
      </w:r>
    </w:p>
    <w:p w:rsidR="00C471E4" w:rsidRPr="00F0479D" w:rsidRDefault="00C471E4" w:rsidP="00016E77">
      <w:pPr>
        <w:spacing w:after="0" w:line="240" w:lineRule="auto"/>
        <w:jc w:val="both"/>
        <w:rPr>
          <w:rFonts w:ascii="Times New Roman" w:hAnsi="Times New Roman" w:cs="Times New Roman"/>
          <w:sz w:val="24"/>
          <w:szCs w:val="24"/>
          <w:lang w:val="uk-UA"/>
        </w:rPr>
      </w:pPr>
    </w:p>
    <w:p w:rsidR="00C471E4" w:rsidRPr="00F0479D" w:rsidRDefault="00002EE7" w:rsidP="00002EE7">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lastRenderedPageBreak/>
        <w:tab/>
      </w:r>
      <w:r w:rsidRPr="00F0479D">
        <w:rPr>
          <w:rFonts w:ascii="Times New Roman" w:hAnsi="Times New Roman" w:cs="Times New Roman"/>
          <w:position w:val="-26"/>
          <w:sz w:val="24"/>
          <w:szCs w:val="24"/>
          <w:lang w:val="uk-UA"/>
        </w:rPr>
        <w:object w:dxaOrig="5660" w:dyaOrig="720">
          <v:shape id="_x0000_i1102" type="#_x0000_t75" style="width:282pt;height:36.75pt" o:ole="">
            <v:imagedata r:id="rId162" o:title=""/>
          </v:shape>
          <o:OLEObject Type="Embed" ProgID="Equation.DSMT4" ShapeID="_x0000_i1102" DrawAspect="Content" ObjectID="_1727007833" r:id="rId163"/>
        </w:object>
      </w:r>
      <w:r w:rsidR="00CF3717" w:rsidRPr="00F0479D">
        <w:rPr>
          <w:rFonts w:ascii="Times New Roman" w:hAnsi="Times New Roman" w:cs="Times New Roman"/>
          <w:sz w:val="24"/>
          <w:szCs w:val="24"/>
          <w:lang w:val="uk-UA"/>
        </w:rPr>
        <w:tab/>
        <w:t>(6.40)</w:t>
      </w:r>
    </w:p>
    <w:p w:rsidR="00002EE7" w:rsidRPr="00F0479D" w:rsidRDefault="00002EE7" w:rsidP="00016E77">
      <w:pPr>
        <w:spacing w:after="0" w:line="240" w:lineRule="auto"/>
        <w:jc w:val="both"/>
        <w:rPr>
          <w:rFonts w:ascii="Times New Roman" w:hAnsi="Times New Roman" w:cs="Times New Roman"/>
          <w:sz w:val="24"/>
          <w:szCs w:val="24"/>
          <w:lang w:val="uk-UA"/>
        </w:rPr>
      </w:pPr>
    </w:p>
    <w:p w:rsidR="00002EE7" w:rsidRPr="00F0479D" w:rsidRDefault="00346979"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У цьому випадку рішення рівняння (6.9) має вигляд (матеріали СРС, 6.40):</w:t>
      </w:r>
    </w:p>
    <w:p w:rsidR="00002EE7" w:rsidRPr="00F0479D" w:rsidRDefault="00002EE7" w:rsidP="00016E77">
      <w:pPr>
        <w:spacing w:after="0" w:line="240" w:lineRule="auto"/>
        <w:jc w:val="both"/>
        <w:rPr>
          <w:rFonts w:ascii="Times New Roman" w:hAnsi="Times New Roman" w:cs="Times New Roman"/>
          <w:sz w:val="24"/>
          <w:szCs w:val="24"/>
          <w:lang w:val="uk-UA"/>
        </w:rPr>
      </w:pPr>
    </w:p>
    <w:p w:rsidR="00002EE7" w:rsidRPr="00F0479D" w:rsidRDefault="00065387" w:rsidP="00065387">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12"/>
          <w:sz w:val="24"/>
          <w:szCs w:val="24"/>
          <w:lang w:val="uk-UA"/>
        </w:rPr>
        <w:object w:dxaOrig="1860" w:dyaOrig="380">
          <v:shape id="_x0000_i1103" type="#_x0000_t75" style="width:92.25pt;height:18.75pt" o:ole="">
            <v:imagedata r:id="rId164" o:title=""/>
          </v:shape>
          <o:OLEObject Type="Embed" ProgID="Equation.DSMT4" ShapeID="_x0000_i1103" DrawAspect="Content" ObjectID="_1727007834" r:id="rId165"/>
        </w:object>
      </w:r>
      <w:r w:rsidRPr="00F0479D">
        <w:rPr>
          <w:rFonts w:ascii="Times New Roman" w:hAnsi="Times New Roman" w:cs="Times New Roman"/>
          <w:sz w:val="24"/>
          <w:szCs w:val="24"/>
          <w:lang w:val="uk-UA"/>
        </w:rPr>
        <w:tab/>
        <w:t>(6.41)</w:t>
      </w:r>
    </w:p>
    <w:p w:rsidR="00C471E4" w:rsidRPr="00F0479D" w:rsidRDefault="00C471E4" w:rsidP="00016E77">
      <w:pPr>
        <w:spacing w:after="0" w:line="240" w:lineRule="auto"/>
        <w:jc w:val="both"/>
        <w:rPr>
          <w:rFonts w:ascii="Times New Roman" w:hAnsi="Times New Roman" w:cs="Times New Roman"/>
          <w:sz w:val="24"/>
          <w:szCs w:val="24"/>
          <w:lang w:val="uk-UA"/>
        </w:rPr>
      </w:pPr>
    </w:p>
    <w:p w:rsidR="00065387" w:rsidRPr="00F0479D" w:rsidRDefault="00346979"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З іншого боку, з (6.40) випливає:</w:t>
      </w:r>
    </w:p>
    <w:p w:rsidR="00065387" w:rsidRPr="00F0479D" w:rsidRDefault="00065387" w:rsidP="00016E77">
      <w:pPr>
        <w:spacing w:after="0" w:line="240" w:lineRule="auto"/>
        <w:jc w:val="both"/>
        <w:rPr>
          <w:rFonts w:ascii="Times New Roman" w:hAnsi="Times New Roman" w:cs="Times New Roman"/>
          <w:sz w:val="24"/>
          <w:szCs w:val="24"/>
          <w:lang w:val="uk-UA"/>
        </w:rPr>
      </w:pPr>
    </w:p>
    <w:p w:rsidR="00065387" w:rsidRPr="00F0479D" w:rsidRDefault="00E3711D" w:rsidP="00E3711D">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D85105" w:rsidRPr="00F0479D">
        <w:rPr>
          <w:rFonts w:ascii="Times New Roman" w:hAnsi="Times New Roman" w:cs="Times New Roman"/>
          <w:position w:val="-26"/>
          <w:sz w:val="24"/>
          <w:szCs w:val="24"/>
          <w:lang w:val="uk-UA"/>
        </w:rPr>
        <w:object w:dxaOrig="3440" w:dyaOrig="720">
          <v:shape id="_x0000_i1104" type="#_x0000_t75" style="width:171.75pt;height:36.75pt" o:ole="">
            <v:imagedata r:id="rId166" o:title=""/>
          </v:shape>
          <o:OLEObject Type="Embed" ProgID="Equation.DSMT4" ShapeID="_x0000_i1104" DrawAspect="Content" ObjectID="_1727007835" r:id="rId167"/>
        </w:object>
      </w:r>
      <w:r w:rsidR="00D85105" w:rsidRPr="00F0479D">
        <w:rPr>
          <w:rFonts w:ascii="Times New Roman" w:hAnsi="Times New Roman" w:cs="Times New Roman"/>
          <w:sz w:val="24"/>
          <w:szCs w:val="24"/>
          <w:lang w:val="uk-UA"/>
        </w:rPr>
        <w:tab/>
        <w:t>(6.42)</w:t>
      </w:r>
    </w:p>
    <w:p w:rsidR="00065387" w:rsidRPr="00F0479D" w:rsidRDefault="00065387" w:rsidP="00016E77">
      <w:pPr>
        <w:spacing w:after="0" w:line="240" w:lineRule="auto"/>
        <w:jc w:val="both"/>
        <w:rPr>
          <w:rFonts w:ascii="Times New Roman" w:hAnsi="Times New Roman" w:cs="Times New Roman"/>
          <w:sz w:val="24"/>
          <w:szCs w:val="24"/>
          <w:lang w:val="uk-UA"/>
        </w:rPr>
      </w:pPr>
    </w:p>
    <w:p w:rsidR="00065387" w:rsidRPr="00F0479D" w:rsidRDefault="00346979"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З урахуванням (6.8) та вихідних даних (6.42) слід:</w:t>
      </w:r>
    </w:p>
    <w:p w:rsidR="00065387" w:rsidRPr="00F0479D" w:rsidRDefault="00065387" w:rsidP="00016E77">
      <w:pPr>
        <w:spacing w:after="0" w:line="240" w:lineRule="auto"/>
        <w:jc w:val="both"/>
        <w:rPr>
          <w:rFonts w:ascii="Times New Roman" w:hAnsi="Times New Roman" w:cs="Times New Roman"/>
          <w:sz w:val="24"/>
          <w:szCs w:val="24"/>
          <w:lang w:val="uk-UA"/>
        </w:rPr>
      </w:pPr>
    </w:p>
    <w:p w:rsidR="00065387" w:rsidRPr="00F0479D" w:rsidRDefault="00D85105" w:rsidP="00D85105">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26"/>
          <w:sz w:val="24"/>
          <w:szCs w:val="24"/>
          <w:lang w:val="uk-UA"/>
        </w:rPr>
        <w:object w:dxaOrig="3240" w:dyaOrig="700">
          <v:shape id="_x0000_i1105" type="#_x0000_t75" style="width:162pt;height:35.25pt" o:ole="">
            <v:imagedata r:id="rId168" o:title=""/>
          </v:shape>
          <o:OLEObject Type="Embed" ProgID="Equation.DSMT4" ShapeID="_x0000_i1105" DrawAspect="Content" ObjectID="_1727007836" r:id="rId169"/>
        </w:object>
      </w:r>
      <w:r w:rsidR="00F966F3" w:rsidRPr="00F0479D">
        <w:rPr>
          <w:rFonts w:ascii="Times New Roman" w:hAnsi="Times New Roman" w:cs="Times New Roman"/>
          <w:sz w:val="24"/>
          <w:szCs w:val="24"/>
          <w:lang w:val="uk-UA"/>
        </w:rPr>
        <w:tab/>
        <w:t>(6.43)</w:t>
      </w:r>
    </w:p>
    <w:p w:rsidR="00D85105" w:rsidRPr="00F0479D" w:rsidRDefault="00D85105" w:rsidP="00016E77">
      <w:pPr>
        <w:spacing w:after="0" w:line="240" w:lineRule="auto"/>
        <w:jc w:val="both"/>
        <w:rPr>
          <w:rFonts w:ascii="Times New Roman" w:hAnsi="Times New Roman" w:cs="Times New Roman"/>
          <w:sz w:val="24"/>
          <w:szCs w:val="24"/>
          <w:lang w:val="uk-UA"/>
        </w:rPr>
      </w:pPr>
    </w:p>
    <w:p w:rsidR="00D85105" w:rsidRPr="00F0479D" w:rsidRDefault="00346979"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Далі з (6.40):</w:t>
      </w:r>
    </w:p>
    <w:p w:rsidR="00D85105" w:rsidRPr="00F0479D" w:rsidRDefault="00D85105" w:rsidP="00016E77">
      <w:pPr>
        <w:spacing w:after="0" w:line="240" w:lineRule="auto"/>
        <w:jc w:val="both"/>
        <w:rPr>
          <w:rFonts w:ascii="Times New Roman" w:hAnsi="Times New Roman" w:cs="Times New Roman"/>
          <w:sz w:val="24"/>
          <w:szCs w:val="24"/>
          <w:lang w:val="uk-UA"/>
        </w:rPr>
      </w:pPr>
    </w:p>
    <w:p w:rsidR="00D85105" w:rsidRPr="00F0479D" w:rsidRDefault="00F966F3" w:rsidP="00F966F3">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FF3F03" w:rsidRPr="00F0479D">
        <w:rPr>
          <w:rFonts w:ascii="Times New Roman" w:hAnsi="Times New Roman" w:cs="Times New Roman"/>
          <w:position w:val="-24"/>
          <w:sz w:val="24"/>
          <w:szCs w:val="24"/>
          <w:lang w:val="uk-UA"/>
        </w:rPr>
        <w:object w:dxaOrig="2760" w:dyaOrig="620">
          <v:shape id="_x0000_i1106" type="#_x0000_t75" style="width:138.75pt;height:31.5pt" o:ole="">
            <v:imagedata r:id="rId170" o:title=""/>
          </v:shape>
          <o:OLEObject Type="Embed" ProgID="Equation.DSMT4" ShapeID="_x0000_i1106" DrawAspect="Content" ObjectID="_1727007837" r:id="rId171"/>
        </w:object>
      </w:r>
      <w:r w:rsidR="00FF3F03" w:rsidRPr="00F0479D">
        <w:rPr>
          <w:rFonts w:ascii="Times New Roman" w:hAnsi="Times New Roman" w:cs="Times New Roman"/>
          <w:sz w:val="24"/>
          <w:szCs w:val="24"/>
          <w:lang w:val="uk-UA"/>
        </w:rPr>
        <w:tab/>
        <w:t>(6.44)</w:t>
      </w:r>
    </w:p>
    <w:p w:rsidR="00D85105" w:rsidRPr="00F0479D" w:rsidRDefault="00D85105" w:rsidP="00016E77">
      <w:pPr>
        <w:spacing w:after="0" w:line="240" w:lineRule="auto"/>
        <w:jc w:val="both"/>
        <w:rPr>
          <w:rFonts w:ascii="Times New Roman" w:hAnsi="Times New Roman" w:cs="Times New Roman"/>
          <w:sz w:val="24"/>
          <w:szCs w:val="24"/>
          <w:lang w:val="uk-UA"/>
        </w:rPr>
      </w:pPr>
    </w:p>
    <w:p w:rsidR="00D85105" w:rsidRPr="00F0479D" w:rsidRDefault="00346979"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та рішення (6.41) набуде вигляду:</w:t>
      </w:r>
    </w:p>
    <w:p w:rsidR="00346979" w:rsidRPr="00F0479D" w:rsidRDefault="00346979" w:rsidP="00016E77">
      <w:pPr>
        <w:spacing w:after="0" w:line="240" w:lineRule="auto"/>
        <w:jc w:val="both"/>
        <w:rPr>
          <w:rFonts w:ascii="Times New Roman" w:hAnsi="Times New Roman" w:cs="Times New Roman"/>
          <w:sz w:val="24"/>
          <w:szCs w:val="24"/>
          <w:lang w:val="uk-UA"/>
        </w:rPr>
      </w:pPr>
    </w:p>
    <w:p w:rsidR="00D85105" w:rsidRPr="00F0479D" w:rsidRDefault="00FF3F03" w:rsidP="00FF3F03">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12"/>
          <w:sz w:val="24"/>
          <w:szCs w:val="24"/>
          <w:lang w:val="uk-UA"/>
        </w:rPr>
        <w:object w:dxaOrig="2200" w:dyaOrig="380">
          <v:shape id="_x0000_i1107" type="#_x0000_t75" style="width:110.25pt;height:18.75pt" o:ole="">
            <v:imagedata r:id="rId172" o:title=""/>
          </v:shape>
          <o:OLEObject Type="Embed" ProgID="Equation.DSMT4" ShapeID="_x0000_i1107" DrawAspect="Content" ObjectID="_1727007838" r:id="rId173"/>
        </w:object>
      </w:r>
      <w:r w:rsidRPr="00F0479D">
        <w:rPr>
          <w:rFonts w:ascii="Times New Roman" w:hAnsi="Times New Roman" w:cs="Times New Roman"/>
          <w:sz w:val="24"/>
          <w:szCs w:val="24"/>
          <w:lang w:val="uk-UA"/>
        </w:rPr>
        <w:tab/>
        <w:t>(6.45)</w:t>
      </w:r>
    </w:p>
    <w:p w:rsidR="00FF3F03" w:rsidRPr="00F0479D" w:rsidRDefault="00FF3F03" w:rsidP="00016E77">
      <w:pPr>
        <w:spacing w:after="0" w:line="240" w:lineRule="auto"/>
        <w:jc w:val="both"/>
        <w:rPr>
          <w:rFonts w:ascii="Times New Roman" w:hAnsi="Times New Roman" w:cs="Times New Roman"/>
          <w:sz w:val="24"/>
          <w:szCs w:val="24"/>
          <w:lang w:val="uk-UA"/>
        </w:rPr>
      </w:pPr>
    </w:p>
    <w:p w:rsidR="00FF3F03" w:rsidRPr="00F0479D" w:rsidRDefault="00346979" w:rsidP="00FF3F03">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Знайдемо постійні інтегрування </w:t>
      </w:r>
      <w:r w:rsidRPr="00F0479D">
        <w:rPr>
          <w:rFonts w:ascii="Times New Roman" w:hAnsi="Times New Roman" w:cs="Times New Roman"/>
          <w:i/>
          <w:sz w:val="24"/>
          <w:szCs w:val="24"/>
          <w:lang w:val="uk-UA"/>
        </w:rPr>
        <w:t>C</w:t>
      </w:r>
      <w:r w:rsidRPr="00F0479D">
        <w:rPr>
          <w:rFonts w:ascii="Times New Roman" w:hAnsi="Times New Roman" w:cs="Times New Roman"/>
          <w:sz w:val="24"/>
          <w:szCs w:val="24"/>
          <w:vertAlign w:val="subscript"/>
          <w:lang w:val="uk-UA"/>
        </w:rPr>
        <w:t>1</w:t>
      </w:r>
      <w:r w:rsidRPr="00F0479D">
        <w:rPr>
          <w:rFonts w:ascii="Times New Roman" w:hAnsi="Times New Roman" w:cs="Times New Roman"/>
          <w:sz w:val="24"/>
          <w:szCs w:val="24"/>
          <w:lang w:val="uk-UA"/>
        </w:rPr>
        <w:t xml:space="preserve"> і </w:t>
      </w:r>
      <w:r w:rsidRPr="00F0479D">
        <w:rPr>
          <w:rFonts w:ascii="Times New Roman" w:hAnsi="Times New Roman" w:cs="Times New Roman"/>
          <w:i/>
          <w:sz w:val="24"/>
          <w:szCs w:val="24"/>
          <w:lang w:val="uk-UA"/>
        </w:rPr>
        <w:t>C</w:t>
      </w:r>
      <w:r w:rsidRPr="00F0479D">
        <w:rPr>
          <w:rFonts w:ascii="Times New Roman" w:hAnsi="Times New Roman" w:cs="Times New Roman"/>
          <w:sz w:val="24"/>
          <w:szCs w:val="24"/>
          <w:vertAlign w:val="subscript"/>
          <w:lang w:val="uk-UA"/>
        </w:rPr>
        <w:t>2</w:t>
      </w:r>
      <w:r w:rsidRPr="00F0479D">
        <w:rPr>
          <w:rFonts w:ascii="Times New Roman" w:hAnsi="Times New Roman" w:cs="Times New Roman"/>
          <w:sz w:val="24"/>
          <w:szCs w:val="24"/>
          <w:lang w:val="uk-UA"/>
        </w:rPr>
        <w:t>, виконавши перетворення, аналогічні (6.21) – (6.24). З першої початкової умови (6.11) та рішення (6.45) випливає:</w:t>
      </w:r>
    </w:p>
    <w:p w:rsidR="00FF3F03" w:rsidRPr="00F0479D" w:rsidRDefault="00FF3F03" w:rsidP="00016E77">
      <w:pPr>
        <w:spacing w:after="0" w:line="240" w:lineRule="auto"/>
        <w:jc w:val="both"/>
        <w:rPr>
          <w:rFonts w:ascii="Times New Roman" w:hAnsi="Times New Roman" w:cs="Times New Roman"/>
          <w:sz w:val="24"/>
          <w:szCs w:val="24"/>
          <w:lang w:val="uk-UA"/>
        </w:rPr>
      </w:pPr>
    </w:p>
    <w:p w:rsidR="00FF3F03" w:rsidRPr="00F0479D" w:rsidRDefault="00FF3F03" w:rsidP="00FF3F03">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12"/>
          <w:sz w:val="24"/>
          <w:szCs w:val="24"/>
          <w:lang w:val="uk-UA"/>
        </w:rPr>
        <w:object w:dxaOrig="6259" w:dyaOrig="380">
          <v:shape id="_x0000_i1108" type="#_x0000_t75" style="width:313.5pt;height:18.75pt" o:ole="">
            <v:imagedata r:id="rId174" o:title=""/>
          </v:shape>
          <o:OLEObject Type="Embed" ProgID="Equation.DSMT4" ShapeID="_x0000_i1108" DrawAspect="Content" ObjectID="_1727007839" r:id="rId175"/>
        </w:object>
      </w:r>
      <w:r w:rsidRPr="00F0479D">
        <w:rPr>
          <w:rFonts w:ascii="Times New Roman" w:hAnsi="Times New Roman" w:cs="Times New Roman"/>
          <w:sz w:val="24"/>
          <w:szCs w:val="24"/>
          <w:lang w:val="uk-UA"/>
        </w:rPr>
        <w:tab/>
        <w:t>(6,46)</w:t>
      </w:r>
    </w:p>
    <w:p w:rsidR="00FF3F03" w:rsidRPr="00F0479D" w:rsidRDefault="00FF3F03" w:rsidP="00016E77">
      <w:pPr>
        <w:spacing w:after="0" w:line="240" w:lineRule="auto"/>
        <w:jc w:val="both"/>
        <w:rPr>
          <w:rFonts w:ascii="Times New Roman" w:hAnsi="Times New Roman" w:cs="Times New Roman"/>
          <w:sz w:val="24"/>
          <w:szCs w:val="24"/>
          <w:lang w:val="uk-UA"/>
        </w:rPr>
      </w:pPr>
    </w:p>
    <w:p w:rsidR="00FF3F03" w:rsidRPr="00F0479D" w:rsidRDefault="00346979"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Для використання другої початкової умови (6.12) знайдемо похідну від (6.45):</w:t>
      </w:r>
    </w:p>
    <w:p w:rsidR="00346979" w:rsidRPr="00F0479D" w:rsidRDefault="00346979" w:rsidP="00016E77">
      <w:pPr>
        <w:spacing w:after="0" w:line="240" w:lineRule="auto"/>
        <w:jc w:val="both"/>
        <w:rPr>
          <w:rFonts w:ascii="Times New Roman" w:hAnsi="Times New Roman" w:cs="Times New Roman"/>
          <w:sz w:val="24"/>
          <w:szCs w:val="24"/>
          <w:lang w:val="uk-UA"/>
        </w:rPr>
      </w:pPr>
    </w:p>
    <w:p w:rsidR="00FF3F03" w:rsidRPr="00F0479D" w:rsidRDefault="00785FA8" w:rsidP="00785FA8">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50"/>
          <w:sz w:val="24"/>
          <w:szCs w:val="24"/>
          <w:lang w:val="uk-UA"/>
        </w:rPr>
        <w:object w:dxaOrig="4700" w:dyaOrig="1400">
          <v:shape id="_x0000_i1109" type="#_x0000_t75" style="width:235.5pt;height:70.5pt" o:ole="">
            <v:imagedata r:id="rId176" o:title=""/>
          </v:shape>
          <o:OLEObject Type="Embed" ProgID="Equation.DSMT4" ShapeID="_x0000_i1109" DrawAspect="Content" ObjectID="_1727007840" r:id="rId177"/>
        </w:object>
      </w:r>
      <w:r w:rsidRPr="00F0479D">
        <w:rPr>
          <w:rFonts w:ascii="Times New Roman" w:hAnsi="Times New Roman" w:cs="Times New Roman"/>
          <w:sz w:val="24"/>
          <w:szCs w:val="24"/>
          <w:lang w:val="uk-UA"/>
        </w:rPr>
        <w:tab/>
        <w:t>(6.47)</w:t>
      </w:r>
    </w:p>
    <w:p w:rsidR="00FF3F03" w:rsidRPr="00F0479D" w:rsidRDefault="00FF3F03" w:rsidP="00016E77">
      <w:pPr>
        <w:spacing w:after="0" w:line="240" w:lineRule="auto"/>
        <w:jc w:val="both"/>
        <w:rPr>
          <w:rFonts w:ascii="Times New Roman" w:hAnsi="Times New Roman" w:cs="Times New Roman"/>
          <w:sz w:val="24"/>
          <w:szCs w:val="24"/>
          <w:lang w:val="uk-UA"/>
        </w:rPr>
      </w:pPr>
    </w:p>
    <w:p w:rsidR="00D6536F" w:rsidRPr="00F0479D" w:rsidRDefault="00346979"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та далі з урахуванням (6.12):</w:t>
      </w:r>
    </w:p>
    <w:p w:rsidR="00346979" w:rsidRPr="00F0479D" w:rsidRDefault="00346979" w:rsidP="00016E77">
      <w:pPr>
        <w:spacing w:after="0" w:line="240" w:lineRule="auto"/>
        <w:jc w:val="both"/>
        <w:rPr>
          <w:rFonts w:ascii="Times New Roman" w:hAnsi="Times New Roman" w:cs="Times New Roman"/>
          <w:sz w:val="24"/>
          <w:szCs w:val="24"/>
          <w:lang w:val="uk-UA"/>
        </w:rPr>
      </w:pPr>
    </w:p>
    <w:p w:rsidR="00D6536F" w:rsidRPr="00F0479D" w:rsidRDefault="00785FA8" w:rsidP="00785FA8">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CE7045" w:rsidRPr="00F0479D">
        <w:rPr>
          <w:rFonts w:ascii="Times New Roman" w:hAnsi="Times New Roman" w:cs="Times New Roman"/>
          <w:position w:val="-86"/>
          <w:sz w:val="24"/>
          <w:szCs w:val="24"/>
          <w:lang w:val="uk-UA"/>
        </w:rPr>
        <w:object w:dxaOrig="4640" w:dyaOrig="1880">
          <v:shape id="_x0000_i1110" type="#_x0000_t75" style="width:232.5pt;height:93.75pt" o:ole="">
            <v:imagedata r:id="rId178" o:title=""/>
          </v:shape>
          <o:OLEObject Type="Embed" ProgID="Equation.DSMT4" ShapeID="_x0000_i1110" DrawAspect="Content" ObjectID="_1727007841" r:id="rId179"/>
        </w:object>
      </w:r>
      <w:r w:rsidR="00CE7045" w:rsidRPr="00F0479D">
        <w:rPr>
          <w:rFonts w:ascii="Times New Roman" w:hAnsi="Times New Roman" w:cs="Times New Roman"/>
          <w:sz w:val="24"/>
          <w:szCs w:val="24"/>
          <w:lang w:val="uk-UA"/>
        </w:rPr>
        <w:tab/>
        <w:t>(6.48)</w:t>
      </w:r>
    </w:p>
    <w:p w:rsidR="00785FA8" w:rsidRPr="00F0479D" w:rsidRDefault="00785FA8" w:rsidP="00016E77">
      <w:pPr>
        <w:spacing w:after="0" w:line="240" w:lineRule="auto"/>
        <w:jc w:val="both"/>
        <w:rPr>
          <w:rFonts w:ascii="Times New Roman" w:hAnsi="Times New Roman" w:cs="Times New Roman"/>
          <w:sz w:val="24"/>
          <w:szCs w:val="24"/>
          <w:lang w:val="uk-UA"/>
        </w:rPr>
      </w:pPr>
    </w:p>
    <w:p w:rsidR="00785FA8" w:rsidRPr="00F0479D" w:rsidRDefault="00346979"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lastRenderedPageBreak/>
        <w:t>Використовуємо (6.46) і зрештою отримаємо:</w:t>
      </w:r>
    </w:p>
    <w:p w:rsidR="00346979" w:rsidRPr="00F0479D" w:rsidRDefault="00346979" w:rsidP="00016E77">
      <w:pPr>
        <w:spacing w:after="0" w:line="240" w:lineRule="auto"/>
        <w:jc w:val="both"/>
        <w:rPr>
          <w:rFonts w:ascii="Times New Roman" w:hAnsi="Times New Roman" w:cs="Times New Roman"/>
          <w:sz w:val="24"/>
          <w:szCs w:val="24"/>
          <w:lang w:val="uk-UA"/>
        </w:rPr>
      </w:pPr>
    </w:p>
    <w:p w:rsidR="00785FA8" w:rsidRPr="00F0479D" w:rsidRDefault="004230AC" w:rsidP="004230AC">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1805C6" w:rsidRPr="00F0479D">
        <w:rPr>
          <w:rFonts w:ascii="Times New Roman" w:hAnsi="Times New Roman" w:cs="Times New Roman"/>
          <w:position w:val="-12"/>
          <w:sz w:val="24"/>
          <w:szCs w:val="24"/>
          <w:lang w:val="uk-UA"/>
        </w:rPr>
        <w:object w:dxaOrig="2500" w:dyaOrig="360">
          <v:shape id="_x0000_i1111" type="#_x0000_t75" style="width:125.25pt;height:18pt" o:ole="">
            <v:imagedata r:id="rId180" o:title=""/>
          </v:shape>
          <o:OLEObject Type="Embed" ProgID="Equation.DSMT4" ShapeID="_x0000_i1111" DrawAspect="Content" ObjectID="_1727007842" r:id="rId181"/>
        </w:object>
      </w:r>
      <w:r w:rsidR="001805C6" w:rsidRPr="00F0479D">
        <w:rPr>
          <w:rFonts w:ascii="Times New Roman" w:hAnsi="Times New Roman" w:cs="Times New Roman"/>
          <w:sz w:val="24"/>
          <w:szCs w:val="24"/>
          <w:lang w:val="uk-UA"/>
        </w:rPr>
        <w:tab/>
        <w:t>(6.49)</w:t>
      </w:r>
    </w:p>
    <w:p w:rsidR="00785FA8" w:rsidRPr="00F0479D" w:rsidRDefault="00785FA8" w:rsidP="00016E77">
      <w:pPr>
        <w:spacing w:after="0" w:line="240" w:lineRule="auto"/>
        <w:jc w:val="both"/>
        <w:rPr>
          <w:rFonts w:ascii="Times New Roman" w:hAnsi="Times New Roman" w:cs="Times New Roman"/>
          <w:sz w:val="24"/>
          <w:szCs w:val="24"/>
          <w:lang w:val="uk-UA"/>
        </w:rPr>
      </w:pPr>
    </w:p>
    <w:p w:rsidR="001805C6" w:rsidRPr="00F0479D" w:rsidRDefault="00346979"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Використовуючи результати (6.46) та (6.49) рішення (6.45) запишемо у вигляді:</w:t>
      </w:r>
    </w:p>
    <w:p w:rsidR="00346979" w:rsidRPr="00F0479D" w:rsidRDefault="00346979" w:rsidP="00016E77">
      <w:pPr>
        <w:spacing w:after="0" w:line="240" w:lineRule="auto"/>
        <w:jc w:val="both"/>
        <w:rPr>
          <w:rFonts w:ascii="Times New Roman" w:hAnsi="Times New Roman" w:cs="Times New Roman"/>
          <w:sz w:val="24"/>
          <w:szCs w:val="24"/>
          <w:lang w:val="uk-UA"/>
        </w:rPr>
      </w:pPr>
    </w:p>
    <w:p w:rsidR="001805C6" w:rsidRPr="00F0479D" w:rsidRDefault="007870FA" w:rsidP="007870FA">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10"/>
          <w:sz w:val="24"/>
          <w:szCs w:val="24"/>
          <w:lang w:val="uk-UA"/>
        </w:rPr>
        <w:object w:dxaOrig="2680" w:dyaOrig="360">
          <v:shape id="_x0000_i1112" type="#_x0000_t75" style="width:135pt;height:18pt" o:ole="">
            <v:imagedata r:id="rId182" o:title=""/>
          </v:shape>
          <o:OLEObject Type="Embed" ProgID="Equation.DSMT4" ShapeID="_x0000_i1112" DrawAspect="Content" ObjectID="_1727007843" r:id="rId183"/>
        </w:object>
      </w:r>
      <w:r w:rsidRPr="00F0479D">
        <w:rPr>
          <w:rFonts w:ascii="Times New Roman" w:hAnsi="Times New Roman" w:cs="Times New Roman"/>
          <w:sz w:val="24"/>
          <w:szCs w:val="24"/>
          <w:lang w:val="uk-UA"/>
        </w:rPr>
        <w:tab/>
        <w:t>(6.50)</w:t>
      </w:r>
    </w:p>
    <w:p w:rsidR="001805C6" w:rsidRPr="00F0479D" w:rsidRDefault="001805C6" w:rsidP="00016E77">
      <w:pPr>
        <w:spacing w:after="0" w:line="240" w:lineRule="auto"/>
        <w:jc w:val="both"/>
        <w:rPr>
          <w:rFonts w:ascii="Times New Roman" w:hAnsi="Times New Roman" w:cs="Times New Roman"/>
          <w:sz w:val="24"/>
          <w:szCs w:val="24"/>
          <w:lang w:val="uk-UA"/>
        </w:rPr>
      </w:pPr>
    </w:p>
    <w:p w:rsidR="001805C6" w:rsidRPr="00F0479D" w:rsidRDefault="00346979" w:rsidP="007870FA">
      <w:pPr>
        <w:pStyle w:val="2"/>
        <w:jc w:val="center"/>
        <w:rPr>
          <w:rFonts w:ascii="Times New Roman" w:hAnsi="Times New Roman" w:cs="Times New Roman"/>
          <w:b/>
          <w:color w:val="auto"/>
          <w:lang w:val="uk-UA"/>
        </w:rPr>
      </w:pPr>
      <w:bookmarkStart w:id="25" w:name="_Toc113794195"/>
      <w:r w:rsidRPr="00F0479D">
        <w:rPr>
          <w:rFonts w:ascii="Times New Roman" w:hAnsi="Times New Roman" w:cs="Times New Roman"/>
          <w:b/>
          <w:color w:val="auto"/>
          <w:lang w:val="uk-UA"/>
        </w:rPr>
        <w:t>3. Коріння характеристичного рівняння дійсне та різноманітне</w:t>
      </w:r>
      <w:bookmarkEnd w:id="25"/>
    </w:p>
    <w:p w:rsidR="001805C6" w:rsidRPr="00F0479D" w:rsidRDefault="001805C6" w:rsidP="00016E77">
      <w:pPr>
        <w:spacing w:after="0" w:line="240" w:lineRule="auto"/>
        <w:jc w:val="both"/>
        <w:rPr>
          <w:rFonts w:ascii="Times New Roman" w:hAnsi="Times New Roman" w:cs="Times New Roman"/>
          <w:sz w:val="24"/>
          <w:szCs w:val="24"/>
          <w:lang w:val="uk-UA"/>
        </w:rPr>
      </w:pPr>
    </w:p>
    <w:p w:rsidR="00AB1679" w:rsidRPr="00F0479D" w:rsidRDefault="00625505" w:rsidP="00AB1679">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Така ситуація виникає при значенні дискримінанта розв'язання характеристичного рівняння більше 0</w:t>
      </w:r>
    </w:p>
    <w:p w:rsidR="00625505" w:rsidRPr="00F0479D" w:rsidRDefault="00625505" w:rsidP="00AB1679">
      <w:pPr>
        <w:spacing w:after="0" w:line="240" w:lineRule="auto"/>
        <w:jc w:val="both"/>
        <w:rPr>
          <w:rFonts w:ascii="Times New Roman" w:hAnsi="Times New Roman" w:cs="Times New Roman"/>
          <w:sz w:val="24"/>
          <w:szCs w:val="24"/>
          <w:lang w:val="uk-UA"/>
        </w:rPr>
      </w:pPr>
    </w:p>
    <w:p w:rsidR="00AB1679" w:rsidRPr="00F0479D" w:rsidRDefault="00AB1679" w:rsidP="00AB1679">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26"/>
          <w:sz w:val="24"/>
          <w:szCs w:val="24"/>
          <w:lang w:val="uk-UA"/>
        </w:rPr>
        <w:object w:dxaOrig="4080" w:dyaOrig="720">
          <v:shape id="_x0000_i1113" type="#_x0000_t75" style="width:204pt;height:36.75pt" o:ole="">
            <v:imagedata r:id="rId184" o:title=""/>
          </v:shape>
          <o:OLEObject Type="Embed" ProgID="Equation.DSMT4" ShapeID="_x0000_i1113" DrawAspect="Content" ObjectID="_1727007844" r:id="rId185"/>
        </w:object>
      </w:r>
      <w:r w:rsidRPr="00F0479D">
        <w:rPr>
          <w:rFonts w:ascii="Times New Roman" w:hAnsi="Times New Roman" w:cs="Times New Roman"/>
          <w:sz w:val="24"/>
          <w:szCs w:val="24"/>
          <w:lang w:val="uk-UA"/>
        </w:rPr>
        <w:tab/>
        <w:t>(6.51)</w:t>
      </w:r>
    </w:p>
    <w:p w:rsidR="00AB1679" w:rsidRPr="00F0479D" w:rsidRDefault="00AB1679" w:rsidP="00AB1679">
      <w:pPr>
        <w:spacing w:after="0" w:line="240" w:lineRule="auto"/>
        <w:jc w:val="both"/>
        <w:rPr>
          <w:rFonts w:ascii="Times New Roman" w:hAnsi="Times New Roman" w:cs="Times New Roman"/>
          <w:sz w:val="24"/>
          <w:szCs w:val="24"/>
          <w:lang w:val="uk-UA"/>
        </w:rPr>
      </w:pPr>
    </w:p>
    <w:p w:rsidR="00AB1679" w:rsidRPr="00F0479D" w:rsidRDefault="00625505" w:rsidP="00AB1679">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З огляду на (6.43) виберемо, наприклад, </w:t>
      </w:r>
      <w:r w:rsidRPr="00F0479D">
        <w:rPr>
          <w:rFonts w:ascii="Times New Roman" w:hAnsi="Times New Roman" w:cs="Times New Roman"/>
          <w:i/>
          <w:sz w:val="24"/>
          <w:szCs w:val="24"/>
          <w:lang w:val="uk-UA"/>
        </w:rPr>
        <w:t>p</w:t>
      </w:r>
      <w:r w:rsidRPr="00F0479D">
        <w:rPr>
          <w:rFonts w:ascii="Times New Roman" w:hAnsi="Times New Roman" w:cs="Times New Roman"/>
          <w:sz w:val="24"/>
          <w:szCs w:val="24"/>
          <w:lang w:val="uk-UA"/>
        </w:rPr>
        <w:t>=6. З (6.8):</w:t>
      </w:r>
    </w:p>
    <w:p w:rsidR="00625505" w:rsidRPr="00F0479D" w:rsidRDefault="00625505" w:rsidP="00AB1679">
      <w:pPr>
        <w:spacing w:after="0" w:line="240" w:lineRule="auto"/>
        <w:jc w:val="both"/>
        <w:rPr>
          <w:rFonts w:ascii="Times New Roman" w:hAnsi="Times New Roman" w:cs="Times New Roman"/>
          <w:sz w:val="24"/>
          <w:szCs w:val="24"/>
          <w:lang w:val="uk-UA"/>
        </w:rPr>
      </w:pPr>
    </w:p>
    <w:p w:rsidR="00AB1679" w:rsidRPr="00F0479D" w:rsidRDefault="00E71E24" w:rsidP="00E71E24">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24"/>
          <w:sz w:val="24"/>
          <w:szCs w:val="24"/>
          <w:lang w:val="uk-UA"/>
        </w:rPr>
        <w:object w:dxaOrig="1820" w:dyaOrig="620">
          <v:shape id="_x0000_i1114" type="#_x0000_t75" style="width:90.75pt;height:31.5pt" o:ole="">
            <v:imagedata r:id="rId186" o:title=""/>
          </v:shape>
          <o:OLEObject Type="Embed" ProgID="Equation.DSMT4" ShapeID="_x0000_i1114" DrawAspect="Content" ObjectID="_1727007845" r:id="rId187"/>
        </w:object>
      </w:r>
      <w:r w:rsidRPr="00F0479D">
        <w:rPr>
          <w:rFonts w:ascii="Times New Roman" w:hAnsi="Times New Roman" w:cs="Times New Roman"/>
          <w:sz w:val="24"/>
          <w:szCs w:val="24"/>
          <w:lang w:val="uk-UA"/>
        </w:rPr>
        <w:tab/>
        <w:t>(6.52)</w:t>
      </w:r>
    </w:p>
    <w:p w:rsidR="00E71E24" w:rsidRPr="00F0479D" w:rsidRDefault="00E71E24" w:rsidP="00AB1679">
      <w:pPr>
        <w:spacing w:after="0" w:line="240" w:lineRule="auto"/>
        <w:jc w:val="both"/>
        <w:rPr>
          <w:rFonts w:ascii="Times New Roman" w:hAnsi="Times New Roman" w:cs="Times New Roman"/>
          <w:sz w:val="24"/>
          <w:szCs w:val="24"/>
          <w:lang w:val="uk-UA"/>
        </w:rPr>
      </w:pPr>
    </w:p>
    <w:p w:rsidR="00E71E24" w:rsidRPr="00F0479D" w:rsidRDefault="00625505" w:rsidP="00AB1679">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Використовуючи ці дані, отримаємо значення коренів (6.51):</w:t>
      </w:r>
    </w:p>
    <w:p w:rsidR="00625505" w:rsidRPr="00F0479D" w:rsidRDefault="00625505" w:rsidP="00AB1679">
      <w:pPr>
        <w:spacing w:after="0" w:line="240" w:lineRule="auto"/>
        <w:jc w:val="both"/>
        <w:rPr>
          <w:rFonts w:ascii="Times New Roman" w:hAnsi="Times New Roman" w:cs="Times New Roman"/>
          <w:sz w:val="24"/>
          <w:szCs w:val="24"/>
          <w:lang w:val="uk-UA"/>
        </w:rPr>
      </w:pPr>
    </w:p>
    <w:p w:rsidR="00E71E24" w:rsidRPr="00F0479D" w:rsidRDefault="00E71E24" w:rsidP="00E71E24">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48"/>
          <w:sz w:val="24"/>
          <w:szCs w:val="24"/>
          <w:lang w:val="uk-UA"/>
        </w:rPr>
        <w:object w:dxaOrig="3379" w:dyaOrig="1480">
          <v:shape id="_x0000_i1115" type="#_x0000_t75" style="width:168.75pt;height:74.25pt" o:ole="">
            <v:imagedata r:id="rId188" o:title=""/>
          </v:shape>
          <o:OLEObject Type="Embed" ProgID="Equation.DSMT4" ShapeID="_x0000_i1115" DrawAspect="Content" ObjectID="_1727007846" r:id="rId189"/>
        </w:object>
      </w:r>
      <w:r w:rsidRPr="00F0479D">
        <w:rPr>
          <w:rFonts w:ascii="Times New Roman" w:hAnsi="Times New Roman" w:cs="Times New Roman"/>
          <w:sz w:val="24"/>
          <w:szCs w:val="24"/>
          <w:lang w:val="uk-UA"/>
        </w:rPr>
        <w:tab/>
        <w:t>(6.53)</w:t>
      </w:r>
      <w:r w:rsidR="00E2664A" w:rsidRPr="00F0479D">
        <w:rPr>
          <w:rFonts w:ascii="Times New Roman" w:hAnsi="Times New Roman" w:cs="Times New Roman"/>
          <w:sz w:val="24"/>
          <w:szCs w:val="24"/>
          <w:lang w:val="uk-UA"/>
        </w:rPr>
        <w:t xml:space="preserve"> </w:t>
      </w:r>
    </w:p>
    <w:p w:rsidR="00E71E24" w:rsidRPr="00F0479D" w:rsidRDefault="00E71E24" w:rsidP="00AB1679">
      <w:pPr>
        <w:spacing w:after="0" w:line="240" w:lineRule="auto"/>
        <w:jc w:val="both"/>
        <w:rPr>
          <w:rFonts w:ascii="Times New Roman" w:hAnsi="Times New Roman" w:cs="Times New Roman"/>
          <w:sz w:val="24"/>
          <w:szCs w:val="24"/>
          <w:lang w:val="uk-UA"/>
        </w:rPr>
      </w:pPr>
    </w:p>
    <w:p w:rsidR="007870FA" w:rsidRPr="00F0479D" w:rsidRDefault="00625505"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У даному випадку дійсних різних коренів характеристичного рівняння рішення вихідного диференціального рівняння (6.9) записується у вигляді (матеріали СРС, 6.43):</w:t>
      </w:r>
    </w:p>
    <w:p w:rsidR="00625505" w:rsidRPr="00F0479D" w:rsidRDefault="00625505" w:rsidP="00016E77">
      <w:pPr>
        <w:spacing w:after="0" w:line="240" w:lineRule="auto"/>
        <w:jc w:val="both"/>
        <w:rPr>
          <w:rFonts w:ascii="Times New Roman" w:hAnsi="Times New Roman" w:cs="Times New Roman"/>
          <w:sz w:val="24"/>
          <w:szCs w:val="24"/>
          <w:lang w:val="uk-UA"/>
        </w:rPr>
      </w:pPr>
    </w:p>
    <w:p w:rsidR="007870FA" w:rsidRPr="00F0479D" w:rsidRDefault="00C47637" w:rsidP="00C47637">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C21EA1" w:rsidRPr="00F0479D">
        <w:rPr>
          <w:rFonts w:ascii="Times New Roman" w:hAnsi="Times New Roman" w:cs="Times New Roman"/>
          <w:position w:val="-12"/>
          <w:sz w:val="24"/>
          <w:szCs w:val="24"/>
          <w:lang w:val="uk-UA"/>
        </w:rPr>
        <w:object w:dxaOrig="2439" w:dyaOrig="380">
          <v:shape id="_x0000_i1116" type="#_x0000_t75" style="width:120.75pt;height:18.75pt" o:ole="">
            <v:imagedata r:id="rId190" o:title=""/>
          </v:shape>
          <o:OLEObject Type="Embed" ProgID="Equation.DSMT4" ShapeID="_x0000_i1116" DrawAspect="Content" ObjectID="_1727007847" r:id="rId191"/>
        </w:object>
      </w:r>
      <w:r w:rsidRPr="00F0479D">
        <w:rPr>
          <w:rFonts w:ascii="Times New Roman" w:hAnsi="Times New Roman" w:cs="Times New Roman"/>
          <w:sz w:val="24"/>
          <w:szCs w:val="24"/>
          <w:lang w:val="uk-UA"/>
        </w:rPr>
        <w:tab/>
        <w:t>(6.54)</w:t>
      </w:r>
    </w:p>
    <w:p w:rsidR="007870FA" w:rsidRPr="00F0479D" w:rsidRDefault="007870FA" w:rsidP="00016E77">
      <w:pPr>
        <w:spacing w:after="0" w:line="240" w:lineRule="auto"/>
        <w:jc w:val="both"/>
        <w:rPr>
          <w:rFonts w:ascii="Times New Roman" w:hAnsi="Times New Roman" w:cs="Times New Roman"/>
          <w:sz w:val="24"/>
          <w:szCs w:val="24"/>
          <w:lang w:val="uk-UA"/>
        </w:rPr>
      </w:pPr>
    </w:p>
    <w:p w:rsidR="007870FA" w:rsidRPr="00F0479D" w:rsidRDefault="00625505"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Знайдемо постійні інтегрування </w:t>
      </w:r>
      <w:r w:rsidRPr="00F0479D">
        <w:rPr>
          <w:rFonts w:ascii="Times New Roman" w:hAnsi="Times New Roman" w:cs="Times New Roman"/>
          <w:i/>
          <w:sz w:val="24"/>
          <w:szCs w:val="24"/>
          <w:lang w:val="uk-UA"/>
        </w:rPr>
        <w:t>C</w:t>
      </w:r>
      <w:r w:rsidRPr="00F0479D">
        <w:rPr>
          <w:rFonts w:ascii="Times New Roman" w:hAnsi="Times New Roman" w:cs="Times New Roman"/>
          <w:sz w:val="24"/>
          <w:szCs w:val="24"/>
          <w:vertAlign w:val="subscript"/>
          <w:lang w:val="uk-UA"/>
        </w:rPr>
        <w:t>1</w:t>
      </w:r>
      <w:r w:rsidRPr="00F0479D">
        <w:rPr>
          <w:rFonts w:ascii="Times New Roman" w:hAnsi="Times New Roman" w:cs="Times New Roman"/>
          <w:sz w:val="24"/>
          <w:szCs w:val="24"/>
          <w:lang w:val="uk-UA"/>
        </w:rPr>
        <w:t xml:space="preserve"> і </w:t>
      </w:r>
      <w:r w:rsidRPr="00F0479D">
        <w:rPr>
          <w:rFonts w:ascii="Times New Roman" w:hAnsi="Times New Roman" w:cs="Times New Roman"/>
          <w:i/>
          <w:sz w:val="24"/>
          <w:szCs w:val="24"/>
          <w:lang w:val="uk-UA"/>
        </w:rPr>
        <w:t>C</w:t>
      </w:r>
      <w:r w:rsidRPr="00F0479D">
        <w:rPr>
          <w:rFonts w:ascii="Times New Roman" w:hAnsi="Times New Roman" w:cs="Times New Roman"/>
          <w:sz w:val="24"/>
          <w:szCs w:val="24"/>
          <w:vertAlign w:val="subscript"/>
          <w:lang w:val="uk-UA"/>
        </w:rPr>
        <w:t>2</w:t>
      </w:r>
      <w:r w:rsidRPr="00F0479D">
        <w:rPr>
          <w:rFonts w:ascii="Times New Roman" w:hAnsi="Times New Roman" w:cs="Times New Roman"/>
          <w:sz w:val="24"/>
          <w:szCs w:val="24"/>
          <w:lang w:val="uk-UA"/>
        </w:rPr>
        <w:t>, виконавши перетворення, аналогічні (6.21) – (6.24). З першої початкової умови (6.11) та рішення (6.54) випливає:</w:t>
      </w:r>
    </w:p>
    <w:p w:rsidR="00625505" w:rsidRPr="00F0479D" w:rsidRDefault="00625505" w:rsidP="00016E77">
      <w:pPr>
        <w:spacing w:after="0" w:line="240" w:lineRule="auto"/>
        <w:jc w:val="both"/>
        <w:rPr>
          <w:rFonts w:ascii="Times New Roman" w:hAnsi="Times New Roman" w:cs="Times New Roman"/>
          <w:sz w:val="24"/>
          <w:szCs w:val="24"/>
          <w:lang w:val="uk-UA"/>
        </w:rPr>
      </w:pPr>
    </w:p>
    <w:p w:rsidR="00C47637" w:rsidRPr="00F0479D" w:rsidRDefault="00C21EA1" w:rsidP="00C21EA1">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122"/>
          <w:sz w:val="24"/>
          <w:szCs w:val="24"/>
          <w:lang w:val="uk-UA"/>
        </w:rPr>
        <w:object w:dxaOrig="2680" w:dyaOrig="2659">
          <v:shape id="_x0000_i1117" type="#_x0000_t75" style="width:132.75pt;height:133.5pt" o:ole="">
            <v:imagedata r:id="rId192" o:title=""/>
          </v:shape>
          <o:OLEObject Type="Embed" ProgID="Equation.DSMT4" ShapeID="_x0000_i1117" DrawAspect="Content" ObjectID="_1727007848" r:id="rId193"/>
        </w:object>
      </w:r>
      <w:r w:rsidRPr="00F0479D">
        <w:rPr>
          <w:rFonts w:ascii="Times New Roman" w:hAnsi="Times New Roman" w:cs="Times New Roman"/>
          <w:sz w:val="24"/>
          <w:szCs w:val="24"/>
          <w:lang w:val="uk-UA"/>
        </w:rPr>
        <w:tab/>
        <w:t>(6.55)</w:t>
      </w:r>
    </w:p>
    <w:p w:rsidR="00C47637" w:rsidRPr="00F0479D" w:rsidRDefault="00C47637" w:rsidP="00016E77">
      <w:pPr>
        <w:spacing w:after="0" w:line="240" w:lineRule="auto"/>
        <w:jc w:val="both"/>
        <w:rPr>
          <w:rFonts w:ascii="Times New Roman" w:hAnsi="Times New Roman" w:cs="Times New Roman"/>
          <w:sz w:val="24"/>
          <w:szCs w:val="24"/>
          <w:lang w:val="uk-UA"/>
        </w:rPr>
      </w:pPr>
    </w:p>
    <w:p w:rsidR="00C47637" w:rsidRPr="00F0479D" w:rsidRDefault="00625505"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Для використання другої початкової умови (6.12) знайдемо похідну від (6.54):</w:t>
      </w:r>
    </w:p>
    <w:p w:rsidR="00625505" w:rsidRPr="00F0479D" w:rsidRDefault="00625505" w:rsidP="00016E77">
      <w:pPr>
        <w:spacing w:after="0" w:line="240" w:lineRule="auto"/>
        <w:jc w:val="both"/>
        <w:rPr>
          <w:rFonts w:ascii="Times New Roman" w:hAnsi="Times New Roman" w:cs="Times New Roman"/>
          <w:sz w:val="24"/>
          <w:szCs w:val="24"/>
          <w:lang w:val="uk-UA"/>
        </w:rPr>
      </w:pPr>
    </w:p>
    <w:p w:rsidR="00C21EA1" w:rsidRPr="00F0479D" w:rsidRDefault="00CF1C17" w:rsidP="00CF1C17">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lastRenderedPageBreak/>
        <w:tab/>
      </w:r>
      <w:r w:rsidR="00FE3922" w:rsidRPr="00F0479D">
        <w:rPr>
          <w:rFonts w:ascii="Times New Roman" w:hAnsi="Times New Roman" w:cs="Times New Roman"/>
          <w:position w:val="-50"/>
          <w:sz w:val="24"/>
          <w:szCs w:val="24"/>
          <w:lang w:val="uk-UA"/>
        </w:rPr>
        <w:object w:dxaOrig="4260" w:dyaOrig="1400">
          <v:shape id="_x0000_i1118" type="#_x0000_t75" style="width:213pt;height:70.5pt" o:ole="">
            <v:imagedata r:id="rId194" o:title=""/>
          </v:shape>
          <o:OLEObject Type="Embed" ProgID="Equation.DSMT4" ShapeID="_x0000_i1118" DrawAspect="Content" ObjectID="_1727007849" r:id="rId195"/>
        </w:object>
      </w:r>
      <w:r w:rsidR="00FE3922" w:rsidRPr="00F0479D">
        <w:rPr>
          <w:rFonts w:ascii="Times New Roman" w:hAnsi="Times New Roman" w:cs="Times New Roman"/>
          <w:sz w:val="24"/>
          <w:szCs w:val="24"/>
          <w:lang w:val="uk-UA"/>
        </w:rPr>
        <w:tab/>
        <w:t>(6.56)</w:t>
      </w:r>
    </w:p>
    <w:p w:rsidR="00C21EA1" w:rsidRPr="00F0479D" w:rsidRDefault="00C21EA1" w:rsidP="00016E77">
      <w:pPr>
        <w:spacing w:after="0" w:line="240" w:lineRule="auto"/>
        <w:jc w:val="both"/>
        <w:rPr>
          <w:rFonts w:ascii="Times New Roman" w:hAnsi="Times New Roman" w:cs="Times New Roman"/>
          <w:sz w:val="24"/>
          <w:szCs w:val="24"/>
          <w:lang w:val="uk-UA"/>
        </w:rPr>
      </w:pPr>
    </w:p>
    <w:p w:rsidR="00C21EA1" w:rsidRPr="00F0479D" w:rsidRDefault="00625505"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та далі з урахуванням (6.12):</w:t>
      </w:r>
    </w:p>
    <w:p w:rsidR="00625505" w:rsidRPr="00F0479D" w:rsidRDefault="00625505" w:rsidP="00016E77">
      <w:pPr>
        <w:spacing w:after="0" w:line="240" w:lineRule="auto"/>
        <w:jc w:val="both"/>
        <w:rPr>
          <w:rFonts w:ascii="Times New Roman" w:hAnsi="Times New Roman" w:cs="Times New Roman"/>
          <w:sz w:val="24"/>
          <w:szCs w:val="24"/>
          <w:lang w:val="uk-UA"/>
        </w:rPr>
      </w:pPr>
    </w:p>
    <w:p w:rsidR="00C21EA1" w:rsidRPr="00F0479D" w:rsidRDefault="00FE3922" w:rsidP="00FE3922">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122"/>
          <w:sz w:val="24"/>
          <w:szCs w:val="24"/>
          <w:lang w:val="uk-UA"/>
        </w:rPr>
        <w:object w:dxaOrig="4140" w:dyaOrig="2659">
          <v:shape id="_x0000_i1119" type="#_x0000_t75" style="width:207pt;height:132.75pt" o:ole="">
            <v:imagedata r:id="rId196" o:title=""/>
          </v:shape>
          <o:OLEObject Type="Embed" ProgID="Equation.DSMT4" ShapeID="_x0000_i1119" DrawAspect="Content" ObjectID="_1727007850" r:id="rId197"/>
        </w:object>
      </w:r>
      <w:r w:rsidRPr="00F0479D">
        <w:rPr>
          <w:rFonts w:ascii="Times New Roman" w:hAnsi="Times New Roman" w:cs="Times New Roman"/>
          <w:sz w:val="24"/>
          <w:szCs w:val="24"/>
          <w:lang w:val="uk-UA"/>
        </w:rPr>
        <w:tab/>
        <w:t>(6.57)</w:t>
      </w:r>
    </w:p>
    <w:p w:rsidR="00C47637" w:rsidRPr="00F0479D" w:rsidRDefault="00C47637" w:rsidP="00016E77">
      <w:pPr>
        <w:spacing w:after="0" w:line="240" w:lineRule="auto"/>
        <w:jc w:val="both"/>
        <w:rPr>
          <w:rFonts w:ascii="Times New Roman" w:hAnsi="Times New Roman" w:cs="Times New Roman"/>
          <w:sz w:val="24"/>
          <w:szCs w:val="24"/>
          <w:lang w:val="uk-UA"/>
        </w:rPr>
      </w:pPr>
    </w:p>
    <w:p w:rsidR="007870FA" w:rsidRPr="00F0479D" w:rsidRDefault="00625505"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Рівняння (6.55) і (6.57) представляють систему двох лінійних рівнянь алгебри з двома невідомими. У цьому випадку її рішення може бути виконано наступним чином. З (6.57):</w:t>
      </w:r>
    </w:p>
    <w:p w:rsidR="00625505" w:rsidRPr="00F0479D" w:rsidRDefault="00625505" w:rsidP="00016E77">
      <w:pPr>
        <w:spacing w:after="0" w:line="240" w:lineRule="auto"/>
        <w:jc w:val="both"/>
        <w:rPr>
          <w:rFonts w:ascii="Times New Roman" w:hAnsi="Times New Roman" w:cs="Times New Roman"/>
          <w:sz w:val="24"/>
          <w:szCs w:val="24"/>
          <w:lang w:val="uk-UA"/>
        </w:rPr>
      </w:pPr>
    </w:p>
    <w:p w:rsidR="00FE3922" w:rsidRPr="00F0479D" w:rsidRDefault="00B72B0C" w:rsidP="00B72B0C">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24"/>
          <w:sz w:val="24"/>
          <w:szCs w:val="24"/>
          <w:lang w:val="uk-UA"/>
        </w:rPr>
        <w:object w:dxaOrig="3080" w:dyaOrig="620">
          <v:shape id="_x0000_i1120" type="#_x0000_t75" style="width:153.75pt;height:31.5pt" o:ole="">
            <v:imagedata r:id="rId198" o:title=""/>
          </v:shape>
          <o:OLEObject Type="Embed" ProgID="Equation.DSMT4" ShapeID="_x0000_i1120" DrawAspect="Content" ObjectID="_1727007851" r:id="rId199"/>
        </w:object>
      </w:r>
      <w:r w:rsidRPr="00F0479D">
        <w:rPr>
          <w:rFonts w:ascii="Times New Roman" w:hAnsi="Times New Roman" w:cs="Times New Roman"/>
          <w:sz w:val="24"/>
          <w:szCs w:val="24"/>
          <w:lang w:val="uk-UA"/>
        </w:rPr>
        <w:tab/>
        <w:t>(6.58)</w:t>
      </w:r>
    </w:p>
    <w:p w:rsidR="00FE3922" w:rsidRPr="00F0479D" w:rsidRDefault="00FE3922" w:rsidP="00016E77">
      <w:pPr>
        <w:spacing w:after="0" w:line="240" w:lineRule="auto"/>
        <w:jc w:val="both"/>
        <w:rPr>
          <w:rFonts w:ascii="Times New Roman" w:hAnsi="Times New Roman" w:cs="Times New Roman"/>
          <w:sz w:val="24"/>
          <w:szCs w:val="24"/>
          <w:lang w:val="uk-UA"/>
        </w:rPr>
      </w:pPr>
    </w:p>
    <w:p w:rsidR="00FE3922" w:rsidRPr="00F0479D" w:rsidRDefault="00625505"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Результат (6.58) підставляємо в (6.55):</w:t>
      </w:r>
    </w:p>
    <w:p w:rsidR="00625505" w:rsidRPr="00F0479D" w:rsidRDefault="00625505" w:rsidP="00016E77">
      <w:pPr>
        <w:spacing w:after="0" w:line="240" w:lineRule="auto"/>
        <w:jc w:val="both"/>
        <w:rPr>
          <w:rFonts w:ascii="Times New Roman" w:hAnsi="Times New Roman" w:cs="Times New Roman"/>
          <w:sz w:val="24"/>
          <w:szCs w:val="24"/>
          <w:lang w:val="uk-UA"/>
        </w:rPr>
      </w:pPr>
    </w:p>
    <w:p w:rsidR="00FE3922" w:rsidRPr="00F0479D" w:rsidRDefault="00B72B0C" w:rsidP="00B72B0C">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A87A74" w:rsidRPr="00F0479D">
        <w:rPr>
          <w:rFonts w:ascii="Times New Roman" w:hAnsi="Times New Roman" w:cs="Times New Roman"/>
          <w:position w:val="-114"/>
          <w:sz w:val="24"/>
          <w:szCs w:val="24"/>
          <w:lang w:val="uk-UA"/>
        </w:rPr>
        <w:object w:dxaOrig="2400" w:dyaOrig="2120">
          <v:shape id="_x0000_i1121" type="#_x0000_t75" style="width:118.5pt;height:105.75pt" o:ole="">
            <v:imagedata r:id="rId200" o:title=""/>
          </v:shape>
          <o:OLEObject Type="Embed" ProgID="Equation.DSMT4" ShapeID="_x0000_i1121" DrawAspect="Content" ObjectID="_1727007852" r:id="rId201"/>
        </w:object>
      </w:r>
      <w:r w:rsidR="00A87A74" w:rsidRPr="00F0479D">
        <w:rPr>
          <w:rFonts w:ascii="Times New Roman" w:hAnsi="Times New Roman" w:cs="Times New Roman"/>
          <w:sz w:val="24"/>
          <w:szCs w:val="24"/>
          <w:lang w:val="uk-UA"/>
        </w:rPr>
        <w:tab/>
        <w:t>(6.59)</w:t>
      </w:r>
    </w:p>
    <w:p w:rsidR="00B72B0C" w:rsidRPr="00F0479D" w:rsidRDefault="00B72B0C" w:rsidP="00016E77">
      <w:pPr>
        <w:spacing w:after="0" w:line="240" w:lineRule="auto"/>
        <w:jc w:val="both"/>
        <w:rPr>
          <w:rFonts w:ascii="Times New Roman" w:hAnsi="Times New Roman" w:cs="Times New Roman"/>
          <w:sz w:val="24"/>
          <w:szCs w:val="24"/>
          <w:lang w:val="uk-UA"/>
        </w:rPr>
      </w:pPr>
    </w:p>
    <w:p w:rsidR="00B72B0C" w:rsidRPr="00F0479D" w:rsidRDefault="00625505" w:rsidP="00016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Підставляючи (6.59) (6.58) визначимо значення </w:t>
      </w:r>
      <w:r w:rsidRPr="00F0479D">
        <w:rPr>
          <w:rFonts w:ascii="Times New Roman" w:hAnsi="Times New Roman" w:cs="Times New Roman"/>
          <w:i/>
          <w:sz w:val="24"/>
          <w:szCs w:val="24"/>
          <w:lang w:val="uk-UA"/>
        </w:rPr>
        <w:t>C</w:t>
      </w:r>
      <w:r w:rsidRPr="00F0479D">
        <w:rPr>
          <w:rFonts w:ascii="Times New Roman" w:hAnsi="Times New Roman" w:cs="Times New Roman"/>
          <w:sz w:val="24"/>
          <w:szCs w:val="24"/>
          <w:vertAlign w:val="subscript"/>
          <w:lang w:val="uk-UA"/>
        </w:rPr>
        <w:t>1</w:t>
      </w:r>
      <w:r w:rsidRPr="00F0479D">
        <w:rPr>
          <w:rFonts w:ascii="Times New Roman" w:hAnsi="Times New Roman" w:cs="Times New Roman"/>
          <w:sz w:val="24"/>
          <w:szCs w:val="24"/>
          <w:lang w:val="uk-UA"/>
        </w:rPr>
        <w:t>:</w:t>
      </w:r>
    </w:p>
    <w:p w:rsidR="00625505" w:rsidRPr="00F0479D" w:rsidRDefault="00625505" w:rsidP="00016E77">
      <w:pPr>
        <w:spacing w:after="0" w:line="240" w:lineRule="auto"/>
        <w:jc w:val="both"/>
        <w:rPr>
          <w:rFonts w:ascii="Times New Roman" w:hAnsi="Times New Roman" w:cs="Times New Roman"/>
          <w:sz w:val="24"/>
          <w:szCs w:val="24"/>
          <w:lang w:val="uk-UA"/>
        </w:rPr>
      </w:pPr>
    </w:p>
    <w:p w:rsidR="00B72B0C" w:rsidRPr="00F0479D" w:rsidRDefault="00A87A74" w:rsidP="00A87A74">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12"/>
          <w:sz w:val="24"/>
          <w:szCs w:val="24"/>
          <w:lang w:val="uk-UA"/>
        </w:rPr>
        <w:object w:dxaOrig="3120" w:dyaOrig="360">
          <v:shape id="_x0000_i1122" type="#_x0000_t75" style="width:156pt;height:18pt" o:ole="">
            <v:imagedata r:id="rId202" o:title=""/>
          </v:shape>
          <o:OLEObject Type="Embed" ProgID="Equation.DSMT4" ShapeID="_x0000_i1122" DrawAspect="Content" ObjectID="_1727007853" r:id="rId203"/>
        </w:object>
      </w:r>
      <w:r w:rsidRPr="00F0479D">
        <w:rPr>
          <w:rFonts w:ascii="Times New Roman" w:hAnsi="Times New Roman" w:cs="Times New Roman"/>
          <w:sz w:val="24"/>
          <w:szCs w:val="24"/>
          <w:lang w:val="uk-UA"/>
        </w:rPr>
        <w:tab/>
        <w:t>(6.60)</w:t>
      </w:r>
    </w:p>
    <w:p w:rsidR="00B72B0C" w:rsidRPr="00F0479D" w:rsidRDefault="00B72B0C" w:rsidP="00016E77">
      <w:pPr>
        <w:spacing w:after="0" w:line="240" w:lineRule="auto"/>
        <w:jc w:val="both"/>
        <w:rPr>
          <w:rFonts w:ascii="Times New Roman" w:hAnsi="Times New Roman" w:cs="Times New Roman"/>
          <w:sz w:val="24"/>
          <w:szCs w:val="24"/>
          <w:lang w:val="uk-UA"/>
        </w:rPr>
      </w:pPr>
    </w:p>
    <w:p w:rsidR="00A87A74" w:rsidRPr="00F0479D" w:rsidRDefault="00625505" w:rsidP="00A87A74">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Використовуючи результати (6.59) та (6.60) рішення (6.54) запишемо у вигляді:</w:t>
      </w:r>
    </w:p>
    <w:p w:rsidR="00625505" w:rsidRPr="00F0479D" w:rsidRDefault="00625505" w:rsidP="00A87A74">
      <w:pPr>
        <w:spacing w:after="0" w:line="240" w:lineRule="auto"/>
        <w:jc w:val="both"/>
        <w:rPr>
          <w:rFonts w:ascii="Times New Roman" w:hAnsi="Times New Roman" w:cs="Times New Roman"/>
          <w:sz w:val="24"/>
          <w:szCs w:val="24"/>
          <w:lang w:val="uk-UA"/>
        </w:rPr>
      </w:pPr>
    </w:p>
    <w:p w:rsidR="00B72B0C" w:rsidRPr="00F0479D" w:rsidRDefault="00A87A74" w:rsidP="00A87A74">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10"/>
          <w:sz w:val="24"/>
          <w:szCs w:val="24"/>
          <w:lang w:val="uk-UA"/>
        </w:rPr>
        <w:object w:dxaOrig="3300" w:dyaOrig="360">
          <v:shape id="_x0000_i1123" type="#_x0000_t75" style="width:163.5pt;height:18pt" o:ole="">
            <v:imagedata r:id="rId204" o:title=""/>
          </v:shape>
          <o:OLEObject Type="Embed" ProgID="Equation.DSMT4" ShapeID="_x0000_i1123" DrawAspect="Content" ObjectID="_1727007854" r:id="rId205"/>
        </w:object>
      </w:r>
      <w:r w:rsidRPr="00F0479D">
        <w:rPr>
          <w:rFonts w:ascii="Times New Roman" w:hAnsi="Times New Roman" w:cs="Times New Roman"/>
          <w:sz w:val="24"/>
          <w:szCs w:val="24"/>
          <w:lang w:val="uk-UA"/>
        </w:rPr>
        <w:tab/>
        <w:t>(6.61)</w:t>
      </w:r>
    </w:p>
    <w:p w:rsidR="00A87A74" w:rsidRPr="00F0479D" w:rsidRDefault="00A87A74" w:rsidP="00016E77">
      <w:pPr>
        <w:spacing w:after="0" w:line="240" w:lineRule="auto"/>
        <w:jc w:val="both"/>
        <w:rPr>
          <w:rFonts w:ascii="Times New Roman" w:hAnsi="Times New Roman" w:cs="Times New Roman"/>
          <w:sz w:val="24"/>
          <w:szCs w:val="24"/>
          <w:lang w:val="uk-UA"/>
        </w:rPr>
      </w:pPr>
    </w:p>
    <w:p w:rsidR="00A87A74" w:rsidRPr="00F0479D" w:rsidRDefault="009D0F70" w:rsidP="006D7D5C">
      <w:pPr>
        <w:pStyle w:val="2"/>
        <w:jc w:val="center"/>
        <w:rPr>
          <w:rFonts w:ascii="Times New Roman" w:hAnsi="Times New Roman" w:cs="Times New Roman"/>
          <w:b/>
          <w:color w:val="auto"/>
          <w:lang w:val="uk-UA"/>
        </w:rPr>
      </w:pPr>
      <w:bookmarkStart w:id="26" w:name="_Toc113794196"/>
      <w:r w:rsidRPr="00F0479D">
        <w:rPr>
          <w:rFonts w:ascii="Times New Roman" w:hAnsi="Times New Roman" w:cs="Times New Roman"/>
          <w:b/>
          <w:color w:val="auto"/>
          <w:lang w:val="uk-UA"/>
        </w:rPr>
        <w:t>4. Порівняння результатів розрахунків</w:t>
      </w:r>
      <w:bookmarkEnd w:id="26"/>
    </w:p>
    <w:p w:rsidR="00A87A74" w:rsidRPr="00F0479D" w:rsidRDefault="00A87A74" w:rsidP="00016E77">
      <w:pPr>
        <w:spacing w:after="0" w:line="240" w:lineRule="auto"/>
        <w:jc w:val="both"/>
        <w:rPr>
          <w:rFonts w:ascii="Times New Roman" w:hAnsi="Times New Roman" w:cs="Times New Roman"/>
          <w:sz w:val="24"/>
          <w:szCs w:val="24"/>
          <w:lang w:val="uk-UA"/>
        </w:rPr>
      </w:pPr>
    </w:p>
    <w:p w:rsidR="009D0F70" w:rsidRPr="00F0479D" w:rsidRDefault="009D0F70" w:rsidP="009D0F70">
      <w:pPr>
        <w:pStyle w:val="a6"/>
        <w:spacing w:after="0" w:line="240" w:lineRule="auto"/>
        <w:ind w:left="0"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Порівняємо характер руху маятника за відсутності та наявності опору різної величини. Для цього збудуємо їх графіки (рис.6.3) на підставі рівнянь:</w:t>
      </w:r>
    </w:p>
    <w:p w:rsidR="009D0F70" w:rsidRPr="00F0479D" w:rsidRDefault="009D0F70" w:rsidP="009D0F70">
      <w:pPr>
        <w:pStyle w:val="a6"/>
        <w:numPr>
          <w:ilvl w:val="0"/>
          <w:numId w:val="32"/>
        </w:numPr>
        <w:spacing w:after="0" w:line="240" w:lineRule="auto"/>
        <w:ind w:left="851" w:hanging="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(6.29) за відсутності опору навколишнього середовища (</w:t>
      </w:r>
      <w:r w:rsidRPr="00F0479D">
        <w:rPr>
          <w:rFonts w:ascii="Times New Roman" w:hAnsi="Times New Roman" w:cs="Times New Roman"/>
          <w:i/>
          <w:sz w:val="24"/>
          <w:szCs w:val="24"/>
          <w:lang w:val="uk-UA"/>
        </w:rPr>
        <w:t>p</w:t>
      </w:r>
      <w:r w:rsidRPr="00F0479D">
        <w:rPr>
          <w:rFonts w:ascii="Times New Roman" w:hAnsi="Times New Roman" w:cs="Times New Roman"/>
          <w:sz w:val="24"/>
          <w:szCs w:val="24"/>
          <w:lang w:val="uk-UA"/>
        </w:rPr>
        <w:t>=0). Дискримінант рішення вихідного рівняння менше 0. Коріння характеристичного рівняння різні комплексні;</w:t>
      </w:r>
    </w:p>
    <w:p w:rsidR="009D0F70" w:rsidRPr="00F0479D" w:rsidRDefault="009D0F70" w:rsidP="009D0F70">
      <w:pPr>
        <w:pStyle w:val="a6"/>
        <w:numPr>
          <w:ilvl w:val="0"/>
          <w:numId w:val="32"/>
        </w:numPr>
        <w:spacing w:after="0" w:line="240" w:lineRule="auto"/>
        <w:ind w:left="851" w:hanging="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lastRenderedPageBreak/>
        <w:t>(6.37) за наявності невеликого опору навколишнього середовища (</w:t>
      </w:r>
      <w:r w:rsidRPr="00F0479D">
        <w:rPr>
          <w:rFonts w:ascii="Times New Roman" w:hAnsi="Times New Roman" w:cs="Times New Roman"/>
          <w:i/>
          <w:sz w:val="24"/>
          <w:szCs w:val="24"/>
          <w:lang w:val="uk-UA"/>
        </w:rPr>
        <w:t>p</w:t>
      </w:r>
      <w:r w:rsidRPr="00F0479D">
        <w:rPr>
          <w:rFonts w:ascii="Times New Roman" w:hAnsi="Times New Roman" w:cs="Times New Roman"/>
          <w:sz w:val="24"/>
          <w:szCs w:val="24"/>
          <w:lang w:val="uk-UA"/>
        </w:rPr>
        <w:t>=0.5). Дискримінант рішення вихідного рівняння менше 0. Коріння характеристичного рівняння різні комплексні;</w:t>
      </w:r>
    </w:p>
    <w:p w:rsidR="009D0F70" w:rsidRPr="00F0479D" w:rsidRDefault="009D0F70" w:rsidP="009D0F70">
      <w:pPr>
        <w:pStyle w:val="a6"/>
        <w:numPr>
          <w:ilvl w:val="0"/>
          <w:numId w:val="32"/>
        </w:numPr>
        <w:spacing w:after="0" w:line="240" w:lineRule="auto"/>
        <w:ind w:left="851" w:hanging="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(6.50) за наявності граничного значення опору навколишнього середовища (</w:t>
      </w:r>
      <w:r w:rsidRPr="00F0479D">
        <w:rPr>
          <w:rFonts w:ascii="Times New Roman" w:hAnsi="Times New Roman" w:cs="Times New Roman"/>
          <w:i/>
          <w:sz w:val="24"/>
          <w:szCs w:val="24"/>
          <w:lang w:val="uk-UA"/>
        </w:rPr>
        <w:t>p</w:t>
      </w:r>
      <w:r w:rsidRPr="00F0479D">
        <w:rPr>
          <w:rFonts w:ascii="Times New Roman" w:hAnsi="Times New Roman" w:cs="Times New Roman"/>
          <w:sz w:val="24"/>
          <w:szCs w:val="24"/>
          <w:lang w:val="uk-UA"/>
        </w:rPr>
        <w:t>~4,43). Дискримінант рішення вихідного рівняння дорівнює 0. Коріння характеристичного рівняння дійсне, однакове;</w:t>
      </w:r>
    </w:p>
    <w:p w:rsidR="009978C6" w:rsidRPr="00F0479D" w:rsidRDefault="009D0F70" w:rsidP="009D0F70">
      <w:pPr>
        <w:pStyle w:val="a6"/>
        <w:numPr>
          <w:ilvl w:val="0"/>
          <w:numId w:val="32"/>
        </w:numPr>
        <w:spacing w:after="0" w:line="240" w:lineRule="auto"/>
        <w:ind w:left="851" w:hanging="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(6.61) за наявності опору навколишнього середовища більшого, ніж граничне (</w:t>
      </w:r>
      <w:r w:rsidRPr="00F0479D">
        <w:rPr>
          <w:rFonts w:ascii="Times New Roman" w:hAnsi="Times New Roman" w:cs="Times New Roman"/>
          <w:i/>
          <w:sz w:val="24"/>
          <w:szCs w:val="24"/>
          <w:lang w:val="uk-UA"/>
        </w:rPr>
        <w:t>p</w:t>
      </w:r>
      <w:r w:rsidRPr="00F0479D">
        <w:rPr>
          <w:rFonts w:ascii="Times New Roman" w:hAnsi="Times New Roman" w:cs="Times New Roman"/>
          <w:sz w:val="24"/>
          <w:szCs w:val="24"/>
          <w:lang w:val="uk-UA"/>
        </w:rPr>
        <w:t>=6). Дискримінант рішення вихідного рівняння більше 0. Коріння характеристичного рівняння дійсне, різне.</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2"/>
      </w:tblGrid>
      <w:tr w:rsidR="00956E6F" w:rsidRPr="00F0479D" w:rsidTr="009D0F70">
        <w:tc>
          <w:tcPr>
            <w:tcW w:w="9872" w:type="dxa"/>
          </w:tcPr>
          <w:p w:rsidR="00956E6F" w:rsidRPr="00F0479D" w:rsidRDefault="009E20B0" w:rsidP="00956E6F">
            <w:pPr>
              <w:jc w:val="center"/>
              <w:rPr>
                <w:rFonts w:ascii="Times New Roman" w:hAnsi="Times New Roman" w:cs="Times New Roman"/>
                <w:sz w:val="24"/>
                <w:szCs w:val="24"/>
                <w:lang w:val="uk-UA"/>
              </w:rPr>
            </w:pPr>
            <w:r w:rsidRPr="00F0479D">
              <w:rPr>
                <w:rFonts w:ascii="Times New Roman" w:hAnsi="Times New Roman" w:cs="Times New Roman"/>
                <w:noProof/>
                <w:sz w:val="24"/>
                <w:szCs w:val="24"/>
                <w:lang w:eastAsia="ru-RU"/>
              </w:rPr>
              <w:drawing>
                <wp:inline distT="0" distB="0" distL="0" distR="0" wp14:anchorId="3246797A" wp14:editId="54AF13F0">
                  <wp:extent cx="6247130" cy="3225800"/>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247130" cy="3225800"/>
                          </a:xfrm>
                          <a:prstGeom prst="rect">
                            <a:avLst/>
                          </a:prstGeom>
                          <a:noFill/>
                          <a:ln>
                            <a:noFill/>
                          </a:ln>
                        </pic:spPr>
                      </pic:pic>
                    </a:graphicData>
                  </a:graphic>
                </wp:inline>
              </w:drawing>
            </w:r>
          </w:p>
        </w:tc>
      </w:tr>
      <w:tr w:rsidR="00956E6F" w:rsidRPr="00F0479D" w:rsidTr="009D0F70">
        <w:trPr>
          <w:trHeight w:val="604"/>
        </w:trPr>
        <w:tc>
          <w:tcPr>
            <w:tcW w:w="9872" w:type="dxa"/>
            <w:vAlign w:val="center"/>
          </w:tcPr>
          <w:p w:rsidR="00956E6F" w:rsidRPr="00F0479D" w:rsidRDefault="009D0F70" w:rsidP="009E20B0">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Мал</w:t>
            </w:r>
            <w:r w:rsidR="009E20B0" w:rsidRPr="00F0479D">
              <w:rPr>
                <w:rFonts w:ascii="Times New Roman" w:hAnsi="Times New Roman" w:cs="Times New Roman"/>
                <w:sz w:val="24"/>
                <w:szCs w:val="24"/>
                <w:lang w:val="uk-UA"/>
              </w:rPr>
              <w:t>. 6.3</w:t>
            </w:r>
          </w:p>
        </w:tc>
      </w:tr>
    </w:tbl>
    <w:p w:rsidR="009D0F70" w:rsidRPr="00F0479D" w:rsidRDefault="009D0F70" w:rsidP="009D0F70">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Графіки на (рис.6.3) свідчать про можливість різного характеру руху маятника залежно від різної величини параметрів рівняння (6.9). У реальній ситуації маятник може досягти положення рівноваги, здійснюючи затухаючі коливання (опір середовища завжди є) або перейти в положення рівноваги плавно, без коливань. Рівняння (6.9) є моделлю для опису руху такої системи як маятник. Але за допомогою такої моделі можуть бути описані зміни будь-яких величин та інших процесів (лекція 6). Отже, результати, отримані вище для дослідження руху маятника, можуть бути застосовані і для дослідження інших систем. Важливо, щоб зміна досліджуваної величини описувалася аналогічним рівнянням (6.9). У цьому полягає одна із сторін ефективності використання моделей – можливість узагальнення результатів, можливість використання одержаних результатів однією моделі для опису характеру зміни досліджуваних величин різних фізичних об'єктів.</w:t>
      </w:r>
    </w:p>
    <w:p w:rsidR="009D0F70" w:rsidRPr="00F0479D" w:rsidRDefault="009D0F70" w:rsidP="009D0F70">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Отримані результати ведуть ще одного висновку, важливого при їх практичному застосуванні. Наявність кордону між наявністю та відсутністю коливань (рівність нулю дискримінанта розв'язання характеристичного рівняння) дозволяє визначити характер зміни досліджуваних величин, не виконуючи рішення. Досить визначити лише знак згаданого дискримінанта. Як наслідок, можна керувати характером зміни досліджуваної величини в бажаному напрямку, змінюючи величину параметрів рівняння (6.9) (</w:t>
      </w:r>
      <w:r w:rsidRPr="00F0479D">
        <w:rPr>
          <w:rFonts w:ascii="Times New Roman" w:hAnsi="Times New Roman" w:cs="Times New Roman"/>
          <w:i/>
          <w:sz w:val="24"/>
          <w:szCs w:val="24"/>
          <w:lang w:val="uk-UA"/>
        </w:rPr>
        <w:t>p</w:t>
      </w:r>
      <w:r w:rsidRPr="00F0479D">
        <w:rPr>
          <w:rFonts w:ascii="Times New Roman" w:hAnsi="Times New Roman" w:cs="Times New Roman"/>
          <w:sz w:val="24"/>
          <w:szCs w:val="24"/>
          <w:lang w:val="uk-UA"/>
        </w:rPr>
        <w:t xml:space="preserve"> і </w:t>
      </w:r>
      <w:r w:rsidRPr="00F0479D">
        <w:rPr>
          <w:rFonts w:ascii="Times New Roman" w:hAnsi="Times New Roman" w:cs="Times New Roman"/>
          <w:i/>
          <w:sz w:val="24"/>
          <w:szCs w:val="24"/>
          <w:lang w:val="uk-UA"/>
        </w:rPr>
        <w:t>q</w:t>
      </w:r>
      <w:r w:rsidRPr="00F0479D">
        <w:rPr>
          <w:rFonts w:ascii="Times New Roman" w:hAnsi="Times New Roman" w:cs="Times New Roman"/>
          <w:sz w:val="24"/>
          <w:szCs w:val="24"/>
          <w:lang w:val="uk-UA"/>
        </w:rPr>
        <w:t>) змінюючи знак дискримінанта.</w:t>
      </w:r>
    </w:p>
    <w:p w:rsidR="00956E6F" w:rsidRPr="00F0479D" w:rsidRDefault="009D0F70" w:rsidP="009D0F70">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У вмінні використовувати узагальнюючі висновки, які з приватних досліджень (математичних, експериментальних) полягають знання, досвід грамотного інженера.</w:t>
      </w:r>
    </w:p>
    <w:p w:rsidR="00956E6F" w:rsidRPr="00F0479D" w:rsidRDefault="00956E6F" w:rsidP="00016E77">
      <w:pPr>
        <w:spacing w:after="0" w:line="240" w:lineRule="auto"/>
        <w:jc w:val="both"/>
        <w:rPr>
          <w:rFonts w:ascii="Times New Roman" w:hAnsi="Times New Roman" w:cs="Times New Roman"/>
          <w:sz w:val="24"/>
          <w:szCs w:val="24"/>
          <w:lang w:val="uk-UA"/>
        </w:rPr>
      </w:pPr>
    </w:p>
    <w:p w:rsidR="00956E6F" w:rsidRPr="00F0479D" w:rsidRDefault="00956E6F" w:rsidP="00016E77">
      <w:pPr>
        <w:spacing w:after="0" w:line="240" w:lineRule="auto"/>
        <w:jc w:val="both"/>
        <w:rPr>
          <w:rFonts w:ascii="Times New Roman" w:hAnsi="Times New Roman" w:cs="Times New Roman"/>
          <w:sz w:val="24"/>
          <w:szCs w:val="24"/>
          <w:lang w:val="uk-UA"/>
        </w:rPr>
      </w:pPr>
    </w:p>
    <w:p w:rsidR="00FC588C" w:rsidRPr="00F0479D" w:rsidRDefault="00FC588C">
      <w:pPr>
        <w:rPr>
          <w:rFonts w:ascii="Times New Roman" w:hAnsi="Times New Roman" w:cs="Times New Roman"/>
          <w:sz w:val="24"/>
          <w:szCs w:val="24"/>
          <w:lang w:val="uk-UA"/>
        </w:rPr>
      </w:pPr>
      <w:r w:rsidRPr="00F0479D">
        <w:rPr>
          <w:rFonts w:ascii="Times New Roman" w:hAnsi="Times New Roman" w:cs="Times New Roman"/>
          <w:sz w:val="24"/>
          <w:szCs w:val="24"/>
          <w:lang w:val="uk-UA"/>
        </w:rPr>
        <w:br w:type="page"/>
      </w:r>
      <w:r w:rsidR="00A54289" w:rsidRPr="00F0479D">
        <w:rPr>
          <w:rFonts w:ascii="Times New Roman" w:hAnsi="Times New Roman" w:cs="Times New Roman"/>
          <w:sz w:val="24"/>
          <w:szCs w:val="24"/>
          <w:lang w:val="uk-UA"/>
        </w:rPr>
        <w:lastRenderedPageBreak/>
        <w:t xml:space="preserve"> </w:t>
      </w:r>
    </w:p>
    <w:p w:rsidR="0066678B" w:rsidRPr="00F0479D" w:rsidRDefault="009D0F70" w:rsidP="0066678B">
      <w:pPr>
        <w:pStyle w:val="1"/>
        <w:jc w:val="center"/>
        <w:rPr>
          <w:rFonts w:ascii="Times New Roman" w:hAnsi="Times New Roman" w:cs="Times New Roman"/>
          <w:b/>
          <w:color w:val="auto"/>
          <w:lang w:val="uk-UA"/>
        </w:rPr>
      </w:pPr>
      <w:bookmarkStart w:id="27" w:name="_Toc113794197"/>
      <w:r w:rsidRPr="00F0479D">
        <w:rPr>
          <w:rFonts w:ascii="Times New Roman" w:hAnsi="Times New Roman" w:cs="Times New Roman"/>
          <w:b/>
          <w:color w:val="auto"/>
          <w:u w:val="single"/>
          <w:lang w:val="uk-UA"/>
        </w:rPr>
        <w:t>До лекції 8. Редукція структурних схем.</w:t>
      </w:r>
      <w:bookmarkEnd w:id="27"/>
    </w:p>
    <w:p w:rsidR="00DE7522" w:rsidRPr="00F0479D" w:rsidRDefault="00DE7522" w:rsidP="00DE7522">
      <w:pPr>
        <w:pStyle w:val="2"/>
        <w:jc w:val="center"/>
        <w:rPr>
          <w:rFonts w:ascii="Times New Roman" w:hAnsi="Times New Roman" w:cs="Times New Roman"/>
          <w:b/>
          <w:color w:val="auto"/>
          <w:lang w:val="uk-UA"/>
        </w:rPr>
      </w:pPr>
    </w:p>
    <w:p w:rsidR="00133850" w:rsidRPr="00F0479D" w:rsidRDefault="009D0F70" w:rsidP="00DE7522">
      <w:pPr>
        <w:pStyle w:val="2"/>
        <w:jc w:val="center"/>
        <w:rPr>
          <w:rFonts w:ascii="Times New Roman" w:hAnsi="Times New Roman" w:cs="Times New Roman"/>
          <w:b/>
          <w:color w:val="auto"/>
          <w:lang w:val="uk-UA"/>
        </w:rPr>
      </w:pPr>
      <w:bookmarkStart w:id="28" w:name="_Toc113794198"/>
      <w:r w:rsidRPr="00F0479D">
        <w:rPr>
          <w:rFonts w:ascii="Times New Roman" w:hAnsi="Times New Roman" w:cs="Times New Roman"/>
          <w:b/>
          <w:color w:val="auto"/>
          <w:lang w:val="uk-UA"/>
        </w:rPr>
        <w:t>Приклад 1</w:t>
      </w:r>
      <w:bookmarkEnd w:id="28"/>
    </w:p>
    <w:p w:rsidR="00133850" w:rsidRPr="00F0479D" w:rsidRDefault="00133850" w:rsidP="00133850">
      <w:pPr>
        <w:spacing w:after="0" w:line="240" w:lineRule="auto"/>
        <w:ind w:firstLine="567"/>
        <w:rPr>
          <w:rFonts w:ascii="Times New Roman" w:hAnsi="Times New Roman" w:cs="Times New Roman"/>
          <w:sz w:val="24"/>
          <w:szCs w:val="24"/>
          <w:lang w:val="uk-UA"/>
        </w:rPr>
      </w:pPr>
    </w:p>
    <w:p w:rsidR="009D0F70" w:rsidRPr="00F0479D" w:rsidRDefault="009D0F70" w:rsidP="009D0F70">
      <w:pPr>
        <w:pStyle w:val="a6"/>
        <w:spacing w:after="0" w:line="240" w:lineRule="auto"/>
        <w:ind w:left="0"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Перетворення структурної схеми системи з перехресним зворотним зв'язком.</w:t>
      </w:r>
    </w:p>
    <w:p w:rsidR="009D0F70" w:rsidRPr="00F0479D" w:rsidRDefault="009D0F70" w:rsidP="009D0F70">
      <w:pPr>
        <w:pStyle w:val="a6"/>
        <w:spacing w:after="0" w:line="240" w:lineRule="auto"/>
        <w:jc w:val="both"/>
        <w:rPr>
          <w:rFonts w:ascii="Times New Roman" w:hAnsi="Times New Roman" w:cs="Times New Roman"/>
          <w:sz w:val="24"/>
          <w:szCs w:val="24"/>
          <w:lang w:val="uk-UA"/>
        </w:rPr>
      </w:pPr>
    </w:p>
    <w:p w:rsidR="00DE7522" w:rsidRPr="00F0479D" w:rsidRDefault="009D0F70" w:rsidP="00D00C3A">
      <w:pPr>
        <w:pStyle w:val="a6"/>
        <w:numPr>
          <w:ilvl w:val="0"/>
          <w:numId w:val="13"/>
        </w:numPr>
        <w:spacing w:after="0" w:line="240" w:lineRule="auto"/>
        <w:ind w:left="567" w:hanging="567"/>
        <w:jc w:val="both"/>
        <w:rPr>
          <w:rFonts w:ascii="Times New Roman" w:hAnsi="Times New Roman" w:cs="Times New Roman"/>
          <w:b/>
          <w:sz w:val="24"/>
          <w:szCs w:val="24"/>
          <w:lang w:val="uk-UA"/>
        </w:rPr>
      </w:pPr>
      <w:r w:rsidRPr="00F0479D">
        <w:rPr>
          <w:rFonts w:ascii="Times New Roman" w:hAnsi="Times New Roman" w:cs="Times New Roman"/>
          <w:b/>
          <w:sz w:val="24"/>
          <w:szCs w:val="24"/>
          <w:lang w:val="uk-UA"/>
        </w:rPr>
        <w:t>Вихідна схема</w:t>
      </w:r>
    </w:p>
    <w:p w:rsidR="004D09D5" w:rsidRPr="00F0479D" w:rsidRDefault="004D09D5" w:rsidP="004D09D5">
      <w:pPr>
        <w:spacing w:after="0" w:line="240" w:lineRule="auto"/>
        <w:jc w:val="both"/>
        <w:rPr>
          <w:rFonts w:ascii="Times New Roman" w:hAnsi="Times New Roman" w:cs="Times New Roman"/>
          <w:b/>
          <w:sz w:val="24"/>
          <w:szCs w:val="24"/>
          <w:lang w:val="uk-UA"/>
        </w:rPr>
      </w:pPr>
    </w:p>
    <w:p w:rsidR="00DE7522" w:rsidRPr="00F0479D" w:rsidRDefault="004D09D5" w:rsidP="00DE7522">
      <w:pPr>
        <w:spacing w:after="0" w:line="240" w:lineRule="auto"/>
        <w:jc w:val="center"/>
        <w:rPr>
          <w:rFonts w:ascii="Times New Roman" w:hAnsi="Times New Roman" w:cs="Times New Roman"/>
          <w:sz w:val="24"/>
          <w:szCs w:val="24"/>
          <w:lang w:val="uk-UA"/>
        </w:rPr>
      </w:pPr>
      <w:r w:rsidRPr="00F0479D">
        <w:rPr>
          <w:noProof/>
          <w:lang w:eastAsia="ru-RU"/>
        </w:rPr>
        <w:drawing>
          <wp:inline distT="0" distB="0" distL="0" distR="0" wp14:anchorId="5B9CB720" wp14:editId="262A37C5">
            <wp:extent cx="6027089" cy="124073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6081438" cy="1251920"/>
                    </a:xfrm>
                    <a:prstGeom prst="rect">
                      <a:avLst/>
                    </a:prstGeom>
                  </pic:spPr>
                </pic:pic>
              </a:graphicData>
            </a:graphic>
          </wp:inline>
        </w:drawing>
      </w:r>
    </w:p>
    <w:p w:rsidR="004D09D5" w:rsidRPr="00F0479D" w:rsidRDefault="004D09D5" w:rsidP="00DE7522">
      <w:pPr>
        <w:spacing w:after="0" w:line="240" w:lineRule="auto"/>
        <w:jc w:val="center"/>
        <w:rPr>
          <w:rFonts w:ascii="Times New Roman" w:hAnsi="Times New Roman" w:cs="Times New Roman"/>
          <w:sz w:val="24"/>
          <w:szCs w:val="24"/>
          <w:lang w:val="uk-UA"/>
        </w:rPr>
      </w:pPr>
    </w:p>
    <w:p w:rsidR="00DE7522" w:rsidRPr="00F0479D" w:rsidRDefault="00D00C3A" w:rsidP="00D00C3A">
      <w:pPr>
        <w:pStyle w:val="a6"/>
        <w:numPr>
          <w:ilvl w:val="0"/>
          <w:numId w:val="14"/>
        </w:numPr>
        <w:spacing w:after="0" w:line="240" w:lineRule="auto"/>
        <w:ind w:left="567" w:hanging="567"/>
        <w:rPr>
          <w:rFonts w:ascii="Times New Roman" w:hAnsi="Times New Roman" w:cs="Times New Roman"/>
          <w:b/>
          <w:sz w:val="24"/>
          <w:szCs w:val="24"/>
          <w:lang w:val="uk-UA"/>
        </w:rPr>
      </w:pPr>
      <w:r w:rsidRPr="00F0479D">
        <w:rPr>
          <w:rFonts w:ascii="Times New Roman" w:hAnsi="Times New Roman" w:cs="Times New Roman"/>
          <w:b/>
          <w:sz w:val="24"/>
          <w:szCs w:val="24"/>
          <w:lang w:val="uk-UA"/>
        </w:rPr>
        <w:t>Для звільнення від перехресного зв'язку точка знімання дії 1 переноситься в точку 2 з додаванням у ланцюг зворотного зв'язку ланки W</w:t>
      </w:r>
      <w:r w:rsidRPr="00F0479D">
        <w:rPr>
          <w:rFonts w:ascii="Times New Roman" w:hAnsi="Times New Roman" w:cs="Times New Roman"/>
          <w:b/>
          <w:sz w:val="24"/>
          <w:szCs w:val="24"/>
          <w:vertAlign w:val="subscript"/>
          <w:lang w:val="uk-UA"/>
        </w:rPr>
        <w:t>5</w:t>
      </w:r>
      <w:r w:rsidRPr="00F0479D">
        <w:rPr>
          <w:rFonts w:ascii="Times New Roman" w:hAnsi="Times New Roman" w:cs="Times New Roman"/>
          <w:b/>
          <w:sz w:val="24"/>
          <w:szCs w:val="24"/>
          <w:lang w:val="uk-UA"/>
        </w:rPr>
        <w:t xml:space="preserve"> з функцією передачі W</w:t>
      </w:r>
      <w:r w:rsidRPr="00F0479D">
        <w:rPr>
          <w:rFonts w:ascii="Times New Roman" w:hAnsi="Times New Roman" w:cs="Times New Roman"/>
          <w:b/>
          <w:sz w:val="24"/>
          <w:szCs w:val="24"/>
          <w:vertAlign w:val="subscript"/>
          <w:lang w:val="uk-UA"/>
        </w:rPr>
        <w:t>3</w:t>
      </w:r>
      <w:r w:rsidRPr="00F0479D">
        <w:rPr>
          <w:rFonts w:ascii="Times New Roman" w:hAnsi="Times New Roman" w:cs="Times New Roman"/>
          <w:b/>
          <w:sz w:val="24"/>
          <w:szCs w:val="24"/>
          <w:lang w:val="uk-UA"/>
        </w:rPr>
        <w:t>;</w:t>
      </w:r>
    </w:p>
    <w:p w:rsidR="00A51BF4" w:rsidRPr="00F0479D" w:rsidRDefault="00A51BF4" w:rsidP="00A51BF4">
      <w:pPr>
        <w:spacing w:after="0" w:line="240" w:lineRule="auto"/>
        <w:rPr>
          <w:lang w:val="uk-UA"/>
        </w:rPr>
      </w:pPr>
    </w:p>
    <w:p w:rsidR="00A51BF4" w:rsidRPr="00F0479D" w:rsidRDefault="004D09D5" w:rsidP="00A51BF4">
      <w:pPr>
        <w:spacing w:after="0" w:line="240" w:lineRule="auto"/>
        <w:rPr>
          <w:lang w:val="uk-UA"/>
        </w:rPr>
      </w:pPr>
      <w:r w:rsidRPr="00F0479D">
        <w:rPr>
          <w:noProof/>
          <w:lang w:eastAsia="ru-RU"/>
        </w:rPr>
        <w:drawing>
          <wp:inline distT="0" distB="0" distL="0" distR="0" wp14:anchorId="3CAA3EAF" wp14:editId="6A33894D">
            <wp:extent cx="6194066" cy="1326086"/>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6218312" cy="1331277"/>
                    </a:xfrm>
                    <a:prstGeom prst="rect">
                      <a:avLst/>
                    </a:prstGeom>
                  </pic:spPr>
                </pic:pic>
              </a:graphicData>
            </a:graphic>
          </wp:inline>
        </w:drawing>
      </w:r>
    </w:p>
    <w:p w:rsidR="004D09D5" w:rsidRPr="00F0479D" w:rsidRDefault="004D09D5" w:rsidP="00A51BF4">
      <w:pPr>
        <w:spacing w:after="0" w:line="240" w:lineRule="auto"/>
        <w:rPr>
          <w:lang w:val="uk-UA"/>
        </w:rPr>
      </w:pPr>
    </w:p>
    <w:p w:rsidR="00DE7522" w:rsidRPr="00F0479D" w:rsidRDefault="00B30D52" w:rsidP="00B30D52">
      <w:pPr>
        <w:pStyle w:val="a6"/>
        <w:numPr>
          <w:ilvl w:val="0"/>
          <w:numId w:val="15"/>
        </w:numPr>
        <w:spacing w:after="0" w:line="240" w:lineRule="auto"/>
        <w:ind w:left="567" w:hanging="567"/>
        <w:jc w:val="both"/>
        <w:rPr>
          <w:rFonts w:ascii="Times New Roman" w:hAnsi="Times New Roman" w:cs="Times New Roman"/>
          <w:b/>
          <w:sz w:val="24"/>
          <w:szCs w:val="24"/>
          <w:lang w:val="uk-UA"/>
        </w:rPr>
      </w:pPr>
      <w:r w:rsidRPr="00F0479D">
        <w:rPr>
          <w:rFonts w:ascii="Times New Roman" w:hAnsi="Times New Roman" w:cs="Times New Roman"/>
          <w:b/>
          <w:sz w:val="24"/>
          <w:szCs w:val="24"/>
          <w:lang w:val="uk-UA"/>
        </w:rPr>
        <w:t>Передатна функція ланки W</w:t>
      </w:r>
      <w:r w:rsidRPr="00F0479D">
        <w:rPr>
          <w:rFonts w:ascii="Times New Roman" w:hAnsi="Times New Roman" w:cs="Times New Roman"/>
          <w:b/>
          <w:sz w:val="24"/>
          <w:szCs w:val="24"/>
          <w:vertAlign w:val="subscript"/>
          <w:lang w:val="uk-UA"/>
        </w:rPr>
        <w:t>6</w:t>
      </w:r>
      <w:r w:rsidRPr="00F0479D">
        <w:rPr>
          <w:rFonts w:ascii="Times New Roman" w:hAnsi="Times New Roman" w:cs="Times New Roman"/>
          <w:b/>
          <w:sz w:val="24"/>
          <w:szCs w:val="24"/>
          <w:lang w:val="uk-UA"/>
        </w:rPr>
        <w:t xml:space="preserve"> (послідовне з'єднання ланок з передатними функціями W</w:t>
      </w:r>
      <w:r w:rsidRPr="00F0479D">
        <w:rPr>
          <w:rFonts w:ascii="Times New Roman" w:hAnsi="Times New Roman" w:cs="Times New Roman"/>
          <w:b/>
          <w:sz w:val="24"/>
          <w:szCs w:val="24"/>
          <w:vertAlign w:val="subscript"/>
          <w:lang w:val="uk-UA"/>
        </w:rPr>
        <w:t>3</w:t>
      </w:r>
      <w:r w:rsidRPr="00F0479D">
        <w:rPr>
          <w:rFonts w:ascii="Times New Roman" w:hAnsi="Times New Roman" w:cs="Times New Roman"/>
          <w:b/>
          <w:sz w:val="24"/>
          <w:szCs w:val="24"/>
          <w:lang w:val="uk-UA"/>
        </w:rPr>
        <w:t xml:space="preserve"> і W</w:t>
      </w:r>
      <w:r w:rsidRPr="00F0479D">
        <w:rPr>
          <w:rFonts w:ascii="Times New Roman" w:hAnsi="Times New Roman" w:cs="Times New Roman"/>
          <w:b/>
          <w:sz w:val="24"/>
          <w:szCs w:val="24"/>
          <w:vertAlign w:val="subscript"/>
          <w:lang w:val="uk-UA"/>
        </w:rPr>
        <w:t>5</w:t>
      </w:r>
      <w:r w:rsidRPr="00F0479D">
        <w:rPr>
          <w:rFonts w:ascii="Times New Roman" w:hAnsi="Times New Roman" w:cs="Times New Roman"/>
          <w:b/>
          <w:sz w:val="24"/>
          <w:szCs w:val="24"/>
          <w:lang w:val="uk-UA"/>
        </w:rPr>
        <w:t>);</w:t>
      </w:r>
    </w:p>
    <w:p w:rsidR="00A51BF4" w:rsidRPr="00F0479D" w:rsidRDefault="00A51BF4" w:rsidP="00A51BF4">
      <w:pPr>
        <w:spacing w:after="0" w:line="240" w:lineRule="auto"/>
        <w:rPr>
          <w:lang w:val="uk-UA"/>
        </w:rPr>
      </w:pPr>
    </w:p>
    <w:p w:rsidR="00DF50E8" w:rsidRPr="00F0479D" w:rsidRDefault="00DF50E8" w:rsidP="00A51BF4">
      <w:pPr>
        <w:spacing w:after="0" w:line="240" w:lineRule="auto"/>
        <w:rPr>
          <w:lang w:val="uk-UA"/>
        </w:rPr>
      </w:pPr>
      <w:r w:rsidRPr="00F0479D">
        <w:rPr>
          <w:noProof/>
          <w:lang w:eastAsia="ru-RU"/>
        </w:rPr>
        <w:drawing>
          <wp:inline distT="0" distB="0" distL="0" distR="0" wp14:anchorId="562744FC" wp14:editId="3B8E549C">
            <wp:extent cx="6130456" cy="1276427"/>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6156916" cy="1281936"/>
                    </a:xfrm>
                    <a:prstGeom prst="rect">
                      <a:avLst/>
                    </a:prstGeom>
                  </pic:spPr>
                </pic:pic>
              </a:graphicData>
            </a:graphic>
          </wp:inline>
        </w:drawing>
      </w:r>
    </w:p>
    <w:p w:rsidR="00A51BF4" w:rsidRPr="00F0479D" w:rsidRDefault="00A51BF4" w:rsidP="00A51BF4">
      <w:pPr>
        <w:spacing w:after="0" w:line="240" w:lineRule="auto"/>
        <w:rPr>
          <w:lang w:val="uk-UA"/>
        </w:rPr>
      </w:pPr>
    </w:p>
    <w:p w:rsidR="00DE7522" w:rsidRPr="00F0479D" w:rsidRDefault="00B30D52" w:rsidP="00B30D52">
      <w:pPr>
        <w:pStyle w:val="a6"/>
        <w:numPr>
          <w:ilvl w:val="0"/>
          <w:numId w:val="15"/>
        </w:numPr>
        <w:spacing w:after="0"/>
        <w:ind w:left="567" w:hanging="567"/>
        <w:jc w:val="both"/>
        <w:rPr>
          <w:rStyle w:val="a7"/>
          <w:rFonts w:ascii="Times New Roman" w:hAnsi="Times New Roman" w:cs="Times New Roman"/>
          <w:b/>
          <w:i w:val="0"/>
          <w:sz w:val="24"/>
          <w:szCs w:val="24"/>
          <w:lang w:val="uk-UA"/>
        </w:rPr>
      </w:pPr>
      <w:r w:rsidRPr="00F0479D">
        <w:rPr>
          <w:rFonts w:ascii="Times New Roman" w:hAnsi="Times New Roman" w:cs="Times New Roman"/>
          <w:b/>
          <w:sz w:val="24"/>
          <w:szCs w:val="24"/>
          <w:lang w:val="uk-UA"/>
        </w:rPr>
        <w:t>Передаточна функція ланки W</w:t>
      </w:r>
      <w:r w:rsidRPr="00F0479D">
        <w:rPr>
          <w:rFonts w:ascii="Times New Roman" w:hAnsi="Times New Roman" w:cs="Times New Roman"/>
          <w:b/>
          <w:sz w:val="24"/>
          <w:szCs w:val="24"/>
          <w:vertAlign w:val="subscript"/>
          <w:lang w:val="uk-UA"/>
        </w:rPr>
        <w:t>7</w:t>
      </w:r>
      <w:r w:rsidRPr="00F0479D">
        <w:rPr>
          <w:rFonts w:ascii="Times New Roman" w:hAnsi="Times New Roman" w:cs="Times New Roman"/>
          <w:b/>
          <w:sz w:val="24"/>
          <w:szCs w:val="24"/>
          <w:lang w:val="uk-UA"/>
        </w:rPr>
        <w:t xml:space="preserve"> (охоплення ланки з функцією передачі W</w:t>
      </w:r>
      <w:r w:rsidRPr="00F0479D">
        <w:rPr>
          <w:rFonts w:ascii="Times New Roman" w:hAnsi="Times New Roman" w:cs="Times New Roman"/>
          <w:b/>
          <w:sz w:val="24"/>
          <w:szCs w:val="24"/>
          <w:vertAlign w:val="subscript"/>
          <w:lang w:val="uk-UA"/>
        </w:rPr>
        <w:t>2</w:t>
      </w:r>
      <w:r w:rsidRPr="00F0479D">
        <w:rPr>
          <w:rFonts w:ascii="Times New Roman" w:hAnsi="Times New Roman" w:cs="Times New Roman"/>
          <w:b/>
          <w:sz w:val="24"/>
          <w:szCs w:val="24"/>
          <w:lang w:val="uk-UA"/>
        </w:rPr>
        <w:t xml:space="preserve"> зворотним зв'язком з функцією передачі W</w:t>
      </w:r>
      <w:r w:rsidRPr="00F0479D">
        <w:rPr>
          <w:rFonts w:ascii="Times New Roman" w:hAnsi="Times New Roman" w:cs="Times New Roman"/>
          <w:b/>
          <w:sz w:val="24"/>
          <w:szCs w:val="24"/>
          <w:vertAlign w:val="subscript"/>
          <w:lang w:val="uk-UA"/>
        </w:rPr>
        <w:t>6</w:t>
      </w:r>
      <w:r w:rsidRPr="00F0479D">
        <w:rPr>
          <w:rFonts w:ascii="Times New Roman" w:hAnsi="Times New Roman" w:cs="Times New Roman"/>
          <w:b/>
          <w:sz w:val="24"/>
          <w:szCs w:val="24"/>
          <w:lang w:val="uk-UA"/>
        </w:rPr>
        <w:t>);</w:t>
      </w:r>
    </w:p>
    <w:p w:rsidR="00A51BF4" w:rsidRPr="00F0479D" w:rsidRDefault="00A51BF4" w:rsidP="00A51BF4">
      <w:pPr>
        <w:spacing w:after="0"/>
        <w:rPr>
          <w:rStyle w:val="a7"/>
          <w:i w:val="0"/>
          <w:lang w:val="uk-UA"/>
        </w:rPr>
      </w:pPr>
    </w:p>
    <w:p w:rsidR="00A51BF4" w:rsidRPr="00F0479D" w:rsidRDefault="00DF50E8" w:rsidP="00A51BF4">
      <w:pPr>
        <w:spacing w:after="0"/>
        <w:rPr>
          <w:lang w:val="uk-UA"/>
        </w:rPr>
      </w:pPr>
      <w:r w:rsidRPr="00F0479D">
        <w:rPr>
          <w:noProof/>
          <w:lang w:eastAsia="ru-RU"/>
        </w:rPr>
        <w:drawing>
          <wp:inline distT="0" distB="0" distL="0" distR="0" wp14:anchorId="5E50AF13" wp14:editId="585953E7">
            <wp:extent cx="6480810" cy="102616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6480810" cy="1026160"/>
                    </a:xfrm>
                    <a:prstGeom prst="rect">
                      <a:avLst/>
                    </a:prstGeom>
                  </pic:spPr>
                </pic:pic>
              </a:graphicData>
            </a:graphic>
          </wp:inline>
        </w:drawing>
      </w:r>
    </w:p>
    <w:p w:rsidR="00DF50E8" w:rsidRPr="00F0479D" w:rsidRDefault="00DF50E8" w:rsidP="00A51BF4">
      <w:pPr>
        <w:spacing w:after="0"/>
        <w:rPr>
          <w:lang w:val="uk-UA"/>
        </w:rPr>
      </w:pPr>
    </w:p>
    <w:p w:rsidR="00DE7522" w:rsidRPr="00F0479D" w:rsidRDefault="00B30D52" w:rsidP="00B30D52">
      <w:pPr>
        <w:pStyle w:val="a6"/>
        <w:numPr>
          <w:ilvl w:val="0"/>
          <w:numId w:val="15"/>
        </w:numPr>
        <w:spacing w:after="0" w:line="240" w:lineRule="auto"/>
        <w:ind w:left="567" w:hanging="567"/>
        <w:jc w:val="both"/>
        <w:rPr>
          <w:rFonts w:ascii="Times New Roman" w:hAnsi="Times New Roman" w:cs="Times New Roman"/>
          <w:b/>
          <w:sz w:val="24"/>
          <w:szCs w:val="24"/>
          <w:lang w:val="uk-UA"/>
        </w:rPr>
      </w:pPr>
      <w:r w:rsidRPr="00F0479D">
        <w:rPr>
          <w:rFonts w:ascii="Times New Roman" w:hAnsi="Times New Roman" w:cs="Times New Roman"/>
          <w:b/>
          <w:sz w:val="24"/>
          <w:szCs w:val="24"/>
          <w:lang w:val="uk-UA"/>
        </w:rPr>
        <w:lastRenderedPageBreak/>
        <w:t>Передатна функція ланки W</w:t>
      </w:r>
      <w:r w:rsidRPr="00F0479D">
        <w:rPr>
          <w:rFonts w:ascii="Times New Roman" w:hAnsi="Times New Roman" w:cs="Times New Roman"/>
          <w:b/>
          <w:sz w:val="24"/>
          <w:szCs w:val="24"/>
          <w:vertAlign w:val="subscript"/>
          <w:lang w:val="uk-UA"/>
        </w:rPr>
        <w:t>8</w:t>
      </w:r>
      <w:r w:rsidRPr="00F0479D">
        <w:rPr>
          <w:rFonts w:ascii="Times New Roman" w:hAnsi="Times New Roman" w:cs="Times New Roman"/>
          <w:b/>
          <w:sz w:val="24"/>
          <w:szCs w:val="24"/>
          <w:lang w:val="uk-UA"/>
        </w:rPr>
        <w:t xml:space="preserve"> (послідовне з'єднання ланок з передатними функціями W</w:t>
      </w:r>
      <w:r w:rsidRPr="00F0479D">
        <w:rPr>
          <w:rFonts w:ascii="Times New Roman" w:hAnsi="Times New Roman" w:cs="Times New Roman"/>
          <w:b/>
          <w:sz w:val="24"/>
          <w:szCs w:val="24"/>
          <w:vertAlign w:val="subscript"/>
          <w:lang w:val="uk-UA"/>
        </w:rPr>
        <w:t xml:space="preserve">1 </w:t>
      </w:r>
      <w:r w:rsidRPr="00F0479D">
        <w:rPr>
          <w:rFonts w:ascii="Times New Roman" w:hAnsi="Times New Roman" w:cs="Times New Roman"/>
          <w:b/>
          <w:sz w:val="24"/>
          <w:szCs w:val="24"/>
          <w:lang w:val="uk-UA"/>
        </w:rPr>
        <w:t>та W</w:t>
      </w:r>
      <w:r w:rsidRPr="00F0479D">
        <w:rPr>
          <w:rFonts w:ascii="Times New Roman" w:hAnsi="Times New Roman" w:cs="Times New Roman"/>
          <w:b/>
          <w:sz w:val="24"/>
          <w:szCs w:val="24"/>
          <w:vertAlign w:val="subscript"/>
          <w:lang w:val="uk-UA"/>
        </w:rPr>
        <w:t>7</w:t>
      </w:r>
      <w:r w:rsidRPr="00F0479D">
        <w:rPr>
          <w:rFonts w:ascii="Times New Roman" w:hAnsi="Times New Roman" w:cs="Times New Roman"/>
          <w:b/>
          <w:sz w:val="24"/>
          <w:szCs w:val="24"/>
          <w:lang w:val="uk-UA"/>
        </w:rPr>
        <w:t>);</w:t>
      </w:r>
    </w:p>
    <w:p w:rsidR="00A51BF4" w:rsidRPr="00F0479D" w:rsidRDefault="00A51BF4" w:rsidP="00A51BF4">
      <w:pPr>
        <w:spacing w:after="0" w:line="240" w:lineRule="auto"/>
        <w:rPr>
          <w:lang w:val="uk-UA"/>
        </w:rPr>
      </w:pPr>
    </w:p>
    <w:p w:rsidR="00DF50E8" w:rsidRPr="00F0479D" w:rsidRDefault="00DF50E8" w:rsidP="00A51BF4">
      <w:pPr>
        <w:spacing w:after="0" w:line="240" w:lineRule="auto"/>
        <w:rPr>
          <w:lang w:val="uk-UA"/>
        </w:rPr>
      </w:pPr>
      <w:r w:rsidRPr="00F0479D">
        <w:rPr>
          <w:noProof/>
          <w:lang w:eastAsia="ru-RU"/>
        </w:rPr>
        <w:drawing>
          <wp:inline distT="0" distB="0" distL="0" distR="0" wp14:anchorId="75F4A340" wp14:editId="4527C264">
            <wp:extent cx="6289482" cy="1023597"/>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6363512" cy="1035645"/>
                    </a:xfrm>
                    <a:prstGeom prst="rect">
                      <a:avLst/>
                    </a:prstGeom>
                  </pic:spPr>
                </pic:pic>
              </a:graphicData>
            </a:graphic>
          </wp:inline>
        </w:drawing>
      </w:r>
    </w:p>
    <w:p w:rsidR="00A51BF4" w:rsidRPr="00F0479D" w:rsidRDefault="00A51BF4" w:rsidP="00A51BF4">
      <w:pPr>
        <w:spacing w:after="0" w:line="240" w:lineRule="auto"/>
        <w:rPr>
          <w:lang w:val="uk-UA"/>
        </w:rPr>
      </w:pPr>
    </w:p>
    <w:p w:rsidR="00DE7522" w:rsidRPr="00F0479D" w:rsidRDefault="00B30D52" w:rsidP="00B30D52">
      <w:pPr>
        <w:pStyle w:val="a6"/>
        <w:numPr>
          <w:ilvl w:val="0"/>
          <w:numId w:val="16"/>
        </w:numPr>
        <w:spacing w:after="0" w:line="240" w:lineRule="auto"/>
        <w:ind w:left="567" w:hanging="567"/>
        <w:jc w:val="both"/>
        <w:rPr>
          <w:rStyle w:val="a7"/>
          <w:rFonts w:ascii="Times New Roman" w:hAnsi="Times New Roman" w:cs="Times New Roman"/>
          <w:b/>
          <w:i w:val="0"/>
          <w:sz w:val="24"/>
          <w:szCs w:val="24"/>
          <w:lang w:val="uk-UA"/>
        </w:rPr>
      </w:pPr>
      <w:r w:rsidRPr="00F0479D">
        <w:rPr>
          <w:rFonts w:ascii="Times New Roman" w:hAnsi="Times New Roman" w:cs="Times New Roman"/>
          <w:b/>
          <w:sz w:val="24"/>
          <w:szCs w:val="24"/>
          <w:lang w:val="uk-UA"/>
        </w:rPr>
        <w:t>Передаточна функція ланки W</w:t>
      </w:r>
      <w:r w:rsidRPr="00F0479D">
        <w:rPr>
          <w:rFonts w:ascii="Times New Roman" w:hAnsi="Times New Roman" w:cs="Times New Roman"/>
          <w:b/>
          <w:sz w:val="24"/>
          <w:szCs w:val="24"/>
          <w:vertAlign w:val="subscript"/>
          <w:lang w:val="uk-UA"/>
        </w:rPr>
        <w:t>9</w:t>
      </w:r>
      <w:r w:rsidRPr="00F0479D">
        <w:rPr>
          <w:rFonts w:ascii="Times New Roman" w:hAnsi="Times New Roman" w:cs="Times New Roman"/>
          <w:b/>
          <w:sz w:val="24"/>
          <w:szCs w:val="24"/>
          <w:lang w:val="uk-UA"/>
        </w:rPr>
        <w:t xml:space="preserve"> (охоплення ланки з функцією передачі W</w:t>
      </w:r>
      <w:r w:rsidRPr="00F0479D">
        <w:rPr>
          <w:rFonts w:ascii="Times New Roman" w:hAnsi="Times New Roman" w:cs="Times New Roman"/>
          <w:b/>
          <w:sz w:val="24"/>
          <w:szCs w:val="24"/>
          <w:vertAlign w:val="subscript"/>
          <w:lang w:val="uk-UA"/>
        </w:rPr>
        <w:t>8</w:t>
      </w:r>
      <w:r w:rsidRPr="00F0479D">
        <w:rPr>
          <w:rFonts w:ascii="Times New Roman" w:hAnsi="Times New Roman" w:cs="Times New Roman"/>
          <w:b/>
          <w:sz w:val="24"/>
          <w:szCs w:val="24"/>
          <w:lang w:val="uk-UA"/>
        </w:rPr>
        <w:t xml:space="preserve"> зворотним зв'язком з функцією передачі W</w:t>
      </w:r>
      <w:r w:rsidRPr="00F0479D">
        <w:rPr>
          <w:rFonts w:ascii="Times New Roman" w:hAnsi="Times New Roman" w:cs="Times New Roman"/>
          <w:b/>
          <w:sz w:val="24"/>
          <w:szCs w:val="24"/>
          <w:vertAlign w:val="subscript"/>
          <w:lang w:val="uk-UA"/>
        </w:rPr>
        <w:t>4</w:t>
      </w:r>
      <w:r w:rsidRPr="00F0479D">
        <w:rPr>
          <w:rFonts w:ascii="Times New Roman" w:hAnsi="Times New Roman" w:cs="Times New Roman"/>
          <w:b/>
          <w:sz w:val="24"/>
          <w:szCs w:val="24"/>
          <w:lang w:val="uk-UA"/>
        </w:rPr>
        <w:t>);</w:t>
      </w:r>
    </w:p>
    <w:p w:rsidR="00A51BF4" w:rsidRPr="00F0479D" w:rsidRDefault="00A51BF4" w:rsidP="00A51BF4">
      <w:pPr>
        <w:spacing w:after="0" w:line="240" w:lineRule="auto"/>
        <w:rPr>
          <w:rStyle w:val="a7"/>
          <w:i w:val="0"/>
          <w:lang w:val="uk-UA"/>
        </w:rPr>
      </w:pPr>
    </w:p>
    <w:p w:rsidR="00A51BF4" w:rsidRPr="00F0479D" w:rsidRDefault="00957D2A" w:rsidP="00A51BF4">
      <w:pPr>
        <w:spacing w:after="0" w:line="240" w:lineRule="auto"/>
        <w:rPr>
          <w:lang w:val="uk-UA"/>
        </w:rPr>
      </w:pPr>
      <w:r w:rsidRPr="00F0479D">
        <w:rPr>
          <w:noProof/>
          <w:lang w:eastAsia="ru-RU"/>
        </w:rPr>
        <w:drawing>
          <wp:inline distT="0" distB="0" distL="0" distR="0" wp14:anchorId="21593EC9" wp14:editId="77CA714B">
            <wp:extent cx="6138407" cy="53495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6241550" cy="543946"/>
                    </a:xfrm>
                    <a:prstGeom prst="rect">
                      <a:avLst/>
                    </a:prstGeom>
                  </pic:spPr>
                </pic:pic>
              </a:graphicData>
            </a:graphic>
          </wp:inline>
        </w:drawing>
      </w:r>
    </w:p>
    <w:p w:rsidR="003633B2" w:rsidRPr="00F0479D" w:rsidRDefault="003633B2" w:rsidP="00A51BF4">
      <w:pPr>
        <w:spacing w:after="0" w:line="240" w:lineRule="auto"/>
        <w:rPr>
          <w:lang w:val="uk-UA"/>
        </w:rPr>
      </w:pPr>
    </w:p>
    <w:p w:rsidR="00A51BF4" w:rsidRPr="00F0479D" w:rsidRDefault="00B30D52" w:rsidP="00B30D52">
      <w:pPr>
        <w:pStyle w:val="a6"/>
        <w:numPr>
          <w:ilvl w:val="0"/>
          <w:numId w:val="16"/>
        </w:numPr>
        <w:spacing w:after="0" w:line="240" w:lineRule="auto"/>
        <w:ind w:left="567" w:hanging="567"/>
        <w:jc w:val="both"/>
        <w:rPr>
          <w:rFonts w:ascii="Times New Roman" w:hAnsi="Times New Roman" w:cs="Times New Roman"/>
          <w:iCs/>
          <w:sz w:val="24"/>
          <w:szCs w:val="24"/>
        </w:rPr>
      </w:pPr>
      <w:r w:rsidRPr="00F0479D">
        <w:rPr>
          <w:rFonts w:ascii="Times New Roman" w:hAnsi="Times New Roman" w:cs="Times New Roman"/>
          <w:b/>
          <w:sz w:val="24"/>
          <w:szCs w:val="24"/>
          <w:lang w:val="uk-UA"/>
        </w:rPr>
        <w:t>Передатна функція ланки W</w:t>
      </w:r>
      <w:r w:rsidRPr="00F0479D">
        <w:rPr>
          <w:rFonts w:ascii="Times New Roman" w:hAnsi="Times New Roman" w:cs="Times New Roman"/>
          <w:b/>
          <w:sz w:val="24"/>
          <w:szCs w:val="24"/>
          <w:vertAlign w:val="subscript"/>
          <w:lang w:val="uk-UA"/>
        </w:rPr>
        <w:t>10</w:t>
      </w:r>
      <w:r w:rsidRPr="00F0479D">
        <w:rPr>
          <w:rFonts w:ascii="Times New Roman" w:hAnsi="Times New Roman" w:cs="Times New Roman"/>
          <w:b/>
          <w:sz w:val="24"/>
          <w:szCs w:val="24"/>
          <w:lang w:val="uk-UA"/>
        </w:rPr>
        <w:t xml:space="preserve"> системи (послідовне з'єднання ланок з передатними функціями W</w:t>
      </w:r>
      <w:r w:rsidRPr="00F0479D">
        <w:rPr>
          <w:rFonts w:ascii="Times New Roman" w:hAnsi="Times New Roman" w:cs="Times New Roman"/>
          <w:b/>
          <w:sz w:val="24"/>
          <w:szCs w:val="24"/>
          <w:vertAlign w:val="subscript"/>
          <w:lang w:val="uk-UA"/>
        </w:rPr>
        <w:t>9</w:t>
      </w:r>
      <w:r w:rsidRPr="00F0479D">
        <w:rPr>
          <w:rFonts w:ascii="Times New Roman" w:hAnsi="Times New Roman" w:cs="Times New Roman"/>
          <w:b/>
          <w:sz w:val="24"/>
          <w:szCs w:val="24"/>
          <w:lang w:val="uk-UA"/>
        </w:rPr>
        <w:t xml:space="preserve"> і W</w:t>
      </w:r>
      <w:r w:rsidRPr="00F0479D">
        <w:rPr>
          <w:rFonts w:ascii="Times New Roman" w:hAnsi="Times New Roman" w:cs="Times New Roman"/>
          <w:b/>
          <w:sz w:val="24"/>
          <w:szCs w:val="24"/>
          <w:vertAlign w:val="subscript"/>
          <w:lang w:val="uk-UA"/>
        </w:rPr>
        <w:t>3</w:t>
      </w:r>
      <w:r w:rsidRPr="00F0479D">
        <w:rPr>
          <w:rFonts w:ascii="Times New Roman" w:hAnsi="Times New Roman" w:cs="Times New Roman"/>
          <w:b/>
          <w:sz w:val="24"/>
          <w:szCs w:val="24"/>
          <w:lang w:val="uk-UA"/>
        </w:rPr>
        <w:t>).</w:t>
      </w:r>
    </w:p>
    <w:p w:rsidR="00A51BF4" w:rsidRPr="00F0479D" w:rsidRDefault="00A51BF4" w:rsidP="00DE7522">
      <w:pPr>
        <w:spacing w:after="0" w:line="240" w:lineRule="auto"/>
        <w:rPr>
          <w:rFonts w:ascii="Arial" w:hAnsi="Arial" w:cs="Arial"/>
          <w:color w:val="333333"/>
          <w:lang w:val="uk-UA"/>
        </w:rPr>
      </w:pPr>
    </w:p>
    <w:p w:rsidR="00A51BF4" w:rsidRPr="00F0479D" w:rsidRDefault="00233AA2" w:rsidP="00DE7522">
      <w:pPr>
        <w:spacing w:after="0" w:line="240" w:lineRule="auto"/>
        <w:rPr>
          <w:rFonts w:ascii="Arial" w:hAnsi="Arial" w:cs="Arial"/>
          <w:color w:val="333333"/>
          <w:lang w:val="uk-UA"/>
        </w:rPr>
      </w:pPr>
      <w:r w:rsidRPr="00F0479D">
        <w:rPr>
          <w:noProof/>
          <w:lang w:eastAsia="ru-RU"/>
        </w:rPr>
        <w:drawing>
          <wp:inline distT="0" distB="0" distL="0" distR="0" wp14:anchorId="2C694701" wp14:editId="5DD5B579">
            <wp:extent cx="2847975" cy="5715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2847975" cy="571500"/>
                    </a:xfrm>
                    <a:prstGeom prst="rect">
                      <a:avLst/>
                    </a:prstGeom>
                  </pic:spPr>
                </pic:pic>
              </a:graphicData>
            </a:graphic>
          </wp:inline>
        </w:drawing>
      </w:r>
    </w:p>
    <w:p w:rsidR="00133850" w:rsidRPr="00F0479D" w:rsidRDefault="00133850" w:rsidP="00031959">
      <w:pPr>
        <w:spacing w:after="0" w:line="240" w:lineRule="auto"/>
        <w:rPr>
          <w:rFonts w:ascii="Times New Roman" w:hAnsi="Times New Roman" w:cs="Times New Roman"/>
          <w:sz w:val="24"/>
          <w:szCs w:val="24"/>
          <w:lang w:val="uk-UA"/>
        </w:rPr>
      </w:pPr>
    </w:p>
    <w:p w:rsidR="00C06540" w:rsidRPr="00F0479D" w:rsidRDefault="00C06540" w:rsidP="00031959">
      <w:pPr>
        <w:spacing w:after="0" w:line="240" w:lineRule="auto"/>
        <w:rPr>
          <w:rFonts w:ascii="Times New Roman" w:hAnsi="Times New Roman" w:cs="Times New Roman"/>
          <w:sz w:val="24"/>
          <w:szCs w:val="24"/>
          <w:lang w:val="uk-UA"/>
        </w:rPr>
      </w:pPr>
    </w:p>
    <w:p w:rsidR="00233AA2" w:rsidRPr="00F0479D" w:rsidRDefault="00B30D52" w:rsidP="004D1B31">
      <w:pPr>
        <w:pStyle w:val="2"/>
        <w:jc w:val="center"/>
        <w:rPr>
          <w:rFonts w:ascii="Times New Roman" w:hAnsi="Times New Roman" w:cs="Times New Roman"/>
          <w:b/>
          <w:color w:val="auto"/>
          <w:lang w:val="uk-UA"/>
        </w:rPr>
      </w:pPr>
      <w:bookmarkStart w:id="29" w:name="_Toc113794199"/>
      <w:r w:rsidRPr="00F0479D">
        <w:rPr>
          <w:rFonts w:ascii="Times New Roman" w:hAnsi="Times New Roman" w:cs="Times New Roman"/>
          <w:b/>
          <w:color w:val="auto"/>
          <w:lang w:val="uk-UA"/>
        </w:rPr>
        <w:t>Приклад 2</w:t>
      </w:r>
      <w:bookmarkEnd w:id="29"/>
    </w:p>
    <w:p w:rsidR="004D1B31" w:rsidRPr="00F0479D" w:rsidRDefault="004D1B31" w:rsidP="00031959">
      <w:pPr>
        <w:spacing w:after="0" w:line="240" w:lineRule="auto"/>
        <w:rPr>
          <w:rFonts w:ascii="Times New Roman" w:hAnsi="Times New Roman" w:cs="Times New Roman"/>
          <w:sz w:val="24"/>
          <w:szCs w:val="24"/>
          <w:lang w:val="uk-UA"/>
        </w:rPr>
      </w:pPr>
    </w:p>
    <w:p w:rsidR="00DD7F81" w:rsidRPr="00F0479D" w:rsidRDefault="00B30D52" w:rsidP="00DD7F81">
      <w:pPr>
        <w:spacing w:after="0" w:line="240" w:lineRule="auto"/>
        <w:ind w:firstLine="567"/>
        <w:jc w:val="both"/>
        <w:rPr>
          <w:rFonts w:ascii="Times New Roman" w:hAnsi="Times New Roman" w:cs="Times New Roman"/>
          <w:b/>
          <w:sz w:val="24"/>
          <w:szCs w:val="24"/>
          <w:lang w:val="uk-UA"/>
        </w:rPr>
      </w:pPr>
      <w:r w:rsidRPr="00F0479D">
        <w:rPr>
          <w:rFonts w:ascii="Times New Roman" w:hAnsi="Times New Roman" w:cs="Times New Roman"/>
          <w:b/>
          <w:sz w:val="24"/>
          <w:szCs w:val="24"/>
          <w:lang w:val="uk-UA"/>
        </w:rPr>
        <w:t>На цій структурній схемі зображено багатоконтурну замкнуту автоматичну систему з перехресними зв'язками. Для визначення передавальної функції необхідно перетворити структурну схему, використовуючи правила перетворення схем:</w:t>
      </w:r>
    </w:p>
    <w:p w:rsidR="00DD7F81" w:rsidRPr="00F0479D" w:rsidRDefault="00DD7F81" w:rsidP="00DD7F81">
      <w:pPr>
        <w:spacing w:after="0" w:line="240" w:lineRule="auto"/>
        <w:ind w:firstLine="567"/>
        <w:rPr>
          <w:rFonts w:ascii="Times New Roman" w:hAnsi="Times New Roman" w:cs="Times New Roman"/>
          <w:sz w:val="24"/>
          <w:szCs w:val="24"/>
          <w:lang w:val="uk-UA"/>
        </w:rPr>
      </w:pPr>
    </w:p>
    <w:p w:rsidR="004D1B31" w:rsidRPr="00F0479D" w:rsidRDefault="00DD7F81" w:rsidP="00424378">
      <w:pPr>
        <w:spacing w:after="0" w:line="240" w:lineRule="auto"/>
        <w:jc w:val="center"/>
        <w:rPr>
          <w:rFonts w:ascii="Times New Roman" w:hAnsi="Times New Roman" w:cs="Times New Roman"/>
          <w:sz w:val="24"/>
          <w:szCs w:val="24"/>
          <w:lang w:val="uk-UA"/>
        </w:rPr>
      </w:pPr>
      <w:r w:rsidRPr="00F0479D">
        <w:rPr>
          <w:lang w:val="uk-UA"/>
        </w:rPr>
        <w:object w:dxaOrig="9510" w:dyaOrig="4110">
          <v:shape id="_x0000_i1124" type="#_x0000_t75" style="width:474.75pt;height:204pt" o:ole="">
            <v:imagedata r:id="rId214" o:title=""/>
          </v:shape>
          <o:OLEObject Type="Embed" ProgID="Visio.Drawing.15" ShapeID="_x0000_i1124" DrawAspect="Content" ObjectID="_1727007855" r:id="rId215"/>
        </w:object>
      </w:r>
    </w:p>
    <w:p w:rsidR="004D1B31" w:rsidRPr="00F0479D" w:rsidRDefault="004D1B31" w:rsidP="00031959">
      <w:pPr>
        <w:spacing w:after="0" w:line="240" w:lineRule="auto"/>
        <w:rPr>
          <w:rFonts w:ascii="Times New Roman" w:hAnsi="Times New Roman" w:cs="Times New Roman"/>
          <w:sz w:val="24"/>
          <w:szCs w:val="24"/>
          <w:lang w:val="uk-UA"/>
        </w:rPr>
      </w:pPr>
    </w:p>
    <w:p w:rsidR="00DD7F81" w:rsidRPr="00F0479D" w:rsidRDefault="00B30D52" w:rsidP="00031959">
      <w:pPr>
        <w:spacing w:after="0" w:line="240" w:lineRule="auto"/>
        <w:rPr>
          <w:rFonts w:ascii="Times New Roman" w:hAnsi="Times New Roman" w:cs="Times New Roman"/>
          <w:b/>
          <w:sz w:val="24"/>
          <w:szCs w:val="24"/>
          <w:lang w:val="uk-UA"/>
        </w:rPr>
      </w:pPr>
      <w:r w:rsidRPr="00F0479D">
        <w:rPr>
          <w:rFonts w:ascii="Times New Roman" w:hAnsi="Times New Roman" w:cs="Times New Roman"/>
          <w:b/>
          <w:color w:val="333333"/>
          <w:sz w:val="24"/>
          <w:szCs w:val="24"/>
          <w:shd w:val="clear" w:color="auto" w:fill="FFFFFF"/>
          <w:lang w:val="uk-UA"/>
        </w:rPr>
        <w:t>Позбавляємося перехресних зв'язків, помінявши місцями суматори та вузли:</w:t>
      </w:r>
    </w:p>
    <w:p w:rsidR="00DD7F81" w:rsidRPr="00F0479D" w:rsidRDefault="00DD7F81" w:rsidP="00031959">
      <w:pPr>
        <w:spacing w:after="0" w:line="240" w:lineRule="auto"/>
        <w:rPr>
          <w:rFonts w:ascii="Times New Roman" w:hAnsi="Times New Roman" w:cs="Times New Roman"/>
          <w:b/>
          <w:sz w:val="24"/>
          <w:szCs w:val="24"/>
          <w:lang w:val="uk-UA"/>
        </w:rPr>
      </w:pPr>
    </w:p>
    <w:p w:rsidR="00DD7F81" w:rsidRPr="00F0479D" w:rsidRDefault="00AE1B4E" w:rsidP="00424378">
      <w:pPr>
        <w:spacing w:after="0" w:line="240" w:lineRule="auto"/>
        <w:jc w:val="center"/>
        <w:rPr>
          <w:rFonts w:ascii="Times New Roman" w:hAnsi="Times New Roman" w:cs="Times New Roman"/>
          <w:sz w:val="24"/>
          <w:szCs w:val="24"/>
          <w:lang w:val="uk-UA"/>
        </w:rPr>
      </w:pPr>
      <w:r w:rsidRPr="00F0479D">
        <w:rPr>
          <w:lang w:val="uk-UA"/>
        </w:rPr>
        <w:object w:dxaOrig="9510" w:dyaOrig="4186">
          <v:shape id="_x0000_i1125" type="#_x0000_t75" style="width:474.75pt;height:209.25pt" o:ole="">
            <v:imagedata r:id="rId216" o:title=""/>
          </v:shape>
          <o:OLEObject Type="Embed" ProgID="Visio.Drawing.15" ShapeID="_x0000_i1125" DrawAspect="Content" ObjectID="_1727007856" r:id="rId217"/>
        </w:object>
      </w:r>
    </w:p>
    <w:p w:rsidR="00DD7F81" w:rsidRPr="00F0479D" w:rsidRDefault="00DD7F81" w:rsidP="00031959">
      <w:pPr>
        <w:spacing w:after="0" w:line="240" w:lineRule="auto"/>
        <w:rPr>
          <w:rFonts w:ascii="Times New Roman" w:hAnsi="Times New Roman" w:cs="Times New Roman"/>
          <w:sz w:val="24"/>
          <w:szCs w:val="24"/>
          <w:lang w:val="uk-UA"/>
        </w:rPr>
      </w:pPr>
    </w:p>
    <w:p w:rsidR="00AE1B4E" w:rsidRPr="00F0479D" w:rsidRDefault="00DD21BB" w:rsidP="00DD21BB">
      <w:pPr>
        <w:spacing w:after="0" w:line="240" w:lineRule="auto"/>
        <w:jc w:val="both"/>
        <w:rPr>
          <w:rFonts w:ascii="Times New Roman" w:hAnsi="Times New Roman" w:cs="Times New Roman"/>
          <w:b/>
          <w:sz w:val="24"/>
          <w:szCs w:val="24"/>
          <w:lang w:val="uk-UA"/>
        </w:rPr>
      </w:pPr>
      <w:r w:rsidRPr="00F0479D">
        <w:rPr>
          <w:rFonts w:ascii="Times New Roman" w:hAnsi="Times New Roman" w:cs="Times New Roman"/>
          <w:b/>
          <w:sz w:val="24"/>
          <w:szCs w:val="24"/>
          <w:lang w:val="uk-UA"/>
        </w:rPr>
        <w:t>Склавши два сигнали, що йдуть у суматор 4, та два сигнали, що йдуть у суматор 5, отримуємо наступну структурну схему</w:t>
      </w:r>
    </w:p>
    <w:p w:rsidR="00DD7F81" w:rsidRPr="00F0479D" w:rsidRDefault="00DD7F81" w:rsidP="00031959">
      <w:pPr>
        <w:spacing w:after="0" w:line="240" w:lineRule="auto"/>
        <w:rPr>
          <w:rFonts w:ascii="Times New Roman" w:hAnsi="Times New Roman" w:cs="Times New Roman"/>
          <w:sz w:val="24"/>
          <w:szCs w:val="24"/>
          <w:lang w:val="uk-UA"/>
        </w:rPr>
      </w:pPr>
    </w:p>
    <w:p w:rsidR="00DD21BB" w:rsidRPr="00F0479D" w:rsidRDefault="00DD21BB" w:rsidP="00DD21BB">
      <w:pPr>
        <w:pStyle w:val="a8"/>
        <w:shd w:val="clear" w:color="auto" w:fill="FFFFFF"/>
        <w:spacing w:after="150"/>
        <w:jc w:val="both"/>
        <w:rPr>
          <w:color w:val="333333"/>
          <w:lang w:val="uk-UA"/>
        </w:rPr>
      </w:pPr>
      <w:r w:rsidRPr="00F0479D">
        <w:rPr>
          <w:color w:val="333333"/>
          <w:lang w:val="uk-UA"/>
        </w:rPr>
        <w:t>Паралельне з'єднання ланок з передатними функціями w(p)=4/p та w(p)=3 дає нам ланку з передатною функцією w(p)=4/p+3.</w:t>
      </w:r>
    </w:p>
    <w:p w:rsidR="001C5E34" w:rsidRPr="00F0479D" w:rsidRDefault="00DD21BB" w:rsidP="00DD21BB">
      <w:pPr>
        <w:pStyle w:val="a8"/>
        <w:shd w:val="clear" w:color="auto" w:fill="FFFFFF"/>
        <w:spacing w:before="0" w:beforeAutospacing="0" w:after="150" w:afterAutospacing="0"/>
        <w:jc w:val="both"/>
        <w:rPr>
          <w:color w:val="333333"/>
          <w:lang w:val="uk-UA"/>
        </w:rPr>
      </w:pPr>
      <w:r w:rsidRPr="00F0479D">
        <w:rPr>
          <w:color w:val="333333"/>
          <w:lang w:val="uk-UA"/>
        </w:rPr>
        <w:t>Паралельне з'єднання ланок з передатними функціями w(p)=0,1p та w(p)=0,2 дає нам ланку з передатною функцією w(p)=0,1p+0,2.</w:t>
      </w:r>
    </w:p>
    <w:p w:rsidR="001C5E34" w:rsidRPr="00F0479D" w:rsidRDefault="001C5E34" w:rsidP="00031959">
      <w:pPr>
        <w:spacing w:after="0" w:line="240" w:lineRule="auto"/>
        <w:rPr>
          <w:rFonts w:ascii="Times New Roman" w:hAnsi="Times New Roman" w:cs="Times New Roman"/>
          <w:sz w:val="24"/>
          <w:szCs w:val="24"/>
          <w:lang w:val="uk-UA"/>
        </w:rPr>
      </w:pPr>
    </w:p>
    <w:p w:rsidR="00DD7F81" w:rsidRPr="00F0479D" w:rsidRDefault="001C5E34" w:rsidP="00424378">
      <w:pPr>
        <w:spacing w:after="0" w:line="240" w:lineRule="auto"/>
        <w:jc w:val="center"/>
        <w:rPr>
          <w:rFonts w:ascii="Times New Roman" w:hAnsi="Times New Roman" w:cs="Times New Roman"/>
          <w:sz w:val="24"/>
          <w:szCs w:val="24"/>
          <w:lang w:val="uk-UA"/>
        </w:rPr>
      </w:pPr>
      <w:r w:rsidRPr="00F0479D">
        <w:rPr>
          <w:lang w:val="uk-UA"/>
        </w:rPr>
        <w:object w:dxaOrig="9510" w:dyaOrig="2955">
          <v:shape id="_x0000_i1126" type="#_x0000_t75" style="width:474.75pt;height:147.75pt" o:ole="">
            <v:imagedata r:id="rId218" o:title=""/>
          </v:shape>
          <o:OLEObject Type="Embed" ProgID="Visio.Drawing.15" ShapeID="_x0000_i1126" DrawAspect="Content" ObjectID="_1727007857" r:id="rId219"/>
        </w:object>
      </w:r>
    </w:p>
    <w:p w:rsidR="00DD7F81" w:rsidRPr="00F0479D" w:rsidRDefault="00DD7F81" w:rsidP="00031959">
      <w:pPr>
        <w:spacing w:after="0" w:line="240" w:lineRule="auto"/>
        <w:rPr>
          <w:rFonts w:ascii="Times New Roman" w:hAnsi="Times New Roman" w:cs="Times New Roman"/>
          <w:sz w:val="24"/>
          <w:szCs w:val="24"/>
          <w:lang w:val="uk-UA"/>
        </w:rPr>
      </w:pPr>
    </w:p>
    <w:p w:rsidR="001C5E34" w:rsidRPr="00F0479D" w:rsidRDefault="00DD21BB" w:rsidP="00031959">
      <w:pPr>
        <w:spacing w:after="0" w:line="240" w:lineRule="auto"/>
        <w:rPr>
          <w:rFonts w:ascii="Times New Roman" w:hAnsi="Times New Roman" w:cs="Times New Roman"/>
          <w:b/>
          <w:sz w:val="24"/>
          <w:szCs w:val="24"/>
          <w:lang w:val="uk-UA"/>
        </w:rPr>
      </w:pPr>
      <w:r w:rsidRPr="00F0479D">
        <w:rPr>
          <w:rFonts w:ascii="Times New Roman" w:hAnsi="Times New Roman" w:cs="Times New Roman"/>
          <w:b/>
          <w:color w:val="333333"/>
          <w:sz w:val="24"/>
          <w:szCs w:val="24"/>
          <w:shd w:val="clear" w:color="auto" w:fill="FFFFFF"/>
          <w:lang w:val="uk-UA"/>
        </w:rPr>
        <w:t>Паралельне з'єднання ланок у суматор 3 дорівнюватиме w(p)=4+4/p</w:t>
      </w:r>
    </w:p>
    <w:p w:rsidR="001C5E34" w:rsidRPr="00F0479D" w:rsidRDefault="001C5E34" w:rsidP="00031959">
      <w:pPr>
        <w:spacing w:after="0" w:line="240" w:lineRule="auto"/>
        <w:rPr>
          <w:rFonts w:ascii="Times New Roman" w:hAnsi="Times New Roman" w:cs="Times New Roman"/>
          <w:sz w:val="24"/>
          <w:szCs w:val="24"/>
          <w:lang w:val="uk-UA"/>
        </w:rPr>
      </w:pPr>
    </w:p>
    <w:p w:rsidR="001C5E34" w:rsidRPr="00F0479D" w:rsidRDefault="00BC5A3C" w:rsidP="00424378">
      <w:pPr>
        <w:spacing w:after="0" w:line="240" w:lineRule="auto"/>
        <w:jc w:val="center"/>
        <w:rPr>
          <w:rFonts w:ascii="Times New Roman" w:hAnsi="Times New Roman" w:cs="Times New Roman"/>
          <w:sz w:val="24"/>
          <w:szCs w:val="24"/>
          <w:lang w:val="uk-UA"/>
        </w:rPr>
      </w:pPr>
      <w:r w:rsidRPr="00F0479D">
        <w:rPr>
          <w:lang w:val="uk-UA"/>
        </w:rPr>
        <w:object w:dxaOrig="7531" w:dyaOrig="2865">
          <v:shape id="_x0000_i1127" type="#_x0000_t75" style="width:376.5pt;height:143.25pt" o:ole="">
            <v:imagedata r:id="rId220" o:title=""/>
          </v:shape>
          <o:OLEObject Type="Embed" ProgID="Visio.Drawing.15" ShapeID="_x0000_i1127" DrawAspect="Content" ObjectID="_1727007858" r:id="rId221"/>
        </w:object>
      </w:r>
    </w:p>
    <w:p w:rsidR="001C5E34" w:rsidRPr="00F0479D" w:rsidRDefault="001C5E34" w:rsidP="00031959">
      <w:pPr>
        <w:spacing w:after="0" w:line="240" w:lineRule="auto"/>
        <w:rPr>
          <w:rFonts w:ascii="Times New Roman" w:hAnsi="Times New Roman" w:cs="Times New Roman"/>
          <w:sz w:val="24"/>
          <w:szCs w:val="24"/>
          <w:lang w:val="uk-UA"/>
        </w:rPr>
      </w:pPr>
    </w:p>
    <w:p w:rsidR="001C5E34" w:rsidRPr="00F0479D" w:rsidRDefault="00CF701B" w:rsidP="00CF701B">
      <w:pPr>
        <w:spacing w:after="0" w:line="240" w:lineRule="auto"/>
        <w:jc w:val="both"/>
        <w:rPr>
          <w:rFonts w:ascii="Times New Roman" w:hAnsi="Times New Roman" w:cs="Times New Roman"/>
          <w:b/>
          <w:sz w:val="24"/>
          <w:szCs w:val="24"/>
          <w:lang w:val="uk-UA"/>
        </w:rPr>
      </w:pPr>
      <w:r w:rsidRPr="00F0479D">
        <w:rPr>
          <w:rFonts w:ascii="Times New Roman" w:hAnsi="Times New Roman" w:cs="Times New Roman"/>
          <w:b/>
          <w:sz w:val="24"/>
          <w:szCs w:val="24"/>
          <w:lang w:val="uk-UA"/>
        </w:rPr>
        <w:lastRenderedPageBreak/>
        <w:t>Замінюємо зустрічно-паралельне з'єднання із суматором 1 передавальною функцією</w:t>
      </w:r>
    </w:p>
    <w:p w:rsidR="00E02BBF" w:rsidRPr="00F0479D" w:rsidRDefault="00E02BBF" w:rsidP="00031959">
      <w:pPr>
        <w:spacing w:after="0" w:line="240" w:lineRule="auto"/>
        <w:rPr>
          <w:rFonts w:ascii="Times New Roman" w:hAnsi="Times New Roman" w:cs="Times New Roman"/>
          <w:sz w:val="24"/>
          <w:szCs w:val="24"/>
          <w:lang w:val="uk-UA"/>
        </w:rPr>
      </w:pPr>
    </w:p>
    <w:p w:rsidR="00E02BBF" w:rsidRPr="00F0479D" w:rsidRDefault="00E02BBF" w:rsidP="00E02BBF">
      <w:pPr>
        <w:tabs>
          <w:tab w:val="center" w:pos="5103"/>
          <w:tab w:val="right" w:pos="10206"/>
        </w:tabs>
        <w:spacing w:after="0" w:line="240" w:lineRule="auto"/>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52"/>
          <w:sz w:val="24"/>
          <w:szCs w:val="24"/>
          <w:lang w:val="uk-UA"/>
        </w:rPr>
        <w:object w:dxaOrig="2020" w:dyaOrig="1160">
          <v:shape id="_x0000_i1128" type="#_x0000_t75" style="width:99.75pt;height:59.25pt" o:ole="">
            <v:imagedata r:id="rId222" o:title=""/>
          </v:shape>
          <o:OLEObject Type="Embed" ProgID="Equation.DSMT4" ShapeID="_x0000_i1128" DrawAspect="Content" ObjectID="_1727007859" r:id="rId223"/>
        </w:object>
      </w:r>
    </w:p>
    <w:p w:rsidR="00E02BBF" w:rsidRPr="00F0479D" w:rsidRDefault="00CF701B" w:rsidP="00E02BBF">
      <w:pPr>
        <w:spacing w:after="0" w:line="240" w:lineRule="auto"/>
        <w:jc w:val="both"/>
        <w:rPr>
          <w:rFonts w:ascii="Times New Roman" w:hAnsi="Times New Roman" w:cs="Times New Roman"/>
          <w:b/>
          <w:sz w:val="24"/>
          <w:szCs w:val="24"/>
          <w:lang w:val="uk-UA"/>
        </w:rPr>
      </w:pPr>
      <w:r w:rsidRPr="00F0479D">
        <w:rPr>
          <w:rFonts w:ascii="Times New Roman" w:hAnsi="Times New Roman" w:cs="Times New Roman"/>
          <w:b/>
          <w:sz w:val="24"/>
          <w:szCs w:val="24"/>
          <w:lang w:val="uk-UA"/>
        </w:rPr>
        <w:t>і послідовне з'єднання з ланкою з передавальною функцією (4/p+4) їх загальною функцією передавання</w:t>
      </w:r>
    </w:p>
    <w:p w:rsidR="00E02BBF" w:rsidRPr="00F0479D" w:rsidRDefault="00E02BBF" w:rsidP="00E02BBF">
      <w:pPr>
        <w:spacing w:after="0" w:line="240" w:lineRule="auto"/>
        <w:jc w:val="both"/>
        <w:rPr>
          <w:rFonts w:ascii="Times New Roman" w:hAnsi="Times New Roman" w:cs="Times New Roman"/>
          <w:sz w:val="24"/>
          <w:szCs w:val="24"/>
          <w:lang w:val="uk-UA"/>
        </w:rPr>
      </w:pPr>
    </w:p>
    <w:p w:rsidR="00E02BBF" w:rsidRPr="00F0479D" w:rsidRDefault="00E02BBF" w:rsidP="00E02BBF">
      <w:pPr>
        <w:tabs>
          <w:tab w:val="center" w:pos="5103"/>
          <w:tab w:val="right" w:pos="10206"/>
        </w:tabs>
        <w:spacing w:after="0" w:line="240" w:lineRule="auto"/>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424378" w:rsidRPr="00F0479D">
        <w:rPr>
          <w:rFonts w:ascii="Times New Roman" w:hAnsi="Times New Roman" w:cs="Times New Roman"/>
          <w:position w:val="-30"/>
          <w:sz w:val="24"/>
          <w:szCs w:val="24"/>
          <w:lang w:val="uk-UA"/>
        </w:rPr>
        <w:object w:dxaOrig="3140" w:dyaOrig="720">
          <v:shape id="_x0000_i1129" type="#_x0000_t75" style="width:157.5pt;height:36.75pt" o:ole="">
            <v:imagedata r:id="rId224" o:title=""/>
          </v:shape>
          <o:OLEObject Type="Embed" ProgID="Equation.DSMT4" ShapeID="_x0000_i1129" DrawAspect="Content" ObjectID="_1727007860" r:id="rId225"/>
        </w:object>
      </w:r>
    </w:p>
    <w:p w:rsidR="00E02BBF" w:rsidRPr="00F0479D" w:rsidRDefault="00E02BBF" w:rsidP="00031959">
      <w:pPr>
        <w:spacing w:after="0" w:line="240" w:lineRule="auto"/>
        <w:rPr>
          <w:rFonts w:ascii="Times New Roman" w:hAnsi="Times New Roman" w:cs="Times New Roman"/>
          <w:sz w:val="24"/>
          <w:szCs w:val="24"/>
          <w:lang w:val="uk-UA"/>
        </w:rPr>
      </w:pPr>
    </w:p>
    <w:p w:rsidR="00E02BBF" w:rsidRPr="00F0479D" w:rsidRDefault="00CF701B" w:rsidP="00031959">
      <w:pPr>
        <w:spacing w:after="0" w:line="240" w:lineRule="auto"/>
        <w:rPr>
          <w:rFonts w:ascii="Times New Roman" w:hAnsi="Times New Roman" w:cs="Times New Roman"/>
          <w:b/>
          <w:sz w:val="24"/>
          <w:szCs w:val="24"/>
          <w:lang w:val="uk-UA"/>
        </w:rPr>
      </w:pPr>
      <w:r w:rsidRPr="00F0479D">
        <w:rPr>
          <w:rFonts w:ascii="Times New Roman" w:hAnsi="Times New Roman" w:cs="Times New Roman"/>
          <w:b/>
          <w:sz w:val="24"/>
          <w:szCs w:val="24"/>
          <w:lang w:val="uk-UA"/>
        </w:rPr>
        <w:t>в результаті отримаємо:</w:t>
      </w:r>
    </w:p>
    <w:p w:rsidR="00E02BBF" w:rsidRPr="00F0479D" w:rsidRDefault="00E02BBF" w:rsidP="00031959">
      <w:pPr>
        <w:spacing w:after="0" w:line="240" w:lineRule="auto"/>
        <w:rPr>
          <w:rFonts w:ascii="Times New Roman" w:hAnsi="Times New Roman" w:cs="Times New Roman"/>
          <w:sz w:val="24"/>
          <w:szCs w:val="24"/>
          <w:lang w:val="uk-UA"/>
        </w:rPr>
      </w:pPr>
    </w:p>
    <w:p w:rsidR="00E02BBF" w:rsidRPr="00F0479D" w:rsidRDefault="00424378" w:rsidP="00424378">
      <w:pPr>
        <w:spacing w:after="0" w:line="240" w:lineRule="auto"/>
        <w:jc w:val="center"/>
        <w:rPr>
          <w:rFonts w:ascii="Times New Roman" w:hAnsi="Times New Roman" w:cs="Times New Roman"/>
          <w:sz w:val="24"/>
          <w:szCs w:val="24"/>
          <w:lang w:val="uk-UA"/>
        </w:rPr>
      </w:pPr>
      <w:r w:rsidRPr="00F0479D">
        <w:rPr>
          <w:lang w:val="uk-UA"/>
        </w:rPr>
        <w:object w:dxaOrig="4381" w:dyaOrig="1666">
          <v:shape id="_x0000_i1130" type="#_x0000_t75" style="width:217.5pt;height:82.5pt" o:ole="">
            <v:imagedata r:id="rId226" o:title=""/>
          </v:shape>
          <o:OLEObject Type="Embed" ProgID="Visio.Drawing.15" ShapeID="_x0000_i1130" DrawAspect="Content" ObjectID="_1727007861" r:id="rId227"/>
        </w:object>
      </w:r>
    </w:p>
    <w:p w:rsidR="001C5E34" w:rsidRPr="00F0479D" w:rsidRDefault="001C5E34" w:rsidP="00031959">
      <w:pPr>
        <w:spacing w:after="0" w:line="240" w:lineRule="auto"/>
        <w:rPr>
          <w:rFonts w:ascii="Times New Roman" w:hAnsi="Times New Roman" w:cs="Times New Roman"/>
          <w:sz w:val="24"/>
          <w:szCs w:val="24"/>
          <w:lang w:val="uk-UA"/>
        </w:rPr>
      </w:pPr>
    </w:p>
    <w:p w:rsidR="00424378" w:rsidRPr="00F0479D" w:rsidRDefault="00CF701B" w:rsidP="00CF701B">
      <w:pPr>
        <w:spacing w:after="0" w:line="240" w:lineRule="auto"/>
        <w:jc w:val="both"/>
        <w:rPr>
          <w:rFonts w:ascii="Times New Roman" w:hAnsi="Times New Roman" w:cs="Times New Roman"/>
          <w:b/>
          <w:sz w:val="24"/>
          <w:szCs w:val="24"/>
          <w:lang w:val="uk-UA"/>
        </w:rPr>
      </w:pPr>
      <w:r w:rsidRPr="00F0479D">
        <w:rPr>
          <w:rFonts w:ascii="Times New Roman" w:hAnsi="Times New Roman" w:cs="Times New Roman"/>
          <w:b/>
          <w:sz w:val="24"/>
          <w:szCs w:val="24"/>
          <w:lang w:val="uk-UA"/>
        </w:rPr>
        <w:t>Остаточно передавальну функцію для зустрічно-паралельного з'єднання запишемо у вигляді:</w:t>
      </w:r>
    </w:p>
    <w:p w:rsidR="00424378" w:rsidRPr="00F0479D" w:rsidRDefault="00424378" w:rsidP="00031959">
      <w:pPr>
        <w:spacing w:after="0" w:line="240" w:lineRule="auto"/>
        <w:rPr>
          <w:rFonts w:ascii="Times New Roman" w:hAnsi="Times New Roman" w:cs="Times New Roman"/>
          <w:sz w:val="24"/>
          <w:szCs w:val="24"/>
          <w:lang w:val="uk-UA"/>
        </w:rPr>
      </w:pPr>
    </w:p>
    <w:p w:rsidR="00424378" w:rsidRPr="00F0479D" w:rsidRDefault="00FC15C0" w:rsidP="00FC15C0">
      <w:pPr>
        <w:tabs>
          <w:tab w:val="center" w:pos="5103"/>
          <w:tab w:val="right" w:pos="10206"/>
        </w:tabs>
        <w:spacing w:after="0" w:line="240" w:lineRule="auto"/>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32"/>
          <w:sz w:val="24"/>
          <w:szCs w:val="24"/>
          <w:lang w:val="uk-UA"/>
        </w:rPr>
        <w:object w:dxaOrig="7520" w:dyaOrig="700">
          <v:shape id="_x0000_i1131" type="#_x0000_t75" style="width:375.75pt;height:36.75pt" o:ole="">
            <v:imagedata r:id="rId228" o:title=""/>
          </v:shape>
          <o:OLEObject Type="Embed" ProgID="Equation.DSMT4" ShapeID="_x0000_i1131" DrawAspect="Content" ObjectID="_1727007862" r:id="rId229"/>
        </w:object>
      </w:r>
    </w:p>
    <w:p w:rsidR="00424378" w:rsidRPr="00F0479D" w:rsidRDefault="00424378" w:rsidP="00031959">
      <w:pPr>
        <w:spacing w:after="0" w:line="240" w:lineRule="auto"/>
        <w:rPr>
          <w:rFonts w:ascii="Times New Roman" w:hAnsi="Times New Roman" w:cs="Times New Roman"/>
          <w:sz w:val="24"/>
          <w:szCs w:val="24"/>
          <w:lang w:val="uk-UA"/>
        </w:rPr>
      </w:pPr>
    </w:p>
    <w:p w:rsidR="00424378" w:rsidRPr="00F0479D" w:rsidRDefault="00CF701B" w:rsidP="00031959">
      <w:pPr>
        <w:spacing w:after="0" w:line="240" w:lineRule="auto"/>
        <w:rPr>
          <w:rFonts w:ascii="Times New Roman" w:hAnsi="Times New Roman" w:cs="Times New Roman"/>
          <w:b/>
          <w:sz w:val="24"/>
          <w:szCs w:val="24"/>
          <w:lang w:val="uk-UA"/>
        </w:rPr>
      </w:pPr>
      <w:r w:rsidRPr="00F0479D">
        <w:rPr>
          <w:rFonts w:ascii="Times New Roman" w:hAnsi="Times New Roman" w:cs="Times New Roman"/>
          <w:b/>
          <w:sz w:val="24"/>
          <w:szCs w:val="24"/>
          <w:lang w:val="uk-UA"/>
        </w:rPr>
        <w:t>в остаточному варіанті:</w:t>
      </w:r>
    </w:p>
    <w:p w:rsidR="00FC15C0" w:rsidRPr="00F0479D" w:rsidRDefault="00FC15C0" w:rsidP="00031959">
      <w:pPr>
        <w:spacing w:after="0" w:line="240" w:lineRule="auto"/>
        <w:rPr>
          <w:rFonts w:ascii="Times New Roman" w:hAnsi="Times New Roman" w:cs="Times New Roman"/>
          <w:sz w:val="24"/>
          <w:szCs w:val="24"/>
          <w:lang w:val="uk-UA"/>
        </w:rPr>
      </w:pPr>
    </w:p>
    <w:p w:rsidR="00FC15C0" w:rsidRPr="00F0479D" w:rsidRDefault="00D927CE" w:rsidP="00D927CE">
      <w:pPr>
        <w:tabs>
          <w:tab w:val="center" w:pos="5103"/>
          <w:tab w:val="right" w:pos="10206"/>
        </w:tabs>
        <w:spacing w:after="0" w:line="240" w:lineRule="auto"/>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28"/>
          <w:sz w:val="24"/>
          <w:szCs w:val="24"/>
          <w:lang w:val="uk-UA"/>
        </w:rPr>
        <w:object w:dxaOrig="2000" w:dyaOrig="660">
          <v:shape id="_x0000_i1132" type="#_x0000_t75" style="width:99.75pt;height:32.25pt" o:ole="">
            <v:imagedata r:id="rId230" o:title=""/>
          </v:shape>
          <o:OLEObject Type="Embed" ProgID="Equation.DSMT4" ShapeID="_x0000_i1132" DrawAspect="Content" ObjectID="_1727007863" r:id="rId231"/>
        </w:object>
      </w:r>
    </w:p>
    <w:p w:rsidR="00FC15C0" w:rsidRPr="00F0479D" w:rsidRDefault="00FC15C0" w:rsidP="00031959">
      <w:pPr>
        <w:spacing w:after="0" w:line="240" w:lineRule="auto"/>
        <w:rPr>
          <w:rFonts w:ascii="Times New Roman" w:hAnsi="Times New Roman" w:cs="Times New Roman"/>
          <w:sz w:val="24"/>
          <w:szCs w:val="24"/>
          <w:lang w:val="uk-UA"/>
        </w:rPr>
      </w:pPr>
    </w:p>
    <w:p w:rsidR="00D927CE" w:rsidRPr="00F0479D" w:rsidRDefault="00CF701B" w:rsidP="00CF701B">
      <w:pPr>
        <w:spacing w:after="0" w:line="240" w:lineRule="auto"/>
        <w:jc w:val="both"/>
        <w:rPr>
          <w:rFonts w:ascii="Times New Roman" w:hAnsi="Times New Roman" w:cs="Times New Roman"/>
          <w:b/>
          <w:sz w:val="24"/>
          <w:szCs w:val="24"/>
          <w:lang w:val="uk-UA"/>
        </w:rPr>
      </w:pPr>
      <w:r w:rsidRPr="00F0479D">
        <w:rPr>
          <w:rFonts w:ascii="Times New Roman" w:hAnsi="Times New Roman" w:cs="Times New Roman"/>
          <w:b/>
          <w:sz w:val="24"/>
          <w:szCs w:val="24"/>
          <w:lang w:val="uk-UA"/>
        </w:rPr>
        <w:t xml:space="preserve">Ця передатна функція відповідає аперіодичному ланці з параметрами </w:t>
      </w:r>
      <w:r w:rsidRPr="00F0479D">
        <w:rPr>
          <w:rFonts w:ascii="Times New Roman" w:hAnsi="Times New Roman" w:cs="Times New Roman"/>
          <w:b/>
          <w:i/>
          <w:sz w:val="24"/>
          <w:szCs w:val="24"/>
          <w:lang w:val="uk-UA"/>
        </w:rPr>
        <w:t>k</w:t>
      </w:r>
      <w:r w:rsidRPr="00F0479D">
        <w:rPr>
          <w:rFonts w:ascii="Times New Roman" w:hAnsi="Times New Roman" w:cs="Times New Roman"/>
          <w:b/>
          <w:sz w:val="24"/>
          <w:szCs w:val="24"/>
          <w:lang w:val="uk-UA"/>
        </w:rPr>
        <w:t xml:space="preserve">=5, </w:t>
      </w:r>
      <w:r w:rsidRPr="00F0479D">
        <w:rPr>
          <w:rFonts w:ascii="Times New Roman" w:hAnsi="Times New Roman" w:cs="Times New Roman"/>
          <w:b/>
          <w:i/>
          <w:sz w:val="24"/>
          <w:szCs w:val="24"/>
          <w:lang w:val="uk-UA"/>
        </w:rPr>
        <w:t>Т</w:t>
      </w:r>
      <w:r w:rsidRPr="00F0479D">
        <w:rPr>
          <w:rFonts w:ascii="Times New Roman" w:hAnsi="Times New Roman" w:cs="Times New Roman"/>
          <w:b/>
          <w:sz w:val="24"/>
          <w:szCs w:val="24"/>
          <w:lang w:val="uk-UA"/>
        </w:rPr>
        <w:t>=3с.</w:t>
      </w:r>
    </w:p>
    <w:p w:rsidR="00CF701B" w:rsidRPr="00F0479D" w:rsidRDefault="00CF701B" w:rsidP="00CF701B">
      <w:pPr>
        <w:spacing w:after="0" w:line="240" w:lineRule="auto"/>
        <w:jc w:val="both"/>
        <w:rPr>
          <w:rFonts w:ascii="Times New Roman" w:hAnsi="Times New Roman" w:cs="Times New Roman"/>
          <w:sz w:val="24"/>
          <w:szCs w:val="24"/>
          <w:lang w:val="uk-UA"/>
        </w:rPr>
      </w:pPr>
    </w:p>
    <w:p w:rsidR="00130AD0" w:rsidRPr="00F0479D" w:rsidRDefault="007B5CDB" w:rsidP="00130AD0">
      <w:pPr>
        <w:pStyle w:val="2"/>
        <w:jc w:val="center"/>
        <w:rPr>
          <w:rFonts w:ascii="Times New Roman" w:hAnsi="Times New Roman" w:cs="Times New Roman"/>
          <w:b/>
          <w:color w:val="auto"/>
          <w:u w:val="single"/>
          <w:lang w:val="uk-UA"/>
        </w:rPr>
      </w:pPr>
      <w:bookmarkStart w:id="30" w:name="_Toc113794200"/>
      <w:r w:rsidRPr="00F0479D">
        <w:rPr>
          <w:rFonts w:ascii="Times New Roman" w:hAnsi="Times New Roman" w:cs="Times New Roman"/>
          <w:b/>
          <w:color w:val="auto"/>
          <w:lang w:val="uk-UA"/>
        </w:rPr>
        <w:t>ЗАВДАННЯ</w:t>
      </w:r>
      <w:bookmarkEnd w:id="30"/>
    </w:p>
    <w:p w:rsidR="00130AD0" w:rsidRPr="00F0479D" w:rsidRDefault="00130AD0" w:rsidP="00130AD0">
      <w:pPr>
        <w:rPr>
          <w:lang w:val="uk-UA"/>
        </w:rPr>
      </w:pPr>
    </w:p>
    <w:p w:rsidR="00130AD0" w:rsidRPr="00F0479D" w:rsidRDefault="007B5CDB" w:rsidP="00130AD0">
      <w:pPr>
        <w:pStyle w:val="3"/>
        <w:jc w:val="center"/>
        <w:rPr>
          <w:rFonts w:ascii="Times New Roman" w:hAnsi="Times New Roman" w:cs="Times New Roman"/>
          <w:b/>
          <w:i/>
          <w:color w:val="auto"/>
          <w:u w:val="single"/>
          <w:lang w:val="uk-UA"/>
        </w:rPr>
      </w:pPr>
      <w:bookmarkStart w:id="31" w:name="_Toc113794201"/>
      <w:r w:rsidRPr="00F0479D">
        <w:rPr>
          <w:rFonts w:ascii="Times New Roman" w:hAnsi="Times New Roman" w:cs="Times New Roman"/>
          <w:b/>
          <w:i/>
          <w:color w:val="auto"/>
          <w:u w:val="single"/>
          <w:lang w:val="uk-UA"/>
        </w:rPr>
        <w:t>Розділ А</w:t>
      </w:r>
      <w:bookmarkEnd w:id="31"/>
    </w:p>
    <w:p w:rsidR="00AA5CA1" w:rsidRPr="00F0479D" w:rsidRDefault="00AA5CA1" w:rsidP="00D927CE">
      <w:pPr>
        <w:spacing w:after="0" w:line="240" w:lineRule="auto"/>
        <w:rPr>
          <w:rFonts w:ascii="Times New Roman" w:hAnsi="Times New Roman" w:cs="Times New Roman"/>
          <w:sz w:val="24"/>
          <w:szCs w:val="24"/>
          <w:lang w:val="uk-UA"/>
        </w:rPr>
      </w:pPr>
    </w:p>
    <w:p w:rsidR="00AA5CA1" w:rsidRPr="00F0479D" w:rsidRDefault="007B5CDB" w:rsidP="00D927CE">
      <w:pPr>
        <w:spacing w:after="0" w:line="240" w:lineRule="auto"/>
        <w:rPr>
          <w:rFonts w:ascii="Times New Roman" w:hAnsi="Times New Roman" w:cs="Times New Roman"/>
          <w:b/>
          <w:sz w:val="24"/>
          <w:szCs w:val="24"/>
          <w:u w:val="single"/>
          <w:lang w:val="uk-UA"/>
        </w:rPr>
      </w:pPr>
      <w:r w:rsidRPr="00F0479D">
        <w:rPr>
          <w:rFonts w:ascii="Times New Roman" w:hAnsi="Times New Roman" w:cs="Times New Roman"/>
          <w:b/>
          <w:sz w:val="24"/>
          <w:szCs w:val="24"/>
          <w:u w:val="single"/>
          <w:lang w:val="uk-UA"/>
        </w:rPr>
        <w:t>Завдання А1.</w:t>
      </w:r>
    </w:p>
    <w:p w:rsidR="00AA5CA1" w:rsidRPr="00F0479D" w:rsidRDefault="00AA5CA1" w:rsidP="00D927CE">
      <w:pPr>
        <w:spacing w:after="0" w:line="240" w:lineRule="auto"/>
        <w:rPr>
          <w:rFonts w:ascii="Times New Roman" w:hAnsi="Times New Roman" w:cs="Times New Roman"/>
          <w:sz w:val="24"/>
          <w:szCs w:val="24"/>
          <w:lang w:val="uk-UA"/>
        </w:rPr>
      </w:pPr>
    </w:p>
    <w:p w:rsidR="00AA5CA1" w:rsidRPr="00F0479D" w:rsidRDefault="007B5CDB" w:rsidP="00AA5CA1">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Перенести вузол А зі входу ланки W</w:t>
      </w:r>
      <w:r w:rsidRPr="00F0479D">
        <w:rPr>
          <w:rFonts w:ascii="Times New Roman" w:hAnsi="Times New Roman" w:cs="Times New Roman"/>
          <w:sz w:val="24"/>
          <w:szCs w:val="24"/>
          <w:vertAlign w:val="subscript"/>
          <w:lang w:val="uk-UA"/>
        </w:rPr>
        <w:t>2</w:t>
      </w:r>
      <w:r w:rsidRPr="00F0479D">
        <w:rPr>
          <w:rFonts w:ascii="Times New Roman" w:hAnsi="Times New Roman" w:cs="Times New Roman"/>
          <w:sz w:val="24"/>
          <w:szCs w:val="24"/>
          <w:lang w:val="uk-UA"/>
        </w:rPr>
        <w:t>(p) з його вихід. Отримати передатну функцію замкнутої системи</w:t>
      </w:r>
    </w:p>
    <w:p w:rsidR="00AA5CA1" w:rsidRPr="00F0479D" w:rsidRDefault="00AA5CA1" w:rsidP="00AA5CA1">
      <w:pPr>
        <w:spacing w:after="0" w:line="240" w:lineRule="auto"/>
        <w:jc w:val="both"/>
        <w:rPr>
          <w:rFonts w:ascii="Times New Roman" w:hAnsi="Times New Roman" w:cs="Times New Roman"/>
          <w:sz w:val="24"/>
          <w:szCs w:val="24"/>
          <w:lang w:val="uk-UA"/>
        </w:rPr>
      </w:pPr>
    </w:p>
    <w:p w:rsidR="00AA5CA1" w:rsidRPr="00F0479D" w:rsidRDefault="00184A37" w:rsidP="00AA5CA1">
      <w:pPr>
        <w:spacing w:after="0" w:line="240" w:lineRule="auto"/>
        <w:jc w:val="both"/>
        <w:rPr>
          <w:rFonts w:ascii="Times New Roman" w:hAnsi="Times New Roman" w:cs="Times New Roman"/>
          <w:sz w:val="24"/>
          <w:szCs w:val="24"/>
          <w:lang w:val="uk-UA"/>
        </w:rPr>
      </w:pPr>
      <w:r w:rsidRPr="00F0479D">
        <w:rPr>
          <w:lang w:val="uk-UA"/>
        </w:rPr>
        <w:object w:dxaOrig="5835" w:dyaOrig="1320">
          <v:shape id="_x0000_i1133" type="#_x0000_t75" style="width:292.5pt;height:66.75pt" o:ole="">
            <v:imagedata r:id="rId232" o:title=""/>
          </v:shape>
          <o:OLEObject Type="Embed" ProgID="Visio.Drawing.15" ShapeID="_x0000_i1133" DrawAspect="Content" ObjectID="_1727007864" r:id="rId233"/>
        </w:object>
      </w:r>
    </w:p>
    <w:p w:rsidR="008413A7" w:rsidRPr="00F0479D" w:rsidRDefault="008413A7" w:rsidP="00AA5CA1">
      <w:pPr>
        <w:spacing w:after="0" w:line="240" w:lineRule="auto"/>
        <w:jc w:val="both"/>
        <w:rPr>
          <w:rFonts w:ascii="Times New Roman" w:hAnsi="Times New Roman" w:cs="Times New Roman"/>
          <w:sz w:val="24"/>
          <w:szCs w:val="24"/>
          <w:lang w:val="uk-UA"/>
        </w:rPr>
      </w:pPr>
    </w:p>
    <w:p w:rsidR="00184A37" w:rsidRPr="00F0479D" w:rsidRDefault="007B5CDB" w:rsidP="00184A37">
      <w:pPr>
        <w:spacing w:after="0" w:line="240" w:lineRule="auto"/>
        <w:rPr>
          <w:rFonts w:ascii="Times New Roman" w:hAnsi="Times New Roman" w:cs="Times New Roman"/>
          <w:b/>
          <w:sz w:val="24"/>
          <w:szCs w:val="24"/>
          <w:u w:val="single"/>
          <w:lang w:val="uk-UA"/>
        </w:rPr>
      </w:pPr>
      <w:r w:rsidRPr="00F0479D">
        <w:rPr>
          <w:rFonts w:ascii="Times New Roman" w:hAnsi="Times New Roman" w:cs="Times New Roman"/>
          <w:b/>
          <w:sz w:val="24"/>
          <w:szCs w:val="24"/>
          <w:u w:val="single"/>
          <w:lang w:val="uk-UA"/>
        </w:rPr>
        <w:t>Завдання А2.</w:t>
      </w:r>
    </w:p>
    <w:p w:rsidR="00AA5CA1" w:rsidRPr="00F0479D" w:rsidRDefault="00AA5CA1" w:rsidP="00AA5CA1">
      <w:pPr>
        <w:spacing w:after="0" w:line="240" w:lineRule="auto"/>
        <w:jc w:val="both"/>
        <w:rPr>
          <w:rFonts w:ascii="Times New Roman" w:hAnsi="Times New Roman" w:cs="Times New Roman"/>
          <w:sz w:val="24"/>
          <w:szCs w:val="24"/>
          <w:lang w:val="uk-UA"/>
        </w:rPr>
      </w:pPr>
    </w:p>
    <w:p w:rsidR="00184A37" w:rsidRPr="00F0479D" w:rsidRDefault="007B5CDB" w:rsidP="00184A37">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Перенести точку програми впливу f(t) на вхід ланки з передатною функцією W</w:t>
      </w:r>
      <w:r w:rsidRPr="00F0479D">
        <w:rPr>
          <w:rFonts w:ascii="Times New Roman" w:hAnsi="Times New Roman" w:cs="Times New Roman"/>
          <w:sz w:val="24"/>
          <w:szCs w:val="24"/>
          <w:vertAlign w:val="subscript"/>
          <w:lang w:val="uk-UA"/>
        </w:rPr>
        <w:t>2</w:t>
      </w:r>
      <w:r w:rsidRPr="00F0479D">
        <w:rPr>
          <w:rFonts w:ascii="Times New Roman" w:hAnsi="Times New Roman" w:cs="Times New Roman"/>
          <w:sz w:val="24"/>
          <w:szCs w:val="24"/>
          <w:lang w:val="uk-UA"/>
        </w:rPr>
        <w:t>(p).</w:t>
      </w:r>
    </w:p>
    <w:p w:rsidR="00184A37" w:rsidRPr="00F0479D" w:rsidRDefault="00184A37" w:rsidP="00AA5CA1">
      <w:pPr>
        <w:spacing w:after="0" w:line="240" w:lineRule="auto"/>
        <w:jc w:val="both"/>
        <w:rPr>
          <w:rFonts w:ascii="Times New Roman" w:hAnsi="Times New Roman" w:cs="Times New Roman"/>
          <w:sz w:val="24"/>
          <w:szCs w:val="24"/>
          <w:lang w:val="uk-UA"/>
        </w:rPr>
      </w:pPr>
    </w:p>
    <w:p w:rsidR="00184A37" w:rsidRPr="00F0479D" w:rsidRDefault="00BE664B" w:rsidP="00AA5CA1">
      <w:pPr>
        <w:spacing w:after="0" w:line="240" w:lineRule="auto"/>
        <w:jc w:val="both"/>
        <w:rPr>
          <w:rFonts w:ascii="Times New Roman" w:hAnsi="Times New Roman" w:cs="Times New Roman"/>
          <w:sz w:val="24"/>
          <w:szCs w:val="24"/>
          <w:lang w:val="uk-UA"/>
        </w:rPr>
      </w:pPr>
      <w:r w:rsidRPr="00F0479D">
        <w:rPr>
          <w:lang w:val="uk-UA"/>
        </w:rPr>
        <w:object w:dxaOrig="6841" w:dyaOrig="1801">
          <v:shape id="_x0000_i1134" type="#_x0000_t75" style="width:342pt;height:90pt" o:ole="">
            <v:imagedata r:id="rId234" o:title=""/>
          </v:shape>
          <o:OLEObject Type="Embed" ProgID="Visio.Drawing.15" ShapeID="_x0000_i1134" DrawAspect="Content" ObjectID="_1727007865" r:id="rId235"/>
        </w:object>
      </w:r>
    </w:p>
    <w:p w:rsidR="00184A37" w:rsidRPr="00F0479D" w:rsidRDefault="00184A37" w:rsidP="00AA5CA1">
      <w:pPr>
        <w:spacing w:after="0" w:line="240" w:lineRule="auto"/>
        <w:jc w:val="both"/>
        <w:rPr>
          <w:rFonts w:ascii="Times New Roman" w:hAnsi="Times New Roman" w:cs="Times New Roman"/>
          <w:sz w:val="24"/>
          <w:szCs w:val="24"/>
          <w:lang w:val="uk-UA"/>
        </w:rPr>
      </w:pPr>
    </w:p>
    <w:p w:rsidR="001124BF" w:rsidRPr="00F0479D" w:rsidRDefault="007B5CDB" w:rsidP="001124BF">
      <w:pPr>
        <w:spacing w:after="0" w:line="240" w:lineRule="auto"/>
        <w:rPr>
          <w:rFonts w:ascii="Times New Roman" w:hAnsi="Times New Roman" w:cs="Times New Roman"/>
          <w:b/>
          <w:sz w:val="24"/>
          <w:szCs w:val="24"/>
          <w:u w:val="single"/>
          <w:lang w:val="uk-UA"/>
        </w:rPr>
      </w:pPr>
      <w:r w:rsidRPr="00F0479D">
        <w:rPr>
          <w:rFonts w:ascii="Times New Roman" w:hAnsi="Times New Roman" w:cs="Times New Roman"/>
          <w:b/>
          <w:sz w:val="24"/>
          <w:szCs w:val="24"/>
          <w:u w:val="single"/>
          <w:lang w:val="uk-UA"/>
        </w:rPr>
        <w:t>Завдання А3.</w:t>
      </w:r>
    </w:p>
    <w:p w:rsidR="00AA5CA1" w:rsidRPr="00F0479D" w:rsidRDefault="00AA5CA1" w:rsidP="00AA5CA1">
      <w:pPr>
        <w:spacing w:after="0" w:line="240" w:lineRule="auto"/>
        <w:jc w:val="both"/>
        <w:rPr>
          <w:rFonts w:ascii="Times New Roman" w:hAnsi="Times New Roman" w:cs="Times New Roman"/>
          <w:sz w:val="24"/>
          <w:szCs w:val="24"/>
          <w:lang w:val="uk-UA"/>
        </w:rPr>
      </w:pPr>
    </w:p>
    <w:p w:rsidR="001124BF" w:rsidRPr="00F0479D" w:rsidRDefault="007B5CDB" w:rsidP="001124BF">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Перенести точку застосування обурення f(t) зі входу ланки з функцією передатки W</w:t>
      </w:r>
      <w:r w:rsidRPr="00F0479D">
        <w:rPr>
          <w:rFonts w:ascii="Times New Roman" w:hAnsi="Times New Roman" w:cs="Times New Roman"/>
          <w:sz w:val="24"/>
          <w:szCs w:val="24"/>
          <w:vertAlign w:val="subscript"/>
          <w:lang w:val="uk-UA"/>
        </w:rPr>
        <w:t>2</w:t>
      </w:r>
      <w:r w:rsidRPr="00F0479D">
        <w:rPr>
          <w:rFonts w:ascii="Times New Roman" w:hAnsi="Times New Roman" w:cs="Times New Roman"/>
          <w:sz w:val="24"/>
          <w:szCs w:val="24"/>
          <w:lang w:val="uk-UA"/>
        </w:rPr>
        <w:t>(p) на його вихід.</w:t>
      </w:r>
    </w:p>
    <w:p w:rsidR="001124BF" w:rsidRPr="00F0479D" w:rsidRDefault="001124BF" w:rsidP="00AA5CA1">
      <w:pPr>
        <w:spacing w:after="0" w:line="240" w:lineRule="auto"/>
        <w:jc w:val="both"/>
        <w:rPr>
          <w:rFonts w:ascii="Times New Roman" w:hAnsi="Times New Roman" w:cs="Times New Roman"/>
          <w:sz w:val="24"/>
          <w:szCs w:val="24"/>
          <w:lang w:val="uk-UA"/>
        </w:rPr>
      </w:pPr>
    </w:p>
    <w:p w:rsidR="001124BF" w:rsidRPr="00F0479D" w:rsidRDefault="00705136" w:rsidP="00AA5CA1">
      <w:pPr>
        <w:spacing w:after="0" w:line="240" w:lineRule="auto"/>
        <w:jc w:val="both"/>
        <w:rPr>
          <w:rFonts w:ascii="Times New Roman" w:hAnsi="Times New Roman" w:cs="Times New Roman"/>
          <w:sz w:val="24"/>
          <w:szCs w:val="24"/>
          <w:lang w:val="uk-UA"/>
        </w:rPr>
      </w:pPr>
      <w:r w:rsidRPr="00F0479D">
        <w:rPr>
          <w:lang w:val="uk-UA"/>
        </w:rPr>
        <w:object w:dxaOrig="7261" w:dyaOrig="1801">
          <v:shape id="_x0000_i1135" type="#_x0000_t75" style="width:364.5pt;height:90pt" o:ole="">
            <v:imagedata r:id="rId236" o:title=""/>
          </v:shape>
          <o:OLEObject Type="Embed" ProgID="Visio.Drawing.15" ShapeID="_x0000_i1135" DrawAspect="Content" ObjectID="_1727007866" r:id="rId237"/>
        </w:object>
      </w:r>
    </w:p>
    <w:p w:rsidR="001124BF" w:rsidRPr="00F0479D" w:rsidRDefault="001124BF" w:rsidP="00AA5CA1">
      <w:pPr>
        <w:spacing w:after="0" w:line="240" w:lineRule="auto"/>
        <w:jc w:val="both"/>
        <w:rPr>
          <w:rFonts w:ascii="Times New Roman" w:hAnsi="Times New Roman" w:cs="Times New Roman"/>
          <w:sz w:val="24"/>
          <w:szCs w:val="24"/>
          <w:lang w:val="uk-UA"/>
        </w:rPr>
      </w:pPr>
    </w:p>
    <w:p w:rsidR="00A66C53" w:rsidRPr="00F0479D" w:rsidRDefault="007B5CDB" w:rsidP="00A66C53">
      <w:pPr>
        <w:spacing w:after="0" w:line="240" w:lineRule="auto"/>
        <w:rPr>
          <w:rFonts w:ascii="Times New Roman" w:hAnsi="Times New Roman" w:cs="Times New Roman"/>
          <w:b/>
          <w:sz w:val="24"/>
          <w:szCs w:val="24"/>
          <w:u w:val="single"/>
          <w:lang w:val="uk-UA"/>
        </w:rPr>
      </w:pPr>
      <w:r w:rsidRPr="00F0479D">
        <w:rPr>
          <w:rFonts w:ascii="Times New Roman" w:hAnsi="Times New Roman" w:cs="Times New Roman"/>
          <w:b/>
          <w:sz w:val="24"/>
          <w:szCs w:val="24"/>
          <w:u w:val="single"/>
          <w:lang w:val="uk-UA"/>
        </w:rPr>
        <w:t>Завдання А4.</w:t>
      </w:r>
    </w:p>
    <w:p w:rsidR="001124BF" w:rsidRPr="00F0479D" w:rsidRDefault="001124BF" w:rsidP="00AA5CA1">
      <w:pPr>
        <w:spacing w:after="0" w:line="240" w:lineRule="auto"/>
        <w:jc w:val="both"/>
        <w:rPr>
          <w:rFonts w:ascii="Times New Roman" w:hAnsi="Times New Roman" w:cs="Times New Roman"/>
          <w:sz w:val="24"/>
          <w:szCs w:val="24"/>
          <w:lang w:val="uk-UA"/>
        </w:rPr>
      </w:pPr>
    </w:p>
    <w:p w:rsidR="00A66C53" w:rsidRPr="00F0479D" w:rsidRDefault="007B5CDB" w:rsidP="00A66C53">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Спростити схему та визначити передатну функцію замкнутої системи по відношенню до задає</w:t>
      </w:r>
    </w:p>
    <w:p w:rsidR="007B5CDB" w:rsidRPr="00F0479D" w:rsidRDefault="007B5CDB" w:rsidP="00A66C53">
      <w:pPr>
        <w:spacing w:after="0" w:line="240" w:lineRule="auto"/>
        <w:ind w:firstLine="567"/>
        <w:jc w:val="both"/>
        <w:rPr>
          <w:rFonts w:ascii="Times New Roman" w:hAnsi="Times New Roman" w:cs="Times New Roman"/>
          <w:sz w:val="24"/>
          <w:szCs w:val="24"/>
          <w:lang w:val="uk-UA"/>
        </w:rPr>
      </w:pPr>
    </w:p>
    <w:p w:rsidR="00A66C53" w:rsidRPr="00F0479D" w:rsidRDefault="00A66C53" w:rsidP="00A66C53">
      <w:pPr>
        <w:tabs>
          <w:tab w:val="center" w:pos="5103"/>
          <w:tab w:val="right" w:pos="10206"/>
        </w:tabs>
        <w:spacing w:after="0" w:line="240" w:lineRule="auto"/>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3E7DA8" w:rsidRPr="00F0479D">
        <w:rPr>
          <w:rFonts w:ascii="Times New Roman" w:hAnsi="Times New Roman" w:cs="Times New Roman"/>
          <w:position w:val="-28"/>
          <w:sz w:val="24"/>
          <w:szCs w:val="24"/>
          <w:lang w:val="uk-UA"/>
        </w:rPr>
        <w:object w:dxaOrig="1760" w:dyaOrig="660">
          <v:shape id="_x0000_i1136" type="#_x0000_t75" style="width:88.5pt;height:32.25pt" o:ole="">
            <v:imagedata r:id="rId238" o:title=""/>
          </v:shape>
          <o:OLEObject Type="Embed" ProgID="Equation.DSMT4" ShapeID="_x0000_i1136" DrawAspect="Content" ObjectID="_1727007867" r:id="rId239"/>
        </w:object>
      </w:r>
    </w:p>
    <w:p w:rsidR="00A66C53" w:rsidRPr="00F0479D" w:rsidRDefault="00A66C53" w:rsidP="00A66C53">
      <w:pPr>
        <w:spacing w:after="0" w:line="240" w:lineRule="auto"/>
        <w:ind w:firstLine="567"/>
        <w:jc w:val="both"/>
        <w:rPr>
          <w:rFonts w:ascii="Times New Roman" w:hAnsi="Times New Roman" w:cs="Times New Roman"/>
          <w:sz w:val="24"/>
          <w:szCs w:val="24"/>
          <w:lang w:val="uk-UA"/>
        </w:rPr>
      </w:pPr>
    </w:p>
    <w:p w:rsidR="00A66C53" w:rsidRPr="00F0479D" w:rsidRDefault="007B5CDB" w:rsidP="00A66C53">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і обурюючий</w:t>
      </w:r>
    </w:p>
    <w:p w:rsidR="00A66C53" w:rsidRPr="00F0479D" w:rsidRDefault="00A66C53" w:rsidP="00A66C53">
      <w:pPr>
        <w:spacing w:after="0" w:line="240" w:lineRule="auto"/>
        <w:ind w:firstLine="567"/>
        <w:jc w:val="both"/>
        <w:rPr>
          <w:rFonts w:ascii="Times New Roman" w:hAnsi="Times New Roman" w:cs="Times New Roman"/>
          <w:sz w:val="24"/>
          <w:szCs w:val="24"/>
          <w:lang w:val="uk-UA"/>
        </w:rPr>
      </w:pPr>
    </w:p>
    <w:p w:rsidR="00A66C53" w:rsidRPr="00F0479D" w:rsidRDefault="00A66C53" w:rsidP="00A66C53">
      <w:pPr>
        <w:tabs>
          <w:tab w:val="center" w:pos="5103"/>
          <w:tab w:val="right" w:pos="10206"/>
        </w:tabs>
        <w:spacing w:after="0" w:line="240" w:lineRule="auto"/>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3E7DA8" w:rsidRPr="00F0479D">
        <w:rPr>
          <w:rFonts w:ascii="Times New Roman" w:hAnsi="Times New Roman" w:cs="Times New Roman"/>
          <w:position w:val="-28"/>
          <w:sz w:val="24"/>
          <w:szCs w:val="24"/>
          <w:lang w:val="uk-UA"/>
        </w:rPr>
        <w:object w:dxaOrig="1780" w:dyaOrig="660">
          <v:shape id="_x0000_i1137" type="#_x0000_t75" style="width:89.25pt;height:32.25pt" o:ole="">
            <v:imagedata r:id="rId240" o:title=""/>
          </v:shape>
          <o:OLEObject Type="Embed" ProgID="Equation.DSMT4" ShapeID="_x0000_i1137" DrawAspect="Content" ObjectID="_1727007868" r:id="rId241"/>
        </w:object>
      </w:r>
    </w:p>
    <w:p w:rsidR="00A66C53" w:rsidRPr="00F0479D" w:rsidRDefault="00A66C53" w:rsidP="00A66C53">
      <w:pPr>
        <w:spacing w:after="0" w:line="240" w:lineRule="auto"/>
        <w:ind w:firstLine="567"/>
        <w:jc w:val="both"/>
        <w:rPr>
          <w:rFonts w:ascii="Times New Roman" w:hAnsi="Times New Roman" w:cs="Times New Roman"/>
          <w:sz w:val="24"/>
          <w:szCs w:val="24"/>
          <w:lang w:val="uk-UA"/>
        </w:rPr>
      </w:pPr>
    </w:p>
    <w:p w:rsidR="001124BF" w:rsidRPr="00F0479D" w:rsidRDefault="007B5CDB" w:rsidP="00A66C53">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впливів.</w:t>
      </w:r>
    </w:p>
    <w:p w:rsidR="00705136" w:rsidRPr="00F0479D" w:rsidRDefault="00705136" w:rsidP="00AA5CA1">
      <w:pPr>
        <w:spacing w:after="0" w:line="240" w:lineRule="auto"/>
        <w:jc w:val="both"/>
        <w:rPr>
          <w:rFonts w:ascii="Times New Roman" w:hAnsi="Times New Roman" w:cs="Times New Roman"/>
          <w:sz w:val="24"/>
          <w:szCs w:val="24"/>
          <w:lang w:val="uk-UA"/>
        </w:rPr>
      </w:pPr>
    </w:p>
    <w:p w:rsidR="00705136" w:rsidRPr="00F0479D" w:rsidRDefault="00411432" w:rsidP="00AA5CA1">
      <w:pPr>
        <w:spacing w:after="0" w:line="240" w:lineRule="auto"/>
        <w:jc w:val="both"/>
        <w:rPr>
          <w:rFonts w:ascii="Times New Roman" w:hAnsi="Times New Roman" w:cs="Times New Roman"/>
          <w:sz w:val="24"/>
          <w:szCs w:val="24"/>
          <w:lang w:val="uk-UA"/>
        </w:rPr>
      </w:pPr>
      <w:r w:rsidRPr="00F0479D">
        <w:rPr>
          <w:lang w:val="uk-UA"/>
        </w:rPr>
        <w:object w:dxaOrig="7620" w:dyaOrig="2356">
          <v:shape id="_x0000_i1138" type="#_x0000_t75" style="width:382.5pt;height:117.75pt" o:ole="">
            <v:imagedata r:id="rId242" o:title=""/>
          </v:shape>
          <o:OLEObject Type="Embed" ProgID="Visio.Drawing.15" ShapeID="_x0000_i1138" DrawAspect="Content" ObjectID="_1727007869" r:id="rId243"/>
        </w:object>
      </w:r>
    </w:p>
    <w:p w:rsidR="00705136" w:rsidRPr="00F0479D" w:rsidRDefault="00705136" w:rsidP="00AA5CA1">
      <w:pPr>
        <w:spacing w:after="0" w:line="240" w:lineRule="auto"/>
        <w:jc w:val="both"/>
        <w:rPr>
          <w:rFonts w:ascii="Times New Roman" w:hAnsi="Times New Roman" w:cs="Times New Roman"/>
          <w:sz w:val="24"/>
          <w:szCs w:val="24"/>
          <w:lang w:val="uk-UA"/>
        </w:rPr>
      </w:pPr>
    </w:p>
    <w:p w:rsidR="003E7DA8" w:rsidRPr="00F0479D" w:rsidRDefault="007B5CDB" w:rsidP="003E7DA8">
      <w:pPr>
        <w:spacing w:after="0" w:line="240" w:lineRule="auto"/>
        <w:rPr>
          <w:rFonts w:ascii="Times New Roman" w:hAnsi="Times New Roman" w:cs="Times New Roman"/>
          <w:b/>
          <w:sz w:val="24"/>
          <w:szCs w:val="24"/>
          <w:u w:val="single"/>
          <w:lang w:val="uk-UA"/>
        </w:rPr>
      </w:pPr>
      <w:r w:rsidRPr="00F0479D">
        <w:rPr>
          <w:rFonts w:ascii="Times New Roman" w:hAnsi="Times New Roman" w:cs="Times New Roman"/>
          <w:b/>
          <w:sz w:val="24"/>
          <w:szCs w:val="24"/>
          <w:u w:val="single"/>
          <w:lang w:val="uk-UA"/>
        </w:rPr>
        <w:t>Завдання А5.</w:t>
      </w:r>
    </w:p>
    <w:p w:rsidR="00705136" w:rsidRPr="00F0479D" w:rsidRDefault="00705136" w:rsidP="00AA5CA1">
      <w:pPr>
        <w:spacing w:after="0" w:line="240" w:lineRule="auto"/>
        <w:jc w:val="both"/>
        <w:rPr>
          <w:rFonts w:ascii="Times New Roman" w:hAnsi="Times New Roman" w:cs="Times New Roman"/>
          <w:sz w:val="24"/>
          <w:szCs w:val="24"/>
          <w:lang w:val="uk-UA"/>
        </w:rPr>
      </w:pPr>
    </w:p>
    <w:p w:rsidR="001124BF" w:rsidRPr="00F0479D" w:rsidRDefault="007B5CDB" w:rsidP="003E7DA8">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Спростити схему та визначити передатну функцію по відношенню до задає</w:t>
      </w:r>
    </w:p>
    <w:p w:rsidR="00411432" w:rsidRPr="00F0479D" w:rsidRDefault="00411432" w:rsidP="00AA5CA1">
      <w:pPr>
        <w:spacing w:after="0" w:line="240" w:lineRule="auto"/>
        <w:jc w:val="both"/>
        <w:rPr>
          <w:rFonts w:ascii="Times New Roman" w:hAnsi="Times New Roman" w:cs="Times New Roman"/>
          <w:sz w:val="24"/>
          <w:szCs w:val="24"/>
          <w:lang w:val="uk-UA"/>
        </w:rPr>
      </w:pPr>
    </w:p>
    <w:p w:rsidR="00411432" w:rsidRPr="00F0479D" w:rsidRDefault="003E7DA8" w:rsidP="003E7DA8">
      <w:pPr>
        <w:tabs>
          <w:tab w:val="center" w:pos="5103"/>
          <w:tab w:val="right" w:pos="10206"/>
        </w:tabs>
        <w:spacing w:after="0" w:line="240" w:lineRule="auto"/>
        <w:rPr>
          <w:rFonts w:ascii="Times New Roman" w:hAnsi="Times New Roman" w:cs="Times New Roman"/>
          <w:sz w:val="24"/>
          <w:szCs w:val="24"/>
          <w:lang w:val="uk-UA"/>
        </w:rPr>
      </w:pPr>
      <w:r w:rsidRPr="00F0479D">
        <w:rPr>
          <w:rFonts w:ascii="Times New Roman" w:hAnsi="Times New Roman" w:cs="Times New Roman"/>
          <w:sz w:val="24"/>
          <w:szCs w:val="24"/>
          <w:lang w:val="uk-UA"/>
        </w:rPr>
        <w:lastRenderedPageBreak/>
        <w:tab/>
      </w:r>
      <w:r w:rsidRPr="00F0479D">
        <w:rPr>
          <w:rFonts w:ascii="Times New Roman" w:hAnsi="Times New Roman" w:cs="Times New Roman"/>
          <w:position w:val="-28"/>
          <w:sz w:val="24"/>
          <w:szCs w:val="24"/>
          <w:lang w:val="uk-UA"/>
        </w:rPr>
        <w:object w:dxaOrig="1760" w:dyaOrig="660">
          <v:shape id="_x0000_i1139" type="#_x0000_t75" style="width:88.5pt;height:32.25pt" o:ole="">
            <v:imagedata r:id="rId238" o:title=""/>
          </v:shape>
          <o:OLEObject Type="Embed" ProgID="Equation.DSMT4" ShapeID="_x0000_i1139" DrawAspect="Content" ObjectID="_1727007870" r:id="rId244"/>
        </w:object>
      </w:r>
    </w:p>
    <w:p w:rsidR="00411432" w:rsidRPr="00F0479D" w:rsidRDefault="00411432" w:rsidP="00AA5CA1">
      <w:pPr>
        <w:spacing w:after="0" w:line="240" w:lineRule="auto"/>
        <w:jc w:val="both"/>
        <w:rPr>
          <w:rFonts w:ascii="Times New Roman" w:hAnsi="Times New Roman" w:cs="Times New Roman"/>
          <w:sz w:val="24"/>
          <w:szCs w:val="24"/>
          <w:lang w:val="uk-UA"/>
        </w:rPr>
      </w:pPr>
    </w:p>
    <w:p w:rsidR="003E7DA8" w:rsidRPr="00F0479D" w:rsidRDefault="00E50F4D"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і обурюючий</w:t>
      </w:r>
    </w:p>
    <w:p w:rsidR="003E7DA8" w:rsidRPr="00F0479D" w:rsidRDefault="003E7DA8" w:rsidP="00AA5CA1">
      <w:pPr>
        <w:spacing w:after="0" w:line="240" w:lineRule="auto"/>
        <w:jc w:val="both"/>
        <w:rPr>
          <w:rFonts w:ascii="Times New Roman" w:hAnsi="Times New Roman" w:cs="Times New Roman"/>
          <w:sz w:val="24"/>
          <w:szCs w:val="24"/>
          <w:lang w:val="uk-UA"/>
        </w:rPr>
      </w:pPr>
    </w:p>
    <w:p w:rsidR="003E7DA8" w:rsidRPr="00F0479D" w:rsidRDefault="003E7DA8" w:rsidP="003E7DA8">
      <w:pPr>
        <w:tabs>
          <w:tab w:val="center" w:pos="5103"/>
          <w:tab w:val="right" w:pos="10206"/>
        </w:tabs>
        <w:spacing w:after="0" w:line="240" w:lineRule="auto"/>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28"/>
          <w:sz w:val="24"/>
          <w:szCs w:val="24"/>
          <w:lang w:val="uk-UA"/>
        </w:rPr>
        <w:object w:dxaOrig="1780" w:dyaOrig="660">
          <v:shape id="_x0000_i1140" type="#_x0000_t75" style="width:89.25pt;height:32.25pt" o:ole="">
            <v:imagedata r:id="rId240" o:title=""/>
          </v:shape>
          <o:OLEObject Type="Embed" ProgID="Equation.DSMT4" ShapeID="_x0000_i1140" DrawAspect="Content" ObjectID="_1727007871" r:id="rId245"/>
        </w:object>
      </w:r>
    </w:p>
    <w:p w:rsidR="00411432" w:rsidRPr="00F0479D" w:rsidRDefault="00411432" w:rsidP="00AA5CA1">
      <w:pPr>
        <w:spacing w:after="0" w:line="240" w:lineRule="auto"/>
        <w:jc w:val="both"/>
        <w:rPr>
          <w:rFonts w:ascii="Times New Roman" w:hAnsi="Times New Roman" w:cs="Times New Roman"/>
          <w:sz w:val="24"/>
          <w:szCs w:val="24"/>
          <w:lang w:val="uk-UA"/>
        </w:rPr>
      </w:pPr>
    </w:p>
    <w:p w:rsidR="00411432" w:rsidRPr="00F0479D" w:rsidRDefault="00E50F4D"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впливів.</w:t>
      </w:r>
    </w:p>
    <w:p w:rsidR="00AA5CA1" w:rsidRPr="00F0479D" w:rsidRDefault="00AA5CA1" w:rsidP="00AA5CA1">
      <w:pPr>
        <w:spacing w:after="0" w:line="240" w:lineRule="auto"/>
        <w:jc w:val="both"/>
        <w:rPr>
          <w:rFonts w:ascii="Times New Roman" w:hAnsi="Times New Roman" w:cs="Times New Roman"/>
          <w:sz w:val="24"/>
          <w:szCs w:val="24"/>
          <w:lang w:val="uk-UA"/>
        </w:rPr>
      </w:pPr>
    </w:p>
    <w:p w:rsidR="003E7DA8" w:rsidRPr="00F0479D" w:rsidRDefault="003A2FC4" w:rsidP="00AA5CA1">
      <w:pPr>
        <w:spacing w:after="0" w:line="240" w:lineRule="auto"/>
        <w:jc w:val="both"/>
        <w:rPr>
          <w:rFonts w:ascii="Times New Roman" w:hAnsi="Times New Roman" w:cs="Times New Roman"/>
          <w:sz w:val="24"/>
          <w:szCs w:val="24"/>
          <w:lang w:val="uk-UA"/>
        </w:rPr>
      </w:pPr>
      <w:r w:rsidRPr="00F0479D">
        <w:rPr>
          <w:lang w:val="uk-UA"/>
        </w:rPr>
        <w:object w:dxaOrig="6975" w:dyaOrig="3301">
          <v:shape id="_x0000_i1141" type="#_x0000_t75" style="width:348.75pt;height:165.75pt" o:ole="">
            <v:imagedata r:id="rId246" o:title=""/>
          </v:shape>
          <o:OLEObject Type="Embed" ProgID="Visio.Drawing.15" ShapeID="_x0000_i1141" DrawAspect="Content" ObjectID="_1727007872" r:id="rId247"/>
        </w:object>
      </w:r>
    </w:p>
    <w:p w:rsidR="003E7DA8" w:rsidRPr="00F0479D" w:rsidRDefault="003E7DA8" w:rsidP="00AA5CA1">
      <w:pPr>
        <w:spacing w:after="0" w:line="240" w:lineRule="auto"/>
        <w:jc w:val="both"/>
        <w:rPr>
          <w:rFonts w:ascii="Times New Roman" w:hAnsi="Times New Roman" w:cs="Times New Roman"/>
          <w:sz w:val="24"/>
          <w:szCs w:val="24"/>
          <w:lang w:val="uk-UA"/>
        </w:rPr>
      </w:pPr>
    </w:p>
    <w:p w:rsidR="008C6265" w:rsidRPr="00F0479D" w:rsidRDefault="00E50F4D" w:rsidP="008C6265">
      <w:pPr>
        <w:spacing w:after="0" w:line="240" w:lineRule="auto"/>
        <w:rPr>
          <w:rFonts w:ascii="Times New Roman" w:hAnsi="Times New Roman" w:cs="Times New Roman"/>
          <w:b/>
          <w:sz w:val="24"/>
          <w:szCs w:val="24"/>
          <w:u w:val="single"/>
          <w:lang w:val="uk-UA"/>
        </w:rPr>
      </w:pPr>
      <w:r w:rsidRPr="00F0479D">
        <w:rPr>
          <w:rFonts w:ascii="Times New Roman" w:hAnsi="Times New Roman" w:cs="Times New Roman"/>
          <w:b/>
          <w:sz w:val="24"/>
          <w:szCs w:val="24"/>
          <w:u w:val="single"/>
          <w:lang w:val="uk-UA"/>
        </w:rPr>
        <w:t>Завдання А6.</w:t>
      </w:r>
    </w:p>
    <w:p w:rsidR="008C6265" w:rsidRPr="00F0479D" w:rsidRDefault="008C6265" w:rsidP="008C6265">
      <w:pPr>
        <w:spacing w:after="0" w:line="240" w:lineRule="auto"/>
        <w:jc w:val="both"/>
        <w:rPr>
          <w:rFonts w:ascii="Times New Roman" w:hAnsi="Times New Roman" w:cs="Times New Roman"/>
          <w:sz w:val="24"/>
          <w:szCs w:val="24"/>
          <w:lang w:val="uk-UA"/>
        </w:rPr>
      </w:pPr>
    </w:p>
    <w:p w:rsidR="008C6265" w:rsidRPr="00F0479D" w:rsidRDefault="00E50F4D" w:rsidP="008C6265">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Спростити схему та визначити передатну функцію по відношенню до задає і обурювального впливу.</w:t>
      </w:r>
    </w:p>
    <w:p w:rsidR="003E7DA8" w:rsidRPr="00F0479D" w:rsidRDefault="003E7DA8" w:rsidP="00AA5CA1">
      <w:pPr>
        <w:spacing w:after="0" w:line="240" w:lineRule="auto"/>
        <w:jc w:val="both"/>
        <w:rPr>
          <w:rFonts w:ascii="Times New Roman" w:hAnsi="Times New Roman" w:cs="Times New Roman"/>
          <w:sz w:val="24"/>
          <w:szCs w:val="24"/>
          <w:lang w:val="uk-UA"/>
        </w:rPr>
      </w:pPr>
    </w:p>
    <w:p w:rsidR="003E7DA8" w:rsidRPr="00F0479D" w:rsidRDefault="00AE19B1" w:rsidP="00AA5CA1">
      <w:pPr>
        <w:spacing w:after="0" w:line="240" w:lineRule="auto"/>
        <w:jc w:val="both"/>
        <w:rPr>
          <w:rFonts w:ascii="Times New Roman" w:hAnsi="Times New Roman" w:cs="Times New Roman"/>
          <w:sz w:val="24"/>
          <w:szCs w:val="24"/>
          <w:lang w:val="uk-UA"/>
        </w:rPr>
      </w:pPr>
      <w:r w:rsidRPr="00F0479D">
        <w:rPr>
          <w:lang w:val="uk-UA"/>
        </w:rPr>
        <w:object w:dxaOrig="10155" w:dyaOrig="2356">
          <v:shape id="_x0000_i1142" type="#_x0000_t75" style="width:508.5pt;height:119.25pt" o:ole="">
            <v:imagedata r:id="rId248" o:title=""/>
          </v:shape>
          <o:OLEObject Type="Embed" ProgID="Visio.Drawing.15" ShapeID="_x0000_i1142" DrawAspect="Content" ObjectID="_1727007873" r:id="rId249"/>
        </w:object>
      </w:r>
    </w:p>
    <w:p w:rsidR="008C6265" w:rsidRPr="00F0479D" w:rsidRDefault="008C6265" w:rsidP="00AA5CA1">
      <w:pPr>
        <w:spacing w:after="0" w:line="240" w:lineRule="auto"/>
        <w:jc w:val="both"/>
        <w:rPr>
          <w:rFonts w:ascii="Times New Roman" w:hAnsi="Times New Roman" w:cs="Times New Roman"/>
          <w:sz w:val="24"/>
          <w:szCs w:val="24"/>
          <w:lang w:val="uk-UA"/>
        </w:rPr>
      </w:pPr>
    </w:p>
    <w:p w:rsidR="0078518B" w:rsidRPr="00F0479D" w:rsidRDefault="00E50F4D" w:rsidP="0078518B">
      <w:pPr>
        <w:spacing w:after="0" w:line="240" w:lineRule="auto"/>
        <w:rPr>
          <w:rFonts w:ascii="Times New Roman" w:hAnsi="Times New Roman" w:cs="Times New Roman"/>
          <w:b/>
          <w:sz w:val="24"/>
          <w:szCs w:val="24"/>
          <w:u w:val="single"/>
          <w:lang w:val="uk-UA"/>
        </w:rPr>
      </w:pPr>
      <w:r w:rsidRPr="00F0479D">
        <w:rPr>
          <w:rFonts w:ascii="Times New Roman" w:hAnsi="Times New Roman" w:cs="Times New Roman"/>
          <w:b/>
          <w:sz w:val="24"/>
          <w:szCs w:val="24"/>
          <w:u w:val="single"/>
          <w:lang w:val="uk-UA"/>
        </w:rPr>
        <w:t>Завдання А7.</w:t>
      </w:r>
    </w:p>
    <w:p w:rsidR="0078518B" w:rsidRPr="00F0479D" w:rsidRDefault="0078518B" w:rsidP="0078518B">
      <w:pPr>
        <w:spacing w:after="0" w:line="240" w:lineRule="auto"/>
        <w:jc w:val="both"/>
        <w:rPr>
          <w:rFonts w:ascii="Times New Roman" w:hAnsi="Times New Roman" w:cs="Times New Roman"/>
          <w:sz w:val="24"/>
          <w:szCs w:val="24"/>
          <w:lang w:val="uk-UA"/>
        </w:rPr>
      </w:pPr>
    </w:p>
    <w:p w:rsidR="0078518B" w:rsidRPr="00F0479D" w:rsidRDefault="00E50F4D" w:rsidP="0078518B">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Спростити структурну схему, отримати передатну функцію замкнутої системи:</w:t>
      </w:r>
    </w:p>
    <w:p w:rsidR="00E85941" w:rsidRPr="00F0479D" w:rsidRDefault="00E85941" w:rsidP="0078518B">
      <w:pPr>
        <w:spacing w:after="0" w:line="240" w:lineRule="auto"/>
        <w:ind w:firstLine="567"/>
        <w:jc w:val="both"/>
        <w:rPr>
          <w:rFonts w:ascii="Times New Roman" w:hAnsi="Times New Roman" w:cs="Times New Roman"/>
          <w:sz w:val="24"/>
          <w:szCs w:val="24"/>
          <w:lang w:val="uk-UA"/>
        </w:rPr>
      </w:pPr>
    </w:p>
    <w:p w:rsidR="00E85941" w:rsidRPr="00F0479D" w:rsidRDefault="00E85941" w:rsidP="00E85941">
      <w:pPr>
        <w:tabs>
          <w:tab w:val="center" w:pos="5103"/>
          <w:tab w:val="right" w:pos="10206"/>
        </w:tabs>
        <w:spacing w:after="0" w:line="240" w:lineRule="auto"/>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sz w:val="24"/>
          <w:szCs w:val="24"/>
          <w:lang w:val="uk-UA"/>
        </w:rPr>
        <w:object w:dxaOrig="1760" w:dyaOrig="660">
          <v:shape id="_x0000_i1143" type="#_x0000_t75" style="width:88.5pt;height:32.25pt" o:ole="">
            <v:imagedata r:id="rId238" o:title=""/>
          </v:shape>
          <o:OLEObject Type="Embed" ProgID="Equation.DSMT4" ShapeID="_x0000_i1143" DrawAspect="Content" ObjectID="_1727007874" r:id="rId250"/>
        </w:object>
      </w:r>
    </w:p>
    <w:p w:rsidR="0078518B" w:rsidRPr="00F0479D" w:rsidRDefault="0078518B" w:rsidP="0078518B">
      <w:pPr>
        <w:spacing w:after="0" w:line="240" w:lineRule="auto"/>
        <w:jc w:val="both"/>
        <w:rPr>
          <w:rFonts w:ascii="Times New Roman" w:hAnsi="Times New Roman" w:cs="Times New Roman"/>
          <w:sz w:val="24"/>
          <w:szCs w:val="24"/>
          <w:lang w:val="uk-UA"/>
        </w:rPr>
      </w:pPr>
    </w:p>
    <w:p w:rsidR="008C6265" w:rsidRPr="00F0479D" w:rsidRDefault="00F21308" w:rsidP="00AA5CA1">
      <w:pPr>
        <w:spacing w:after="0" w:line="240" w:lineRule="auto"/>
        <w:jc w:val="both"/>
        <w:rPr>
          <w:rFonts w:ascii="Times New Roman" w:hAnsi="Times New Roman" w:cs="Times New Roman"/>
          <w:sz w:val="24"/>
          <w:szCs w:val="24"/>
          <w:lang w:val="uk-UA"/>
        </w:rPr>
      </w:pPr>
      <w:r w:rsidRPr="00F0479D">
        <w:rPr>
          <w:lang w:val="uk-UA"/>
        </w:rPr>
        <w:object w:dxaOrig="7531" w:dyaOrig="3106">
          <v:shape id="_x0000_i1144" type="#_x0000_t75" style="width:376.5pt;height:154.5pt" o:ole="">
            <v:imagedata r:id="rId251" o:title=""/>
          </v:shape>
          <o:OLEObject Type="Embed" ProgID="Visio.Drawing.15" ShapeID="_x0000_i1144" DrawAspect="Content" ObjectID="_1727007875" r:id="rId252"/>
        </w:object>
      </w:r>
    </w:p>
    <w:p w:rsidR="008C6265" w:rsidRPr="00F0479D" w:rsidRDefault="008C6265" w:rsidP="00AA5CA1">
      <w:pPr>
        <w:spacing w:after="0" w:line="240" w:lineRule="auto"/>
        <w:jc w:val="both"/>
        <w:rPr>
          <w:rFonts w:ascii="Times New Roman" w:hAnsi="Times New Roman" w:cs="Times New Roman"/>
          <w:sz w:val="24"/>
          <w:szCs w:val="24"/>
          <w:lang w:val="uk-UA"/>
        </w:rPr>
      </w:pPr>
    </w:p>
    <w:p w:rsidR="00E85941" w:rsidRPr="00F0479D" w:rsidRDefault="00E50F4D" w:rsidP="00E85941">
      <w:pPr>
        <w:spacing w:after="0" w:line="240" w:lineRule="auto"/>
        <w:rPr>
          <w:rFonts w:ascii="Times New Roman" w:hAnsi="Times New Roman" w:cs="Times New Roman"/>
          <w:b/>
          <w:sz w:val="24"/>
          <w:szCs w:val="24"/>
          <w:u w:val="single"/>
          <w:lang w:val="uk-UA"/>
        </w:rPr>
      </w:pPr>
      <w:r w:rsidRPr="00F0479D">
        <w:rPr>
          <w:rFonts w:ascii="Times New Roman" w:hAnsi="Times New Roman" w:cs="Times New Roman"/>
          <w:b/>
          <w:sz w:val="24"/>
          <w:szCs w:val="24"/>
          <w:u w:val="single"/>
          <w:lang w:val="uk-UA"/>
        </w:rPr>
        <w:t>Завдання А8.</w:t>
      </w:r>
    </w:p>
    <w:p w:rsidR="00E85941" w:rsidRPr="00F0479D" w:rsidRDefault="00E85941" w:rsidP="00E85941">
      <w:pPr>
        <w:spacing w:after="0" w:line="240" w:lineRule="auto"/>
        <w:jc w:val="both"/>
        <w:rPr>
          <w:rFonts w:ascii="Times New Roman" w:hAnsi="Times New Roman" w:cs="Times New Roman"/>
          <w:sz w:val="24"/>
          <w:szCs w:val="24"/>
          <w:lang w:val="uk-UA"/>
        </w:rPr>
      </w:pPr>
    </w:p>
    <w:p w:rsidR="00E85941" w:rsidRPr="00F0479D" w:rsidRDefault="00E50F4D" w:rsidP="00E85941">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Спростити структурну схему, отримати передатну функцію замкнутої системи:</w:t>
      </w:r>
    </w:p>
    <w:p w:rsidR="00E85941" w:rsidRPr="00F0479D" w:rsidRDefault="00E85941" w:rsidP="00E85941">
      <w:pPr>
        <w:spacing w:after="0" w:line="240" w:lineRule="auto"/>
        <w:ind w:firstLine="567"/>
        <w:jc w:val="both"/>
        <w:rPr>
          <w:rFonts w:ascii="Times New Roman" w:hAnsi="Times New Roman" w:cs="Times New Roman"/>
          <w:sz w:val="24"/>
          <w:szCs w:val="24"/>
          <w:lang w:val="uk-UA"/>
        </w:rPr>
      </w:pPr>
    </w:p>
    <w:p w:rsidR="00E85941" w:rsidRPr="00F0479D" w:rsidRDefault="00E85941" w:rsidP="00E85941">
      <w:pPr>
        <w:tabs>
          <w:tab w:val="center" w:pos="5103"/>
          <w:tab w:val="right" w:pos="10206"/>
        </w:tabs>
        <w:spacing w:after="0" w:line="240" w:lineRule="auto"/>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sz w:val="24"/>
          <w:szCs w:val="24"/>
          <w:lang w:val="uk-UA"/>
        </w:rPr>
        <w:object w:dxaOrig="1760" w:dyaOrig="660">
          <v:shape id="_x0000_i1145" type="#_x0000_t75" style="width:88.5pt;height:32.25pt" o:ole="">
            <v:imagedata r:id="rId238" o:title=""/>
          </v:shape>
          <o:OLEObject Type="Embed" ProgID="Equation.DSMT4" ShapeID="_x0000_i1145" DrawAspect="Content" ObjectID="_1727007876" r:id="rId253"/>
        </w:object>
      </w:r>
    </w:p>
    <w:p w:rsidR="008C6265" w:rsidRPr="00F0479D" w:rsidRDefault="008C6265" w:rsidP="00AA5CA1">
      <w:pPr>
        <w:spacing w:after="0" w:line="240" w:lineRule="auto"/>
        <w:jc w:val="both"/>
        <w:rPr>
          <w:rFonts w:ascii="Times New Roman" w:hAnsi="Times New Roman" w:cs="Times New Roman"/>
          <w:sz w:val="24"/>
          <w:szCs w:val="24"/>
          <w:lang w:val="uk-UA"/>
        </w:rPr>
      </w:pPr>
    </w:p>
    <w:p w:rsidR="008C6265" w:rsidRPr="00F0479D" w:rsidRDefault="00AA77D0" w:rsidP="00AA5CA1">
      <w:pPr>
        <w:spacing w:after="0" w:line="240" w:lineRule="auto"/>
        <w:jc w:val="both"/>
        <w:rPr>
          <w:rFonts w:ascii="Times New Roman" w:hAnsi="Times New Roman" w:cs="Times New Roman"/>
          <w:sz w:val="24"/>
          <w:szCs w:val="24"/>
          <w:lang w:val="uk-UA"/>
        </w:rPr>
      </w:pPr>
      <w:r w:rsidRPr="00F0479D">
        <w:rPr>
          <w:lang w:val="uk-UA"/>
        </w:rPr>
        <w:object w:dxaOrig="8176" w:dyaOrig="3271">
          <v:shape id="_x0000_i1146" type="#_x0000_t75" style="width:408.75pt;height:164.25pt" o:ole="">
            <v:imagedata r:id="rId254" o:title=""/>
          </v:shape>
          <o:OLEObject Type="Embed" ProgID="Visio.Drawing.15" ShapeID="_x0000_i1146" DrawAspect="Content" ObjectID="_1727007877" r:id="rId255"/>
        </w:object>
      </w:r>
    </w:p>
    <w:p w:rsidR="003E7DA8" w:rsidRPr="00F0479D" w:rsidRDefault="003E7DA8" w:rsidP="00AA5CA1">
      <w:pPr>
        <w:spacing w:after="0" w:line="240" w:lineRule="auto"/>
        <w:jc w:val="both"/>
        <w:rPr>
          <w:rFonts w:ascii="Times New Roman" w:hAnsi="Times New Roman" w:cs="Times New Roman"/>
          <w:sz w:val="24"/>
          <w:szCs w:val="24"/>
          <w:lang w:val="uk-UA"/>
        </w:rPr>
      </w:pPr>
    </w:p>
    <w:p w:rsidR="00020944" w:rsidRPr="00F0479D" w:rsidRDefault="00E50F4D" w:rsidP="00020944">
      <w:pPr>
        <w:spacing w:after="0" w:line="240" w:lineRule="auto"/>
        <w:rPr>
          <w:rFonts w:ascii="Times New Roman" w:hAnsi="Times New Roman" w:cs="Times New Roman"/>
          <w:b/>
          <w:sz w:val="24"/>
          <w:szCs w:val="24"/>
          <w:u w:val="single"/>
          <w:lang w:val="uk-UA"/>
        </w:rPr>
      </w:pPr>
      <w:r w:rsidRPr="00F0479D">
        <w:rPr>
          <w:rFonts w:ascii="Times New Roman" w:hAnsi="Times New Roman" w:cs="Times New Roman"/>
          <w:b/>
          <w:sz w:val="24"/>
          <w:szCs w:val="24"/>
          <w:u w:val="single"/>
          <w:lang w:val="uk-UA"/>
        </w:rPr>
        <w:t>Завдання А9.</w:t>
      </w:r>
    </w:p>
    <w:p w:rsidR="00020944" w:rsidRPr="00F0479D" w:rsidRDefault="00020944" w:rsidP="00020944">
      <w:pPr>
        <w:spacing w:after="0" w:line="240" w:lineRule="auto"/>
        <w:jc w:val="both"/>
        <w:rPr>
          <w:rFonts w:ascii="Times New Roman" w:hAnsi="Times New Roman" w:cs="Times New Roman"/>
          <w:sz w:val="24"/>
          <w:szCs w:val="24"/>
          <w:lang w:val="uk-UA"/>
        </w:rPr>
      </w:pPr>
    </w:p>
    <w:p w:rsidR="00020944" w:rsidRPr="00F0479D" w:rsidRDefault="00E50F4D" w:rsidP="00020944">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Спростити структурну схему, отримати передатну функцію замкнутої системи:</w:t>
      </w:r>
    </w:p>
    <w:p w:rsidR="003E7DA8" w:rsidRPr="00F0479D" w:rsidRDefault="003E7DA8" w:rsidP="00AA5CA1">
      <w:pPr>
        <w:spacing w:after="0" w:line="240" w:lineRule="auto"/>
        <w:jc w:val="both"/>
        <w:rPr>
          <w:rFonts w:ascii="Times New Roman" w:hAnsi="Times New Roman" w:cs="Times New Roman"/>
          <w:sz w:val="24"/>
          <w:szCs w:val="24"/>
          <w:lang w:val="uk-UA"/>
        </w:rPr>
      </w:pPr>
    </w:p>
    <w:p w:rsidR="00AA77D0" w:rsidRPr="00F0479D" w:rsidRDefault="00DD46CC" w:rsidP="00AA5CA1">
      <w:pPr>
        <w:spacing w:after="0" w:line="240" w:lineRule="auto"/>
        <w:jc w:val="both"/>
        <w:rPr>
          <w:rFonts w:ascii="Times New Roman" w:hAnsi="Times New Roman" w:cs="Times New Roman"/>
          <w:sz w:val="24"/>
          <w:szCs w:val="24"/>
          <w:lang w:val="uk-UA"/>
        </w:rPr>
      </w:pPr>
      <w:r w:rsidRPr="00F0479D">
        <w:rPr>
          <w:lang w:val="uk-UA"/>
        </w:rPr>
        <w:object w:dxaOrig="6795" w:dyaOrig="2131">
          <v:shape id="_x0000_i1147" type="#_x0000_t75" style="width:339.75pt;height:106.5pt" o:ole="">
            <v:imagedata r:id="rId256" o:title=""/>
          </v:shape>
          <o:OLEObject Type="Embed" ProgID="Visio.Drawing.15" ShapeID="_x0000_i1147" DrawAspect="Content" ObjectID="_1727007878" r:id="rId257"/>
        </w:object>
      </w:r>
    </w:p>
    <w:p w:rsidR="00AA77D0" w:rsidRPr="00F0479D" w:rsidRDefault="00AA77D0" w:rsidP="00AA5CA1">
      <w:pPr>
        <w:spacing w:after="0" w:line="240" w:lineRule="auto"/>
        <w:jc w:val="both"/>
        <w:rPr>
          <w:rFonts w:ascii="Times New Roman" w:hAnsi="Times New Roman" w:cs="Times New Roman"/>
          <w:sz w:val="24"/>
          <w:szCs w:val="24"/>
          <w:lang w:val="uk-UA"/>
        </w:rPr>
      </w:pPr>
    </w:p>
    <w:p w:rsidR="00E50F4D" w:rsidRPr="00F0479D" w:rsidRDefault="00E50F4D" w:rsidP="00E50F4D">
      <w:pPr>
        <w:spacing w:after="0" w:line="240" w:lineRule="auto"/>
        <w:rPr>
          <w:rFonts w:ascii="Times New Roman" w:hAnsi="Times New Roman" w:cs="Times New Roman"/>
          <w:b/>
          <w:sz w:val="24"/>
          <w:szCs w:val="24"/>
          <w:u w:val="single"/>
          <w:lang w:val="uk-UA"/>
        </w:rPr>
      </w:pPr>
      <w:r w:rsidRPr="00F0479D">
        <w:rPr>
          <w:rFonts w:ascii="Times New Roman" w:hAnsi="Times New Roman" w:cs="Times New Roman"/>
          <w:b/>
          <w:sz w:val="24"/>
          <w:szCs w:val="24"/>
          <w:u w:val="single"/>
          <w:lang w:val="uk-UA"/>
        </w:rPr>
        <w:t>Завдання А10.</w:t>
      </w:r>
    </w:p>
    <w:p w:rsidR="00C11095" w:rsidRPr="00F0479D" w:rsidRDefault="00C11095" w:rsidP="00C11095">
      <w:pPr>
        <w:spacing w:after="0" w:line="240" w:lineRule="auto"/>
        <w:jc w:val="both"/>
        <w:rPr>
          <w:rFonts w:ascii="Times New Roman" w:hAnsi="Times New Roman" w:cs="Times New Roman"/>
          <w:sz w:val="24"/>
          <w:szCs w:val="24"/>
          <w:lang w:val="uk-UA"/>
        </w:rPr>
      </w:pPr>
    </w:p>
    <w:p w:rsidR="00E50F4D" w:rsidRPr="00F0479D" w:rsidRDefault="00E50F4D" w:rsidP="00E50F4D">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Спростити структурну схему, отримати передатну функцію замкнутої системи:</w:t>
      </w:r>
    </w:p>
    <w:p w:rsidR="00C11095" w:rsidRPr="00F0479D" w:rsidRDefault="00C11095" w:rsidP="00C11095">
      <w:pPr>
        <w:spacing w:after="0" w:line="240" w:lineRule="auto"/>
        <w:jc w:val="both"/>
        <w:rPr>
          <w:rFonts w:ascii="Times New Roman" w:hAnsi="Times New Roman" w:cs="Times New Roman"/>
          <w:sz w:val="24"/>
          <w:szCs w:val="24"/>
          <w:lang w:val="uk-UA"/>
        </w:rPr>
      </w:pPr>
    </w:p>
    <w:p w:rsidR="00AA77D0" w:rsidRPr="00F0479D" w:rsidRDefault="00200782" w:rsidP="00AA5CA1">
      <w:pPr>
        <w:spacing w:after="0" w:line="240" w:lineRule="auto"/>
        <w:jc w:val="both"/>
        <w:rPr>
          <w:rFonts w:ascii="Times New Roman" w:hAnsi="Times New Roman" w:cs="Times New Roman"/>
          <w:sz w:val="24"/>
          <w:szCs w:val="24"/>
          <w:lang w:val="uk-UA"/>
        </w:rPr>
      </w:pPr>
      <w:r w:rsidRPr="00F0479D">
        <w:rPr>
          <w:lang w:val="uk-UA"/>
        </w:rPr>
        <w:object w:dxaOrig="9570" w:dyaOrig="2416">
          <v:shape id="_x0000_i1148" type="#_x0000_t75" style="width:480.75pt;height:120pt" o:ole="">
            <v:imagedata r:id="rId258" o:title=""/>
          </v:shape>
          <o:OLEObject Type="Embed" ProgID="Visio.Drawing.15" ShapeID="_x0000_i1148" DrawAspect="Content" ObjectID="_1727007879" r:id="rId259"/>
        </w:object>
      </w:r>
    </w:p>
    <w:p w:rsidR="00AA77D0" w:rsidRPr="00F0479D" w:rsidRDefault="00AA77D0" w:rsidP="00AA5CA1">
      <w:pPr>
        <w:spacing w:after="0" w:line="240" w:lineRule="auto"/>
        <w:jc w:val="both"/>
        <w:rPr>
          <w:rFonts w:ascii="Times New Roman" w:hAnsi="Times New Roman" w:cs="Times New Roman"/>
          <w:sz w:val="24"/>
          <w:szCs w:val="24"/>
          <w:lang w:val="uk-UA"/>
        </w:rPr>
      </w:pPr>
    </w:p>
    <w:p w:rsidR="00E50F4D" w:rsidRPr="00F0479D" w:rsidRDefault="00E50F4D" w:rsidP="00E50F4D">
      <w:pPr>
        <w:spacing w:after="0" w:line="240" w:lineRule="auto"/>
        <w:rPr>
          <w:rFonts w:ascii="Times New Roman" w:hAnsi="Times New Roman" w:cs="Times New Roman"/>
          <w:b/>
          <w:sz w:val="24"/>
          <w:szCs w:val="24"/>
          <w:u w:val="single"/>
          <w:lang w:val="uk-UA"/>
        </w:rPr>
      </w:pPr>
      <w:r w:rsidRPr="00F0479D">
        <w:rPr>
          <w:rFonts w:ascii="Times New Roman" w:hAnsi="Times New Roman" w:cs="Times New Roman"/>
          <w:b/>
          <w:sz w:val="24"/>
          <w:szCs w:val="24"/>
          <w:u w:val="single"/>
          <w:lang w:val="uk-UA"/>
        </w:rPr>
        <w:t>Завдання А11.</w:t>
      </w:r>
    </w:p>
    <w:p w:rsidR="00CC68F2" w:rsidRPr="00F0479D" w:rsidRDefault="00CC68F2" w:rsidP="00CC68F2">
      <w:pPr>
        <w:spacing w:after="0" w:line="240" w:lineRule="auto"/>
        <w:jc w:val="both"/>
        <w:rPr>
          <w:rFonts w:ascii="Times New Roman" w:hAnsi="Times New Roman" w:cs="Times New Roman"/>
          <w:sz w:val="24"/>
          <w:szCs w:val="24"/>
          <w:lang w:val="uk-UA"/>
        </w:rPr>
      </w:pPr>
    </w:p>
    <w:p w:rsidR="00E50F4D" w:rsidRPr="00F0479D" w:rsidRDefault="00E50F4D" w:rsidP="00E50F4D">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Спростити структурну схему, отримати передатну функцію замкнутої системи:</w:t>
      </w:r>
    </w:p>
    <w:p w:rsidR="00E50F4D" w:rsidRPr="00F0479D" w:rsidRDefault="00E50F4D" w:rsidP="00CC68F2">
      <w:pPr>
        <w:spacing w:after="0" w:line="240" w:lineRule="auto"/>
        <w:ind w:firstLine="567"/>
        <w:jc w:val="both"/>
        <w:rPr>
          <w:rFonts w:ascii="Times New Roman" w:hAnsi="Times New Roman" w:cs="Times New Roman"/>
          <w:sz w:val="24"/>
          <w:szCs w:val="24"/>
          <w:lang w:val="uk-UA"/>
        </w:rPr>
      </w:pPr>
    </w:p>
    <w:p w:rsidR="003E7DA8" w:rsidRPr="00F0479D" w:rsidRDefault="00CC68F2" w:rsidP="00AA5CA1">
      <w:pPr>
        <w:spacing w:after="0" w:line="240" w:lineRule="auto"/>
        <w:jc w:val="both"/>
        <w:rPr>
          <w:rFonts w:ascii="Times New Roman" w:hAnsi="Times New Roman" w:cs="Times New Roman"/>
          <w:sz w:val="24"/>
          <w:szCs w:val="24"/>
          <w:lang w:val="uk-UA"/>
        </w:rPr>
      </w:pPr>
      <w:r w:rsidRPr="00F0479D">
        <w:rPr>
          <w:lang w:val="uk-UA"/>
        </w:rPr>
        <w:object w:dxaOrig="10200" w:dyaOrig="2505">
          <v:shape id="_x0000_i1149" type="#_x0000_t75" style="width:510pt;height:125.25pt" o:ole="">
            <v:imagedata r:id="rId260" o:title=""/>
          </v:shape>
          <o:OLEObject Type="Embed" ProgID="Visio.Drawing.15" ShapeID="_x0000_i1149" DrawAspect="Content" ObjectID="_1727007880" r:id="rId261"/>
        </w:object>
      </w:r>
    </w:p>
    <w:p w:rsidR="009C73C1" w:rsidRPr="00F0479D" w:rsidRDefault="009C73C1" w:rsidP="00AA5CA1">
      <w:pPr>
        <w:spacing w:after="0" w:line="240" w:lineRule="auto"/>
        <w:jc w:val="both"/>
        <w:rPr>
          <w:rFonts w:ascii="Times New Roman" w:hAnsi="Times New Roman" w:cs="Times New Roman"/>
          <w:sz w:val="24"/>
          <w:szCs w:val="24"/>
          <w:lang w:val="uk-UA"/>
        </w:rPr>
      </w:pPr>
    </w:p>
    <w:p w:rsidR="009C73C1" w:rsidRPr="00F0479D" w:rsidRDefault="00141103" w:rsidP="00130AD0">
      <w:pPr>
        <w:pStyle w:val="3"/>
        <w:jc w:val="center"/>
        <w:rPr>
          <w:rFonts w:ascii="Times New Roman" w:hAnsi="Times New Roman" w:cs="Times New Roman"/>
          <w:b/>
          <w:i/>
          <w:color w:val="auto"/>
          <w:u w:val="single"/>
          <w:lang w:val="uk-UA"/>
        </w:rPr>
      </w:pPr>
      <w:bookmarkStart w:id="32" w:name="_Toc113794202"/>
      <w:r w:rsidRPr="00F0479D">
        <w:rPr>
          <w:rFonts w:ascii="Times New Roman" w:hAnsi="Times New Roman" w:cs="Times New Roman"/>
          <w:b/>
          <w:i/>
          <w:color w:val="auto"/>
          <w:u w:val="single"/>
          <w:lang w:val="uk-UA"/>
        </w:rPr>
        <w:t>Розділ Б</w:t>
      </w:r>
      <w:bookmarkEnd w:id="32"/>
    </w:p>
    <w:p w:rsidR="009C73C1" w:rsidRPr="00F0479D" w:rsidRDefault="009C73C1" w:rsidP="00AA5CA1">
      <w:pPr>
        <w:spacing w:after="0" w:line="240" w:lineRule="auto"/>
        <w:jc w:val="both"/>
        <w:rPr>
          <w:rFonts w:ascii="Times New Roman" w:hAnsi="Times New Roman" w:cs="Times New Roman"/>
          <w:sz w:val="24"/>
          <w:szCs w:val="24"/>
          <w:lang w:val="uk-UA"/>
        </w:rPr>
      </w:pPr>
    </w:p>
    <w:p w:rsidR="009C73C1" w:rsidRPr="00F0479D" w:rsidRDefault="00141103" w:rsidP="00B40C54">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Розділ містить “нормальні за складністю” завдання. Завдання цікаві тим, що з перетворенні структурних схем використовується декомпозиція будь-якого структурного елемента, та був здійснюється агрегування за стандартними правилами.</w:t>
      </w:r>
    </w:p>
    <w:p w:rsidR="009C73C1" w:rsidRPr="00F0479D" w:rsidRDefault="009C73C1" w:rsidP="00AA5CA1">
      <w:pPr>
        <w:spacing w:after="0" w:line="240" w:lineRule="auto"/>
        <w:jc w:val="both"/>
        <w:rPr>
          <w:rFonts w:ascii="Times New Roman" w:hAnsi="Times New Roman" w:cs="Times New Roman"/>
          <w:sz w:val="24"/>
          <w:szCs w:val="24"/>
          <w:lang w:val="uk-UA"/>
        </w:rPr>
      </w:pPr>
    </w:p>
    <w:p w:rsidR="00141103" w:rsidRPr="00F0479D" w:rsidRDefault="00141103" w:rsidP="00141103">
      <w:pPr>
        <w:spacing w:after="0" w:line="240" w:lineRule="auto"/>
        <w:rPr>
          <w:rFonts w:ascii="Times New Roman" w:hAnsi="Times New Roman" w:cs="Times New Roman"/>
          <w:b/>
          <w:sz w:val="24"/>
          <w:szCs w:val="24"/>
          <w:u w:val="single"/>
          <w:lang w:val="uk-UA"/>
        </w:rPr>
      </w:pPr>
      <w:r w:rsidRPr="00F0479D">
        <w:rPr>
          <w:rFonts w:ascii="Times New Roman" w:hAnsi="Times New Roman" w:cs="Times New Roman"/>
          <w:b/>
          <w:sz w:val="24"/>
          <w:szCs w:val="24"/>
          <w:u w:val="single"/>
          <w:lang w:val="uk-UA"/>
        </w:rPr>
        <w:t>Завдання Б1.</w:t>
      </w:r>
    </w:p>
    <w:p w:rsidR="003E7DA8" w:rsidRPr="00F0479D" w:rsidRDefault="003E7DA8" w:rsidP="00AA5CA1">
      <w:pPr>
        <w:spacing w:after="0" w:line="240" w:lineRule="auto"/>
        <w:jc w:val="both"/>
        <w:rPr>
          <w:rFonts w:ascii="Times New Roman" w:hAnsi="Times New Roman" w:cs="Times New Roman"/>
          <w:sz w:val="24"/>
          <w:szCs w:val="24"/>
          <w:lang w:val="uk-UA"/>
        </w:rPr>
      </w:pPr>
    </w:p>
    <w:p w:rsidR="00B40C54" w:rsidRPr="00F0479D" w:rsidRDefault="00141103"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Визначити передатну функцію замкнутої системи по відношенню до задає </w:t>
      </w:r>
      <w:r w:rsidRPr="00F0479D">
        <w:rPr>
          <w:rFonts w:ascii="Times New Roman" w:hAnsi="Times New Roman" w:cs="Times New Roman"/>
          <w:i/>
          <w:sz w:val="24"/>
          <w:szCs w:val="24"/>
          <w:lang w:val="uk-UA"/>
        </w:rPr>
        <w:t>f</w:t>
      </w:r>
      <w:r w:rsidRPr="00F0479D">
        <w:rPr>
          <w:rFonts w:ascii="Times New Roman" w:hAnsi="Times New Roman" w:cs="Times New Roman"/>
          <w:sz w:val="24"/>
          <w:szCs w:val="24"/>
          <w:lang w:val="uk-UA"/>
        </w:rPr>
        <w:t>(</w:t>
      </w:r>
      <w:r w:rsidRPr="00F0479D">
        <w:rPr>
          <w:rFonts w:ascii="Times New Roman" w:hAnsi="Times New Roman" w:cs="Times New Roman"/>
          <w:i/>
          <w:sz w:val="24"/>
          <w:szCs w:val="24"/>
          <w:lang w:val="uk-UA"/>
        </w:rPr>
        <w:t>t</w:t>
      </w:r>
      <w:r w:rsidRPr="00F0479D">
        <w:rPr>
          <w:rFonts w:ascii="Times New Roman" w:hAnsi="Times New Roman" w:cs="Times New Roman"/>
          <w:sz w:val="24"/>
          <w:szCs w:val="24"/>
          <w:lang w:val="uk-UA"/>
        </w:rPr>
        <w:t xml:space="preserve">) і обурює </w:t>
      </w:r>
      <w:r w:rsidRPr="00F0479D">
        <w:rPr>
          <w:rFonts w:ascii="Times New Roman" w:hAnsi="Times New Roman" w:cs="Times New Roman"/>
          <w:i/>
          <w:sz w:val="24"/>
          <w:szCs w:val="24"/>
          <w:lang w:val="uk-UA"/>
        </w:rPr>
        <w:t>g</w:t>
      </w:r>
      <w:r w:rsidRPr="00F0479D">
        <w:rPr>
          <w:rFonts w:ascii="Times New Roman" w:hAnsi="Times New Roman" w:cs="Times New Roman"/>
          <w:sz w:val="24"/>
          <w:szCs w:val="24"/>
          <w:lang w:val="uk-UA"/>
        </w:rPr>
        <w:t>(</w:t>
      </w:r>
      <w:r w:rsidRPr="00F0479D">
        <w:rPr>
          <w:rFonts w:ascii="Times New Roman" w:hAnsi="Times New Roman" w:cs="Times New Roman"/>
          <w:i/>
          <w:sz w:val="24"/>
          <w:szCs w:val="24"/>
          <w:lang w:val="uk-UA"/>
        </w:rPr>
        <w:t>t</w:t>
      </w:r>
      <w:r w:rsidRPr="00F0479D">
        <w:rPr>
          <w:rFonts w:ascii="Times New Roman" w:hAnsi="Times New Roman" w:cs="Times New Roman"/>
          <w:sz w:val="24"/>
          <w:szCs w:val="24"/>
          <w:lang w:val="uk-UA"/>
        </w:rPr>
        <w:t>) впливів, попередньо спростивши схему.</w:t>
      </w:r>
    </w:p>
    <w:p w:rsidR="00B40C54" w:rsidRPr="00F0479D" w:rsidRDefault="00B40C54" w:rsidP="00AA5CA1">
      <w:pPr>
        <w:spacing w:after="0" w:line="240" w:lineRule="auto"/>
        <w:jc w:val="both"/>
        <w:rPr>
          <w:rFonts w:ascii="Times New Roman" w:hAnsi="Times New Roman" w:cs="Times New Roman"/>
          <w:sz w:val="24"/>
          <w:szCs w:val="24"/>
          <w:lang w:val="uk-UA"/>
        </w:rPr>
      </w:pPr>
    </w:p>
    <w:p w:rsidR="00B40C54" w:rsidRPr="00F0479D" w:rsidRDefault="00511B41" w:rsidP="00AA5CA1">
      <w:pPr>
        <w:spacing w:after="0" w:line="240" w:lineRule="auto"/>
        <w:jc w:val="both"/>
        <w:rPr>
          <w:rFonts w:ascii="Times New Roman" w:hAnsi="Times New Roman" w:cs="Times New Roman"/>
          <w:sz w:val="24"/>
          <w:szCs w:val="24"/>
          <w:lang w:val="uk-UA"/>
        </w:rPr>
      </w:pPr>
      <w:r w:rsidRPr="00F0479D">
        <w:rPr>
          <w:lang w:val="uk-UA"/>
        </w:rPr>
        <w:object w:dxaOrig="7935" w:dyaOrig="2851">
          <v:shape id="_x0000_i1150" type="#_x0000_t75" style="width:397.5pt;height:141.75pt" o:ole="">
            <v:imagedata r:id="rId262" o:title=""/>
          </v:shape>
          <o:OLEObject Type="Embed" ProgID="Visio.Drawing.15" ShapeID="_x0000_i1150" DrawAspect="Content" ObjectID="_1727007881" r:id="rId263"/>
        </w:object>
      </w:r>
    </w:p>
    <w:p w:rsidR="00B40C54" w:rsidRPr="00F0479D" w:rsidRDefault="00B40C54" w:rsidP="00AA5CA1">
      <w:pPr>
        <w:spacing w:after="0" w:line="240" w:lineRule="auto"/>
        <w:jc w:val="both"/>
        <w:rPr>
          <w:rFonts w:ascii="Times New Roman" w:hAnsi="Times New Roman" w:cs="Times New Roman"/>
          <w:sz w:val="24"/>
          <w:szCs w:val="24"/>
          <w:lang w:val="uk-UA"/>
        </w:rPr>
      </w:pPr>
    </w:p>
    <w:p w:rsidR="00141103" w:rsidRPr="00F0479D" w:rsidRDefault="00141103" w:rsidP="00141103">
      <w:pPr>
        <w:spacing w:after="0" w:line="240" w:lineRule="auto"/>
        <w:rPr>
          <w:rFonts w:ascii="Times New Roman" w:hAnsi="Times New Roman" w:cs="Times New Roman"/>
          <w:b/>
          <w:sz w:val="24"/>
          <w:szCs w:val="24"/>
          <w:u w:val="single"/>
          <w:lang w:val="uk-UA"/>
        </w:rPr>
      </w:pPr>
      <w:r w:rsidRPr="00F0479D">
        <w:rPr>
          <w:rFonts w:ascii="Times New Roman" w:hAnsi="Times New Roman" w:cs="Times New Roman"/>
          <w:b/>
          <w:sz w:val="24"/>
          <w:szCs w:val="24"/>
          <w:u w:val="single"/>
          <w:lang w:val="uk-UA"/>
        </w:rPr>
        <w:t>Завдання Б2.</w:t>
      </w:r>
    </w:p>
    <w:p w:rsidR="00936EBD" w:rsidRPr="00F0479D" w:rsidRDefault="00936EBD" w:rsidP="00936EBD">
      <w:pPr>
        <w:spacing w:after="0" w:line="240" w:lineRule="auto"/>
        <w:jc w:val="both"/>
        <w:rPr>
          <w:rFonts w:ascii="Times New Roman" w:hAnsi="Times New Roman" w:cs="Times New Roman"/>
          <w:sz w:val="24"/>
          <w:szCs w:val="24"/>
          <w:lang w:val="uk-UA"/>
        </w:rPr>
      </w:pPr>
    </w:p>
    <w:p w:rsidR="00511B41" w:rsidRPr="00F0479D" w:rsidRDefault="00141103"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Перетворити цю структурну схему в типову одноконтурну із зворотним зв'язком.</w:t>
      </w:r>
    </w:p>
    <w:p w:rsidR="00141103" w:rsidRPr="00F0479D" w:rsidRDefault="00141103" w:rsidP="00AA5CA1">
      <w:pPr>
        <w:spacing w:after="0" w:line="240" w:lineRule="auto"/>
        <w:jc w:val="both"/>
        <w:rPr>
          <w:rFonts w:ascii="Times New Roman" w:hAnsi="Times New Roman" w:cs="Times New Roman"/>
          <w:sz w:val="24"/>
          <w:szCs w:val="24"/>
          <w:lang w:val="uk-UA"/>
        </w:rPr>
      </w:pPr>
    </w:p>
    <w:p w:rsidR="00F2769B" w:rsidRPr="00F0479D" w:rsidRDefault="00F2769B" w:rsidP="00AA5CA1">
      <w:pPr>
        <w:spacing w:after="0" w:line="240" w:lineRule="auto"/>
        <w:jc w:val="both"/>
        <w:rPr>
          <w:rFonts w:ascii="Times New Roman" w:hAnsi="Times New Roman" w:cs="Times New Roman"/>
          <w:sz w:val="24"/>
          <w:szCs w:val="24"/>
          <w:lang w:val="uk-UA"/>
        </w:rPr>
      </w:pPr>
      <w:r w:rsidRPr="00F0479D">
        <w:rPr>
          <w:lang w:val="uk-UA"/>
        </w:rPr>
        <w:object w:dxaOrig="7531" w:dyaOrig="1471">
          <v:shape id="_x0000_i1151" type="#_x0000_t75" style="width:376.5pt;height:74.25pt" o:ole="">
            <v:imagedata r:id="rId264" o:title=""/>
          </v:shape>
          <o:OLEObject Type="Embed" ProgID="Visio.Drawing.15" ShapeID="_x0000_i1151" DrawAspect="Content" ObjectID="_1727007882" r:id="rId265"/>
        </w:object>
      </w:r>
    </w:p>
    <w:p w:rsidR="00F2769B" w:rsidRPr="00F0479D" w:rsidRDefault="00F2769B" w:rsidP="00AA5CA1">
      <w:pPr>
        <w:spacing w:after="0" w:line="240" w:lineRule="auto"/>
        <w:jc w:val="both"/>
        <w:rPr>
          <w:rFonts w:ascii="Times New Roman" w:hAnsi="Times New Roman" w:cs="Times New Roman"/>
          <w:sz w:val="24"/>
          <w:szCs w:val="24"/>
          <w:lang w:val="uk-UA"/>
        </w:rPr>
      </w:pPr>
    </w:p>
    <w:p w:rsidR="00511B41" w:rsidRPr="00F0479D" w:rsidRDefault="00141103"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u w:val="single"/>
          <w:lang w:val="uk-UA"/>
        </w:rPr>
        <w:t>Варіант 1.</w:t>
      </w:r>
      <w:r w:rsidRPr="00F0479D">
        <w:rPr>
          <w:rFonts w:ascii="Times New Roman" w:hAnsi="Times New Roman" w:cs="Times New Roman"/>
          <w:sz w:val="24"/>
          <w:szCs w:val="24"/>
          <w:lang w:val="uk-UA"/>
        </w:rPr>
        <w:t xml:space="preserve"> Визначити передатну функцію замкнутої системи</w:t>
      </w:r>
    </w:p>
    <w:p w:rsidR="00511B41" w:rsidRPr="00F0479D" w:rsidRDefault="00511B41" w:rsidP="00AA5CA1">
      <w:pPr>
        <w:spacing w:after="0" w:line="240" w:lineRule="auto"/>
        <w:jc w:val="both"/>
        <w:rPr>
          <w:rFonts w:ascii="Times New Roman" w:hAnsi="Times New Roman" w:cs="Times New Roman"/>
          <w:sz w:val="24"/>
          <w:szCs w:val="24"/>
          <w:lang w:val="uk-UA"/>
        </w:rPr>
      </w:pPr>
    </w:p>
    <w:p w:rsidR="00511B41" w:rsidRPr="00F0479D" w:rsidRDefault="00936EBD" w:rsidP="00936EBD">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30"/>
          <w:sz w:val="24"/>
          <w:szCs w:val="24"/>
          <w:lang w:val="uk-UA"/>
        </w:rPr>
        <w:object w:dxaOrig="2840" w:dyaOrig="680">
          <v:shape id="_x0000_i1152" type="#_x0000_t75" style="width:143.25pt;height:34.5pt" o:ole="">
            <v:imagedata r:id="rId266" o:title=""/>
          </v:shape>
          <o:OLEObject Type="Embed" ProgID="Equation.DSMT4" ShapeID="_x0000_i1152" DrawAspect="Content" ObjectID="_1727007883" r:id="rId267"/>
        </w:object>
      </w:r>
    </w:p>
    <w:p w:rsidR="00511B41" w:rsidRPr="00F0479D" w:rsidRDefault="00511B41" w:rsidP="00AA5CA1">
      <w:pPr>
        <w:spacing w:after="0" w:line="240" w:lineRule="auto"/>
        <w:jc w:val="both"/>
        <w:rPr>
          <w:rFonts w:ascii="Times New Roman" w:hAnsi="Times New Roman" w:cs="Times New Roman"/>
          <w:sz w:val="24"/>
          <w:szCs w:val="24"/>
          <w:lang w:val="uk-UA"/>
        </w:rPr>
      </w:pPr>
    </w:p>
    <w:p w:rsidR="00511B41" w:rsidRPr="00F0479D" w:rsidRDefault="00141103"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u w:val="single"/>
          <w:lang w:val="uk-UA"/>
        </w:rPr>
        <w:t>Варіант 2.</w:t>
      </w:r>
      <w:r w:rsidRPr="00F0479D">
        <w:rPr>
          <w:rFonts w:ascii="Times New Roman" w:hAnsi="Times New Roman" w:cs="Times New Roman"/>
          <w:sz w:val="24"/>
          <w:szCs w:val="24"/>
          <w:lang w:val="uk-UA"/>
        </w:rPr>
        <w:t xml:space="preserve"> Визначити передатну функцію замкнутої системи</w:t>
      </w:r>
    </w:p>
    <w:p w:rsidR="00511B41" w:rsidRPr="00F0479D" w:rsidRDefault="00511B41" w:rsidP="00AA5CA1">
      <w:pPr>
        <w:spacing w:after="0" w:line="240" w:lineRule="auto"/>
        <w:jc w:val="both"/>
        <w:rPr>
          <w:rFonts w:ascii="Times New Roman" w:hAnsi="Times New Roman" w:cs="Times New Roman"/>
          <w:sz w:val="24"/>
          <w:szCs w:val="24"/>
          <w:lang w:val="uk-UA"/>
        </w:rPr>
      </w:pPr>
    </w:p>
    <w:p w:rsidR="00511B41" w:rsidRPr="00F0479D" w:rsidRDefault="00936EBD" w:rsidP="00936EBD">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30"/>
          <w:sz w:val="24"/>
          <w:szCs w:val="24"/>
          <w:lang w:val="uk-UA"/>
        </w:rPr>
        <w:object w:dxaOrig="2860" w:dyaOrig="680">
          <v:shape id="_x0000_i1153" type="#_x0000_t75" style="width:143.25pt;height:34.5pt" o:ole="">
            <v:imagedata r:id="rId268" o:title=""/>
          </v:shape>
          <o:OLEObject Type="Embed" ProgID="Equation.DSMT4" ShapeID="_x0000_i1153" DrawAspect="Content" ObjectID="_1727007884" r:id="rId269"/>
        </w:object>
      </w:r>
      <w:r w:rsidR="00597005" w:rsidRPr="00F0479D">
        <w:rPr>
          <w:rFonts w:ascii="Times New Roman" w:hAnsi="Times New Roman" w:cs="Times New Roman"/>
          <w:sz w:val="24"/>
          <w:szCs w:val="24"/>
          <w:lang w:val="uk-UA"/>
        </w:rPr>
        <w:t xml:space="preserve"> </w:t>
      </w:r>
    </w:p>
    <w:p w:rsidR="003E7DA8" w:rsidRPr="00F0479D" w:rsidRDefault="003E7DA8" w:rsidP="00AA5CA1">
      <w:pPr>
        <w:spacing w:after="0" w:line="240" w:lineRule="auto"/>
        <w:jc w:val="both"/>
        <w:rPr>
          <w:rFonts w:ascii="Times New Roman" w:hAnsi="Times New Roman" w:cs="Times New Roman"/>
          <w:sz w:val="24"/>
          <w:szCs w:val="24"/>
          <w:lang w:val="uk-UA"/>
        </w:rPr>
      </w:pPr>
    </w:p>
    <w:p w:rsidR="00141103" w:rsidRPr="00F0479D" w:rsidRDefault="00141103" w:rsidP="00141103">
      <w:pPr>
        <w:spacing w:after="0" w:line="240" w:lineRule="auto"/>
        <w:rPr>
          <w:rFonts w:ascii="Times New Roman" w:hAnsi="Times New Roman" w:cs="Times New Roman"/>
          <w:b/>
          <w:sz w:val="24"/>
          <w:szCs w:val="24"/>
          <w:u w:val="single"/>
          <w:lang w:val="uk-UA"/>
        </w:rPr>
      </w:pPr>
      <w:r w:rsidRPr="00F0479D">
        <w:rPr>
          <w:rFonts w:ascii="Times New Roman" w:hAnsi="Times New Roman" w:cs="Times New Roman"/>
          <w:b/>
          <w:sz w:val="24"/>
          <w:szCs w:val="24"/>
          <w:u w:val="single"/>
          <w:lang w:val="uk-UA"/>
        </w:rPr>
        <w:t>Завдання Б3.</w:t>
      </w:r>
    </w:p>
    <w:p w:rsidR="00181206" w:rsidRPr="00F0479D" w:rsidRDefault="00181206" w:rsidP="00181206">
      <w:pPr>
        <w:spacing w:after="0" w:line="240" w:lineRule="auto"/>
        <w:jc w:val="both"/>
        <w:rPr>
          <w:rFonts w:ascii="Times New Roman" w:hAnsi="Times New Roman" w:cs="Times New Roman"/>
          <w:sz w:val="24"/>
          <w:szCs w:val="24"/>
          <w:lang w:val="uk-UA"/>
        </w:rPr>
      </w:pPr>
    </w:p>
    <w:p w:rsidR="00181206" w:rsidRPr="00F0479D" w:rsidRDefault="00141103" w:rsidP="00181206">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Перетворити цю структурну схему в типову одноконтурну із зворотним зв'язком.</w:t>
      </w:r>
    </w:p>
    <w:p w:rsidR="00181206" w:rsidRPr="00F0479D" w:rsidRDefault="00181206" w:rsidP="00181206">
      <w:pPr>
        <w:spacing w:after="0" w:line="240" w:lineRule="auto"/>
        <w:jc w:val="both"/>
        <w:rPr>
          <w:rFonts w:ascii="Times New Roman" w:hAnsi="Times New Roman" w:cs="Times New Roman"/>
          <w:sz w:val="24"/>
          <w:szCs w:val="24"/>
          <w:lang w:val="uk-UA"/>
        </w:rPr>
      </w:pPr>
    </w:p>
    <w:p w:rsidR="00F2769B" w:rsidRPr="00F0479D" w:rsidRDefault="00F2769B" w:rsidP="00181206">
      <w:pPr>
        <w:spacing w:after="0" w:line="240" w:lineRule="auto"/>
        <w:jc w:val="both"/>
        <w:rPr>
          <w:rFonts w:ascii="Times New Roman" w:hAnsi="Times New Roman" w:cs="Times New Roman"/>
          <w:sz w:val="24"/>
          <w:szCs w:val="24"/>
          <w:lang w:val="uk-UA"/>
        </w:rPr>
      </w:pPr>
      <w:r w:rsidRPr="00F0479D">
        <w:rPr>
          <w:lang w:val="uk-UA"/>
        </w:rPr>
        <w:object w:dxaOrig="7531" w:dyaOrig="1471">
          <v:shape id="_x0000_i1154" type="#_x0000_t75" style="width:376.5pt;height:74.25pt" o:ole="">
            <v:imagedata r:id="rId270" o:title=""/>
          </v:shape>
          <o:OLEObject Type="Embed" ProgID="Visio.Drawing.15" ShapeID="_x0000_i1154" DrawAspect="Content" ObjectID="_1727007885" r:id="rId271"/>
        </w:object>
      </w:r>
    </w:p>
    <w:p w:rsidR="00F2769B" w:rsidRPr="00F0479D" w:rsidRDefault="00F2769B" w:rsidP="00181206">
      <w:pPr>
        <w:spacing w:after="0" w:line="240" w:lineRule="auto"/>
        <w:jc w:val="both"/>
        <w:rPr>
          <w:rFonts w:ascii="Times New Roman" w:hAnsi="Times New Roman" w:cs="Times New Roman"/>
          <w:sz w:val="24"/>
          <w:szCs w:val="24"/>
          <w:lang w:val="uk-UA"/>
        </w:rPr>
      </w:pPr>
    </w:p>
    <w:p w:rsidR="00141103" w:rsidRPr="00F0479D" w:rsidRDefault="00141103" w:rsidP="00141103">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u w:val="single"/>
          <w:lang w:val="uk-UA"/>
        </w:rPr>
        <w:t>Варіант 1.</w:t>
      </w:r>
      <w:r w:rsidRPr="00F0479D">
        <w:rPr>
          <w:rFonts w:ascii="Times New Roman" w:hAnsi="Times New Roman" w:cs="Times New Roman"/>
          <w:sz w:val="24"/>
          <w:szCs w:val="24"/>
          <w:lang w:val="uk-UA"/>
        </w:rPr>
        <w:t xml:space="preserve"> Визначити передатну функцію замкнутої системи</w:t>
      </w:r>
    </w:p>
    <w:p w:rsidR="00181206" w:rsidRPr="00F0479D" w:rsidRDefault="00181206" w:rsidP="00181206">
      <w:pPr>
        <w:spacing w:after="0" w:line="240" w:lineRule="auto"/>
        <w:jc w:val="both"/>
        <w:rPr>
          <w:rFonts w:ascii="Times New Roman" w:hAnsi="Times New Roman" w:cs="Times New Roman"/>
          <w:sz w:val="24"/>
          <w:szCs w:val="24"/>
          <w:lang w:val="uk-UA"/>
        </w:rPr>
      </w:pPr>
    </w:p>
    <w:p w:rsidR="00181206" w:rsidRPr="00F0479D" w:rsidRDefault="00181206" w:rsidP="00181206">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30"/>
          <w:sz w:val="24"/>
          <w:szCs w:val="24"/>
          <w:lang w:val="uk-UA"/>
        </w:rPr>
        <w:object w:dxaOrig="2840" w:dyaOrig="680">
          <v:shape id="_x0000_i1155" type="#_x0000_t75" style="width:143.25pt;height:34.5pt" o:ole="">
            <v:imagedata r:id="rId266" o:title=""/>
          </v:shape>
          <o:OLEObject Type="Embed" ProgID="Equation.DSMT4" ShapeID="_x0000_i1155" DrawAspect="Content" ObjectID="_1727007886" r:id="rId272"/>
        </w:object>
      </w:r>
    </w:p>
    <w:p w:rsidR="00181206" w:rsidRPr="00F0479D" w:rsidRDefault="00181206" w:rsidP="00181206">
      <w:pPr>
        <w:spacing w:after="0" w:line="240" w:lineRule="auto"/>
        <w:jc w:val="both"/>
        <w:rPr>
          <w:rFonts w:ascii="Times New Roman" w:hAnsi="Times New Roman" w:cs="Times New Roman"/>
          <w:sz w:val="24"/>
          <w:szCs w:val="24"/>
          <w:lang w:val="uk-UA"/>
        </w:rPr>
      </w:pPr>
    </w:p>
    <w:p w:rsidR="00141103" w:rsidRPr="00F0479D" w:rsidRDefault="00141103" w:rsidP="00141103">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u w:val="single"/>
          <w:lang w:val="uk-UA"/>
        </w:rPr>
        <w:t>Варіант 2.</w:t>
      </w:r>
      <w:r w:rsidRPr="00F0479D">
        <w:rPr>
          <w:rFonts w:ascii="Times New Roman" w:hAnsi="Times New Roman" w:cs="Times New Roman"/>
          <w:sz w:val="24"/>
          <w:szCs w:val="24"/>
          <w:lang w:val="uk-UA"/>
        </w:rPr>
        <w:t xml:space="preserve"> Визначити передатну функцію замкнутої системи</w:t>
      </w:r>
    </w:p>
    <w:p w:rsidR="00181206" w:rsidRPr="00F0479D" w:rsidRDefault="00181206" w:rsidP="00181206">
      <w:pPr>
        <w:spacing w:after="0" w:line="240" w:lineRule="auto"/>
        <w:jc w:val="both"/>
        <w:rPr>
          <w:rFonts w:ascii="Times New Roman" w:hAnsi="Times New Roman" w:cs="Times New Roman"/>
          <w:sz w:val="24"/>
          <w:szCs w:val="24"/>
          <w:lang w:val="uk-UA"/>
        </w:rPr>
      </w:pPr>
    </w:p>
    <w:p w:rsidR="00181206" w:rsidRPr="00F0479D" w:rsidRDefault="00181206" w:rsidP="00181206">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30"/>
          <w:sz w:val="24"/>
          <w:szCs w:val="24"/>
          <w:lang w:val="uk-UA"/>
        </w:rPr>
        <w:object w:dxaOrig="2860" w:dyaOrig="680">
          <v:shape id="_x0000_i1156" type="#_x0000_t75" style="width:143.25pt;height:34.5pt" o:ole="">
            <v:imagedata r:id="rId268" o:title=""/>
          </v:shape>
          <o:OLEObject Type="Embed" ProgID="Equation.DSMT4" ShapeID="_x0000_i1156" DrawAspect="Content" ObjectID="_1727007887" r:id="rId273"/>
        </w:object>
      </w:r>
      <w:r w:rsidRPr="00F0479D">
        <w:rPr>
          <w:rFonts w:ascii="Times New Roman" w:hAnsi="Times New Roman" w:cs="Times New Roman"/>
          <w:sz w:val="24"/>
          <w:szCs w:val="24"/>
          <w:lang w:val="uk-UA"/>
        </w:rPr>
        <w:t xml:space="preserve"> </w:t>
      </w:r>
    </w:p>
    <w:p w:rsidR="00936EBD" w:rsidRPr="00F0479D" w:rsidRDefault="00936EBD" w:rsidP="00AA5CA1">
      <w:pPr>
        <w:spacing w:after="0" w:line="240" w:lineRule="auto"/>
        <w:jc w:val="both"/>
        <w:rPr>
          <w:rFonts w:ascii="Times New Roman" w:hAnsi="Times New Roman" w:cs="Times New Roman"/>
          <w:sz w:val="24"/>
          <w:szCs w:val="24"/>
          <w:lang w:val="uk-UA"/>
        </w:rPr>
      </w:pPr>
    </w:p>
    <w:p w:rsidR="00141103" w:rsidRPr="00F0479D" w:rsidRDefault="00141103" w:rsidP="00141103">
      <w:pPr>
        <w:spacing w:after="0" w:line="240" w:lineRule="auto"/>
        <w:rPr>
          <w:rFonts w:ascii="Times New Roman" w:hAnsi="Times New Roman" w:cs="Times New Roman"/>
          <w:b/>
          <w:sz w:val="24"/>
          <w:szCs w:val="24"/>
          <w:u w:val="single"/>
          <w:lang w:val="uk-UA"/>
        </w:rPr>
      </w:pPr>
      <w:r w:rsidRPr="00F0479D">
        <w:rPr>
          <w:rFonts w:ascii="Times New Roman" w:hAnsi="Times New Roman" w:cs="Times New Roman"/>
          <w:b/>
          <w:sz w:val="24"/>
          <w:szCs w:val="24"/>
          <w:u w:val="single"/>
          <w:lang w:val="uk-UA"/>
        </w:rPr>
        <w:t>Завдання Б4.</w:t>
      </w:r>
    </w:p>
    <w:p w:rsidR="00656A0B" w:rsidRPr="00F0479D" w:rsidRDefault="00656A0B" w:rsidP="00656A0B">
      <w:pPr>
        <w:spacing w:after="0" w:line="240" w:lineRule="auto"/>
        <w:jc w:val="both"/>
        <w:rPr>
          <w:rFonts w:ascii="Times New Roman" w:hAnsi="Times New Roman" w:cs="Times New Roman"/>
          <w:sz w:val="24"/>
          <w:szCs w:val="24"/>
          <w:lang w:val="uk-UA"/>
        </w:rPr>
      </w:pPr>
    </w:p>
    <w:p w:rsidR="00561F57" w:rsidRPr="00F0479D" w:rsidRDefault="00141103"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Перетворити цю структурну схему на типову одноконтурну</w:t>
      </w:r>
    </w:p>
    <w:p w:rsidR="00141103" w:rsidRPr="00F0479D" w:rsidRDefault="00141103" w:rsidP="00AA5CA1">
      <w:pPr>
        <w:spacing w:after="0" w:line="240" w:lineRule="auto"/>
        <w:jc w:val="both"/>
        <w:rPr>
          <w:rFonts w:ascii="Times New Roman" w:hAnsi="Times New Roman" w:cs="Times New Roman"/>
          <w:sz w:val="24"/>
          <w:szCs w:val="24"/>
          <w:lang w:val="uk-UA"/>
        </w:rPr>
      </w:pPr>
    </w:p>
    <w:p w:rsidR="00561F57" w:rsidRPr="00F0479D" w:rsidRDefault="00656A0B" w:rsidP="00AA5CA1">
      <w:pPr>
        <w:spacing w:after="0" w:line="240" w:lineRule="auto"/>
        <w:jc w:val="both"/>
        <w:rPr>
          <w:rFonts w:ascii="Times New Roman" w:hAnsi="Times New Roman" w:cs="Times New Roman"/>
          <w:sz w:val="24"/>
          <w:szCs w:val="24"/>
          <w:lang w:val="uk-UA"/>
        </w:rPr>
      </w:pPr>
      <w:r w:rsidRPr="00F0479D">
        <w:rPr>
          <w:lang w:val="uk-UA"/>
        </w:rPr>
        <w:object w:dxaOrig="7695" w:dyaOrig="1471">
          <v:shape id="_x0000_i1157" type="#_x0000_t75" style="width:384pt;height:74.25pt" o:ole="">
            <v:imagedata r:id="rId274" o:title=""/>
          </v:shape>
          <o:OLEObject Type="Embed" ProgID="Visio.Drawing.15" ShapeID="_x0000_i1157" DrawAspect="Content" ObjectID="_1727007888" r:id="rId275"/>
        </w:object>
      </w:r>
    </w:p>
    <w:p w:rsidR="00561F57" w:rsidRPr="00F0479D" w:rsidRDefault="00561F57" w:rsidP="00AA5CA1">
      <w:pPr>
        <w:spacing w:after="0" w:line="240" w:lineRule="auto"/>
        <w:jc w:val="both"/>
        <w:rPr>
          <w:rFonts w:ascii="Times New Roman" w:hAnsi="Times New Roman" w:cs="Times New Roman"/>
          <w:sz w:val="24"/>
          <w:szCs w:val="24"/>
          <w:lang w:val="uk-UA"/>
        </w:rPr>
      </w:pPr>
    </w:p>
    <w:p w:rsidR="00141103" w:rsidRPr="00F0479D" w:rsidRDefault="00141103" w:rsidP="00141103">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u w:val="single"/>
          <w:lang w:val="uk-UA"/>
        </w:rPr>
        <w:t>Варіант 1.</w:t>
      </w:r>
      <w:r w:rsidRPr="00F0479D">
        <w:rPr>
          <w:rFonts w:ascii="Times New Roman" w:hAnsi="Times New Roman" w:cs="Times New Roman"/>
          <w:sz w:val="24"/>
          <w:szCs w:val="24"/>
          <w:lang w:val="uk-UA"/>
        </w:rPr>
        <w:t xml:space="preserve"> Визначити передатну функцію замкнутої системи</w:t>
      </w:r>
    </w:p>
    <w:p w:rsidR="00656A0B" w:rsidRPr="00F0479D" w:rsidRDefault="00656A0B" w:rsidP="00656A0B">
      <w:pPr>
        <w:spacing w:after="0" w:line="240" w:lineRule="auto"/>
        <w:jc w:val="both"/>
        <w:rPr>
          <w:rFonts w:ascii="Times New Roman" w:hAnsi="Times New Roman" w:cs="Times New Roman"/>
          <w:sz w:val="24"/>
          <w:szCs w:val="24"/>
          <w:lang w:val="uk-UA"/>
        </w:rPr>
      </w:pPr>
    </w:p>
    <w:p w:rsidR="00656A0B" w:rsidRPr="00F0479D" w:rsidRDefault="00656A0B" w:rsidP="00656A0B">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lastRenderedPageBreak/>
        <w:tab/>
      </w:r>
      <w:r w:rsidRPr="00F0479D">
        <w:rPr>
          <w:rFonts w:ascii="Times New Roman" w:hAnsi="Times New Roman" w:cs="Times New Roman"/>
          <w:position w:val="-30"/>
          <w:sz w:val="24"/>
          <w:szCs w:val="24"/>
          <w:lang w:val="uk-UA"/>
        </w:rPr>
        <w:object w:dxaOrig="2420" w:dyaOrig="680">
          <v:shape id="_x0000_i1158" type="#_x0000_t75" style="width:120pt;height:34.5pt" o:ole="">
            <v:imagedata r:id="rId276" o:title=""/>
          </v:shape>
          <o:OLEObject Type="Embed" ProgID="Equation.DSMT4" ShapeID="_x0000_i1158" DrawAspect="Content" ObjectID="_1727007889" r:id="rId277"/>
        </w:object>
      </w:r>
    </w:p>
    <w:p w:rsidR="00656A0B" w:rsidRPr="00F0479D" w:rsidRDefault="00656A0B" w:rsidP="00656A0B">
      <w:pPr>
        <w:spacing w:after="0" w:line="240" w:lineRule="auto"/>
        <w:jc w:val="both"/>
        <w:rPr>
          <w:rFonts w:ascii="Times New Roman" w:hAnsi="Times New Roman" w:cs="Times New Roman"/>
          <w:sz w:val="24"/>
          <w:szCs w:val="24"/>
          <w:lang w:val="uk-UA"/>
        </w:rPr>
      </w:pPr>
    </w:p>
    <w:p w:rsidR="00141103" w:rsidRPr="00F0479D" w:rsidRDefault="00141103" w:rsidP="00141103">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u w:val="single"/>
          <w:lang w:val="uk-UA"/>
        </w:rPr>
        <w:t>Варіант 2.</w:t>
      </w:r>
      <w:r w:rsidRPr="00F0479D">
        <w:rPr>
          <w:rFonts w:ascii="Times New Roman" w:hAnsi="Times New Roman" w:cs="Times New Roman"/>
          <w:sz w:val="24"/>
          <w:szCs w:val="24"/>
          <w:lang w:val="uk-UA"/>
        </w:rPr>
        <w:t xml:space="preserve"> Визначити передатну функцію замкнутої системи</w:t>
      </w:r>
    </w:p>
    <w:p w:rsidR="00656A0B" w:rsidRPr="00F0479D" w:rsidRDefault="00656A0B" w:rsidP="00656A0B">
      <w:pPr>
        <w:spacing w:after="0" w:line="240" w:lineRule="auto"/>
        <w:jc w:val="both"/>
        <w:rPr>
          <w:rFonts w:ascii="Times New Roman" w:hAnsi="Times New Roman" w:cs="Times New Roman"/>
          <w:sz w:val="24"/>
          <w:szCs w:val="24"/>
          <w:lang w:val="uk-UA"/>
        </w:rPr>
      </w:pPr>
    </w:p>
    <w:p w:rsidR="00656A0B" w:rsidRPr="00F0479D" w:rsidRDefault="00656A0B" w:rsidP="00656A0B">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30"/>
          <w:sz w:val="24"/>
          <w:szCs w:val="24"/>
          <w:lang w:val="uk-UA"/>
        </w:rPr>
        <w:object w:dxaOrig="2420" w:dyaOrig="680">
          <v:shape id="_x0000_i1159" type="#_x0000_t75" style="width:120pt;height:34.5pt" o:ole="">
            <v:imagedata r:id="rId278" o:title=""/>
          </v:shape>
          <o:OLEObject Type="Embed" ProgID="Equation.DSMT4" ShapeID="_x0000_i1159" DrawAspect="Content" ObjectID="_1727007890" r:id="rId279"/>
        </w:object>
      </w:r>
      <w:r w:rsidRPr="00F0479D">
        <w:rPr>
          <w:rFonts w:ascii="Times New Roman" w:hAnsi="Times New Roman" w:cs="Times New Roman"/>
          <w:sz w:val="24"/>
          <w:szCs w:val="24"/>
          <w:lang w:val="uk-UA"/>
        </w:rPr>
        <w:t xml:space="preserve"> </w:t>
      </w:r>
    </w:p>
    <w:p w:rsidR="00561F57" w:rsidRPr="00F0479D" w:rsidRDefault="00561F57" w:rsidP="00AA5CA1">
      <w:pPr>
        <w:spacing w:after="0" w:line="240" w:lineRule="auto"/>
        <w:jc w:val="both"/>
        <w:rPr>
          <w:rFonts w:ascii="Times New Roman" w:hAnsi="Times New Roman" w:cs="Times New Roman"/>
          <w:sz w:val="24"/>
          <w:szCs w:val="24"/>
          <w:lang w:val="uk-UA"/>
        </w:rPr>
      </w:pPr>
    </w:p>
    <w:p w:rsidR="00141103" w:rsidRPr="00F0479D" w:rsidRDefault="00141103" w:rsidP="00141103">
      <w:pPr>
        <w:spacing w:after="0" w:line="240" w:lineRule="auto"/>
        <w:rPr>
          <w:rFonts w:ascii="Times New Roman" w:hAnsi="Times New Roman" w:cs="Times New Roman"/>
          <w:b/>
          <w:sz w:val="24"/>
          <w:szCs w:val="24"/>
          <w:u w:val="single"/>
          <w:lang w:val="uk-UA"/>
        </w:rPr>
      </w:pPr>
      <w:r w:rsidRPr="00F0479D">
        <w:rPr>
          <w:rFonts w:ascii="Times New Roman" w:hAnsi="Times New Roman" w:cs="Times New Roman"/>
          <w:b/>
          <w:sz w:val="24"/>
          <w:szCs w:val="24"/>
          <w:u w:val="single"/>
          <w:lang w:val="uk-UA"/>
        </w:rPr>
        <w:t>Завдання Б5.</w:t>
      </w:r>
    </w:p>
    <w:p w:rsidR="00050A7B" w:rsidRPr="00F0479D" w:rsidRDefault="00050A7B" w:rsidP="00050A7B">
      <w:pPr>
        <w:spacing w:after="0" w:line="240" w:lineRule="auto"/>
        <w:jc w:val="both"/>
        <w:rPr>
          <w:rFonts w:ascii="Times New Roman" w:hAnsi="Times New Roman" w:cs="Times New Roman"/>
          <w:sz w:val="24"/>
          <w:szCs w:val="24"/>
          <w:lang w:val="uk-UA"/>
        </w:rPr>
      </w:pPr>
    </w:p>
    <w:p w:rsidR="00656A0B" w:rsidRPr="00F0479D" w:rsidRDefault="00141103"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Визначити передатну функцію замкнутої системи:</w:t>
      </w:r>
    </w:p>
    <w:p w:rsidR="00141103" w:rsidRPr="00F0479D" w:rsidRDefault="00141103" w:rsidP="00AA5CA1">
      <w:pPr>
        <w:spacing w:after="0" w:line="240" w:lineRule="auto"/>
        <w:jc w:val="both"/>
        <w:rPr>
          <w:rFonts w:ascii="Times New Roman" w:hAnsi="Times New Roman" w:cs="Times New Roman"/>
          <w:sz w:val="24"/>
          <w:szCs w:val="24"/>
          <w:lang w:val="uk-UA"/>
        </w:rPr>
      </w:pPr>
    </w:p>
    <w:p w:rsidR="00656A0B" w:rsidRPr="00F0479D" w:rsidRDefault="00050A7B" w:rsidP="00050A7B">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28"/>
          <w:sz w:val="24"/>
          <w:szCs w:val="24"/>
          <w:lang w:val="uk-UA"/>
        </w:rPr>
        <w:object w:dxaOrig="1460" w:dyaOrig="660">
          <v:shape id="_x0000_i1160" type="#_x0000_t75" style="width:73.5pt;height:32.25pt" o:ole="">
            <v:imagedata r:id="rId280" o:title=""/>
          </v:shape>
          <o:OLEObject Type="Embed" ProgID="Equation.DSMT4" ShapeID="_x0000_i1160" DrawAspect="Content" ObjectID="_1727007891" r:id="rId281"/>
        </w:object>
      </w:r>
    </w:p>
    <w:p w:rsidR="00656A0B" w:rsidRPr="00F0479D" w:rsidRDefault="00656A0B" w:rsidP="00AA5CA1">
      <w:pPr>
        <w:spacing w:after="0" w:line="240" w:lineRule="auto"/>
        <w:jc w:val="both"/>
        <w:rPr>
          <w:rFonts w:ascii="Times New Roman" w:hAnsi="Times New Roman" w:cs="Times New Roman"/>
          <w:sz w:val="24"/>
          <w:szCs w:val="24"/>
          <w:lang w:val="uk-UA"/>
        </w:rPr>
      </w:pPr>
    </w:p>
    <w:p w:rsidR="00656A0B" w:rsidRPr="00F0479D" w:rsidRDefault="00C45088" w:rsidP="00AA5CA1">
      <w:pPr>
        <w:spacing w:after="0" w:line="240" w:lineRule="auto"/>
        <w:jc w:val="both"/>
        <w:rPr>
          <w:rFonts w:ascii="Times New Roman" w:hAnsi="Times New Roman" w:cs="Times New Roman"/>
          <w:sz w:val="24"/>
          <w:szCs w:val="24"/>
          <w:lang w:val="uk-UA"/>
        </w:rPr>
      </w:pPr>
      <w:r w:rsidRPr="00F0479D">
        <w:rPr>
          <w:lang w:val="uk-UA"/>
        </w:rPr>
        <w:object w:dxaOrig="9510" w:dyaOrig="2040">
          <v:shape id="_x0000_i1161" type="#_x0000_t75" style="width:477.75pt;height:102pt" o:ole="">
            <v:imagedata r:id="rId282" o:title=""/>
          </v:shape>
          <o:OLEObject Type="Embed" ProgID="Visio.Drawing.15" ShapeID="_x0000_i1161" DrawAspect="Content" ObjectID="_1727007892" r:id="rId283"/>
        </w:object>
      </w:r>
    </w:p>
    <w:p w:rsidR="00181206" w:rsidRPr="00F0479D" w:rsidRDefault="00181206" w:rsidP="00AA5CA1">
      <w:pPr>
        <w:spacing w:after="0" w:line="240" w:lineRule="auto"/>
        <w:jc w:val="both"/>
        <w:rPr>
          <w:rFonts w:ascii="Times New Roman" w:hAnsi="Times New Roman" w:cs="Times New Roman"/>
          <w:sz w:val="24"/>
          <w:szCs w:val="24"/>
          <w:lang w:val="uk-UA"/>
        </w:rPr>
      </w:pPr>
    </w:p>
    <w:p w:rsidR="00141103" w:rsidRPr="00F0479D" w:rsidRDefault="00141103" w:rsidP="00141103">
      <w:pPr>
        <w:spacing w:after="0" w:line="240" w:lineRule="auto"/>
        <w:rPr>
          <w:rFonts w:ascii="Times New Roman" w:hAnsi="Times New Roman" w:cs="Times New Roman"/>
          <w:b/>
          <w:sz w:val="24"/>
          <w:szCs w:val="24"/>
          <w:u w:val="single"/>
          <w:lang w:val="uk-UA"/>
        </w:rPr>
      </w:pPr>
      <w:r w:rsidRPr="00F0479D">
        <w:rPr>
          <w:rFonts w:ascii="Times New Roman" w:hAnsi="Times New Roman" w:cs="Times New Roman"/>
          <w:b/>
          <w:sz w:val="24"/>
          <w:szCs w:val="24"/>
          <w:u w:val="single"/>
          <w:lang w:val="uk-UA"/>
        </w:rPr>
        <w:t>Завдання Б6.</w:t>
      </w:r>
    </w:p>
    <w:p w:rsidR="00181206" w:rsidRPr="00F0479D" w:rsidRDefault="00181206" w:rsidP="00AA5CA1">
      <w:pPr>
        <w:spacing w:after="0" w:line="240" w:lineRule="auto"/>
        <w:jc w:val="both"/>
        <w:rPr>
          <w:rFonts w:ascii="Times New Roman" w:hAnsi="Times New Roman" w:cs="Times New Roman"/>
          <w:sz w:val="24"/>
          <w:szCs w:val="24"/>
          <w:lang w:val="uk-UA"/>
        </w:rPr>
      </w:pPr>
    </w:p>
    <w:p w:rsidR="00681D88" w:rsidRPr="00F0479D" w:rsidRDefault="00141103"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Перетворити структурну схему в типову одноконтурну із зворотним зв'язком. Визначити передатну функцію замкнутої системи.</w:t>
      </w:r>
    </w:p>
    <w:p w:rsidR="00681D88" w:rsidRPr="00F0479D" w:rsidRDefault="00681D88" w:rsidP="00AA5CA1">
      <w:pPr>
        <w:spacing w:after="0" w:line="240" w:lineRule="auto"/>
        <w:jc w:val="both"/>
        <w:rPr>
          <w:rFonts w:ascii="Times New Roman" w:hAnsi="Times New Roman" w:cs="Times New Roman"/>
          <w:sz w:val="24"/>
          <w:szCs w:val="24"/>
          <w:lang w:val="uk-UA"/>
        </w:rPr>
      </w:pPr>
    </w:p>
    <w:p w:rsidR="00681D88" w:rsidRPr="00F0479D" w:rsidRDefault="001325B9" w:rsidP="00AA5CA1">
      <w:pPr>
        <w:spacing w:after="0" w:line="240" w:lineRule="auto"/>
        <w:jc w:val="both"/>
        <w:rPr>
          <w:rFonts w:ascii="Times New Roman" w:hAnsi="Times New Roman" w:cs="Times New Roman"/>
          <w:sz w:val="24"/>
          <w:szCs w:val="24"/>
          <w:lang w:val="uk-UA"/>
        </w:rPr>
      </w:pPr>
      <w:r w:rsidRPr="00F0479D">
        <w:rPr>
          <w:lang w:val="uk-UA"/>
        </w:rPr>
        <w:object w:dxaOrig="10531" w:dyaOrig="2625">
          <v:shape id="_x0000_i1162" type="#_x0000_t75" style="width:510pt;height:127.5pt" o:ole="">
            <v:imagedata r:id="rId284" o:title=""/>
          </v:shape>
          <o:OLEObject Type="Embed" ProgID="Visio.Drawing.15" ShapeID="_x0000_i1162" DrawAspect="Content" ObjectID="_1727007893" r:id="rId285"/>
        </w:object>
      </w:r>
    </w:p>
    <w:p w:rsidR="00681D88" w:rsidRPr="00F0479D" w:rsidRDefault="00681D88" w:rsidP="00AA5CA1">
      <w:pPr>
        <w:spacing w:after="0" w:line="240" w:lineRule="auto"/>
        <w:jc w:val="both"/>
        <w:rPr>
          <w:rFonts w:ascii="Times New Roman" w:hAnsi="Times New Roman" w:cs="Times New Roman"/>
          <w:sz w:val="24"/>
          <w:szCs w:val="24"/>
          <w:lang w:val="uk-UA"/>
        </w:rPr>
      </w:pPr>
    </w:p>
    <w:p w:rsidR="0045037D" w:rsidRPr="00F0479D" w:rsidRDefault="00141103" w:rsidP="0045037D">
      <w:pPr>
        <w:pStyle w:val="3"/>
        <w:jc w:val="center"/>
        <w:rPr>
          <w:rFonts w:ascii="Times New Roman" w:hAnsi="Times New Roman" w:cs="Times New Roman"/>
          <w:b/>
          <w:i/>
          <w:color w:val="auto"/>
          <w:u w:val="single"/>
          <w:lang w:val="uk-UA"/>
        </w:rPr>
      </w:pPr>
      <w:bookmarkStart w:id="33" w:name="_Toc113794203"/>
      <w:r w:rsidRPr="00F0479D">
        <w:rPr>
          <w:rFonts w:ascii="Times New Roman" w:hAnsi="Times New Roman" w:cs="Times New Roman"/>
          <w:b/>
          <w:i/>
          <w:color w:val="auto"/>
          <w:u w:val="single"/>
          <w:lang w:val="uk-UA"/>
        </w:rPr>
        <w:t>Розділ В</w:t>
      </w:r>
      <w:bookmarkEnd w:id="33"/>
    </w:p>
    <w:p w:rsidR="00ED7993" w:rsidRPr="00F0479D" w:rsidRDefault="00ED7993" w:rsidP="00AA5CA1">
      <w:pPr>
        <w:spacing w:after="0" w:line="240" w:lineRule="auto"/>
        <w:jc w:val="both"/>
        <w:rPr>
          <w:rFonts w:ascii="Times New Roman" w:hAnsi="Times New Roman" w:cs="Times New Roman"/>
          <w:sz w:val="24"/>
          <w:szCs w:val="24"/>
          <w:lang w:val="uk-UA"/>
        </w:rPr>
      </w:pPr>
    </w:p>
    <w:p w:rsidR="00ED7993" w:rsidRPr="00F0479D" w:rsidRDefault="00141103" w:rsidP="00F417FF">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Розділ містить завдання підвищеної складності.</w:t>
      </w:r>
    </w:p>
    <w:p w:rsidR="00ED7993" w:rsidRPr="00F0479D" w:rsidRDefault="00ED7993" w:rsidP="00AA5CA1">
      <w:pPr>
        <w:spacing w:after="0" w:line="240" w:lineRule="auto"/>
        <w:jc w:val="both"/>
        <w:rPr>
          <w:rFonts w:ascii="Times New Roman" w:hAnsi="Times New Roman" w:cs="Times New Roman"/>
          <w:sz w:val="24"/>
          <w:szCs w:val="24"/>
          <w:lang w:val="uk-UA"/>
        </w:rPr>
      </w:pPr>
    </w:p>
    <w:p w:rsidR="00F417FF" w:rsidRPr="00F0479D" w:rsidRDefault="00141103" w:rsidP="00F417FF">
      <w:pPr>
        <w:spacing w:after="0" w:line="240" w:lineRule="auto"/>
        <w:rPr>
          <w:rFonts w:ascii="Times New Roman" w:hAnsi="Times New Roman" w:cs="Times New Roman"/>
          <w:b/>
          <w:sz w:val="24"/>
          <w:szCs w:val="24"/>
          <w:u w:val="single"/>
          <w:lang w:val="uk-UA"/>
        </w:rPr>
      </w:pPr>
      <w:r w:rsidRPr="00F0479D">
        <w:rPr>
          <w:rFonts w:ascii="Times New Roman" w:hAnsi="Times New Roman" w:cs="Times New Roman"/>
          <w:b/>
          <w:sz w:val="24"/>
          <w:szCs w:val="24"/>
          <w:u w:val="single"/>
          <w:lang w:val="uk-UA"/>
        </w:rPr>
        <w:t>Завдання В1.</w:t>
      </w:r>
    </w:p>
    <w:p w:rsidR="00936EBD" w:rsidRPr="00F0479D" w:rsidRDefault="00936EBD" w:rsidP="00AA5CA1">
      <w:pPr>
        <w:spacing w:after="0" w:line="240" w:lineRule="auto"/>
        <w:jc w:val="both"/>
        <w:rPr>
          <w:rFonts w:ascii="Times New Roman" w:hAnsi="Times New Roman" w:cs="Times New Roman"/>
          <w:sz w:val="24"/>
          <w:szCs w:val="24"/>
          <w:lang w:val="uk-UA"/>
        </w:rPr>
      </w:pPr>
    </w:p>
    <w:p w:rsidR="00F417FF" w:rsidRPr="00F0479D" w:rsidRDefault="00141103"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Перетворити структурну схему та визначити передатну функцію замкнутої системи:</w:t>
      </w:r>
    </w:p>
    <w:p w:rsidR="00F417FF" w:rsidRPr="00F0479D" w:rsidRDefault="00F417FF" w:rsidP="00AA5CA1">
      <w:pPr>
        <w:spacing w:after="0" w:line="240" w:lineRule="auto"/>
        <w:jc w:val="both"/>
        <w:rPr>
          <w:rFonts w:ascii="Times New Roman" w:hAnsi="Times New Roman" w:cs="Times New Roman"/>
          <w:sz w:val="24"/>
          <w:szCs w:val="24"/>
          <w:lang w:val="uk-UA"/>
        </w:rPr>
      </w:pPr>
    </w:p>
    <w:p w:rsidR="00F417FF" w:rsidRPr="00F0479D" w:rsidRDefault="00F417FF" w:rsidP="00F417FF">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28"/>
          <w:sz w:val="24"/>
          <w:szCs w:val="24"/>
          <w:lang w:val="uk-UA"/>
        </w:rPr>
        <w:object w:dxaOrig="1440" w:dyaOrig="660">
          <v:shape id="_x0000_i1163" type="#_x0000_t75" style="width:1in;height:32.25pt" o:ole="">
            <v:imagedata r:id="rId286" o:title=""/>
          </v:shape>
          <o:OLEObject Type="Embed" ProgID="Equation.DSMT4" ShapeID="_x0000_i1163" DrawAspect="Content" ObjectID="_1727007894" r:id="rId287"/>
        </w:object>
      </w:r>
    </w:p>
    <w:p w:rsidR="00F417FF" w:rsidRPr="00F0479D" w:rsidRDefault="00F417FF" w:rsidP="00AA5CA1">
      <w:pPr>
        <w:spacing w:after="0" w:line="240" w:lineRule="auto"/>
        <w:jc w:val="both"/>
        <w:rPr>
          <w:rFonts w:ascii="Times New Roman" w:hAnsi="Times New Roman" w:cs="Times New Roman"/>
          <w:sz w:val="24"/>
          <w:szCs w:val="24"/>
          <w:lang w:val="uk-UA"/>
        </w:rPr>
      </w:pPr>
    </w:p>
    <w:p w:rsidR="00F417FF" w:rsidRPr="00F0479D" w:rsidRDefault="008B2235" w:rsidP="00AA5CA1">
      <w:pPr>
        <w:spacing w:after="0" w:line="240" w:lineRule="auto"/>
        <w:jc w:val="both"/>
        <w:rPr>
          <w:rFonts w:ascii="Times New Roman" w:hAnsi="Times New Roman" w:cs="Times New Roman"/>
          <w:sz w:val="24"/>
          <w:szCs w:val="24"/>
          <w:lang w:val="uk-UA"/>
        </w:rPr>
      </w:pPr>
      <w:r w:rsidRPr="00F0479D">
        <w:rPr>
          <w:lang w:val="uk-UA"/>
        </w:rPr>
        <w:object w:dxaOrig="10155" w:dyaOrig="2625">
          <v:shape id="_x0000_i1164" type="#_x0000_t75" style="width:491.25pt;height:132.75pt" o:ole="">
            <v:imagedata r:id="rId288" o:title=""/>
          </v:shape>
          <o:OLEObject Type="Embed" ProgID="Visio.Drawing.15" ShapeID="_x0000_i1164" DrawAspect="Content" ObjectID="_1727007895" r:id="rId289"/>
        </w:object>
      </w:r>
    </w:p>
    <w:p w:rsidR="00F417FF" w:rsidRPr="00F0479D" w:rsidRDefault="00F417FF" w:rsidP="00AA5CA1">
      <w:pPr>
        <w:spacing w:after="0" w:line="240" w:lineRule="auto"/>
        <w:jc w:val="both"/>
        <w:rPr>
          <w:rFonts w:ascii="Times New Roman" w:hAnsi="Times New Roman" w:cs="Times New Roman"/>
          <w:sz w:val="24"/>
          <w:szCs w:val="24"/>
          <w:lang w:val="uk-UA"/>
        </w:rPr>
      </w:pPr>
    </w:p>
    <w:p w:rsidR="00657C97" w:rsidRPr="00F0479D" w:rsidRDefault="008B2235" w:rsidP="00657C97">
      <w:pPr>
        <w:spacing w:after="0" w:line="240" w:lineRule="auto"/>
        <w:rPr>
          <w:rFonts w:ascii="Times New Roman" w:hAnsi="Times New Roman" w:cs="Times New Roman"/>
          <w:b/>
          <w:sz w:val="24"/>
          <w:szCs w:val="24"/>
          <w:u w:val="single"/>
          <w:lang w:val="uk-UA"/>
        </w:rPr>
      </w:pPr>
      <w:r w:rsidRPr="00F0479D">
        <w:rPr>
          <w:rFonts w:ascii="Times New Roman" w:hAnsi="Times New Roman" w:cs="Times New Roman"/>
          <w:b/>
          <w:sz w:val="24"/>
          <w:szCs w:val="24"/>
          <w:u w:val="single"/>
          <w:lang w:val="uk-UA"/>
        </w:rPr>
        <w:t>Завдання В2.</w:t>
      </w:r>
    </w:p>
    <w:p w:rsidR="00F417FF" w:rsidRPr="00F0479D" w:rsidRDefault="00F417FF" w:rsidP="00AA5CA1">
      <w:pPr>
        <w:spacing w:after="0" w:line="240" w:lineRule="auto"/>
        <w:jc w:val="both"/>
        <w:rPr>
          <w:rFonts w:ascii="Times New Roman" w:hAnsi="Times New Roman" w:cs="Times New Roman"/>
          <w:sz w:val="24"/>
          <w:szCs w:val="24"/>
          <w:lang w:val="uk-UA"/>
        </w:rPr>
      </w:pPr>
    </w:p>
    <w:p w:rsidR="00657C97" w:rsidRPr="00F0479D" w:rsidRDefault="008B2235"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Визначити передатну функцію системи:</w:t>
      </w:r>
    </w:p>
    <w:p w:rsidR="00657C97" w:rsidRPr="00F0479D" w:rsidRDefault="00657C97" w:rsidP="00AA5CA1">
      <w:pPr>
        <w:spacing w:after="0" w:line="240" w:lineRule="auto"/>
        <w:jc w:val="both"/>
        <w:rPr>
          <w:rFonts w:ascii="Times New Roman" w:hAnsi="Times New Roman" w:cs="Times New Roman"/>
          <w:sz w:val="24"/>
          <w:szCs w:val="24"/>
          <w:lang w:val="uk-UA"/>
        </w:rPr>
      </w:pPr>
    </w:p>
    <w:p w:rsidR="00657C97" w:rsidRPr="00F0479D" w:rsidRDefault="00FF4F3F" w:rsidP="00AA5CA1">
      <w:pPr>
        <w:spacing w:after="0" w:line="240" w:lineRule="auto"/>
        <w:jc w:val="both"/>
        <w:rPr>
          <w:rFonts w:ascii="Times New Roman" w:hAnsi="Times New Roman" w:cs="Times New Roman"/>
          <w:sz w:val="24"/>
          <w:szCs w:val="24"/>
          <w:lang w:val="uk-UA"/>
        </w:rPr>
      </w:pPr>
      <w:r w:rsidRPr="00F0479D">
        <w:rPr>
          <w:lang w:val="uk-UA"/>
        </w:rPr>
        <w:object w:dxaOrig="9870" w:dyaOrig="3646">
          <v:shape id="_x0000_i1165" type="#_x0000_t75" style="width:492.75pt;height:183pt" o:ole="">
            <v:imagedata r:id="rId290" o:title=""/>
          </v:shape>
          <o:OLEObject Type="Embed" ProgID="Visio.Drawing.15" ShapeID="_x0000_i1165" DrawAspect="Content" ObjectID="_1727007896" r:id="rId291"/>
        </w:object>
      </w:r>
    </w:p>
    <w:p w:rsidR="00657C97" w:rsidRPr="00F0479D" w:rsidRDefault="00657C97" w:rsidP="00AA5CA1">
      <w:pPr>
        <w:spacing w:after="0" w:line="240" w:lineRule="auto"/>
        <w:jc w:val="both"/>
        <w:rPr>
          <w:rFonts w:ascii="Times New Roman" w:hAnsi="Times New Roman" w:cs="Times New Roman"/>
          <w:sz w:val="24"/>
          <w:szCs w:val="24"/>
          <w:lang w:val="uk-UA"/>
        </w:rPr>
      </w:pPr>
    </w:p>
    <w:p w:rsidR="00657C97" w:rsidRPr="00F0479D" w:rsidRDefault="008B2235"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u w:val="single"/>
          <w:lang w:val="uk-UA"/>
        </w:rPr>
        <w:t>Варіант 1.</w:t>
      </w:r>
    </w:p>
    <w:p w:rsidR="00657C97" w:rsidRPr="00F0479D" w:rsidRDefault="00657C97" w:rsidP="00AA5CA1">
      <w:pPr>
        <w:spacing w:after="0" w:line="240" w:lineRule="auto"/>
        <w:jc w:val="both"/>
        <w:rPr>
          <w:rFonts w:ascii="Times New Roman" w:hAnsi="Times New Roman" w:cs="Times New Roman"/>
          <w:sz w:val="24"/>
          <w:szCs w:val="24"/>
          <w:lang w:val="uk-UA"/>
        </w:rPr>
      </w:pPr>
    </w:p>
    <w:p w:rsidR="00657C97" w:rsidRPr="00F0479D" w:rsidRDefault="00657C97" w:rsidP="00657C97">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28"/>
          <w:sz w:val="24"/>
          <w:szCs w:val="24"/>
          <w:lang w:val="uk-UA"/>
        </w:rPr>
        <w:object w:dxaOrig="2560" w:dyaOrig="660">
          <v:shape id="_x0000_i1166" type="#_x0000_t75" style="width:127.5pt;height:32.25pt" o:ole="">
            <v:imagedata r:id="rId292" o:title=""/>
          </v:shape>
          <o:OLEObject Type="Embed" ProgID="Equation.DSMT4" ShapeID="_x0000_i1166" DrawAspect="Content" ObjectID="_1727007897" r:id="rId293"/>
        </w:object>
      </w:r>
    </w:p>
    <w:p w:rsidR="00657C97" w:rsidRPr="00F0479D" w:rsidRDefault="00657C97" w:rsidP="00AA5CA1">
      <w:pPr>
        <w:spacing w:after="0" w:line="240" w:lineRule="auto"/>
        <w:jc w:val="both"/>
        <w:rPr>
          <w:rFonts w:ascii="Times New Roman" w:hAnsi="Times New Roman" w:cs="Times New Roman"/>
          <w:sz w:val="24"/>
          <w:szCs w:val="24"/>
          <w:lang w:val="uk-UA"/>
        </w:rPr>
      </w:pPr>
    </w:p>
    <w:p w:rsidR="00657C97" w:rsidRPr="00F0479D" w:rsidRDefault="008B2235" w:rsidP="00657C9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u w:val="single"/>
          <w:lang w:val="uk-UA"/>
        </w:rPr>
        <w:t>Варіант 2.</w:t>
      </w:r>
    </w:p>
    <w:p w:rsidR="00657C97" w:rsidRPr="00F0479D" w:rsidRDefault="00657C97" w:rsidP="00AA5CA1">
      <w:pPr>
        <w:spacing w:after="0" w:line="240" w:lineRule="auto"/>
        <w:jc w:val="both"/>
        <w:rPr>
          <w:rFonts w:ascii="Times New Roman" w:hAnsi="Times New Roman" w:cs="Times New Roman"/>
          <w:sz w:val="24"/>
          <w:szCs w:val="24"/>
          <w:lang w:val="uk-UA"/>
        </w:rPr>
      </w:pPr>
    </w:p>
    <w:p w:rsidR="00657C97" w:rsidRPr="00F0479D" w:rsidRDefault="00657C97" w:rsidP="00657C97">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2733C7" w:rsidRPr="00F0479D">
        <w:rPr>
          <w:rFonts w:ascii="Times New Roman" w:hAnsi="Times New Roman" w:cs="Times New Roman"/>
          <w:position w:val="-28"/>
          <w:sz w:val="24"/>
          <w:szCs w:val="24"/>
          <w:lang w:val="uk-UA"/>
        </w:rPr>
        <w:object w:dxaOrig="2560" w:dyaOrig="660">
          <v:shape id="_x0000_i1167" type="#_x0000_t75" style="width:127.5pt;height:32.25pt" o:ole="">
            <v:imagedata r:id="rId294" o:title=""/>
          </v:shape>
          <o:OLEObject Type="Embed" ProgID="Equation.DSMT4" ShapeID="_x0000_i1167" DrawAspect="Content" ObjectID="_1727007898" r:id="rId295"/>
        </w:object>
      </w:r>
    </w:p>
    <w:p w:rsidR="00657C97" w:rsidRPr="00F0479D" w:rsidRDefault="00657C97" w:rsidP="00AA5CA1">
      <w:pPr>
        <w:spacing w:after="0" w:line="240" w:lineRule="auto"/>
        <w:jc w:val="both"/>
        <w:rPr>
          <w:rFonts w:ascii="Times New Roman" w:hAnsi="Times New Roman" w:cs="Times New Roman"/>
          <w:sz w:val="24"/>
          <w:szCs w:val="24"/>
          <w:lang w:val="uk-UA"/>
        </w:rPr>
      </w:pPr>
    </w:p>
    <w:p w:rsidR="00657C97" w:rsidRPr="00F0479D" w:rsidRDefault="008B2235" w:rsidP="005939CB">
      <w:pPr>
        <w:pStyle w:val="3"/>
        <w:jc w:val="center"/>
        <w:rPr>
          <w:rFonts w:ascii="Times New Roman" w:hAnsi="Times New Roman" w:cs="Times New Roman"/>
          <w:b/>
          <w:color w:val="auto"/>
          <w:u w:val="single"/>
          <w:lang w:val="uk-UA"/>
        </w:rPr>
      </w:pPr>
      <w:bookmarkStart w:id="34" w:name="_Toc113794204"/>
      <w:r w:rsidRPr="00F0479D">
        <w:rPr>
          <w:rFonts w:ascii="Times New Roman" w:hAnsi="Times New Roman" w:cs="Times New Roman"/>
          <w:b/>
          <w:color w:val="auto"/>
          <w:u w:val="single"/>
          <w:lang w:val="uk-UA"/>
        </w:rPr>
        <w:t>Завдання для домашніх завдань</w:t>
      </w:r>
      <w:bookmarkEnd w:id="34"/>
    </w:p>
    <w:p w:rsidR="00657C97" w:rsidRPr="00F0479D" w:rsidRDefault="00657C97" w:rsidP="00AA5CA1">
      <w:pPr>
        <w:spacing w:after="0" w:line="240" w:lineRule="auto"/>
        <w:jc w:val="both"/>
        <w:rPr>
          <w:rFonts w:ascii="Times New Roman" w:hAnsi="Times New Roman" w:cs="Times New Roman"/>
          <w:sz w:val="24"/>
          <w:szCs w:val="24"/>
          <w:lang w:val="uk-UA"/>
        </w:rPr>
      </w:pPr>
    </w:p>
    <w:p w:rsidR="002733C7" w:rsidRPr="00F0479D" w:rsidRDefault="008B2235" w:rsidP="005939CB">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У кожній задачі необхідно провести структурні перетворення та визначити передатну функцію замкнутої системи за координатами, вказаними на малюнку.</w:t>
      </w:r>
    </w:p>
    <w:p w:rsidR="002733C7" w:rsidRPr="00F0479D" w:rsidRDefault="002733C7" w:rsidP="00AA5CA1">
      <w:pPr>
        <w:spacing w:after="0" w:line="240" w:lineRule="auto"/>
        <w:jc w:val="both"/>
        <w:rPr>
          <w:rFonts w:ascii="Times New Roman" w:hAnsi="Times New Roman" w:cs="Times New Roman"/>
          <w:sz w:val="24"/>
          <w:szCs w:val="24"/>
          <w:lang w:val="uk-UA"/>
        </w:rPr>
      </w:pPr>
    </w:p>
    <w:p w:rsidR="002733C7" w:rsidRPr="00F0479D" w:rsidRDefault="008B2235" w:rsidP="00AA5CA1">
      <w:pPr>
        <w:spacing w:after="0" w:line="240" w:lineRule="auto"/>
        <w:jc w:val="both"/>
        <w:rPr>
          <w:rFonts w:ascii="Times New Roman" w:hAnsi="Times New Roman" w:cs="Times New Roman"/>
          <w:b/>
          <w:sz w:val="24"/>
          <w:szCs w:val="24"/>
          <w:u w:val="single"/>
          <w:lang w:val="uk-UA"/>
        </w:rPr>
      </w:pPr>
      <w:r w:rsidRPr="00F0479D">
        <w:rPr>
          <w:rFonts w:ascii="Times New Roman" w:hAnsi="Times New Roman" w:cs="Times New Roman"/>
          <w:b/>
          <w:sz w:val="24"/>
          <w:szCs w:val="24"/>
          <w:u w:val="single"/>
          <w:lang w:val="uk-UA"/>
        </w:rPr>
        <w:t>Завдання Д1.</w:t>
      </w:r>
    </w:p>
    <w:p w:rsidR="005939CB" w:rsidRPr="00F0479D" w:rsidRDefault="005939CB" w:rsidP="00AA5CA1">
      <w:pPr>
        <w:spacing w:after="0" w:line="240" w:lineRule="auto"/>
        <w:jc w:val="both"/>
        <w:rPr>
          <w:rFonts w:ascii="Times New Roman" w:hAnsi="Times New Roman" w:cs="Times New Roman"/>
          <w:sz w:val="24"/>
          <w:szCs w:val="24"/>
          <w:lang w:val="uk-UA"/>
        </w:rPr>
      </w:pPr>
    </w:p>
    <w:p w:rsidR="005939CB" w:rsidRPr="00F0479D" w:rsidRDefault="006A7067" w:rsidP="00AA5CA1">
      <w:pPr>
        <w:spacing w:after="0" w:line="240" w:lineRule="auto"/>
        <w:jc w:val="both"/>
        <w:rPr>
          <w:rFonts w:ascii="Times New Roman" w:hAnsi="Times New Roman" w:cs="Times New Roman"/>
          <w:sz w:val="24"/>
          <w:szCs w:val="24"/>
          <w:lang w:val="uk-UA"/>
        </w:rPr>
      </w:pPr>
      <w:r w:rsidRPr="00F0479D">
        <w:rPr>
          <w:lang w:val="uk-UA"/>
        </w:rPr>
        <w:object w:dxaOrig="9795" w:dyaOrig="2790">
          <v:shape id="_x0000_i1168" type="#_x0000_t75" style="width:489pt;height:138pt" o:ole="">
            <v:imagedata r:id="rId296" o:title=""/>
          </v:shape>
          <o:OLEObject Type="Embed" ProgID="Visio.Drawing.15" ShapeID="_x0000_i1168" DrawAspect="Content" ObjectID="_1727007899" r:id="rId297"/>
        </w:object>
      </w:r>
    </w:p>
    <w:p w:rsidR="005939CB" w:rsidRPr="00F0479D" w:rsidRDefault="005939CB" w:rsidP="00AA5CA1">
      <w:pPr>
        <w:spacing w:after="0" w:line="240" w:lineRule="auto"/>
        <w:jc w:val="both"/>
        <w:rPr>
          <w:rFonts w:ascii="Times New Roman" w:hAnsi="Times New Roman" w:cs="Times New Roman"/>
          <w:sz w:val="24"/>
          <w:szCs w:val="24"/>
          <w:lang w:val="uk-UA"/>
        </w:rPr>
      </w:pPr>
    </w:p>
    <w:p w:rsidR="006A7067" w:rsidRPr="00F0479D" w:rsidRDefault="000533B9" w:rsidP="006A7067">
      <w:pPr>
        <w:spacing w:after="0" w:line="240" w:lineRule="auto"/>
        <w:jc w:val="both"/>
        <w:rPr>
          <w:rFonts w:ascii="Times New Roman" w:hAnsi="Times New Roman" w:cs="Times New Roman"/>
          <w:b/>
          <w:sz w:val="24"/>
          <w:szCs w:val="24"/>
          <w:u w:val="single"/>
          <w:lang w:val="uk-UA"/>
        </w:rPr>
      </w:pPr>
      <w:r w:rsidRPr="00F0479D">
        <w:rPr>
          <w:rFonts w:ascii="Times New Roman" w:hAnsi="Times New Roman" w:cs="Times New Roman"/>
          <w:b/>
          <w:sz w:val="24"/>
          <w:szCs w:val="24"/>
          <w:u w:val="single"/>
          <w:lang w:val="uk-UA"/>
        </w:rPr>
        <w:t>Завдання Д2.</w:t>
      </w:r>
    </w:p>
    <w:p w:rsidR="005939CB" w:rsidRPr="00F0479D" w:rsidRDefault="005939CB" w:rsidP="00AA5CA1">
      <w:pPr>
        <w:spacing w:after="0" w:line="240" w:lineRule="auto"/>
        <w:jc w:val="both"/>
        <w:rPr>
          <w:rFonts w:ascii="Times New Roman" w:hAnsi="Times New Roman" w:cs="Times New Roman"/>
          <w:sz w:val="24"/>
          <w:szCs w:val="24"/>
          <w:lang w:val="uk-UA"/>
        </w:rPr>
      </w:pPr>
    </w:p>
    <w:p w:rsidR="005939CB" w:rsidRPr="00F0479D" w:rsidRDefault="00587B82" w:rsidP="00AA5CA1">
      <w:pPr>
        <w:spacing w:after="0" w:line="240" w:lineRule="auto"/>
        <w:jc w:val="both"/>
        <w:rPr>
          <w:rFonts w:ascii="Times New Roman" w:hAnsi="Times New Roman" w:cs="Times New Roman"/>
          <w:sz w:val="24"/>
          <w:szCs w:val="24"/>
          <w:lang w:val="uk-UA"/>
        </w:rPr>
      </w:pPr>
      <w:r w:rsidRPr="00F0479D">
        <w:rPr>
          <w:lang w:val="uk-UA"/>
        </w:rPr>
        <w:object w:dxaOrig="10636" w:dyaOrig="3241">
          <v:shape id="_x0000_i1169" type="#_x0000_t75" style="width:510pt;height:155.25pt" o:ole="">
            <v:imagedata r:id="rId298" o:title=""/>
          </v:shape>
          <o:OLEObject Type="Embed" ProgID="Visio.Drawing.15" ShapeID="_x0000_i1169" DrawAspect="Content" ObjectID="_1727007900" r:id="rId299"/>
        </w:object>
      </w:r>
    </w:p>
    <w:p w:rsidR="006A7067" w:rsidRPr="00F0479D" w:rsidRDefault="006A7067" w:rsidP="00AA5CA1">
      <w:pPr>
        <w:spacing w:after="0" w:line="240" w:lineRule="auto"/>
        <w:jc w:val="both"/>
        <w:rPr>
          <w:rFonts w:ascii="Times New Roman" w:hAnsi="Times New Roman" w:cs="Times New Roman"/>
          <w:sz w:val="24"/>
          <w:szCs w:val="24"/>
          <w:lang w:val="uk-UA"/>
        </w:rPr>
      </w:pPr>
    </w:p>
    <w:p w:rsidR="00587B82" w:rsidRPr="00F0479D" w:rsidRDefault="000533B9" w:rsidP="00587B82">
      <w:pPr>
        <w:spacing w:after="0" w:line="240" w:lineRule="auto"/>
        <w:jc w:val="both"/>
        <w:rPr>
          <w:rFonts w:ascii="Times New Roman" w:hAnsi="Times New Roman" w:cs="Times New Roman"/>
          <w:b/>
          <w:sz w:val="24"/>
          <w:szCs w:val="24"/>
          <w:u w:val="single"/>
          <w:lang w:val="uk-UA"/>
        </w:rPr>
      </w:pPr>
      <w:r w:rsidRPr="00F0479D">
        <w:rPr>
          <w:rFonts w:ascii="Times New Roman" w:hAnsi="Times New Roman" w:cs="Times New Roman"/>
          <w:b/>
          <w:sz w:val="24"/>
          <w:szCs w:val="24"/>
          <w:u w:val="single"/>
          <w:lang w:val="uk-UA"/>
        </w:rPr>
        <w:t>Завдання Д3.</w:t>
      </w:r>
    </w:p>
    <w:p w:rsidR="006A7067" w:rsidRPr="00F0479D" w:rsidRDefault="006A7067" w:rsidP="00AA5CA1">
      <w:pPr>
        <w:spacing w:after="0" w:line="240" w:lineRule="auto"/>
        <w:jc w:val="both"/>
        <w:rPr>
          <w:rFonts w:ascii="Times New Roman" w:hAnsi="Times New Roman" w:cs="Times New Roman"/>
          <w:sz w:val="24"/>
          <w:szCs w:val="24"/>
          <w:lang w:val="uk-UA"/>
        </w:rPr>
      </w:pPr>
    </w:p>
    <w:p w:rsidR="006A7067" w:rsidRPr="00F0479D" w:rsidRDefault="00630A36" w:rsidP="00AA5CA1">
      <w:pPr>
        <w:spacing w:after="0" w:line="240" w:lineRule="auto"/>
        <w:jc w:val="both"/>
        <w:rPr>
          <w:rFonts w:ascii="Times New Roman" w:hAnsi="Times New Roman" w:cs="Times New Roman"/>
          <w:sz w:val="24"/>
          <w:szCs w:val="24"/>
          <w:lang w:val="uk-UA"/>
        </w:rPr>
      </w:pPr>
      <w:r w:rsidRPr="00F0479D">
        <w:rPr>
          <w:lang w:val="uk-UA"/>
        </w:rPr>
        <w:object w:dxaOrig="10636" w:dyaOrig="2775">
          <v:shape id="_x0000_i1170" type="#_x0000_t75" style="width:510pt;height:133.5pt" o:ole="">
            <v:imagedata r:id="rId300" o:title=""/>
          </v:shape>
          <o:OLEObject Type="Embed" ProgID="Visio.Drawing.15" ShapeID="_x0000_i1170" DrawAspect="Content" ObjectID="_1727007901" r:id="rId301"/>
        </w:object>
      </w:r>
    </w:p>
    <w:p w:rsidR="006A7067" w:rsidRPr="00F0479D" w:rsidRDefault="006A7067" w:rsidP="00AA5CA1">
      <w:pPr>
        <w:spacing w:after="0" w:line="240" w:lineRule="auto"/>
        <w:jc w:val="both"/>
        <w:rPr>
          <w:rFonts w:ascii="Times New Roman" w:hAnsi="Times New Roman" w:cs="Times New Roman"/>
          <w:sz w:val="24"/>
          <w:szCs w:val="24"/>
          <w:lang w:val="uk-UA"/>
        </w:rPr>
      </w:pPr>
    </w:p>
    <w:p w:rsidR="00630A36" w:rsidRPr="00F0479D" w:rsidRDefault="000533B9" w:rsidP="00630A36">
      <w:pPr>
        <w:spacing w:after="0" w:line="240" w:lineRule="auto"/>
        <w:jc w:val="both"/>
        <w:rPr>
          <w:rFonts w:ascii="Times New Roman" w:hAnsi="Times New Roman" w:cs="Times New Roman"/>
          <w:b/>
          <w:sz w:val="24"/>
          <w:szCs w:val="24"/>
          <w:u w:val="single"/>
          <w:lang w:val="uk-UA"/>
        </w:rPr>
      </w:pPr>
      <w:r w:rsidRPr="00F0479D">
        <w:rPr>
          <w:rFonts w:ascii="Times New Roman" w:hAnsi="Times New Roman" w:cs="Times New Roman"/>
          <w:b/>
          <w:sz w:val="24"/>
          <w:szCs w:val="24"/>
          <w:u w:val="single"/>
          <w:lang w:val="uk-UA"/>
        </w:rPr>
        <w:t>Завдання Д4.</w:t>
      </w:r>
    </w:p>
    <w:p w:rsidR="00587B82" w:rsidRPr="00F0479D" w:rsidRDefault="00587B82" w:rsidP="00AA5CA1">
      <w:pPr>
        <w:spacing w:after="0" w:line="240" w:lineRule="auto"/>
        <w:jc w:val="both"/>
        <w:rPr>
          <w:rFonts w:ascii="Times New Roman" w:hAnsi="Times New Roman" w:cs="Times New Roman"/>
          <w:sz w:val="24"/>
          <w:szCs w:val="24"/>
          <w:lang w:val="uk-UA"/>
        </w:rPr>
      </w:pPr>
    </w:p>
    <w:p w:rsidR="00587B82" w:rsidRPr="00F0479D" w:rsidRDefault="000941C2" w:rsidP="00AA5CA1">
      <w:pPr>
        <w:spacing w:after="0" w:line="240" w:lineRule="auto"/>
        <w:jc w:val="both"/>
        <w:rPr>
          <w:rFonts w:ascii="Times New Roman" w:hAnsi="Times New Roman" w:cs="Times New Roman"/>
          <w:sz w:val="24"/>
          <w:szCs w:val="24"/>
          <w:lang w:val="uk-UA"/>
        </w:rPr>
      </w:pPr>
      <w:r w:rsidRPr="00F0479D">
        <w:rPr>
          <w:lang w:val="uk-UA"/>
        </w:rPr>
        <w:object w:dxaOrig="11205" w:dyaOrig="2790">
          <v:shape id="_x0000_i1171" type="#_x0000_t75" style="width:510pt;height:126.75pt" o:ole="">
            <v:imagedata r:id="rId302" o:title=""/>
          </v:shape>
          <o:OLEObject Type="Embed" ProgID="Visio.Drawing.15" ShapeID="_x0000_i1171" DrawAspect="Content" ObjectID="_1727007902" r:id="rId303"/>
        </w:object>
      </w:r>
    </w:p>
    <w:p w:rsidR="00587B82" w:rsidRPr="00F0479D" w:rsidRDefault="00587B82" w:rsidP="00AA5CA1">
      <w:pPr>
        <w:spacing w:after="0" w:line="240" w:lineRule="auto"/>
        <w:jc w:val="both"/>
        <w:rPr>
          <w:rFonts w:ascii="Times New Roman" w:hAnsi="Times New Roman" w:cs="Times New Roman"/>
          <w:sz w:val="24"/>
          <w:szCs w:val="24"/>
          <w:lang w:val="uk-UA"/>
        </w:rPr>
      </w:pPr>
    </w:p>
    <w:p w:rsidR="000A561F" w:rsidRPr="00F0479D" w:rsidRDefault="000533B9" w:rsidP="000A561F">
      <w:pPr>
        <w:spacing w:after="0" w:line="240" w:lineRule="auto"/>
        <w:jc w:val="both"/>
        <w:rPr>
          <w:rFonts w:ascii="Times New Roman" w:hAnsi="Times New Roman" w:cs="Times New Roman"/>
          <w:b/>
          <w:sz w:val="24"/>
          <w:szCs w:val="24"/>
          <w:u w:val="single"/>
          <w:lang w:val="uk-UA"/>
        </w:rPr>
      </w:pPr>
      <w:r w:rsidRPr="00F0479D">
        <w:rPr>
          <w:rFonts w:ascii="Times New Roman" w:hAnsi="Times New Roman" w:cs="Times New Roman"/>
          <w:b/>
          <w:sz w:val="24"/>
          <w:szCs w:val="24"/>
          <w:u w:val="single"/>
          <w:lang w:val="uk-UA"/>
        </w:rPr>
        <w:t>Завдання Д5.</w:t>
      </w:r>
    </w:p>
    <w:p w:rsidR="00587B82" w:rsidRPr="00F0479D" w:rsidRDefault="00587B82" w:rsidP="00AA5CA1">
      <w:pPr>
        <w:spacing w:after="0" w:line="240" w:lineRule="auto"/>
        <w:jc w:val="both"/>
        <w:rPr>
          <w:rFonts w:ascii="Times New Roman" w:hAnsi="Times New Roman" w:cs="Times New Roman"/>
          <w:sz w:val="24"/>
          <w:szCs w:val="24"/>
          <w:lang w:val="uk-UA"/>
        </w:rPr>
      </w:pPr>
    </w:p>
    <w:p w:rsidR="006A7067" w:rsidRPr="00F0479D" w:rsidRDefault="00B51E21" w:rsidP="00AA5CA1">
      <w:pPr>
        <w:spacing w:after="0" w:line="240" w:lineRule="auto"/>
        <w:jc w:val="both"/>
        <w:rPr>
          <w:rFonts w:ascii="Times New Roman" w:hAnsi="Times New Roman" w:cs="Times New Roman"/>
          <w:sz w:val="24"/>
          <w:szCs w:val="24"/>
          <w:lang w:val="uk-UA"/>
        </w:rPr>
      </w:pPr>
      <w:r w:rsidRPr="00F0479D">
        <w:rPr>
          <w:lang w:val="uk-UA"/>
        </w:rPr>
        <w:object w:dxaOrig="8940" w:dyaOrig="1801">
          <v:shape id="_x0000_i1172" type="#_x0000_t75" style="width:447pt;height:90pt" o:ole="">
            <v:imagedata r:id="rId304" o:title=""/>
          </v:shape>
          <o:OLEObject Type="Embed" ProgID="Visio.Drawing.15" ShapeID="_x0000_i1172" DrawAspect="Content" ObjectID="_1727007903" r:id="rId305"/>
        </w:object>
      </w:r>
    </w:p>
    <w:p w:rsidR="000A561F" w:rsidRPr="00F0479D" w:rsidRDefault="000A561F" w:rsidP="00AA5CA1">
      <w:pPr>
        <w:spacing w:after="0" w:line="240" w:lineRule="auto"/>
        <w:jc w:val="both"/>
        <w:rPr>
          <w:rFonts w:ascii="Times New Roman" w:hAnsi="Times New Roman" w:cs="Times New Roman"/>
          <w:sz w:val="24"/>
          <w:szCs w:val="24"/>
          <w:lang w:val="uk-UA"/>
        </w:rPr>
      </w:pPr>
    </w:p>
    <w:p w:rsidR="00B51E21" w:rsidRPr="00F0479D" w:rsidRDefault="000533B9" w:rsidP="00B51E21">
      <w:pPr>
        <w:spacing w:after="0" w:line="240" w:lineRule="auto"/>
        <w:jc w:val="both"/>
        <w:rPr>
          <w:rFonts w:ascii="Times New Roman" w:hAnsi="Times New Roman" w:cs="Times New Roman"/>
          <w:b/>
          <w:sz w:val="24"/>
          <w:szCs w:val="24"/>
          <w:u w:val="single"/>
          <w:lang w:val="uk-UA"/>
        </w:rPr>
      </w:pPr>
      <w:r w:rsidRPr="00F0479D">
        <w:rPr>
          <w:rFonts w:ascii="Times New Roman" w:hAnsi="Times New Roman" w:cs="Times New Roman"/>
          <w:b/>
          <w:sz w:val="24"/>
          <w:szCs w:val="24"/>
          <w:u w:val="single"/>
          <w:lang w:val="uk-UA"/>
        </w:rPr>
        <w:t>Завдання Д6.</w:t>
      </w:r>
    </w:p>
    <w:p w:rsidR="000A561F" w:rsidRPr="00F0479D" w:rsidRDefault="000A561F" w:rsidP="00AA5CA1">
      <w:pPr>
        <w:spacing w:after="0" w:line="240" w:lineRule="auto"/>
        <w:jc w:val="both"/>
        <w:rPr>
          <w:rFonts w:ascii="Times New Roman" w:hAnsi="Times New Roman" w:cs="Times New Roman"/>
          <w:sz w:val="24"/>
          <w:szCs w:val="24"/>
          <w:lang w:val="uk-UA"/>
        </w:rPr>
      </w:pPr>
    </w:p>
    <w:p w:rsidR="005939CB" w:rsidRPr="00F0479D" w:rsidRDefault="00FD0300" w:rsidP="00AA5CA1">
      <w:pPr>
        <w:spacing w:after="0" w:line="240" w:lineRule="auto"/>
        <w:jc w:val="both"/>
        <w:rPr>
          <w:rFonts w:ascii="Times New Roman" w:hAnsi="Times New Roman" w:cs="Times New Roman"/>
          <w:sz w:val="24"/>
          <w:szCs w:val="24"/>
          <w:lang w:val="uk-UA"/>
        </w:rPr>
      </w:pPr>
      <w:r w:rsidRPr="00F0479D">
        <w:rPr>
          <w:lang w:val="uk-UA"/>
        </w:rPr>
        <w:object w:dxaOrig="9870" w:dyaOrig="2655">
          <v:shape id="_x0000_i1173" type="#_x0000_t75" style="width:492.75pt;height:133.5pt" o:ole="">
            <v:imagedata r:id="rId306" o:title=""/>
          </v:shape>
          <o:OLEObject Type="Embed" ProgID="Visio.Drawing.15" ShapeID="_x0000_i1173" DrawAspect="Content" ObjectID="_1727007904" r:id="rId307"/>
        </w:object>
      </w:r>
    </w:p>
    <w:p w:rsidR="00B51E21" w:rsidRPr="00F0479D" w:rsidRDefault="00B51E21" w:rsidP="00AA5CA1">
      <w:pPr>
        <w:spacing w:after="0" w:line="240" w:lineRule="auto"/>
        <w:jc w:val="both"/>
        <w:rPr>
          <w:rFonts w:ascii="Times New Roman" w:hAnsi="Times New Roman" w:cs="Times New Roman"/>
          <w:sz w:val="24"/>
          <w:szCs w:val="24"/>
          <w:lang w:val="uk-UA"/>
        </w:rPr>
      </w:pPr>
    </w:p>
    <w:p w:rsidR="001C5285" w:rsidRPr="00F0479D" w:rsidRDefault="000533B9" w:rsidP="001C5285">
      <w:pPr>
        <w:spacing w:after="0" w:line="240" w:lineRule="auto"/>
        <w:jc w:val="both"/>
        <w:rPr>
          <w:rFonts w:ascii="Times New Roman" w:hAnsi="Times New Roman" w:cs="Times New Roman"/>
          <w:b/>
          <w:sz w:val="24"/>
          <w:szCs w:val="24"/>
          <w:u w:val="single"/>
          <w:lang w:val="uk-UA"/>
        </w:rPr>
      </w:pPr>
      <w:r w:rsidRPr="00F0479D">
        <w:rPr>
          <w:rFonts w:ascii="Times New Roman" w:hAnsi="Times New Roman" w:cs="Times New Roman"/>
          <w:b/>
          <w:sz w:val="24"/>
          <w:szCs w:val="24"/>
          <w:u w:val="single"/>
          <w:lang w:val="uk-UA"/>
        </w:rPr>
        <w:t>Завдання Д7.</w:t>
      </w:r>
    </w:p>
    <w:p w:rsidR="00B51E21" w:rsidRPr="00F0479D" w:rsidRDefault="00B51E21" w:rsidP="00AA5CA1">
      <w:pPr>
        <w:spacing w:after="0" w:line="240" w:lineRule="auto"/>
        <w:jc w:val="both"/>
        <w:rPr>
          <w:rFonts w:ascii="Times New Roman" w:hAnsi="Times New Roman" w:cs="Times New Roman"/>
          <w:sz w:val="24"/>
          <w:szCs w:val="24"/>
          <w:lang w:val="uk-UA"/>
        </w:rPr>
      </w:pPr>
    </w:p>
    <w:p w:rsidR="00B51E21" w:rsidRPr="00F0479D" w:rsidRDefault="001C5285" w:rsidP="00AA5CA1">
      <w:pPr>
        <w:spacing w:after="0" w:line="240" w:lineRule="auto"/>
        <w:jc w:val="both"/>
        <w:rPr>
          <w:rFonts w:ascii="Times New Roman" w:hAnsi="Times New Roman" w:cs="Times New Roman"/>
          <w:sz w:val="24"/>
          <w:szCs w:val="24"/>
          <w:lang w:val="uk-UA"/>
        </w:rPr>
      </w:pPr>
      <w:r w:rsidRPr="00F0479D">
        <w:rPr>
          <w:lang w:val="uk-UA"/>
        </w:rPr>
        <w:object w:dxaOrig="11010" w:dyaOrig="4906">
          <v:shape id="_x0000_i1174" type="#_x0000_t75" style="width:509.25pt;height:225pt" o:ole="">
            <v:imagedata r:id="rId308" o:title=""/>
          </v:shape>
          <o:OLEObject Type="Embed" ProgID="Visio.Drawing.15" ShapeID="_x0000_i1174" DrawAspect="Content" ObjectID="_1727007905" r:id="rId309"/>
        </w:object>
      </w:r>
    </w:p>
    <w:p w:rsidR="00B51E21" w:rsidRPr="00F0479D" w:rsidRDefault="00B51E21" w:rsidP="00AA5CA1">
      <w:pPr>
        <w:spacing w:after="0" w:line="240" w:lineRule="auto"/>
        <w:jc w:val="both"/>
        <w:rPr>
          <w:rFonts w:ascii="Times New Roman" w:hAnsi="Times New Roman" w:cs="Times New Roman"/>
          <w:sz w:val="24"/>
          <w:szCs w:val="24"/>
          <w:lang w:val="uk-UA"/>
        </w:rPr>
      </w:pPr>
    </w:p>
    <w:p w:rsidR="002D1476" w:rsidRPr="00F0479D" w:rsidRDefault="002D1476" w:rsidP="002D1476">
      <w:pPr>
        <w:spacing w:after="0" w:line="240" w:lineRule="auto"/>
        <w:jc w:val="both"/>
        <w:rPr>
          <w:rFonts w:ascii="Times New Roman" w:hAnsi="Times New Roman" w:cs="Times New Roman"/>
          <w:sz w:val="24"/>
          <w:szCs w:val="24"/>
          <w:lang w:val="uk-UA"/>
        </w:rPr>
      </w:pPr>
    </w:p>
    <w:p w:rsidR="002D1476" w:rsidRPr="00F0479D" w:rsidRDefault="000533B9" w:rsidP="002D1476">
      <w:pPr>
        <w:pStyle w:val="3"/>
        <w:jc w:val="center"/>
        <w:rPr>
          <w:rFonts w:ascii="Times New Roman" w:hAnsi="Times New Roman" w:cs="Times New Roman"/>
          <w:b/>
          <w:color w:val="auto"/>
          <w:u w:val="single"/>
          <w:lang w:val="uk-UA"/>
        </w:rPr>
      </w:pPr>
      <w:bookmarkStart w:id="35" w:name="_Toc113794205"/>
      <w:r w:rsidRPr="00F0479D">
        <w:rPr>
          <w:rFonts w:ascii="Times New Roman" w:hAnsi="Times New Roman" w:cs="Times New Roman"/>
          <w:b/>
          <w:color w:val="auto"/>
          <w:u w:val="single"/>
          <w:lang w:val="uk-UA"/>
        </w:rPr>
        <w:t>Завдання для контрольних та самостійних робіт</w:t>
      </w:r>
      <w:bookmarkEnd w:id="35"/>
    </w:p>
    <w:p w:rsidR="002D1476" w:rsidRPr="00F0479D" w:rsidRDefault="002D1476" w:rsidP="002D1476">
      <w:pPr>
        <w:spacing w:after="0" w:line="240" w:lineRule="auto"/>
        <w:jc w:val="both"/>
        <w:rPr>
          <w:rFonts w:ascii="Times New Roman" w:hAnsi="Times New Roman" w:cs="Times New Roman"/>
          <w:sz w:val="24"/>
          <w:szCs w:val="24"/>
          <w:lang w:val="uk-UA"/>
        </w:rPr>
      </w:pPr>
    </w:p>
    <w:p w:rsidR="002D1476" w:rsidRPr="00F0479D" w:rsidRDefault="000533B9" w:rsidP="002D1476">
      <w:pPr>
        <w:spacing w:after="0" w:line="240" w:lineRule="auto"/>
        <w:jc w:val="both"/>
        <w:rPr>
          <w:rFonts w:ascii="Times New Roman" w:hAnsi="Times New Roman" w:cs="Times New Roman"/>
          <w:b/>
          <w:sz w:val="24"/>
          <w:szCs w:val="24"/>
          <w:u w:val="single"/>
          <w:lang w:val="uk-UA"/>
        </w:rPr>
      </w:pPr>
      <w:r w:rsidRPr="00F0479D">
        <w:rPr>
          <w:rFonts w:ascii="Times New Roman" w:hAnsi="Times New Roman" w:cs="Times New Roman"/>
          <w:b/>
          <w:sz w:val="24"/>
          <w:szCs w:val="24"/>
          <w:u w:val="single"/>
          <w:lang w:val="uk-UA"/>
        </w:rPr>
        <w:t>Завдання К1.</w:t>
      </w:r>
    </w:p>
    <w:p w:rsidR="00B51E21" w:rsidRPr="00F0479D" w:rsidRDefault="00B51E21" w:rsidP="00AA5CA1">
      <w:pPr>
        <w:spacing w:after="0" w:line="240" w:lineRule="auto"/>
        <w:jc w:val="both"/>
        <w:rPr>
          <w:rFonts w:ascii="Times New Roman" w:hAnsi="Times New Roman" w:cs="Times New Roman"/>
          <w:sz w:val="24"/>
          <w:szCs w:val="24"/>
          <w:lang w:val="uk-UA"/>
        </w:rPr>
      </w:pPr>
    </w:p>
    <w:p w:rsidR="002D1476" w:rsidRPr="00F0479D" w:rsidRDefault="007F4268" w:rsidP="00AA5CA1">
      <w:pPr>
        <w:spacing w:after="0" w:line="240" w:lineRule="auto"/>
        <w:jc w:val="both"/>
        <w:rPr>
          <w:rFonts w:ascii="Times New Roman" w:hAnsi="Times New Roman" w:cs="Times New Roman"/>
          <w:sz w:val="24"/>
          <w:szCs w:val="24"/>
          <w:lang w:val="uk-UA"/>
        </w:rPr>
      </w:pPr>
      <w:r w:rsidRPr="00F0479D">
        <w:rPr>
          <w:lang w:val="uk-UA"/>
        </w:rPr>
        <w:object w:dxaOrig="9031" w:dyaOrig="2175">
          <v:shape id="_x0000_i1175" type="#_x0000_t75" style="width:450.75pt;height:107.25pt" o:ole="">
            <v:imagedata r:id="rId310" o:title=""/>
          </v:shape>
          <o:OLEObject Type="Embed" ProgID="Visio.Drawing.15" ShapeID="_x0000_i1175" DrawAspect="Content" ObjectID="_1727007906" r:id="rId311"/>
        </w:object>
      </w:r>
    </w:p>
    <w:p w:rsidR="002D1476" w:rsidRPr="00F0479D" w:rsidRDefault="002D1476" w:rsidP="00AA5CA1">
      <w:pPr>
        <w:spacing w:after="0" w:line="240" w:lineRule="auto"/>
        <w:jc w:val="both"/>
        <w:rPr>
          <w:rFonts w:ascii="Times New Roman" w:hAnsi="Times New Roman" w:cs="Times New Roman"/>
          <w:sz w:val="24"/>
          <w:szCs w:val="24"/>
          <w:lang w:val="uk-UA"/>
        </w:rPr>
      </w:pPr>
    </w:p>
    <w:p w:rsidR="00A75EA1" w:rsidRPr="00F0479D" w:rsidRDefault="000533B9" w:rsidP="00A75EA1">
      <w:pPr>
        <w:spacing w:after="0" w:line="240" w:lineRule="auto"/>
        <w:jc w:val="both"/>
        <w:rPr>
          <w:rFonts w:ascii="Times New Roman" w:hAnsi="Times New Roman" w:cs="Times New Roman"/>
          <w:b/>
          <w:sz w:val="24"/>
          <w:szCs w:val="24"/>
          <w:u w:val="single"/>
          <w:lang w:val="uk-UA"/>
        </w:rPr>
      </w:pPr>
      <w:r w:rsidRPr="00F0479D">
        <w:rPr>
          <w:rFonts w:ascii="Times New Roman" w:hAnsi="Times New Roman" w:cs="Times New Roman"/>
          <w:b/>
          <w:sz w:val="24"/>
          <w:szCs w:val="24"/>
          <w:u w:val="single"/>
          <w:lang w:val="uk-UA"/>
        </w:rPr>
        <w:t>Завдання К2.</w:t>
      </w:r>
    </w:p>
    <w:p w:rsidR="002D1476" w:rsidRPr="00F0479D" w:rsidRDefault="002D1476" w:rsidP="00AA5CA1">
      <w:pPr>
        <w:spacing w:after="0" w:line="240" w:lineRule="auto"/>
        <w:jc w:val="both"/>
        <w:rPr>
          <w:rFonts w:ascii="Times New Roman" w:hAnsi="Times New Roman" w:cs="Times New Roman"/>
          <w:sz w:val="24"/>
          <w:szCs w:val="24"/>
          <w:lang w:val="uk-UA"/>
        </w:rPr>
      </w:pPr>
    </w:p>
    <w:p w:rsidR="00A75EA1" w:rsidRPr="00F0479D" w:rsidRDefault="000533B9" w:rsidP="00AA5CA1">
      <w:pPr>
        <w:spacing w:after="0" w:line="240" w:lineRule="auto"/>
        <w:jc w:val="both"/>
        <w:rPr>
          <w:rFonts w:ascii="Times New Roman" w:hAnsi="Times New Roman" w:cs="Times New Roman"/>
          <w:sz w:val="24"/>
          <w:szCs w:val="24"/>
          <w:lang w:val="uk-UA"/>
        </w:rPr>
      </w:pPr>
      <w:r w:rsidRPr="00F0479D">
        <w:rPr>
          <w:lang w:val="uk-UA"/>
        </w:rPr>
        <w:object w:dxaOrig="11100" w:dyaOrig="2790">
          <v:shape id="_x0000_i1176" type="#_x0000_t75" style="width:483pt;height:128.25pt" o:ole="">
            <v:imagedata r:id="rId312" o:title=""/>
          </v:shape>
          <o:OLEObject Type="Embed" ProgID="Visio.Drawing.15" ShapeID="_x0000_i1176" DrawAspect="Content" ObjectID="_1727007907" r:id="rId313"/>
        </w:object>
      </w:r>
    </w:p>
    <w:p w:rsidR="00A75EA1" w:rsidRPr="00F0479D" w:rsidRDefault="00A75EA1" w:rsidP="00AA5CA1">
      <w:pPr>
        <w:spacing w:after="0" w:line="240" w:lineRule="auto"/>
        <w:jc w:val="both"/>
        <w:rPr>
          <w:rFonts w:ascii="Times New Roman" w:hAnsi="Times New Roman" w:cs="Times New Roman"/>
          <w:sz w:val="24"/>
          <w:szCs w:val="24"/>
          <w:lang w:val="uk-UA"/>
        </w:rPr>
      </w:pPr>
    </w:p>
    <w:p w:rsidR="00A75EA1" w:rsidRPr="00F0479D" w:rsidRDefault="000533B9" w:rsidP="00A75EA1">
      <w:pPr>
        <w:spacing w:after="0" w:line="240" w:lineRule="auto"/>
        <w:jc w:val="both"/>
        <w:rPr>
          <w:rFonts w:ascii="Times New Roman" w:hAnsi="Times New Roman" w:cs="Times New Roman"/>
          <w:b/>
          <w:sz w:val="24"/>
          <w:szCs w:val="24"/>
          <w:u w:val="single"/>
          <w:lang w:val="uk-UA"/>
        </w:rPr>
      </w:pPr>
      <w:r w:rsidRPr="00F0479D">
        <w:rPr>
          <w:rFonts w:ascii="Times New Roman" w:hAnsi="Times New Roman" w:cs="Times New Roman"/>
          <w:b/>
          <w:sz w:val="24"/>
          <w:szCs w:val="24"/>
          <w:u w:val="single"/>
          <w:lang w:val="uk-UA"/>
        </w:rPr>
        <w:t>Завдання К4.</w:t>
      </w:r>
    </w:p>
    <w:p w:rsidR="00A75EA1" w:rsidRPr="00F0479D" w:rsidRDefault="00A75EA1" w:rsidP="00AA5CA1">
      <w:pPr>
        <w:spacing w:after="0" w:line="240" w:lineRule="auto"/>
        <w:jc w:val="both"/>
        <w:rPr>
          <w:rFonts w:ascii="Times New Roman" w:hAnsi="Times New Roman" w:cs="Times New Roman"/>
          <w:sz w:val="24"/>
          <w:szCs w:val="24"/>
          <w:lang w:val="uk-UA"/>
        </w:rPr>
      </w:pPr>
    </w:p>
    <w:p w:rsidR="00A75EA1" w:rsidRPr="00F0479D" w:rsidRDefault="00DF10EA" w:rsidP="00AA5CA1">
      <w:pPr>
        <w:spacing w:after="0" w:line="240" w:lineRule="auto"/>
        <w:jc w:val="both"/>
        <w:rPr>
          <w:rFonts w:ascii="Times New Roman" w:hAnsi="Times New Roman" w:cs="Times New Roman"/>
          <w:sz w:val="24"/>
          <w:szCs w:val="24"/>
          <w:lang w:val="uk-UA"/>
        </w:rPr>
      </w:pPr>
      <w:r w:rsidRPr="00F0479D">
        <w:rPr>
          <w:lang w:val="uk-UA"/>
        </w:rPr>
        <w:object w:dxaOrig="10050" w:dyaOrig="2370">
          <v:shape id="_x0000_i1177" type="#_x0000_t75" style="width:502.5pt;height:119.25pt" o:ole="">
            <v:imagedata r:id="rId314" o:title=""/>
          </v:shape>
          <o:OLEObject Type="Embed" ProgID="Visio.Drawing.15" ShapeID="_x0000_i1177" DrawAspect="Content" ObjectID="_1727007908" r:id="rId315"/>
        </w:object>
      </w:r>
    </w:p>
    <w:p w:rsidR="00A75EA1" w:rsidRPr="00F0479D" w:rsidRDefault="00A75EA1" w:rsidP="00AA5CA1">
      <w:pPr>
        <w:spacing w:after="0" w:line="240" w:lineRule="auto"/>
        <w:jc w:val="both"/>
        <w:rPr>
          <w:rFonts w:ascii="Times New Roman" w:hAnsi="Times New Roman" w:cs="Times New Roman"/>
          <w:sz w:val="24"/>
          <w:szCs w:val="24"/>
          <w:lang w:val="uk-UA"/>
        </w:rPr>
      </w:pPr>
    </w:p>
    <w:p w:rsidR="00DF10EA" w:rsidRPr="00F0479D" w:rsidRDefault="000533B9" w:rsidP="00DF10EA">
      <w:pPr>
        <w:spacing w:after="0" w:line="240" w:lineRule="auto"/>
        <w:jc w:val="both"/>
        <w:rPr>
          <w:rFonts w:ascii="Times New Roman" w:hAnsi="Times New Roman" w:cs="Times New Roman"/>
          <w:b/>
          <w:sz w:val="24"/>
          <w:szCs w:val="24"/>
          <w:u w:val="single"/>
          <w:lang w:val="uk-UA"/>
        </w:rPr>
      </w:pPr>
      <w:r w:rsidRPr="00F0479D">
        <w:rPr>
          <w:rFonts w:ascii="Times New Roman" w:hAnsi="Times New Roman" w:cs="Times New Roman"/>
          <w:b/>
          <w:sz w:val="24"/>
          <w:szCs w:val="24"/>
          <w:u w:val="single"/>
          <w:lang w:val="uk-UA"/>
        </w:rPr>
        <w:t>Завдання К5.</w:t>
      </w:r>
    </w:p>
    <w:p w:rsidR="00A75EA1" w:rsidRPr="00F0479D" w:rsidRDefault="00A75EA1" w:rsidP="00AA5CA1">
      <w:pPr>
        <w:spacing w:after="0" w:line="240" w:lineRule="auto"/>
        <w:jc w:val="both"/>
        <w:rPr>
          <w:rFonts w:ascii="Times New Roman" w:hAnsi="Times New Roman" w:cs="Times New Roman"/>
          <w:sz w:val="24"/>
          <w:szCs w:val="24"/>
          <w:lang w:val="uk-UA"/>
        </w:rPr>
      </w:pPr>
    </w:p>
    <w:p w:rsidR="00A75EA1" w:rsidRPr="00F0479D" w:rsidRDefault="00887ABE" w:rsidP="00AA5CA1">
      <w:pPr>
        <w:spacing w:after="0" w:line="240" w:lineRule="auto"/>
        <w:jc w:val="both"/>
        <w:rPr>
          <w:rFonts w:ascii="Times New Roman" w:hAnsi="Times New Roman" w:cs="Times New Roman"/>
          <w:sz w:val="24"/>
          <w:szCs w:val="24"/>
          <w:lang w:val="uk-UA"/>
        </w:rPr>
      </w:pPr>
      <w:r w:rsidRPr="00F0479D">
        <w:rPr>
          <w:lang w:val="uk-UA"/>
        </w:rPr>
        <w:object w:dxaOrig="8580" w:dyaOrig="2370">
          <v:shape id="_x0000_i1178" type="#_x0000_t75" style="width:428.25pt;height:119.25pt" o:ole="">
            <v:imagedata r:id="rId316" o:title=""/>
          </v:shape>
          <o:OLEObject Type="Embed" ProgID="Visio.Drawing.15" ShapeID="_x0000_i1178" DrawAspect="Content" ObjectID="_1727007909" r:id="rId317"/>
        </w:object>
      </w:r>
    </w:p>
    <w:p w:rsidR="00DF10EA" w:rsidRPr="00F0479D" w:rsidRDefault="00DF10EA" w:rsidP="00AA5CA1">
      <w:pPr>
        <w:spacing w:after="0" w:line="240" w:lineRule="auto"/>
        <w:jc w:val="both"/>
        <w:rPr>
          <w:rFonts w:ascii="Times New Roman" w:hAnsi="Times New Roman" w:cs="Times New Roman"/>
          <w:sz w:val="24"/>
          <w:szCs w:val="24"/>
          <w:lang w:val="uk-UA"/>
        </w:rPr>
      </w:pPr>
    </w:p>
    <w:p w:rsidR="00887ABE" w:rsidRPr="00F0479D" w:rsidRDefault="000533B9" w:rsidP="00887ABE">
      <w:pPr>
        <w:spacing w:after="0" w:line="240" w:lineRule="auto"/>
        <w:jc w:val="both"/>
        <w:rPr>
          <w:rFonts w:ascii="Times New Roman" w:hAnsi="Times New Roman" w:cs="Times New Roman"/>
          <w:b/>
          <w:sz w:val="24"/>
          <w:szCs w:val="24"/>
          <w:u w:val="single"/>
          <w:lang w:val="uk-UA"/>
        </w:rPr>
      </w:pPr>
      <w:r w:rsidRPr="00F0479D">
        <w:rPr>
          <w:rFonts w:ascii="Times New Roman" w:hAnsi="Times New Roman" w:cs="Times New Roman"/>
          <w:b/>
          <w:sz w:val="24"/>
          <w:szCs w:val="24"/>
          <w:u w:val="single"/>
          <w:lang w:val="uk-UA"/>
        </w:rPr>
        <w:t>Завдання К6.</w:t>
      </w:r>
    </w:p>
    <w:p w:rsidR="00DF10EA" w:rsidRPr="00F0479D" w:rsidRDefault="00DF10EA" w:rsidP="00AA5CA1">
      <w:pPr>
        <w:spacing w:after="0" w:line="240" w:lineRule="auto"/>
        <w:jc w:val="both"/>
        <w:rPr>
          <w:rFonts w:ascii="Times New Roman" w:hAnsi="Times New Roman" w:cs="Times New Roman"/>
          <w:sz w:val="24"/>
          <w:szCs w:val="24"/>
          <w:lang w:val="uk-UA"/>
        </w:rPr>
      </w:pPr>
    </w:p>
    <w:p w:rsidR="00DF10EA" w:rsidRPr="00F0479D" w:rsidRDefault="008E29FE" w:rsidP="00AA5CA1">
      <w:pPr>
        <w:spacing w:after="0" w:line="240" w:lineRule="auto"/>
        <w:jc w:val="both"/>
        <w:rPr>
          <w:rFonts w:ascii="Times New Roman" w:hAnsi="Times New Roman" w:cs="Times New Roman"/>
          <w:sz w:val="24"/>
          <w:szCs w:val="24"/>
          <w:lang w:val="uk-UA"/>
        </w:rPr>
      </w:pPr>
      <w:r w:rsidRPr="00F0479D">
        <w:rPr>
          <w:lang w:val="uk-UA"/>
        </w:rPr>
        <w:object w:dxaOrig="10575" w:dyaOrig="2535">
          <v:shape id="_x0000_i1179" type="#_x0000_t75" style="width:509.25pt;height:122.25pt" o:ole="">
            <v:imagedata r:id="rId318" o:title=""/>
          </v:shape>
          <o:OLEObject Type="Embed" ProgID="Visio.Drawing.15" ShapeID="_x0000_i1179" DrawAspect="Content" ObjectID="_1727007910" r:id="rId319"/>
        </w:object>
      </w:r>
    </w:p>
    <w:p w:rsidR="00DF10EA" w:rsidRPr="00F0479D" w:rsidRDefault="00DF10EA" w:rsidP="00AA5CA1">
      <w:pPr>
        <w:spacing w:after="0" w:line="240" w:lineRule="auto"/>
        <w:jc w:val="both"/>
        <w:rPr>
          <w:rFonts w:ascii="Times New Roman" w:hAnsi="Times New Roman" w:cs="Times New Roman"/>
          <w:sz w:val="24"/>
          <w:szCs w:val="24"/>
          <w:lang w:val="uk-UA"/>
        </w:rPr>
      </w:pPr>
    </w:p>
    <w:p w:rsidR="00DE61F9" w:rsidRPr="00F0479D" w:rsidRDefault="000533B9" w:rsidP="00DE61F9">
      <w:pPr>
        <w:spacing w:after="0" w:line="240" w:lineRule="auto"/>
        <w:jc w:val="both"/>
        <w:rPr>
          <w:rFonts w:ascii="Times New Roman" w:hAnsi="Times New Roman" w:cs="Times New Roman"/>
          <w:b/>
          <w:sz w:val="24"/>
          <w:szCs w:val="24"/>
          <w:u w:val="single"/>
          <w:lang w:val="uk-UA"/>
        </w:rPr>
      </w:pPr>
      <w:r w:rsidRPr="00F0479D">
        <w:rPr>
          <w:rFonts w:ascii="Times New Roman" w:hAnsi="Times New Roman" w:cs="Times New Roman"/>
          <w:b/>
          <w:sz w:val="24"/>
          <w:szCs w:val="24"/>
          <w:u w:val="single"/>
          <w:lang w:val="uk-UA"/>
        </w:rPr>
        <w:t>Завдання К7.</w:t>
      </w:r>
    </w:p>
    <w:p w:rsidR="00DF10EA" w:rsidRPr="00F0479D" w:rsidRDefault="00DF10EA" w:rsidP="00AA5CA1">
      <w:pPr>
        <w:spacing w:after="0" w:line="240" w:lineRule="auto"/>
        <w:jc w:val="both"/>
        <w:rPr>
          <w:rFonts w:ascii="Times New Roman" w:hAnsi="Times New Roman" w:cs="Times New Roman"/>
          <w:sz w:val="24"/>
          <w:szCs w:val="24"/>
          <w:lang w:val="uk-UA"/>
        </w:rPr>
      </w:pPr>
    </w:p>
    <w:p w:rsidR="002D1476" w:rsidRPr="00F0479D" w:rsidRDefault="00D055EE" w:rsidP="00AA5CA1">
      <w:pPr>
        <w:spacing w:after="0" w:line="240" w:lineRule="auto"/>
        <w:jc w:val="both"/>
        <w:rPr>
          <w:rFonts w:ascii="Times New Roman" w:hAnsi="Times New Roman" w:cs="Times New Roman"/>
          <w:sz w:val="24"/>
          <w:szCs w:val="24"/>
          <w:lang w:val="uk-UA"/>
        </w:rPr>
      </w:pPr>
      <w:r w:rsidRPr="00F0479D">
        <w:rPr>
          <w:lang w:val="uk-UA"/>
        </w:rPr>
        <w:object w:dxaOrig="10725" w:dyaOrig="3076">
          <v:shape id="_x0000_i1180" type="#_x0000_t75" style="width:509.25pt;height:146.25pt" o:ole="">
            <v:imagedata r:id="rId320" o:title=""/>
          </v:shape>
          <o:OLEObject Type="Embed" ProgID="Visio.Drawing.15" ShapeID="_x0000_i1180" DrawAspect="Content" ObjectID="_1727007911" r:id="rId321"/>
        </w:object>
      </w:r>
    </w:p>
    <w:p w:rsidR="00B51E21" w:rsidRPr="00F0479D" w:rsidRDefault="00B51E21" w:rsidP="00AA5CA1">
      <w:pPr>
        <w:spacing w:after="0" w:line="240" w:lineRule="auto"/>
        <w:jc w:val="both"/>
        <w:rPr>
          <w:rFonts w:ascii="Times New Roman" w:hAnsi="Times New Roman" w:cs="Times New Roman"/>
          <w:sz w:val="24"/>
          <w:szCs w:val="24"/>
          <w:lang w:val="uk-UA"/>
        </w:rPr>
      </w:pPr>
    </w:p>
    <w:p w:rsidR="002A0C29" w:rsidRPr="00F0479D" w:rsidRDefault="000533B9" w:rsidP="002A0C29">
      <w:pPr>
        <w:spacing w:after="0" w:line="240" w:lineRule="auto"/>
        <w:jc w:val="both"/>
        <w:rPr>
          <w:rFonts w:ascii="Times New Roman" w:hAnsi="Times New Roman" w:cs="Times New Roman"/>
          <w:b/>
          <w:sz w:val="24"/>
          <w:szCs w:val="24"/>
          <w:u w:val="single"/>
          <w:lang w:val="uk-UA"/>
        </w:rPr>
      </w:pPr>
      <w:r w:rsidRPr="00F0479D">
        <w:rPr>
          <w:rFonts w:ascii="Times New Roman" w:hAnsi="Times New Roman" w:cs="Times New Roman"/>
          <w:b/>
          <w:sz w:val="24"/>
          <w:szCs w:val="24"/>
          <w:u w:val="single"/>
          <w:lang w:val="uk-UA"/>
        </w:rPr>
        <w:t>Завдання К8.</w:t>
      </w:r>
    </w:p>
    <w:p w:rsidR="00DE61F9" w:rsidRPr="00F0479D" w:rsidRDefault="00DE61F9" w:rsidP="00AA5CA1">
      <w:pPr>
        <w:spacing w:after="0" w:line="240" w:lineRule="auto"/>
        <w:jc w:val="both"/>
        <w:rPr>
          <w:rFonts w:ascii="Times New Roman" w:hAnsi="Times New Roman" w:cs="Times New Roman"/>
          <w:sz w:val="24"/>
          <w:szCs w:val="24"/>
          <w:lang w:val="uk-UA"/>
        </w:rPr>
      </w:pPr>
    </w:p>
    <w:p w:rsidR="00DE61F9" w:rsidRPr="00F0479D" w:rsidRDefault="00A13D73" w:rsidP="00AA5CA1">
      <w:pPr>
        <w:spacing w:after="0" w:line="240" w:lineRule="auto"/>
        <w:jc w:val="both"/>
        <w:rPr>
          <w:rFonts w:ascii="Times New Roman" w:hAnsi="Times New Roman" w:cs="Times New Roman"/>
          <w:sz w:val="24"/>
          <w:szCs w:val="24"/>
          <w:lang w:val="uk-UA"/>
        </w:rPr>
      </w:pPr>
      <w:r w:rsidRPr="00F0479D">
        <w:rPr>
          <w:lang w:val="uk-UA"/>
        </w:rPr>
        <w:object w:dxaOrig="10155" w:dyaOrig="2370">
          <v:shape id="_x0000_i1181" type="#_x0000_t75" style="width:508.5pt;height:119.25pt" o:ole="">
            <v:imagedata r:id="rId322" o:title=""/>
          </v:shape>
          <o:OLEObject Type="Embed" ProgID="Visio.Drawing.15" ShapeID="_x0000_i1181" DrawAspect="Content" ObjectID="_1727007912" r:id="rId323"/>
        </w:object>
      </w:r>
    </w:p>
    <w:p w:rsidR="00DE61F9" w:rsidRPr="00F0479D" w:rsidRDefault="00DE61F9" w:rsidP="00AA5CA1">
      <w:pPr>
        <w:spacing w:after="0" w:line="240" w:lineRule="auto"/>
        <w:jc w:val="both"/>
        <w:rPr>
          <w:rFonts w:ascii="Times New Roman" w:hAnsi="Times New Roman" w:cs="Times New Roman"/>
          <w:sz w:val="24"/>
          <w:szCs w:val="24"/>
          <w:lang w:val="uk-UA"/>
        </w:rPr>
      </w:pPr>
    </w:p>
    <w:p w:rsidR="006715F6" w:rsidRPr="00F0479D" w:rsidRDefault="000533B9" w:rsidP="006715F6">
      <w:pPr>
        <w:spacing w:after="0" w:line="240" w:lineRule="auto"/>
        <w:jc w:val="both"/>
        <w:rPr>
          <w:rFonts w:ascii="Times New Roman" w:hAnsi="Times New Roman" w:cs="Times New Roman"/>
          <w:b/>
          <w:sz w:val="24"/>
          <w:szCs w:val="24"/>
          <w:u w:val="single"/>
          <w:lang w:val="uk-UA"/>
        </w:rPr>
      </w:pPr>
      <w:r w:rsidRPr="00F0479D">
        <w:rPr>
          <w:rFonts w:ascii="Times New Roman" w:hAnsi="Times New Roman" w:cs="Times New Roman"/>
          <w:b/>
          <w:sz w:val="24"/>
          <w:szCs w:val="24"/>
          <w:u w:val="single"/>
          <w:lang w:val="uk-UA"/>
        </w:rPr>
        <w:t>Завдання К9.</w:t>
      </w:r>
    </w:p>
    <w:p w:rsidR="00DE61F9" w:rsidRPr="00F0479D" w:rsidRDefault="00DE61F9" w:rsidP="00AA5CA1">
      <w:pPr>
        <w:spacing w:after="0" w:line="240" w:lineRule="auto"/>
        <w:jc w:val="both"/>
        <w:rPr>
          <w:rFonts w:ascii="Times New Roman" w:hAnsi="Times New Roman" w:cs="Times New Roman"/>
          <w:sz w:val="24"/>
          <w:szCs w:val="24"/>
          <w:lang w:val="uk-UA"/>
        </w:rPr>
      </w:pPr>
    </w:p>
    <w:p w:rsidR="00DE61F9" w:rsidRPr="00F0479D" w:rsidRDefault="00220915" w:rsidP="00AA5CA1">
      <w:pPr>
        <w:spacing w:after="0" w:line="240" w:lineRule="auto"/>
        <w:jc w:val="both"/>
        <w:rPr>
          <w:rFonts w:ascii="Times New Roman" w:hAnsi="Times New Roman" w:cs="Times New Roman"/>
          <w:sz w:val="24"/>
          <w:szCs w:val="24"/>
          <w:lang w:val="uk-UA"/>
        </w:rPr>
      </w:pPr>
      <w:r w:rsidRPr="00F0479D">
        <w:rPr>
          <w:lang w:val="uk-UA"/>
        </w:rPr>
        <w:object w:dxaOrig="9226" w:dyaOrig="2070">
          <v:shape id="_x0000_i1182" type="#_x0000_t75" style="width:462pt;height:104.25pt" o:ole="">
            <v:imagedata r:id="rId324" o:title=""/>
          </v:shape>
          <o:OLEObject Type="Embed" ProgID="Visio.Drawing.15" ShapeID="_x0000_i1182" DrawAspect="Content" ObjectID="_1727007913" r:id="rId325"/>
        </w:object>
      </w:r>
    </w:p>
    <w:p w:rsidR="006715F6" w:rsidRPr="00F0479D" w:rsidRDefault="006715F6" w:rsidP="00AA5CA1">
      <w:pPr>
        <w:spacing w:after="0" w:line="240" w:lineRule="auto"/>
        <w:jc w:val="both"/>
        <w:rPr>
          <w:rFonts w:ascii="Times New Roman" w:hAnsi="Times New Roman" w:cs="Times New Roman"/>
          <w:sz w:val="24"/>
          <w:szCs w:val="24"/>
          <w:lang w:val="uk-UA"/>
        </w:rPr>
      </w:pPr>
    </w:p>
    <w:p w:rsidR="00220915" w:rsidRPr="00F0479D" w:rsidRDefault="000533B9" w:rsidP="00220915">
      <w:pPr>
        <w:spacing w:after="0" w:line="240" w:lineRule="auto"/>
        <w:jc w:val="both"/>
        <w:rPr>
          <w:rFonts w:ascii="Times New Roman" w:hAnsi="Times New Roman" w:cs="Times New Roman"/>
          <w:b/>
          <w:sz w:val="24"/>
          <w:szCs w:val="24"/>
          <w:u w:val="single"/>
          <w:lang w:val="uk-UA"/>
        </w:rPr>
      </w:pPr>
      <w:r w:rsidRPr="00F0479D">
        <w:rPr>
          <w:rFonts w:ascii="Times New Roman" w:hAnsi="Times New Roman" w:cs="Times New Roman"/>
          <w:b/>
          <w:sz w:val="24"/>
          <w:szCs w:val="24"/>
          <w:u w:val="single"/>
          <w:lang w:val="uk-UA"/>
        </w:rPr>
        <w:t>Завдання К10.</w:t>
      </w:r>
    </w:p>
    <w:p w:rsidR="006715F6" w:rsidRPr="00F0479D" w:rsidRDefault="006715F6" w:rsidP="00AA5CA1">
      <w:pPr>
        <w:spacing w:after="0" w:line="240" w:lineRule="auto"/>
        <w:jc w:val="both"/>
        <w:rPr>
          <w:rFonts w:ascii="Times New Roman" w:hAnsi="Times New Roman" w:cs="Times New Roman"/>
          <w:sz w:val="24"/>
          <w:szCs w:val="24"/>
          <w:lang w:val="uk-UA"/>
        </w:rPr>
      </w:pPr>
    </w:p>
    <w:p w:rsidR="006715F6" w:rsidRPr="00F0479D" w:rsidRDefault="0085449C" w:rsidP="00AA5CA1">
      <w:pPr>
        <w:spacing w:after="0" w:line="240" w:lineRule="auto"/>
        <w:jc w:val="both"/>
        <w:rPr>
          <w:rFonts w:ascii="Times New Roman" w:hAnsi="Times New Roman" w:cs="Times New Roman"/>
          <w:sz w:val="24"/>
          <w:szCs w:val="24"/>
          <w:lang w:val="uk-UA"/>
        </w:rPr>
      </w:pPr>
      <w:r w:rsidRPr="00F0479D">
        <w:rPr>
          <w:lang w:val="uk-UA"/>
        </w:rPr>
        <w:object w:dxaOrig="10725" w:dyaOrig="2790">
          <v:shape id="_x0000_i1183" type="#_x0000_t75" style="width:509.25pt;height:132.75pt" o:ole="">
            <v:imagedata r:id="rId326" o:title=""/>
          </v:shape>
          <o:OLEObject Type="Embed" ProgID="Visio.Drawing.15" ShapeID="_x0000_i1183" DrawAspect="Content" ObjectID="_1727007914" r:id="rId327"/>
        </w:object>
      </w:r>
    </w:p>
    <w:p w:rsidR="006715F6" w:rsidRPr="00F0479D" w:rsidRDefault="006715F6" w:rsidP="00AA5CA1">
      <w:pPr>
        <w:spacing w:after="0" w:line="240" w:lineRule="auto"/>
        <w:jc w:val="both"/>
        <w:rPr>
          <w:rFonts w:ascii="Times New Roman" w:hAnsi="Times New Roman" w:cs="Times New Roman"/>
          <w:sz w:val="24"/>
          <w:szCs w:val="24"/>
          <w:lang w:val="uk-UA"/>
        </w:rPr>
      </w:pPr>
    </w:p>
    <w:p w:rsidR="0085449C" w:rsidRPr="00F0479D" w:rsidRDefault="000533B9" w:rsidP="0085449C">
      <w:pPr>
        <w:spacing w:after="0" w:line="240" w:lineRule="auto"/>
        <w:jc w:val="both"/>
        <w:rPr>
          <w:rFonts w:ascii="Times New Roman" w:hAnsi="Times New Roman" w:cs="Times New Roman"/>
          <w:b/>
          <w:sz w:val="24"/>
          <w:szCs w:val="24"/>
          <w:u w:val="single"/>
          <w:lang w:val="uk-UA"/>
        </w:rPr>
      </w:pPr>
      <w:r w:rsidRPr="00F0479D">
        <w:rPr>
          <w:rFonts w:ascii="Times New Roman" w:hAnsi="Times New Roman" w:cs="Times New Roman"/>
          <w:b/>
          <w:sz w:val="24"/>
          <w:szCs w:val="24"/>
          <w:u w:val="single"/>
          <w:lang w:val="uk-UA"/>
        </w:rPr>
        <w:t>Завдання К11.</w:t>
      </w:r>
    </w:p>
    <w:p w:rsidR="006715F6" w:rsidRPr="00F0479D" w:rsidRDefault="006715F6" w:rsidP="00AA5CA1">
      <w:pPr>
        <w:spacing w:after="0" w:line="240" w:lineRule="auto"/>
        <w:jc w:val="both"/>
        <w:rPr>
          <w:rFonts w:ascii="Times New Roman" w:hAnsi="Times New Roman" w:cs="Times New Roman"/>
          <w:sz w:val="24"/>
          <w:szCs w:val="24"/>
          <w:lang w:val="uk-UA"/>
        </w:rPr>
      </w:pPr>
    </w:p>
    <w:p w:rsidR="0085449C" w:rsidRPr="00F0479D" w:rsidRDefault="001763FF" w:rsidP="00AA5CA1">
      <w:pPr>
        <w:spacing w:after="0" w:line="240" w:lineRule="auto"/>
        <w:jc w:val="both"/>
        <w:rPr>
          <w:rFonts w:ascii="Times New Roman" w:hAnsi="Times New Roman" w:cs="Times New Roman"/>
          <w:sz w:val="24"/>
          <w:szCs w:val="24"/>
          <w:lang w:val="uk-UA"/>
        </w:rPr>
      </w:pPr>
      <w:r w:rsidRPr="00F0479D">
        <w:rPr>
          <w:lang w:val="uk-UA"/>
        </w:rPr>
        <w:object w:dxaOrig="7320" w:dyaOrig="3030">
          <v:shape id="_x0000_i1184" type="#_x0000_t75" style="width:366pt;height:151.5pt" o:ole="">
            <v:imagedata r:id="rId328" o:title=""/>
          </v:shape>
          <o:OLEObject Type="Embed" ProgID="Visio.Drawing.15" ShapeID="_x0000_i1184" DrawAspect="Content" ObjectID="_1727007915" r:id="rId329"/>
        </w:object>
      </w:r>
    </w:p>
    <w:p w:rsidR="0085449C" w:rsidRPr="00F0479D" w:rsidRDefault="0085449C" w:rsidP="00AA5CA1">
      <w:pPr>
        <w:spacing w:after="0" w:line="240" w:lineRule="auto"/>
        <w:jc w:val="both"/>
        <w:rPr>
          <w:rFonts w:ascii="Times New Roman" w:hAnsi="Times New Roman" w:cs="Times New Roman"/>
          <w:sz w:val="24"/>
          <w:szCs w:val="24"/>
          <w:lang w:val="uk-UA"/>
        </w:rPr>
      </w:pPr>
    </w:p>
    <w:p w:rsidR="001763FF" w:rsidRPr="00F0479D" w:rsidRDefault="000533B9" w:rsidP="001763FF">
      <w:pPr>
        <w:spacing w:after="0" w:line="240" w:lineRule="auto"/>
        <w:jc w:val="both"/>
        <w:rPr>
          <w:rFonts w:ascii="Times New Roman" w:hAnsi="Times New Roman" w:cs="Times New Roman"/>
          <w:b/>
          <w:sz w:val="24"/>
          <w:szCs w:val="24"/>
          <w:u w:val="single"/>
          <w:lang w:val="uk-UA"/>
        </w:rPr>
      </w:pPr>
      <w:r w:rsidRPr="00F0479D">
        <w:rPr>
          <w:rFonts w:ascii="Times New Roman" w:hAnsi="Times New Roman" w:cs="Times New Roman"/>
          <w:b/>
          <w:sz w:val="24"/>
          <w:szCs w:val="24"/>
          <w:u w:val="single"/>
          <w:lang w:val="uk-UA"/>
        </w:rPr>
        <w:t>Завдання К12.</w:t>
      </w:r>
    </w:p>
    <w:p w:rsidR="0085449C" w:rsidRPr="00F0479D" w:rsidRDefault="0085449C" w:rsidP="00AA5CA1">
      <w:pPr>
        <w:spacing w:after="0" w:line="240" w:lineRule="auto"/>
        <w:jc w:val="both"/>
        <w:rPr>
          <w:rFonts w:ascii="Times New Roman" w:hAnsi="Times New Roman" w:cs="Times New Roman"/>
          <w:sz w:val="24"/>
          <w:szCs w:val="24"/>
          <w:lang w:val="uk-UA"/>
        </w:rPr>
      </w:pPr>
    </w:p>
    <w:p w:rsidR="0085449C" w:rsidRPr="00F0479D" w:rsidRDefault="008B3A3F" w:rsidP="00AA5CA1">
      <w:pPr>
        <w:spacing w:after="0" w:line="240" w:lineRule="auto"/>
        <w:jc w:val="both"/>
        <w:rPr>
          <w:rFonts w:ascii="Times New Roman" w:hAnsi="Times New Roman" w:cs="Times New Roman"/>
          <w:sz w:val="24"/>
          <w:szCs w:val="24"/>
          <w:lang w:val="uk-UA"/>
        </w:rPr>
      </w:pPr>
      <w:r w:rsidRPr="00F0479D">
        <w:rPr>
          <w:lang w:val="uk-UA"/>
        </w:rPr>
        <w:object w:dxaOrig="10081" w:dyaOrig="2326">
          <v:shape id="_x0000_i1185" type="#_x0000_t75" style="width:7in;height:116.25pt" o:ole="">
            <v:imagedata r:id="rId330" o:title=""/>
          </v:shape>
          <o:OLEObject Type="Embed" ProgID="Visio.Drawing.15" ShapeID="_x0000_i1185" DrawAspect="Content" ObjectID="_1727007916" r:id="rId331"/>
        </w:object>
      </w:r>
    </w:p>
    <w:p w:rsidR="0085449C" w:rsidRPr="00F0479D" w:rsidRDefault="0085449C" w:rsidP="00AA5CA1">
      <w:pPr>
        <w:spacing w:after="0" w:line="240" w:lineRule="auto"/>
        <w:jc w:val="both"/>
        <w:rPr>
          <w:rFonts w:ascii="Times New Roman" w:hAnsi="Times New Roman" w:cs="Times New Roman"/>
          <w:sz w:val="24"/>
          <w:szCs w:val="24"/>
          <w:lang w:val="uk-UA"/>
        </w:rPr>
      </w:pPr>
    </w:p>
    <w:p w:rsidR="008B3A3F" w:rsidRPr="00F0479D" w:rsidRDefault="000533B9" w:rsidP="008B3A3F">
      <w:pPr>
        <w:spacing w:after="0" w:line="240" w:lineRule="auto"/>
        <w:jc w:val="both"/>
        <w:rPr>
          <w:rFonts w:ascii="Times New Roman" w:hAnsi="Times New Roman" w:cs="Times New Roman"/>
          <w:b/>
          <w:sz w:val="24"/>
          <w:szCs w:val="24"/>
          <w:u w:val="single"/>
          <w:lang w:val="uk-UA"/>
        </w:rPr>
      </w:pPr>
      <w:r w:rsidRPr="00F0479D">
        <w:rPr>
          <w:rFonts w:ascii="Times New Roman" w:hAnsi="Times New Roman" w:cs="Times New Roman"/>
          <w:b/>
          <w:sz w:val="24"/>
          <w:szCs w:val="24"/>
          <w:u w:val="single"/>
          <w:lang w:val="uk-UA"/>
        </w:rPr>
        <w:t>Завдання К13.</w:t>
      </w:r>
    </w:p>
    <w:p w:rsidR="0085449C" w:rsidRPr="00F0479D" w:rsidRDefault="0085449C" w:rsidP="00AA5CA1">
      <w:pPr>
        <w:spacing w:after="0" w:line="240" w:lineRule="auto"/>
        <w:jc w:val="both"/>
        <w:rPr>
          <w:rFonts w:ascii="Times New Roman" w:hAnsi="Times New Roman" w:cs="Times New Roman"/>
          <w:sz w:val="24"/>
          <w:szCs w:val="24"/>
          <w:lang w:val="uk-UA"/>
        </w:rPr>
      </w:pPr>
    </w:p>
    <w:p w:rsidR="006715F6" w:rsidRPr="00F0479D" w:rsidRDefault="00162566" w:rsidP="00AA5CA1">
      <w:pPr>
        <w:spacing w:after="0" w:line="240" w:lineRule="auto"/>
        <w:jc w:val="both"/>
        <w:rPr>
          <w:rFonts w:ascii="Times New Roman" w:hAnsi="Times New Roman" w:cs="Times New Roman"/>
          <w:sz w:val="24"/>
          <w:szCs w:val="24"/>
          <w:lang w:val="uk-UA"/>
        </w:rPr>
      </w:pPr>
      <w:r w:rsidRPr="00F0479D">
        <w:rPr>
          <w:lang w:val="uk-UA"/>
        </w:rPr>
        <w:object w:dxaOrig="9795" w:dyaOrig="2670">
          <v:shape id="_x0000_i1186" type="#_x0000_t75" style="width:489pt;height:132.75pt" o:ole="">
            <v:imagedata r:id="rId332" o:title=""/>
          </v:shape>
          <o:OLEObject Type="Embed" ProgID="Visio.Drawing.15" ShapeID="_x0000_i1186" DrawAspect="Content" ObjectID="_1727007917" r:id="rId333"/>
        </w:object>
      </w:r>
    </w:p>
    <w:p w:rsidR="00DE61F9" w:rsidRPr="00F0479D" w:rsidRDefault="00DE61F9" w:rsidP="00AA5CA1">
      <w:pPr>
        <w:spacing w:after="0" w:line="240" w:lineRule="auto"/>
        <w:jc w:val="both"/>
        <w:rPr>
          <w:rFonts w:ascii="Times New Roman" w:hAnsi="Times New Roman" w:cs="Times New Roman"/>
          <w:sz w:val="24"/>
          <w:szCs w:val="24"/>
          <w:lang w:val="uk-UA"/>
        </w:rPr>
      </w:pPr>
    </w:p>
    <w:p w:rsidR="00162566" w:rsidRPr="00F0479D" w:rsidRDefault="00162566">
      <w:pPr>
        <w:rPr>
          <w:rFonts w:ascii="Times New Roman" w:hAnsi="Times New Roman" w:cs="Times New Roman"/>
          <w:sz w:val="24"/>
          <w:szCs w:val="24"/>
          <w:lang w:val="uk-UA"/>
        </w:rPr>
      </w:pPr>
      <w:r w:rsidRPr="00F0479D">
        <w:rPr>
          <w:rFonts w:ascii="Times New Roman" w:hAnsi="Times New Roman" w:cs="Times New Roman"/>
          <w:sz w:val="24"/>
          <w:szCs w:val="24"/>
          <w:lang w:val="uk-UA"/>
        </w:rPr>
        <w:br w:type="page"/>
      </w:r>
    </w:p>
    <w:p w:rsidR="008B3A3F" w:rsidRPr="00F0479D" w:rsidRDefault="004757D8" w:rsidP="0089067A">
      <w:pPr>
        <w:pStyle w:val="1"/>
        <w:jc w:val="center"/>
        <w:rPr>
          <w:rFonts w:ascii="Times New Roman" w:hAnsi="Times New Roman" w:cs="Times New Roman"/>
          <w:b/>
          <w:color w:val="auto"/>
          <w:lang w:val="uk-UA"/>
        </w:rPr>
      </w:pPr>
      <w:bookmarkStart w:id="36" w:name="_Toc113794206"/>
      <w:r w:rsidRPr="00F0479D">
        <w:rPr>
          <w:rFonts w:ascii="Times New Roman" w:hAnsi="Times New Roman" w:cs="Times New Roman"/>
          <w:b/>
          <w:color w:val="auto"/>
          <w:u w:val="single"/>
          <w:lang w:val="uk-UA"/>
        </w:rPr>
        <w:lastRenderedPageBreak/>
        <w:t>До лекції 10. Лінеарізація</w:t>
      </w:r>
      <w:bookmarkEnd w:id="36"/>
    </w:p>
    <w:p w:rsidR="0089067A" w:rsidRPr="00F0479D" w:rsidRDefault="0089067A" w:rsidP="00AA5CA1">
      <w:pPr>
        <w:spacing w:after="0" w:line="240" w:lineRule="auto"/>
        <w:jc w:val="both"/>
        <w:rPr>
          <w:rFonts w:ascii="Times New Roman" w:hAnsi="Times New Roman" w:cs="Times New Roman"/>
          <w:sz w:val="24"/>
          <w:szCs w:val="24"/>
          <w:lang w:val="uk-UA"/>
        </w:rPr>
      </w:pPr>
    </w:p>
    <w:p w:rsidR="004757D8" w:rsidRPr="00F0479D" w:rsidRDefault="004757D8" w:rsidP="004757D8">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В лекції 10 при оцінці різних методів лінеаризації використовувалося рішення задачі Галілео Галілея </w:t>
      </w:r>
      <w:r w:rsidRPr="00F0479D">
        <w:rPr>
          <w:rFonts w:ascii="Times New Roman" w:hAnsi="Times New Roman" w:cs="Times New Roman"/>
          <w:i/>
          <w:lang w:val="uk-UA"/>
        </w:rPr>
        <w:t>(італ. Galileo Galilei; 15 лютого 1564, Піза - 8 січня 1642, Арчертрі. Італійський фізик, механік, астроном, філософ, математик, що справив значний вплив)</w:t>
      </w:r>
      <w:r w:rsidRPr="00F0479D">
        <w:rPr>
          <w:rFonts w:ascii="Times New Roman" w:hAnsi="Times New Roman" w:cs="Times New Roman"/>
          <w:sz w:val="24"/>
          <w:szCs w:val="24"/>
          <w:lang w:val="uk-UA"/>
        </w:rPr>
        <w:t xml:space="preserve"> за визначенням періоду коливань математичного маятника. Не маючи можливості використовувати апарат диференціального обчислення (на той момент він ще не був створений) рішення, нехай і наближене, було отримано з використанням простих алгебраїчних і геометричних перетворень. Це може бути добрим прикладом використання «інженерного» підходу до вирішення завдання.</w:t>
      </w:r>
    </w:p>
    <w:p w:rsidR="004757D8" w:rsidRPr="00F0479D" w:rsidRDefault="004757D8" w:rsidP="004757D8">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В основі рішення Галілея лежить властивість руху матеріальної точки за відсутності сил опору вздовж деяких елементів кола. Час руху матеріальної точки вздовж вертикально розташованого діаметра (вільне падіння тіла) і вздовж будь-якої (довільної) хорди, проведеної з вершини цього діаметра, однакові. Доведемо це.</w:t>
      </w:r>
    </w:p>
    <w:p w:rsidR="004757D8" w:rsidRPr="00F0479D" w:rsidRDefault="004757D8" w:rsidP="004757D8">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Розглянемо коло довільного радіусу </w:t>
      </w:r>
      <w:r w:rsidRPr="00F0479D">
        <w:rPr>
          <w:rFonts w:ascii="Times New Roman" w:hAnsi="Times New Roman" w:cs="Times New Roman"/>
          <w:i/>
          <w:sz w:val="24"/>
          <w:szCs w:val="24"/>
          <w:lang w:val="uk-UA"/>
        </w:rPr>
        <w:t>r</w:t>
      </w:r>
      <w:r w:rsidRPr="00F0479D">
        <w:rPr>
          <w:rFonts w:ascii="Times New Roman" w:hAnsi="Times New Roman" w:cs="Times New Roman"/>
          <w:sz w:val="24"/>
          <w:szCs w:val="24"/>
          <w:lang w:val="uk-UA"/>
        </w:rPr>
        <w:t xml:space="preserve"> (рис. 10.1). Проведемо вертикально розташований діаметр </w:t>
      </w:r>
      <w:r w:rsidRPr="00F0479D">
        <w:rPr>
          <w:rFonts w:ascii="Times New Roman" w:hAnsi="Times New Roman" w:cs="Times New Roman"/>
          <w:i/>
          <w:sz w:val="24"/>
          <w:szCs w:val="24"/>
          <w:lang w:val="uk-UA"/>
        </w:rPr>
        <w:t>AB</w:t>
      </w:r>
      <w:r w:rsidRPr="00F0479D">
        <w:rPr>
          <w:rFonts w:ascii="Times New Roman" w:hAnsi="Times New Roman" w:cs="Times New Roman"/>
          <w:sz w:val="24"/>
          <w:szCs w:val="24"/>
          <w:lang w:val="uk-UA"/>
        </w:rPr>
        <w:t xml:space="preserve">. З його вершини проведемо довільну хорду </w:t>
      </w:r>
      <w:r w:rsidRPr="00F0479D">
        <w:rPr>
          <w:rFonts w:ascii="Times New Roman" w:hAnsi="Times New Roman" w:cs="Times New Roman"/>
          <w:i/>
          <w:sz w:val="24"/>
          <w:szCs w:val="24"/>
          <w:lang w:val="uk-UA"/>
        </w:rPr>
        <w:t>AC</w:t>
      </w:r>
      <w:r w:rsidRPr="00F0479D">
        <w:rPr>
          <w:rFonts w:ascii="Times New Roman" w:hAnsi="Times New Roman" w:cs="Times New Roman"/>
          <w:sz w:val="24"/>
          <w:szCs w:val="24"/>
          <w:lang w:val="uk-UA"/>
        </w:rPr>
        <w:t xml:space="preserve">. Кінець </w:t>
      </w:r>
      <w:r w:rsidRPr="00F0479D">
        <w:rPr>
          <w:rFonts w:ascii="Times New Roman" w:hAnsi="Times New Roman" w:cs="Times New Roman"/>
          <w:i/>
          <w:sz w:val="24"/>
          <w:szCs w:val="24"/>
          <w:lang w:val="uk-UA"/>
        </w:rPr>
        <w:t>C</w:t>
      </w:r>
      <w:r w:rsidRPr="00F0479D">
        <w:rPr>
          <w:rFonts w:ascii="Times New Roman" w:hAnsi="Times New Roman" w:cs="Times New Roman"/>
          <w:sz w:val="24"/>
          <w:szCs w:val="24"/>
          <w:lang w:val="uk-UA"/>
        </w:rPr>
        <w:t xml:space="preserve"> хорди з'єднаємо з центром </w:t>
      </w:r>
      <w:r w:rsidRPr="00F0479D">
        <w:rPr>
          <w:rFonts w:ascii="Times New Roman" w:hAnsi="Times New Roman" w:cs="Times New Roman"/>
          <w:i/>
          <w:sz w:val="24"/>
          <w:szCs w:val="24"/>
          <w:lang w:val="uk-UA"/>
        </w:rPr>
        <w:t>O</w:t>
      </w:r>
      <w:r w:rsidRPr="00F0479D">
        <w:rPr>
          <w:rFonts w:ascii="Times New Roman" w:hAnsi="Times New Roman" w:cs="Times New Roman"/>
          <w:sz w:val="24"/>
          <w:szCs w:val="24"/>
          <w:lang w:val="uk-UA"/>
        </w:rPr>
        <w:t xml:space="preserve"> кола. Також із кінця </w:t>
      </w:r>
      <w:r w:rsidRPr="00F0479D">
        <w:rPr>
          <w:rFonts w:ascii="Times New Roman" w:hAnsi="Times New Roman" w:cs="Times New Roman"/>
          <w:i/>
          <w:sz w:val="24"/>
          <w:szCs w:val="24"/>
          <w:lang w:val="uk-UA"/>
        </w:rPr>
        <w:t>C</w:t>
      </w:r>
      <w:r w:rsidRPr="00F0479D">
        <w:rPr>
          <w:rFonts w:ascii="Times New Roman" w:hAnsi="Times New Roman" w:cs="Times New Roman"/>
          <w:sz w:val="24"/>
          <w:szCs w:val="24"/>
          <w:lang w:val="uk-UA"/>
        </w:rPr>
        <w:t xml:space="preserve"> хорди опустимо перпендикуляр </w:t>
      </w:r>
      <w:r w:rsidRPr="00F0479D">
        <w:rPr>
          <w:rFonts w:ascii="Times New Roman" w:hAnsi="Times New Roman" w:cs="Times New Roman"/>
          <w:i/>
          <w:sz w:val="24"/>
          <w:szCs w:val="24"/>
          <w:lang w:val="uk-UA"/>
        </w:rPr>
        <w:t>CD</w:t>
      </w:r>
      <w:r w:rsidRPr="00F0479D">
        <w:rPr>
          <w:rFonts w:ascii="Times New Roman" w:hAnsi="Times New Roman" w:cs="Times New Roman"/>
          <w:sz w:val="24"/>
          <w:szCs w:val="24"/>
          <w:lang w:val="uk-UA"/>
        </w:rPr>
        <w:t xml:space="preserve"> на вертикально розташований діаметр </w:t>
      </w:r>
      <w:r w:rsidRPr="00F0479D">
        <w:rPr>
          <w:rFonts w:ascii="Times New Roman" w:hAnsi="Times New Roman" w:cs="Times New Roman"/>
          <w:i/>
          <w:sz w:val="24"/>
          <w:szCs w:val="24"/>
          <w:lang w:val="uk-UA"/>
        </w:rPr>
        <w:t>AB</w:t>
      </w:r>
      <w:r w:rsidRPr="00F0479D">
        <w:rPr>
          <w:rFonts w:ascii="Times New Roman" w:hAnsi="Times New Roman" w:cs="Times New Roman"/>
          <w:sz w:val="24"/>
          <w:szCs w:val="24"/>
          <w:lang w:val="uk-UA"/>
        </w:rPr>
        <w:t>.</w:t>
      </w:r>
    </w:p>
    <w:p w:rsidR="000A668B" w:rsidRPr="00F0479D" w:rsidRDefault="004757D8" w:rsidP="004757D8">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Розглянемо Δ(</w:t>
      </w:r>
      <w:r w:rsidRPr="00F0479D">
        <w:rPr>
          <w:rFonts w:ascii="Times New Roman" w:hAnsi="Times New Roman" w:cs="Times New Roman"/>
          <w:i/>
          <w:sz w:val="24"/>
          <w:szCs w:val="24"/>
          <w:lang w:val="uk-UA"/>
        </w:rPr>
        <w:t>COA</w:t>
      </w:r>
      <w:r w:rsidRPr="00F0479D">
        <w:rPr>
          <w:rFonts w:ascii="Times New Roman" w:hAnsi="Times New Roman" w:cs="Times New Roman"/>
          <w:sz w:val="24"/>
          <w:szCs w:val="24"/>
          <w:lang w:val="uk-UA"/>
        </w:rPr>
        <w:t xml:space="preserve">). Він рівнобедрений. Його бічні сторони </w:t>
      </w:r>
      <w:r w:rsidRPr="00F0479D">
        <w:rPr>
          <w:rFonts w:ascii="Times New Roman" w:hAnsi="Times New Roman" w:cs="Times New Roman"/>
          <w:i/>
          <w:sz w:val="24"/>
          <w:szCs w:val="24"/>
          <w:lang w:val="uk-UA"/>
        </w:rPr>
        <w:t>CO</w:t>
      </w:r>
      <w:r w:rsidRPr="00F0479D">
        <w:rPr>
          <w:rFonts w:ascii="Times New Roman" w:hAnsi="Times New Roman" w:cs="Times New Roman"/>
          <w:sz w:val="24"/>
          <w:szCs w:val="24"/>
          <w:lang w:val="uk-UA"/>
        </w:rPr>
        <w:t xml:space="preserve"> та </w:t>
      </w:r>
      <w:r w:rsidRPr="00F0479D">
        <w:rPr>
          <w:rFonts w:ascii="Times New Roman" w:hAnsi="Times New Roman" w:cs="Times New Roman"/>
          <w:i/>
          <w:sz w:val="24"/>
          <w:szCs w:val="24"/>
          <w:lang w:val="uk-UA"/>
        </w:rPr>
        <w:t>OA</w:t>
      </w:r>
      <w:r w:rsidRPr="00F0479D">
        <w:rPr>
          <w:rFonts w:ascii="Times New Roman" w:hAnsi="Times New Roman" w:cs="Times New Roman"/>
          <w:sz w:val="24"/>
          <w:szCs w:val="24"/>
          <w:lang w:val="uk-UA"/>
        </w:rPr>
        <w:t xml:space="preserve"> є радіусами кола і рівні, відповідно, </w:t>
      </w:r>
      <w:r w:rsidRPr="00F0479D">
        <w:rPr>
          <w:rFonts w:ascii="Times New Roman" w:hAnsi="Times New Roman" w:cs="Times New Roman"/>
          <w:i/>
          <w:sz w:val="24"/>
          <w:szCs w:val="24"/>
          <w:lang w:val="uk-UA"/>
        </w:rPr>
        <w:t>r</w:t>
      </w:r>
      <w:r w:rsidRPr="00F0479D">
        <w:rPr>
          <w:rFonts w:ascii="Times New Roman" w:hAnsi="Times New Roman" w:cs="Times New Roman"/>
          <w:sz w:val="24"/>
          <w:szCs w:val="24"/>
          <w:lang w:val="uk-UA"/>
        </w:rPr>
        <w:t xml:space="preserve">. Позначимо кут вершини цього трикутника як 2α. Довжина хорди </w:t>
      </w:r>
      <w:r w:rsidRPr="00F0479D">
        <w:rPr>
          <w:rFonts w:ascii="Times New Roman" w:hAnsi="Times New Roman" w:cs="Times New Roman"/>
          <w:i/>
          <w:sz w:val="24"/>
          <w:szCs w:val="24"/>
          <w:lang w:val="uk-UA"/>
        </w:rPr>
        <w:t>AC</w:t>
      </w:r>
      <w:r w:rsidRPr="00F0479D">
        <w:rPr>
          <w:rFonts w:ascii="Times New Roman" w:hAnsi="Times New Roman" w:cs="Times New Roman"/>
          <w:sz w:val="24"/>
          <w:szCs w:val="24"/>
          <w:lang w:val="uk-UA"/>
        </w:rPr>
        <w:t xml:space="preserve"> визначається із співвідношення (шкільний курс геометрії):</w:t>
      </w:r>
    </w:p>
    <w:p w:rsidR="00A32B74" w:rsidRPr="00F0479D" w:rsidRDefault="00A32B74" w:rsidP="00A32B74">
      <w:pPr>
        <w:spacing w:after="0" w:line="240" w:lineRule="auto"/>
        <w:jc w:val="both"/>
        <w:rPr>
          <w:rFonts w:ascii="Times New Roman" w:hAnsi="Times New Roman" w:cs="Times New Roman"/>
          <w:sz w:val="24"/>
          <w:szCs w:val="24"/>
          <w:lang w:val="uk-UA"/>
        </w:rPr>
      </w:pPr>
    </w:p>
    <w:p w:rsidR="005F7CD1" w:rsidRPr="00F0479D" w:rsidRDefault="00A32B74" w:rsidP="00A32B74">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10"/>
          <w:sz w:val="24"/>
          <w:szCs w:val="24"/>
          <w:lang w:val="uk-UA"/>
        </w:rPr>
        <w:object w:dxaOrig="1820" w:dyaOrig="320">
          <v:shape id="_x0000_i1187" type="#_x0000_t75" style="width:92.25pt;height:17.25pt" o:ole="">
            <v:imagedata r:id="rId334" o:title=""/>
          </v:shape>
          <o:OLEObject Type="Embed" ProgID="Equation.DSMT4" ShapeID="_x0000_i1187" DrawAspect="Content" ObjectID="_1727007918" r:id="rId335"/>
        </w:object>
      </w:r>
      <w:r w:rsidRPr="00F0479D">
        <w:rPr>
          <w:rFonts w:ascii="Times New Roman" w:hAnsi="Times New Roman" w:cs="Times New Roman"/>
          <w:sz w:val="24"/>
          <w:szCs w:val="24"/>
          <w:lang w:val="uk-UA"/>
        </w:rPr>
        <w:tab/>
        <w:t>(10.1)</w:t>
      </w:r>
    </w:p>
    <w:p w:rsidR="005F7CD1" w:rsidRPr="00F0479D" w:rsidRDefault="005F7CD1" w:rsidP="00AA5CA1">
      <w:pPr>
        <w:spacing w:after="0" w:line="240" w:lineRule="auto"/>
        <w:jc w:val="both"/>
        <w:rPr>
          <w:rFonts w:ascii="Times New Roman" w:hAnsi="Times New Roman" w:cs="Times New Roman"/>
          <w:sz w:val="24"/>
          <w:szCs w:val="24"/>
          <w:lang w:val="uk-UA"/>
        </w:rPr>
      </w:pPr>
    </w:p>
    <w:p w:rsidR="005F7CD1" w:rsidRPr="00F0479D" w:rsidRDefault="008D4CCB"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а </w:t>
      </w:r>
      <w:r w:rsidRPr="00F0479D">
        <w:rPr>
          <w:rFonts w:ascii="Cambria Math" w:hAnsi="Cambria Math" w:cs="Cambria Math"/>
          <w:sz w:val="24"/>
          <w:szCs w:val="24"/>
          <w:lang w:val="uk-UA"/>
        </w:rPr>
        <w:t>∠</w:t>
      </w:r>
      <w:r w:rsidRPr="00F0479D">
        <w:rPr>
          <w:rFonts w:ascii="Times New Roman" w:hAnsi="Times New Roman" w:cs="Times New Roman"/>
          <w:i/>
          <w:sz w:val="24"/>
          <w:szCs w:val="24"/>
          <w:lang w:val="uk-UA"/>
        </w:rPr>
        <w:t>OAC</w:t>
      </w:r>
      <w:r w:rsidRPr="00F0479D">
        <w:rPr>
          <w:rFonts w:ascii="Times New Roman" w:hAnsi="Times New Roman" w:cs="Times New Roman"/>
          <w:sz w:val="24"/>
          <w:szCs w:val="24"/>
          <w:lang w:val="uk-UA"/>
        </w:rPr>
        <w:t>=</w:t>
      </w:r>
      <w:r w:rsidRPr="00F0479D">
        <w:rPr>
          <w:rFonts w:ascii="Cambria Math" w:hAnsi="Cambria Math" w:cs="Cambria Math"/>
          <w:sz w:val="24"/>
          <w:szCs w:val="24"/>
          <w:lang w:val="uk-UA"/>
        </w:rPr>
        <w:t>∠</w:t>
      </w:r>
      <w:r w:rsidRPr="00F0479D">
        <w:rPr>
          <w:rFonts w:ascii="Times New Roman" w:hAnsi="Times New Roman" w:cs="Times New Roman"/>
          <w:i/>
          <w:sz w:val="24"/>
          <w:szCs w:val="24"/>
          <w:lang w:val="uk-UA"/>
        </w:rPr>
        <w:t>OCA</w:t>
      </w:r>
      <w:r w:rsidRPr="00F0479D">
        <w:rPr>
          <w:rFonts w:ascii="Times New Roman" w:hAnsi="Times New Roman" w:cs="Times New Roman"/>
          <w:sz w:val="24"/>
          <w:szCs w:val="24"/>
          <w:lang w:val="uk-UA"/>
        </w:rPr>
        <w:t xml:space="preserve"> при основі </w:t>
      </w:r>
      <w:r w:rsidRPr="00F0479D">
        <w:rPr>
          <w:rFonts w:ascii="Times New Roman" w:hAnsi="Times New Roman" w:cs="Times New Roman"/>
          <w:i/>
          <w:sz w:val="24"/>
          <w:szCs w:val="24"/>
          <w:lang w:val="uk-UA"/>
        </w:rPr>
        <w:t>AC</w:t>
      </w:r>
      <w:r w:rsidRPr="00F0479D">
        <w:rPr>
          <w:rFonts w:ascii="Times New Roman" w:hAnsi="Times New Roman" w:cs="Times New Roman"/>
          <w:sz w:val="24"/>
          <w:szCs w:val="24"/>
          <w:lang w:val="uk-UA"/>
        </w:rPr>
        <w:t xml:space="preserve"> цього трикутника:</w:t>
      </w:r>
    </w:p>
    <w:p w:rsidR="005F7CD1" w:rsidRPr="00F0479D" w:rsidRDefault="005F7CD1" w:rsidP="00AA5CA1">
      <w:pPr>
        <w:spacing w:after="0" w:line="240" w:lineRule="auto"/>
        <w:jc w:val="both"/>
        <w:rPr>
          <w:rFonts w:ascii="Times New Roman" w:hAnsi="Times New Roman" w:cs="Times New Roman"/>
          <w:sz w:val="24"/>
          <w:szCs w:val="24"/>
          <w:lang w:val="uk-UA"/>
        </w:rPr>
      </w:pPr>
    </w:p>
    <w:p w:rsidR="001114FD" w:rsidRPr="00F0479D" w:rsidRDefault="001114FD" w:rsidP="001114FD">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5E70F7" w:rsidRPr="00F0479D">
        <w:rPr>
          <w:rFonts w:ascii="Times New Roman" w:hAnsi="Times New Roman" w:cs="Times New Roman"/>
          <w:position w:val="-24"/>
          <w:sz w:val="24"/>
          <w:szCs w:val="24"/>
          <w:lang w:val="uk-UA"/>
        </w:rPr>
        <w:object w:dxaOrig="3920" w:dyaOrig="700">
          <v:shape id="_x0000_i1188" type="#_x0000_t75" style="width:195pt;height:36.75pt" o:ole="">
            <v:imagedata r:id="rId336" o:title=""/>
          </v:shape>
          <o:OLEObject Type="Embed" ProgID="Equation.DSMT4" ShapeID="_x0000_i1188" DrawAspect="Content" ObjectID="_1727007919" r:id="rId337"/>
        </w:object>
      </w:r>
      <w:r w:rsidRPr="00F0479D">
        <w:rPr>
          <w:rFonts w:ascii="Times New Roman" w:hAnsi="Times New Roman" w:cs="Times New Roman"/>
          <w:sz w:val="24"/>
          <w:szCs w:val="24"/>
          <w:lang w:val="uk-UA"/>
        </w:rPr>
        <w:tab/>
        <w:t>(10.2)</w:t>
      </w:r>
    </w:p>
    <w:p w:rsidR="001114FD" w:rsidRPr="00F0479D" w:rsidRDefault="001114FD" w:rsidP="00AA5CA1">
      <w:pPr>
        <w:spacing w:after="0" w:line="240" w:lineRule="auto"/>
        <w:jc w:val="both"/>
        <w:rPr>
          <w:rFonts w:ascii="Times New Roman" w:hAnsi="Times New Roman" w:cs="Times New Roman"/>
          <w:sz w:val="24"/>
          <w:szCs w:val="24"/>
          <w:lang w:val="uk-UA"/>
        </w:rPr>
      </w:pPr>
    </w:p>
    <w:p w:rsidR="001114FD" w:rsidRPr="00F0479D" w:rsidRDefault="008D4CCB" w:rsidP="007D71CC">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Розглянемо прямокутний Δ (</w:t>
      </w:r>
      <w:r w:rsidRPr="00F0479D">
        <w:rPr>
          <w:rFonts w:ascii="Times New Roman" w:hAnsi="Times New Roman" w:cs="Times New Roman"/>
          <w:i/>
          <w:sz w:val="24"/>
          <w:szCs w:val="24"/>
          <w:lang w:val="uk-UA"/>
        </w:rPr>
        <w:t>CDA</w:t>
      </w:r>
      <w:r w:rsidRPr="00F0479D">
        <w:rPr>
          <w:rFonts w:ascii="Times New Roman" w:hAnsi="Times New Roman" w:cs="Times New Roman"/>
          <w:sz w:val="24"/>
          <w:szCs w:val="24"/>
          <w:lang w:val="uk-UA"/>
        </w:rPr>
        <w:t xml:space="preserve">). З урахуванням (10.2) величина </w:t>
      </w:r>
      <w:r w:rsidRPr="00F0479D">
        <w:rPr>
          <w:rFonts w:ascii="Cambria Math" w:hAnsi="Cambria Math" w:cs="Cambria Math"/>
          <w:sz w:val="24"/>
          <w:szCs w:val="24"/>
          <w:lang w:val="uk-UA"/>
        </w:rPr>
        <w:t>∠</w:t>
      </w:r>
      <w:r w:rsidRPr="00F0479D">
        <w:rPr>
          <w:rFonts w:ascii="Times New Roman" w:hAnsi="Times New Roman" w:cs="Times New Roman"/>
          <w:i/>
          <w:sz w:val="24"/>
          <w:szCs w:val="24"/>
          <w:lang w:val="uk-UA"/>
        </w:rPr>
        <w:t>DCA</w:t>
      </w:r>
      <w:r w:rsidRPr="00F0479D">
        <w:rPr>
          <w:rFonts w:ascii="Times New Roman" w:hAnsi="Times New Roman" w:cs="Times New Roman"/>
          <w:sz w:val="24"/>
          <w:szCs w:val="24"/>
          <w:lang w:val="uk-UA"/>
        </w:rPr>
        <w:t xml:space="preserve"> визначається із співвідношення:</w:t>
      </w:r>
    </w:p>
    <w:p w:rsidR="001114FD" w:rsidRPr="00F0479D" w:rsidRDefault="001114FD" w:rsidP="00AA5CA1">
      <w:pPr>
        <w:spacing w:after="0" w:line="240" w:lineRule="auto"/>
        <w:jc w:val="both"/>
        <w:rPr>
          <w:rFonts w:ascii="Times New Roman" w:hAnsi="Times New Roman" w:cs="Times New Roman"/>
          <w:sz w:val="24"/>
          <w:szCs w:val="24"/>
          <w:lang w:val="uk-UA"/>
        </w:rPr>
      </w:pPr>
    </w:p>
    <w:p w:rsidR="001114FD" w:rsidRPr="00F0479D" w:rsidRDefault="005E70F7" w:rsidP="005E70F7">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10"/>
          <w:sz w:val="24"/>
          <w:szCs w:val="24"/>
          <w:lang w:val="uk-UA"/>
        </w:rPr>
        <w:object w:dxaOrig="4380" w:dyaOrig="400">
          <v:shape id="_x0000_i1189" type="#_x0000_t75" style="width:219pt;height:21pt" o:ole="">
            <v:imagedata r:id="rId338" o:title=""/>
          </v:shape>
          <o:OLEObject Type="Embed" ProgID="Equation.DSMT4" ShapeID="_x0000_i1189" DrawAspect="Content" ObjectID="_1727007920" r:id="rId339"/>
        </w:object>
      </w:r>
      <w:r w:rsidRPr="00F0479D">
        <w:rPr>
          <w:rFonts w:ascii="Times New Roman" w:hAnsi="Times New Roman" w:cs="Times New Roman"/>
          <w:sz w:val="24"/>
          <w:szCs w:val="24"/>
          <w:lang w:val="uk-UA"/>
        </w:rPr>
        <w:tab/>
        <w:t>(10.3)</w:t>
      </w:r>
    </w:p>
    <w:p w:rsidR="001114FD" w:rsidRPr="00F0479D" w:rsidRDefault="001114FD" w:rsidP="00AA5CA1">
      <w:pPr>
        <w:spacing w:after="0" w:line="240" w:lineRule="auto"/>
        <w:jc w:val="both"/>
        <w:rPr>
          <w:rFonts w:ascii="Times New Roman" w:hAnsi="Times New Roman" w:cs="Times New Roman"/>
          <w:sz w:val="24"/>
          <w:szCs w:val="24"/>
          <w:lang w:val="uk-UA"/>
        </w:rPr>
      </w:pPr>
    </w:p>
    <w:p w:rsidR="008D4CCB" w:rsidRPr="00F0479D" w:rsidRDefault="008D4CCB" w:rsidP="008D4CCB">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Розглянемо рух матеріальної точки масою m по похилій прямій – хорді </w:t>
      </w:r>
      <w:r w:rsidRPr="00F0479D">
        <w:rPr>
          <w:rFonts w:ascii="Times New Roman" w:hAnsi="Times New Roman" w:cs="Times New Roman"/>
          <w:i/>
          <w:sz w:val="24"/>
          <w:szCs w:val="24"/>
          <w:lang w:val="uk-UA"/>
        </w:rPr>
        <w:t>AC</w:t>
      </w:r>
      <w:r w:rsidRPr="00F0479D">
        <w:rPr>
          <w:rFonts w:ascii="Times New Roman" w:hAnsi="Times New Roman" w:cs="Times New Roman"/>
          <w:sz w:val="24"/>
          <w:szCs w:val="24"/>
          <w:lang w:val="uk-UA"/>
        </w:rPr>
        <w:t xml:space="preserve"> – за відсутності сил опору під дією сили тяжіння (</w:t>
      </w:r>
      <w:r w:rsidRPr="00F0479D">
        <w:rPr>
          <w:rFonts w:ascii="Times New Roman" w:hAnsi="Times New Roman" w:cs="Times New Roman"/>
          <w:i/>
          <w:sz w:val="24"/>
          <w:szCs w:val="24"/>
          <w:lang w:val="uk-UA"/>
        </w:rPr>
        <w:t>mg</w:t>
      </w:r>
      <w:r w:rsidRPr="00F0479D">
        <w:rPr>
          <w:rFonts w:ascii="Times New Roman" w:hAnsi="Times New Roman" w:cs="Times New Roman"/>
          <w:sz w:val="24"/>
          <w:szCs w:val="24"/>
          <w:lang w:val="uk-UA"/>
        </w:rPr>
        <w:t xml:space="preserve">) – (рис. 10.2) (шкільний курс фізики, механіка). Розкладемо силу </w:t>
      </w:r>
      <w:r w:rsidRPr="00F0479D">
        <w:rPr>
          <w:rFonts w:ascii="Times New Roman" w:hAnsi="Times New Roman" w:cs="Times New Roman"/>
          <w:i/>
          <w:sz w:val="24"/>
          <w:szCs w:val="24"/>
          <w:lang w:val="uk-UA"/>
        </w:rPr>
        <w:t>mg</w:t>
      </w:r>
      <w:r w:rsidRPr="00F0479D">
        <w:rPr>
          <w:rFonts w:ascii="Times New Roman" w:hAnsi="Times New Roman" w:cs="Times New Roman"/>
          <w:sz w:val="24"/>
          <w:szCs w:val="24"/>
          <w:lang w:val="uk-UA"/>
        </w:rPr>
        <w:t xml:space="preserve"> на дві взаємно перпендикулярні складові: (</w:t>
      </w:r>
      <w:r w:rsidRPr="00F0479D">
        <w:rPr>
          <w:rFonts w:ascii="Times New Roman" w:hAnsi="Times New Roman" w:cs="Times New Roman"/>
          <w:i/>
          <w:sz w:val="24"/>
          <w:szCs w:val="24"/>
          <w:lang w:val="uk-UA"/>
        </w:rPr>
        <w:t>mk</w:t>
      </w:r>
      <w:r w:rsidRPr="00F0479D">
        <w:rPr>
          <w:rFonts w:ascii="Times New Roman" w:hAnsi="Times New Roman" w:cs="Times New Roman"/>
          <w:sz w:val="24"/>
          <w:szCs w:val="24"/>
          <w:lang w:val="uk-UA"/>
        </w:rPr>
        <w:t xml:space="preserve">) вздовж </w:t>
      </w:r>
      <w:r w:rsidRPr="00F0479D">
        <w:rPr>
          <w:rFonts w:ascii="Times New Roman" w:hAnsi="Times New Roman" w:cs="Times New Roman"/>
          <w:i/>
          <w:sz w:val="24"/>
          <w:szCs w:val="24"/>
          <w:lang w:val="uk-UA"/>
        </w:rPr>
        <w:t>AC</w:t>
      </w:r>
      <w:r w:rsidRPr="00F0479D">
        <w:rPr>
          <w:rFonts w:ascii="Times New Roman" w:hAnsi="Times New Roman" w:cs="Times New Roman"/>
          <w:sz w:val="24"/>
          <w:szCs w:val="24"/>
          <w:lang w:val="uk-UA"/>
        </w:rPr>
        <w:t xml:space="preserve"> – рушійна сила; (</w:t>
      </w:r>
      <w:r w:rsidRPr="00F0479D">
        <w:rPr>
          <w:rFonts w:ascii="Times New Roman" w:hAnsi="Times New Roman" w:cs="Times New Roman"/>
          <w:i/>
          <w:sz w:val="24"/>
          <w:szCs w:val="24"/>
          <w:lang w:val="uk-UA"/>
        </w:rPr>
        <w:t>ml</w:t>
      </w:r>
      <w:r w:rsidRPr="00F0479D">
        <w:rPr>
          <w:rFonts w:ascii="Times New Roman" w:hAnsi="Times New Roman" w:cs="Times New Roman"/>
          <w:sz w:val="24"/>
          <w:szCs w:val="24"/>
          <w:lang w:val="uk-UA"/>
        </w:rPr>
        <w:t xml:space="preserve">) – перпендикулярно </w:t>
      </w:r>
      <w:r w:rsidRPr="00F0479D">
        <w:rPr>
          <w:rFonts w:ascii="Times New Roman" w:hAnsi="Times New Roman" w:cs="Times New Roman"/>
          <w:i/>
          <w:sz w:val="24"/>
          <w:szCs w:val="24"/>
          <w:lang w:val="uk-UA"/>
        </w:rPr>
        <w:t>AC</w:t>
      </w:r>
      <w:r w:rsidRPr="00F0479D">
        <w:rPr>
          <w:rFonts w:ascii="Times New Roman" w:hAnsi="Times New Roman" w:cs="Times New Roman"/>
          <w:sz w:val="24"/>
          <w:szCs w:val="24"/>
          <w:lang w:val="uk-UA"/>
        </w:rPr>
        <w:t xml:space="preserve"> – тиск на опору. Сила (</w:t>
      </w:r>
      <w:r w:rsidRPr="00F0479D">
        <w:rPr>
          <w:rFonts w:ascii="Times New Roman" w:hAnsi="Times New Roman" w:cs="Times New Roman"/>
          <w:i/>
          <w:sz w:val="24"/>
          <w:szCs w:val="24"/>
          <w:lang w:val="uk-UA"/>
        </w:rPr>
        <w:t>ml</w:t>
      </w:r>
      <w:r w:rsidRPr="00F0479D">
        <w:rPr>
          <w:rFonts w:ascii="Times New Roman" w:hAnsi="Times New Roman" w:cs="Times New Roman"/>
          <w:sz w:val="24"/>
          <w:szCs w:val="24"/>
          <w:lang w:val="uk-UA"/>
        </w:rPr>
        <w:t xml:space="preserve">) – скомпенсована силою реакції опори </w:t>
      </w:r>
      <w:r w:rsidRPr="00F0479D">
        <w:rPr>
          <w:rFonts w:ascii="Times New Roman" w:hAnsi="Times New Roman" w:cs="Times New Roman"/>
          <w:i/>
          <w:sz w:val="24"/>
          <w:szCs w:val="24"/>
          <w:lang w:val="uk-UA"/>
        </w:rPr>
        <w:t>N</w:t>
      </w:r>
      <w:r w:rsidRPr="00F0479D">
        <w:rPr>
          <w:rFonts w:ascii="Times New Roman" w:hAnsi="Times New Roman" w:cs="Times New Roman"/>
          <w:sz w:val="24"/>
          <w:szCs w:val="24"/>
          <w:lang w:val="uk-UA"/>
        </w:rPr>
        <w:t xml:space="preserve"> –. Рух відбувається лише під дією сили (</w:t>
      </w:r>
      <w:r w:rsidRPr="00F0479D">
        <w:rPr>
          <w:rFonts w:ascii="Times New Roman" w:hAnsi="Times New Roman" w:cs="Times New Roman"/>
          <w:i/>
          <w:sz w:val="24"/>
          <w:szCs w:val="24"/>
          <w:lang w:val="uk-UA"/>
        </w:rPr>
        <w:t>mk</w:t>
      </w:r>
      <w:r w:rsidRPr="00F0479D">
        <w:rPr>
          <w:rFonts w:ascii="Times New Roman" w:hAnsi="Times New Roman" w:cs="Times New Roman"/>
          <w:sz w:val="24"/>
          <w:szCs w:val="24"/>
          <w:lang w:val="uk-UA"/>
        </w:rPr>
        <w:t>).</w:t>
      </w:r>
    </w:p>
    <w:p w:rsidR="001114FD" w:rsidRPr="00F0479D" w:rsidRDefault="008D4CCB" w:rsidP="008D4CCB">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Δ (</w:t>
      </w:r>
      <w:r w:rsidRPr="00F0479D">
        <w:rPr>
          <w:rFonts w:ascii="Times New Roman" w:hAnsi="Times New Roman" w:cs="Times New Roman"/>
          <w:i/>
          <w:sz w:val="24"/>
          <w:szCs w:val="24"/>
          <w:lang w:val="uk-UA"/>
        </w:rPr>
        <w:t>mke</w:t>
      </w:r>
      <w:r w:rsidRPr="00F0479D">
        <w:rPr>
          <w:rFonts w:ascii="Times New Roman" w:hAnsi="Times New Roman" w:cs="Times New Roman"/>
          <w:sz w:val="24"/>
          <w:szCs w:val="24"/>
          <w:lang w:val="uk-UA"/>
        </w:rPr>
        <w:t xml:space="preserve">) - Прямокутний. </w:t>
      </w:r>
      <w:r w:rsidRPr="00F0479D">
        <w:rPr>
          <w:rFonts w:ascii="Cambria Math" w:hAnsi="Cambria Math" w:cs="Cambria Math"/>
          <w:sz w:val="24"/>
          <w:szCs w:val="24"/>
          <w:lang w:val="uk-UA"/>
        </w:rPr>
        <w:t>∠</w:t>
      </w:r>
      <w:r w:rsidRPr="00F0479D">
        <w:rPr>
          <w:rFonts w:ascii="Times New Roman" w:hAnsi="Times New Roman" w:cs="Times New Roman"/>
          <w:i/>
          <w:sz w:val="24"/>
          <w:szCs w:val="24"/>
          <w:lang w:val="uk-UA"/>
        </w:rPr>
        <w:t>DCA</w:t>
      </w:r>
      <w:r w:rsidRPr="00F0479D">
        <w:rPr>
          <w:rFonts w:ascii="Times New Roman" w:hAnsi="Times New Roman" w:cs="Times New Roman"/>
          <w:sz w:val="24"/>
          <w:szCs w:val="24"/>
          <w:lang w:val="uk-UA"/>
        </w:rPr>
        <w:t>=</w:t>
      </w:r>
      <w:r w:rsidRPr="00F0479D">
        <w:rPr>
          <w:rFonts w:ascii="Cambria Math" w:hAnsi="Cambria Math" w:cs="Cambria Math"/>
          <w:sz w:val="24"/>
          <w:szCs w:val="24"/>
          <w:lang w:val="uk-UA"/>
        </w:rPr>
        <w:t>∠</w:t>
      </w:r>
      <w:r w:rsidRPr="00F0479D">
        <w:rPr>
          <w:rFonts w:ascii="Times New Roman" w:hAnsi="Times New Roman" w:cs="Times New Roman"/>
          <w:i/>
          <w:sz w:val="24"/>
          <w:szCs w:val="24"/>
          <w:lang w:val="uk-UA"/>
        </w:rPr>
        <w:t>mek</w:t>
      </w:r>
      <w:r w:rsidRPr="00F0479D">
        <w:rPr>
          <w:rFonts w:ascii="Times New Roman" w:hAnsi="Times New Roman" w:cs="Times New Roman"/>
          <w:sz w:val="24"/>
          <w:szCs w:val="24"/>
          <w:lang w:val="uk-UA"/>
        </w:rPr>
        <w:t>=α – як кути із взаємно перпендикулярними сторонами (шкільний курс геометрії). В цьому випадку величина сили (</w:t>
      </w:r>
      <w:r w:rsidRPr="00F0479D">
        <w:rPr>
          <w:rFonts w:ascii="Times New Roman" w:hAnsi="Times New Roman" w:cs="Times New Roman"/>
          <w:i/>
          <w:sz w:val="24"/>
          <w:szCs w:val="24"/>
          <w:lang w:val="uk-UA"/>
        </w:rPr>
        <w:t>mk</w:t>
      </w:r>
      <w:r w:rsidRPr="00F0479D">
        <w:rPr>
          <w:rFonts w:ascii="Times New Roman" w:hAnsi="Times New Roman" w:cs="Times New Roman"/>
          <w:sz w:val="24"/>
          <w:szCs w:val="24"/>
          <w:lang w:val="uk-UA"/>
        </w:rPr>
        <w:t xml:space="preserve">) = </w:t>
      </w:r>
      <w:r w:rsidRPr="00F0479D">
        <w:rPr>
          <w:rFonts w:ascii="Times New Roman" w:hAnsi="Times New Roman" w:cs="Times New Roman"/>
          <w:i/>
          <w:sz w:val="24"/>
          <w:szCs w:val="24"/>
          <w:lang w:val="uk-UA"/>
        </w:rPr>
        <w:t>mg</w:t>
      </w:r>
      <w:r w:rsidRPr="00F0479D">
        <w:rPr>
          <w:rFonts w:ascii="Times New Roman" w:hAnsi="Times New Roman" w:cs="Times New Roman"/>
          <w:sz w:val="24"/>
          <w:szCs w:val="24"/>
          <w:lang w:val="uk-UA"/>
        </w:rPr>
        <w:t xml:space="preserve"> </w:t>
      </w:r>
      <w:r w:rsidRPr="00F0479D">
        <w:rPr>
          <w:rFonts w:ascii="Times New Roman" w:hAnsi="Times New Roman" w:cs="Times New Roman"/>
          <w:i/>
          <w:sz w:val="24"/>
          <w:szCs w:val="24"/>
          <w:lang w:val="uk-UA"/>
        </w:rPr>
        <w:t>sin</w:t>
      </w:r>
      <w:r w:rsidRPr="00F0479D">
        <w:rPr>
          <w:rFonts w:ascii="Times New Roman" w:hAnsi="Times New Roman" w:cs="Times New Roman"/>
          <w:sz w:val="24"/>
          <w:szCs w:val="24"/>
          <w:lang w:val="uk-UA"/>
        </w:rPr>
        <w:t>(α). Відповідно до другого закону Ньютона:</w:t>
      </w:r>
    </w:p>
    <w:p w:rsidR="001114FD" w:rsidRPr="00F0479D" w:rsidRDefault="001114FD" w:rsidP="00AA5CA1">
      <w:pPr>
        <w:spacing w:after="0" w:line="240" w:lineRule="auto"/>
        <w:jc w:val="both"/>
        <w:rPr>
          <w:rFonts w:ascii="Times New Roman" w:hAnsi="Times New Roman" w:cs="Times New Roman"/>
          <w:sz w:val="24"/>
          <w:szCs w:val="24"/>
          <w:lang w:val="uk-UA"/>
        </w:rPr>
      </w:pPr>
    </w:p>
    <w:p w:rsidR="005E70F7" w:rsidRPr="00F0479D" w:rsidRDefault="00F44F83" w:rsidP="00F44F83">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2211C7" w:rsidRPr="00F0479D">
        <w:rPr>
          <w:rFonts w:ascii="Times New Roman" w:hAnsi="Times New Roman" w:cs="Times New Roman"/>
          <w:position w:val="-54"/>
          <w:sz w:val="24"/>
          <w:szCs w:val="24"/>
          <w:lang w:val="uk-UA"/>
        </w:rPr>
        <w:object w:dxaOrig="6399" w:dyaOrig="1280">
          <v:shape id="_x0000_i1190" type="#_x0000_t75" style="width:321pt;height:63pt" o:ole="">
            <v:imagedata r:id="rId340" o:title=""/>
          </v:shape>
          <o:OLEObject Type="Embed" ProgID="Equation.DSMT4" ShapeID="_x0000_i1190" DrawAspect="Content" ObjectID="_1727007921" r:id="rId341"/>
        </w:object>
      </w:r>
      <w:r w:rsidR="00100D0D" w:rsidRPr="00F0479D">
        <w:rPr>
          <w:rFonts w:ascii="Times New Roman" w:hAnsi="Times New Roman" w:cs="Times New Roman"/>
          <w:sz w:val="24"/>
          <w:szCs w:val="24"/>
          <w:lang w:val="uk-UA"/>
        </w:rPr>
        <w:tab/>
        <w:t>(10.4)</w:t>
      </w:r>
    </w:p>
    <w:p w:rsidR="00F44F83" w:rsidRPr="00F0479D" w:rsidRDefault="00F44F83" w:rsidP="00AA5CA1">
      <w:pPr>
        <w:spacing w:after="0" w:line="240" w:lineRule="auto"/>
        <w:jc w:val="both"/>
        <w:rPr>
          <w:rFonts w:ascii="Times New Roman" w:hAnsi="Times New Roman" w:cs="Times New Roman"/>
          <w:sz w:val="24"/>
          <w:szCs w:val="24"/>
          <w:lang w:val="uk-UA"/>
        </w:rPr>
      </w:pPr>
    </w:p>
    <w:p w:rsidR="00F44F83" w:rsidRPr="00F0479D" w:rsidRDefault="008D4CCB"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Відповідно до рівняння кінематики (шкільний курс фізики)</w:t>
      </w:r>
    </w:p>
    <w:p w:rsidR="00100D0D" w:rsidRPr="00F0479D" w:rsidRDefault="00100D0D" w:rsidP="00AA5CA1">
      <w:pPr>
        <w:spacing w:after="0" w:line="240" w:lineRule="auto"/>
        <w:jc w:val="both"/>
        <w:rPr>
          <w:rFonts w:ascii="Times New Roman" w:hAnsi="Times New Roman" w:cs="Times New Roman"/>
          <w:sz w:val="24"/>
          <w:szCs w:val="24"/>
          <w:lang w:val="uk-UA"/>
        </w:rPr>
      </w:pPr>
    </w:p>
    <w:p w:rsidR="00100D0D" w:rsidRPr="00F0479D" w:rsidRDefault="00100D0D" w:rsidP="00100D0D">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lastRenderedPageBreak/>
        <w:tab/>
      </w:r>
      <w:r w:rsidRPr="00F0479D">
        <w:rPr>
          <w:rFonts w:ascii="Times New Roman" w:hAnsi="Times New Roman" w:cs="Times New Roman"/>
          <w:position w:val="-26"/>
          <w:sz w:val="24"/>
          <w:szCs w:val="24"/>
          <w:lang w:val="uk-UA"/>
        </w:rPr>
        <w:object w:dxaOrig="2360" w:dyaOrig="780">
          <v:shape id="_x0000_i1191" type="#_x0000_t75" style="width:118.5pt;height:39pt" o:ole="">
            <v:imagedata r:id="rId342" o:title=""/>
          </v:shape>
          <o:OLEObject Type="Embed" ProgID="Equation.DSMT4" ShapeID="_x0000_i1191" DrawAspect="Content" ObjectID="_1727007922" r:id="rId343"/>
        </w:object>
      </w:r>
      <w:r w:rsidRPr="00F0479D">
        <w:rPr>
          <w:rFonts w:ascii="Times New Roman" w:hAnsi="Times New Roman" w:cs="Times New Roman"/>
          <w:sz w:val="24"/>
          <w:szCs w:val="24"/>
          <w:lang w:val="uk-UA"/>
        </w:rPr>
        <w:tab/>
        <w:t>(10.5)</w:t>
      </w:r>
    </w:p>
    <w:p w:rsidR="00100D0D" w:rsidRPr="00F0479D" w:rsidRDefault="00100D0D" w:rsidP="00AA5CA1">
      <w:pPr>
        <w:spacing w:after="0" w:line="240" w:lineRule="auto"/>
        <w:jc w:val="both"/>
        <w:rPr>
          <w:rFonts w:ascii="Times New Roman" w:hAnsi="Times New Roman" w:cs="Times New Roman"/>
          <w:sz w:val="24"/>
          <w:szCs w:val="24"/>
          <w:lang w:val="uk-UA"/>
        </w:rPr>
      </w:pPr>
    </w:p>
    <w:p w:rsidR="00F44F83" w:rsidRPr="00F0479D" w:rsidRDefault="008D4CCB"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координата тіла щодо початку відліку через деякий час t може бути визначена за:</w:t>
      </w:r>
    </w:p>
    <w:p w:rsidR="008D4CCB" w:rsidRPr="00F0479D" w:rsidRDefault="008D4CCB" w:rsidP="008D4CCB">
      <w:pPr>
        <w:pStyle w:val="a6"/>
        <w:numPr>
          <w:ilvl w:val="0"/>
          <w:numId w:val="17"/>
        </w:num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відомому початковому зміщенні тіла щодо початку відліку </w:t>
      </w:r>
      <w:r w:rsidRPr="00F0479D">
        <w:rPr>
          <w:rFonts w:ascii="Times New Roman" w:hAnsi="Times New Roman" w:cs="Times New Roman"/>
          <w:i/>
          <w:sz w:val="24"/>
          <w:szCs w:val="24"/>
          <w:lang w:val="uk-UA"/>
        </w:rPr>
        <w:t>x</w:t>
      </w:r>
      <w:r w:rsidRPr="00F0479D">
        <w:rPr>
          <w:rFonts w:ascii="Times New Roman" w:hAnsi="Times New Roman" w:cs="Times New Roman"/>
          <w:sz w:val="24"/>
          <w:szCs w:val="24"/>
          <w:vertAlign w:val="subscript"/>
          <w:lang w:val="uk-UA"/>
        </w:rPr>
        <w:t>0</w:t>
      </w:r>
      <w:r w:rsidRPr="00F0479D">
        <w:rPr>
          <w:rFonts w:ascii="Times New Roman" w:hAnsi="Times New Roman" w:cs="Times New Roman"/>
          <w:sz w:val="24"/>
          <w:szCs w:val="24"/>
          <w:lang w:val="uk-UA"/>
        </w:rPr>
        <w:t>;</w:t>
      </w:r>
    </w:p>
    <w:p w:rsidR="008D4CCB" w:rsidRPr="00F0479D" w:rsidRDefault="008D4CCB" w:rsidP="008D4CCB">
      <w:pPr>
        <w:pStyle w:val="a6"/>
        <w:numPr>
          <w:ilvl w:val="0"/>
          <w:numId w:val="17"/>
        </w:num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при відомій початковій швидкості руху </w:t>
      </w:r>
      <w:r w:rsidRPr="00F0479D">
        <w:rPr>
          <w:rFonts w:ascii="Times New Roman" w:hAnsi="Times New Roman" w:cs="Times New Roman"/>
          <w:i/>
          <w:sz w:val="24"/>
          <w:szCs w:val="24"/>
          <w:lang w:val="uk-UA"/>
        </w:rPr>
        <w:t>V</w:t>
      </w:r>
      <w:r w:rsidRPr="00F0479D">
        <w:rPr>
          <w:rFonts w:ascii="Times New Roman" w:hAnsi="Times New Roman" w:cs="Times New Roman"/>
          <w:sz w:val="24"/>
          <w:szCs w:val="24"/>
          <w:vertAlign w:val="subscript"/>
          <w:lang w:val="uk-UA"/>
        </w:rPr>
        <w:t>0</w:t>
      </w:r>
      <w:r w:rsidRPr="00F0479D">
        <w:rPr>
          <w:rFonts w:ascii="Times New Roman" w:hAnsi="Times New Roman" w:cs="Times New Roman"/>
          <w:sz w:val="24"/>
          <w:szCs w:val="24"/>
          <w:lang w:val="uk-UA"/>
        </w:rPr>
        <w:t>;</w:t>
      </w:r>
    </w:p>
    <w:p w:rsidR="00C4625D" w:rsidRPr="00F0479D" w:rsidRDefault="008D4CCB" w:rsidP="008D4CCB">
      <w:pPr>
        <w:pStyle w:val="a6"/>
        <w:numPr>
          <w:ilvl w:val="0"/>
          <w:numId w:val="17"/>
        </w:num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при відомому прискоренні руху </w:t>
      </w:r>
      <w:r w:rsidRPr="00F0479D">
        <w:rPr>
          <w:rFonts w:ascii="Times New Roman" w:hAnsi="Times New Roman" w:cs="Times New Roman"/>
          <w:i/>
          <w:sz w:val="24"/>
          <w:szCs w:val="24"/>
          <w:lang w:val="uk-UA"/>
        </w:rPr>
        <w:t>a</w:t>
      </w:r>
      <w:r w:rsidRPr="00F0479D">
        <w:rPr>
          <w:rFonts w:ascii="Times New Roman" w:hAnsi="Times New Roman" w:cs="Times New Roman"/>
          <w:sz w:val="24"/>
          <w:szCs w:val="24"/>
          <w:lang w:val="uk-UA"/>
        </w:rPr>
        <w:t>.</w:t>
      </w:r>
    </w:p>
    <w:tbl>
      <w:tblPr>
        <w:tblStyle w:val="a5"/>
        <w:tblpPr w:leftFromText="180" w:rightFromText="180" w:vertAnchor="text" w:tblpY="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9"/>
        <w:gridCol w:w="6023"/>
      </w:tblGrid>
      <w:tr w:rsidR="002211C7" w:rsidRPr="00F0479D" w:rsidTr="003B3B1C">
        <w:tc>
          <w:tcPr>
            <w:tcW w:w="3840" w:type="dxa"/>
          </w:tcPr>
          <w:p w:rsidR="002211C7" w:rsidRPr="00F0479D" w:rsidRDefault="00A4268A" w:rsidP="002211C7">
            <w:pPr>
              <w:jc w:val="center"/>
              <w:rPr>
                <w:rFonts w:ascii="Times New Roman" w:hAnsi="Times New Roman" w:cs="Times New Roman"/>
                <w:sz w:val="24"/>
                <w:szCs w:val="24"/>
                <w:lang w:val="uk-UA"/>
              </w:rPr>
            </w:pPr>
            <w:r w:rsidRPr="00F0479D">
              <w:rPr>
                <w:lang w:val="uk-UA"/>
              </w:rPr>
              <w:object w:dxaOrig="3735" w:dyaOrig="5056">
                <v:shape id="_x0000_i1192" type="#_x0000_t75" style="width:188.25pt;height:252.75pt" o:ole="">
                  <v:imagedata r:id="rId344" o:title=""/>
                </v:shape>
                <o:OLEObject Type="Embed" ProgID="Visio.Drawing.15" ShapeID="_x0000_i1192" DrawAspect="Content" ObjectID="_1727007923" r:id="rId345"/>
              </w:object>
            </w:r>
          </w:p>
        </w:tc>
        <w:tc>
          <w:tcPr>
            <w:tcW w:w="6032" w:type="dxa"/>
          </w:tcPr>
          <w:p w:rsidR="002211C7" w:rsidRPr="00F0479D" w:rsidRDefault="002211C7" w:rsidP="002211C7">
            <w:pPr>
              <w:jc w:val="center"/>
              <w:rPr>
                <w:rFonts w:ascii="Times New Roman" w:hAnsi="Times New Roman" w:cs="Times New Roman"/>
                <w:sz w:val="24"/>
                <w:szCs w:val="24"/>
                <w:lang w:val="uk-UA"/>
              </w:rPr>
            </w:pPr>
            <w:r w:rsidRPr="00F0479D">
              <w:rPr>
                <w:lang w:val="uk-UA"/>
              </w:rPr>
              <w:object w:dxaOrig="6000" w:dyaOrig="4741">
                <v:shape id="_x0000_i1193" type="#_x0000_t75" style="width:300.75pt;height:237.75pt" o:ole="">
                  <v:imagedata r:id="rId346" o:title=""/>
                </v:shape>
                <o:OLEObject Type="Embed" ProgID="Visio.Drawing.15" ShapeID="_x0000_i1193" DrawAspect="Content" ObjectID="_1727007924" r:id="rId347"/>
              </w:object>
            </w:r>
          </w:p>
        </w:tc>
      </w:tr>
      <w:tr w:rsidR="002211C7" w:rsidRPr="00F0479D" w:rsidTr="003B3B1C">
        <w:trPr>
          <w:trHeight w:val="630"/>
        </w:trPr>
        <w:tc>
          <w:tcPr>
            <w:tcW w:w="3840" w:type="dxa"/>
            <w:vAlign w:val="center"/>
          </w:tcPr>
          <w:p w:rsidR="002211C7" w:rsidRPr="00F0479D" w:rsidRDefault="008D4CCB" w:rsidP="008D4CCB">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Мал</w:t>
            </w:r>
            <w:r w:rsidR="002211C7" w:rsidRPr="00F0479D">
              <w:rPr>
                <w:rFonts w:ascii="Times New Roman" w:hAnsi="Times New Roman" w:cs="Times New Roman"/>
                <w:sz w:val="24"/>
                <w:szCs w:val="24"/>
                <w:lang w:val="uk-UA"/>
              </w:rPr>
              <w:t>. 10.1.</w:t>
            </w:r>
          </w:p>
        </w:tc>
        <w:tc>
          <w:tcPr>
            <w:tcW w:w="6032" w:type="dxa"/>
            <w:vAlign w:val="center"/>
          </w:tcPr>
          <w:p w:rsidR="002211C7" w:rsidRPr="00F0479D" w:rsidRDefault="008D4CCB" w:rsidP="008D4CCB">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Мал</w:t>
            </w:r>
            <w:r w:rsidR="002211C7" w:rsidRPr="00F0479D">
              <w:rPr>
                <w:rFonts w:ascii="Times New Roman" w:hAnsi="Times New Roman" w:cs="Times New Roman"/>
                <w:sz w:val="24"/>
                <w:szCs w:val="24"/>
                <w:lang w:val="uk-UA"/>
              </w:rPr>
              <w:t>. 10.2</w:t>
            </w:r>
          </w:p>
        </w:tc>
      </w:tr>
    </w:tbl>
    <w:p w:rsidR="00100D0D" w:rsidRPr="00F0479D" w:rsidRDefault="003B3B1C" w:rsidP="00C4625D">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Зв'яжемо координату </w:t>
      </w:r>
      <w:r w:rsidRPr="00F0479D">
        <w:rPr>
          <w:rFonts w:ascii="Times New Roman" w:hAnsi="Times New Roman" w:cs="Times New Roman"/>
          <w:i/>
          <w:sz w:val="24"/>
          <w:szCs w:val="24"/>
          <w:lang w:val="uk-UA"/>
        </w:rPr>
        <w:t>x</w:t>
      </w:r>
      <w:r w:rsidRPr="00F0479D">
        <w:rPr>
          <w:rFonts w:ascii="Times New Roman" w:hAnsi="Times New Roman" w:cs="Times New Roman"/>
          <w:sz w:val="24"/>
          <w:szCs w:val="24"/>
          <w:lang w:val="uk-UA"/>
        </w:rPr>
        <w:t xml:space="preserve">, вздовж якої рухається тіло (матеріальна точка) із похилою (хордою) </w:t>
      </w:r>
      <w:r w:rsidRPr="00F0479D">
        <w:rPr>
          <w:rFonts w:ascii="Times New Roman" w:hAnsi="Times New Roman" w:cs="Times New Roman"/>
          <w:i/>
          <w:sz w:val="24"/>
          <w:szCs w:val="24"/>
          <w:lang w:val="uk-UA"/>
        </w:rPr>
        <w:t>AC</w:t>
      </w:r>
      <w:r w:rsidRPr="00F0479D">
        <w:rPr>
          <w:rFonts w:ascii="Times New Roman" w:hAnsi="Times New Roman" w:cs="Times New Roman"/>
          <w:sz w:val="24"/>
          <w:szCs w:val="24"/>
          <w:lang w:val="uk-UA"/>
        </w:rPr>
        <w:t xml:space="preserve">. Початок координат зв'яжемо з точкою </w:t>
      </w:r>
      <w:r w:rsidRPr="00F0479D">
        <w:rPr>
          <w:rFonts w:ascii="Times New Roman" w:hAnsi="Times New Roman" w:cs="Times New Roman"/>
          <w:i/>
          <w:sz w:val="24"/>
          <w:szCs w:val="24"/>
          <w:lang w:val="uk-UA"/>
        </w:rPr>
        <w:t>A</w:t>
      </w:r>
      <w:r w:rsidRPr="00F0479D">
        <w:rPr>
          <w:rFonts w:ascii="Times New Roman" w:hAnsi="Times New Roman" w:cs="Times New Roman"/>
          <w:sz w:val="24"/>
          <w:szCs w:val="24"/>
          <w:lang w:val="uk-UA"/>
        </w:rPr>
        <w:t xml:space="preserve"> (рис. 10.2). Розглядаємо рух тіла із точки </w:t>
      </w:r>
      <w:r w:rsidRPr="00F0479D">
        <w:rPr>
          <w:rFonts w:ascii="Times New Roman" w:hAnsi="Times New Roman" w:cs="Times New Roman"/>
          <w:i/>
          <w:sz w:val="24"/>
          <w:szCs w:val="24"/>
          <w:lang w:val="uk-UA"/>
        </w:rPr>
        <w:t>A</w:t>
      </w:r>
      <w:r w:rsidRPr="00F0479D">
        <w:rPr>
          <w:rFonts w:ascii="Times New Roman" w:hAnsi="Times New Roman" w:cs="Times New Roman"/>
          <w:sz w:val="24"/>
          <w:szCs w:val="24"/>
          <w:lang w:val="uk-UA"/>
        </w:rPr>
        <w:t xml:space="preserve">, тобто. з початку координат. У цьому випадку (10.5) </w:t>
      </w:r>
      <w:r w:rsidRPr="00F0479D">
        <w:rPr>
          <w:rFonts w:ascii="Times New Roman" w:hAnsi="Times New Roman" w:cs="Times New Roman"/>
          <w:i/>
          <w:sz w:val="24"/>
          <w:szCs w:val="24"/>
          <w:lang w:val="uk-UA"/>
        </w:rPr>
        <w:t>x</w:t>
      </w:r>
      <w:r w:rsidRPr="00F0479D">
        <w:rPr>
          <w:rFonts w:ascii="Times New Roman" w:hAnsi="Times New Roman" w:cs="Times New Roman"/>
          <w:sz w:val="24"/>
          <w:szCs w:val="24"/>
          <w:vertAlign w:val="subscript"/>
          <w:lang w:val="uk-UA"/>
        </w:rPr>
        <w:t>0</w:t>
      </w:r>
      <w:r w:rsidRPr="00F0479D">
        <w:rPr>
          <w:rFonts w:ascii="Times New Roman" w:hAnsi="Times New Roman" w:cs="Times New Roman"/>
          <w:sz w:val="24"/>
          <w:szCs w:val="24"/>
          <w:lang w:val="uk-UA"/>
        </w:rPr>
        <w:t xml:space="preserve">=0 і перший доданок дорівнює 0. Рух тіла починається зі стану спокою. У цьому випадку (10.5) </w:t>
      </w:r>
      <w:r w:rsidRPr="00F0479D">
        <w:rPr>
          <w:rFonts w:ascii="Times New Roman" w:hAnsi="Times New Roman" w:cs="Times New Roman"/>
          <w:i/>
          <w:sz w:val="24"/>
          <w:szCs w:val="24"/>
          <w:lang w:val="uk-UA"/>
        </w:rPr>
        <w:t>V</w:t>
      </w:r>
      <w:r w:rsidRPr="00F0479D">
        <w:rPr>
          <w:rFonts w:ascii="Times New Roman" w:hAnsi="Times New Roman" w:cs="Times New Roman"/>
          <w:sz w:val="24"/>
          <w:szCs w:val="24"/>
          <w:vertAlign w:val="subscript"/>
          <w:lang w:val="uk-UA"/>
        </w:rPr>
        <w:t>0</w:t>
      </w:r>
      <w:r w:rsidRPr="00F0479D">
        <w:rPr>
          <w:rFonts w:ascii="Times New Roman" w:hAnsi="Times New Roman" w:cs="Times New Roman"/>
          <w:sz w:val="24"/>
          <w:szCs w:val="24"/>
          <w:lang w:val="uk-UA"/>
        </w:rPr>
        <w:t xml:space="preserve">=0 і другий доданок дорівнює 0. Залишається тільки третій доданок. Пологі координату тіла в кінці переміщення (у точці </w:t>
      </w:r>
      <w:r w:rsidRPr="00F0479D">
        <w:rPr>
          <w:rFonts w:ascii="Times New Roman" w:hAnsi="Times New Roman" w:cs="Times New Roman"/>
          <w:i/>
          <w:sz w:val="24"/>
          <w:szCs w:val="24"/>
          <w:lang w:val="uk-UA"/>
        </w:rPr>
        <w:t>C</w:t>
      </w:r>
      <w:r w:rsidRPr="00F0479D">
        <w:rPr>
          <w:rFonts w:ascii="Times New Roman" w:hAnsi="Times New Roman" w:cs="Times New Roman"/>
          <w:sz w:val="24"/>
          <w:szCs w:val="24"/>
          <w:lang w:val="uk-UA"/>
        </w:rPr>
        <w:t xml:space="preserve">) рівної довжині </w:t>
      </w:r>
      <w:r w:rsidRPr="00F0479D">
        <w:rPr>
          <w:rFonts w:ascii="Times New Roman" w:hAnsi="Times New Roman" w:cs="Times New Roman"/>
          <w:i/>
          <w:sz w:val="24"/>
          <w:szCs w:val="24"/>
          <w:lang w:val="uk-UA"/>
        </w:rPr>
        <w:t>AC</w:t>
      </w:r>
      <w:r w:rsidRPr="00F0479D">
        <w:rPr>
          <w:rFonts w:ascii="Times New Roman" w:hAnsi="Times New Roman" w:cs="Times New Roman"/>
          <w:sz w:val="24"/>
          <w:szCs w:val="24"/>
          <w:lang w:val="uk-UA"/>
        </w:rPr>
        <w:t xml:space="preserve"> з (10.5) з урахуванням (10.1) і (10.4) отримаємо:</w:t>
      </w:r>
    </w:p>
    <w:p w:rsidR="00100D0D" w:rsidRPr="00F0479D" w:rsidRDefault="00100D0D" w:rsidP="00AA5CA1">
      <w:pPr>
        <w:spacing w:after="0" w:line="240" w:lineRule="auto"/>
        <w:jc w:val="both"/>
        <w:rPr>
          <w:rFonts w:ascii="Times New Roman" w:hAnsi="Times New Roman" w:cs="Times New Roman"/>
          <w:sz w:val="24"/>
          <w:szCs w:val="24"/>
          <w:lang w:val="uk-UA"/>
        </w:rPr>
      </w:pPr>
    </w:p>
    <w:p w:rsidR="002211C7" w:rsidRPr="00F0479D" w:rsidRDefault="002211C7" w:rsidP="002211C7">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26"/>
          <w:sz w:val="24"/>
          <w:szCs w:val="24"/>
          <w:lang w:val="uk-UA"/>
        </w:rPr>
        <w:object w:dxaOrig="2920" w:dyaOrig="780">
          <v:shape id="_x0000_i1194" type="#_x0000_t75" style="width:145.5pt;height:39pt" o:ole="">
            <v:imagedata r:id="rId348" o:title=""/>
          </v:shape>
          <o:OLEObject Type="Embed" ProgID="Equation.DSMT4" ShapeID="_x0000_i1194" DrawAspect="Content" ObjectID="_1727007925" r:id="rId349"/>
        </w:object>
      </w:r>
      <w:r w:rsidRPr="00F0479D">
        <w:rPr>
          <w:rFonts w:ascii="Times New Roman" w:hAnsi="Times New Roman" w:cs="Times New Roman"/>
          <w:sz w:val="24"/>
          <w:szCs w:val="24"/>
          <w:lang w:val="uk-UA"/>
        </w:rPr>
        <w:tab/>
        <w:t>(10.6)</w:t>
      </w:r>
    </w:p>
    <w:p w:rsidR="002211C7" w:rsidRPr="00F0479D" w:rsidRDefault="00D745FB"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або після скорочення</w:t>
      </w:r>
      <w:r w:rsidR="006906AC" w:rsidRPr="00F0479D">
        <w:rPr>
          <w:rFonts w:ascii="Times New Roman" w:hAnsi="Times New Roman" w:cs="Times New Roman"/>
          <w:sz w:val="24"/>
          <w:szCs w:val="24"/>
          <w:lang w:val="uk-UA"/>
        </w:rPr>
        <w:t xml:space="preserve"> sin(α):</w:t>
      </w:r>
    </w:p>
    <w:p w:rsidR="002211C7" w:rsidRPr="00F0479D" w:rsidRDefault="002211C7" w:rsidP="00AA5CA1">
      <w:pPr>
        <w:spacing w:after="0" w:line="240" w:lineRule="auto"/>
        <w:jc w:val="both"/>
        <w:rPr>
          <w:rFonts w:ascii="Times New Roman" w:hAnsi="Times New Roman" w:cs="Times New Roman"/>
          <w:sz w:val="24"/>
          <w:szCs w:val="24"/>
          <w:lang w:val="uk-UA"/>
        </w:rPr>
      </w:pPr>
    </w:p>
    <w:p w:rsidR="00711D88" w:rsidRPr="00F0479D" w:rsidRDefault="006906AC" w:rsidP="006906AC">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32"/>
          <w:sz w:val="24"/>
          <w:szCs w:val="24"/>
          <w:lang w:val="uk-UA"/>
        </w:rPr>
        <w:object w:dxaOrig="1140" w:dyaOrig="760">
          <v:shape id="_x0000_i1195" type="#_x0000_t75" style="width:57pt;height:37.5pt" o:ole="">
            <v:imagedata r:id="rId350" o:title=""/>
          </v:shape>
          <o:OLEObject Type="Embed" ProgID="Equation.DSMT4" ShapeID="_x0000_i1195" DrawAspect="Content" ObjectID="_1727007926" r:id="rId351"/>
        </w:object>
      </w:r>
      <w:r w:rsidRPr="00F0479D">
        <w:rPr>
          <w:rFonts w:ascii="Times New Roman" w:hAnsi="Times New Roman" w:cs="Times New Roman"/>
          <w:sz w:val="24"/>
          <w:szCs w:val="24"/>
          <w:lang w:val="uk-UA"/>
        </w:rPr>
        <w:tab/>
        <w:t>(10.7)</w:t>
      </w:r>
    </w:p>
    <w:p w:rsidR="00711D88" w:rsidRPr="00F0479D" w:rsidRDefault="00711D88" w:rsidP="00AA5CA1">
      <w:pPr>
        <w:spacing w:after="0" w:line="240" w:lineRule="auto"/>
        <w:jc w:val="both"/>
        <w:rPr>
          <w:rFonts w:ascii="Times New Roman" w:hAnsi="Times New Roman" w:cs="Times New Roman"/>
          <w:sz w:val="24"/>
          <w:szCs w:val="24"/>
          <w:lang w:val="uk-UA"/>
        </w:rPr>
      </w:pPr>
    </w:p>
    <w:p w:rsidR="00D745FB" w:rsidRPr="00F0479D" w:rsidRDefault="00D745FB" w:rsidP="00D745FB">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Вираз (10.7) показує, що час рух уздовж будь-якої хорди, проведеної з точки </w:t>
      </w:r>
      <w:r w:rsidRPr="00F0479D">
        <w:rPr>
          <w:rFonts w:ascii="Times New Roman" w:hAnsi="Times New Roman" w:cs="Times New Roman"/>
          <w:i/>
          <w:sz w:val="24"/>
          <w:szCs w:val="24"/>
          <w:lang w:val="uk-UA"/>
        </w:rPr>
        <w:t>A</w:t>
      </w:r>
      <w:r w:rsidRPr="00F0479D">
        <w:rPr>
          <w:rFonts w:ascii="Times New Roman" w:hAnsi="Times New Roman" w:cs="Times New Roman"/>
          <w:sz w:val="24"/>
          <w:szCs w:val="24"/>
          <w:lang w:val="uk-UA"/>
        </w:rPr>
        <w:t>, не залежить від довжини хорди, а визначається лише радіусом кола та прискоренням вільного падіння.</w:t>
      </w:r>
    </w:p>
    <w:p w:rsidR="0089067A" w:rsidRPr="00F0479D" w:rsidRDefault="00D745FB" w:rsidP="00D745FB">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Виконаємо подібні розрахунки з використанням (10.5) та для руху тіла вздовж вертикального діаметру </w:t>
      </w:r>
      <w:r w:rsidRPr="00F0479D">
        <w:rPr>
          <w:rFonts w:ascii="Times New Roman" w:hAnsi="Times New Roman" w:cs="Times New Roman"/>
          <w:i/>
          <w:sz w:val="24"/>
          <w:szCs w:val="24"/>
          <w:lang w:val="uk-UA"/>
        </w:rPr>
        <w:t>AB</w:t>
      </w:r>
      <w:r w:rsidRPr="00F0479D">
        <w:rPr>
          <w:rFonts w:ascii="Times New Roman" w:hAnsi="Times New Roman" w:cs="Times New Roman"/>
          <w:sz w:val="24"/>
          <w:szCs w:val="24"/>
          <w:lang w:val="uk-UA"/>
        </w:rPr>
        <w:t xml:space="preserve"> довжиною 2</w:t>
      </w:r>
      <w:r w:rsidRPr="00F0479D">
        <w:rPr>
          <w:rFonts w:ascii="Times New Roman" w:hAnsi="Times New Roman" w:cs="Times New Roman"/>
          <w:i/>
          <w:sz w:val="24"/>
          <w:szCs w:val="24"/>
          <w:lang w:val="uk-UA"/>
        </w:rPr>
        <w:t>r</w:t>
      </w:r>
      <w:r w:rsidRPr="00F0479D">
        <w:rPr>
          <w:rFonts w:ascii="Times New Roman" w:hAnsi="Times New Roman" w:cs="Times New Roman"/>
          <w:sz w:val="24"/>
          <w:szCs w:val="24"/>
          <w:lang w:val="uk-UA"/>
        </w:rPr>
        <w:t xml:space="preserve"> з початком також у точці </w:t>
      </w:r>
      <w:r w:rsidRPr="00F0479D">
        <w:rPr>
          <w:rFonts w:ascii="Times New Roman" w:hAnsi="Times New Roman" w:cs="Times New Roman"/>
          <w:i/>
          <w:sz w:val="24"/>
          <w:szCs w:val="24"/>
          <w:lang w:val="uk-UA"/>
        </w:rPr>
        <w:t>A</w:t>
      </w:r>
      <w:r w:rsidRPr="00F0479D">
        <w:rPr>
          <w:rFonts w:ascii="Times New Roman" w:hAnsi="Times New Roman" w:cs="Times New Roman"/>
          <w:sz w:val="24"/>
          <w:szCs w:val="24"/>
          <w:lang w:val="uk-UA"/>
        </w:rPr>
        <w:t xml:space="preserve"> та з прискоренням вільного падіння</w:t>
      </w:r>
    </w:p>
    <w:p w:rsidR="002211C7" w:rsidRPr="00F0479D" w:rsidRDefault="002211C7" w:rsidP="00AA5CA1">
      <w:pPr>
        <w:spacing w:after="0" w:line="240" w:lineRule="auto"/>
        <w:jc w:val="both"/>
        <w:rPr>
          <w:rFonts w:ascii="Times New Roman" w:hAnsi="Times New Roman" w:cs="Times New Roman"/>
          <w:sz w:val="24"/>
          <w:szCs w:val="24"/>
          <w:lang w:val="uk-UA"/>
        </w:rPr>
      </w:pPr>
    </w:p>
    <w:p w:rsidR="002211C7" w:rsidRPr="00F0479D" w:rsidRDefault="00B41B93" w:rsidP="00B41B93">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12"/>
          <w:sz w:val="24"/>
          <w:szCs w:val="24"/>
          <w:lang w:val="uk-UA"/>
        </w:rPr>
        <w:object w:dxaOrig="760" w:dyaOrig="300">
          <v:shape id="_x0000_i1196" type="#_x0000_t75" style="width:37.5pt;height:15pt" o:ole="">
            <v:imagedata r:id="rId352" o:title=""/>
          </v:shape>
          <o:OLEObject Type="Embed" ProgID="Equation.DSMT4" ShapeID="_x0000_i1196" DrawAspect="Content" ObjectID="_1727007927" r:id="rId353"/>
        </w:object>
      </w:r>
      <w:r w:rsidRPr="00F0479D">
        <w:rPr>
          <w:rFonts w:ascii="Times New Roman" w:hAnsi="Times New Roman" w:cs="Times New Roman"/>
          <w:sz w:val="24"/>
          <w:szCs w:val="24"/>
          <w:lang w:val="uk-UA"/>
        </w:rPr>
        <w:tab/>
        <w:t>(10.8)</w:t>
      </w:r>
    </w:p>
    <w:p w:rsidR="002211C7" w:rsidRPr="00F0479D" w:rsidRDefault="002211C7" w:rsidP="00AA5CA1">
      <w:pPr>
        <w:spacing w:after="0" w:line="240" w:lineRule="auto"/>
        <w:jc w:val="both"/>
        <w:rPr>
          <w:rFonts w:ascii="Times New Roman" w:hAnsi="Times New Roman" w:cs="Times New Roman"/>
          <w:sz w:val="24"/>
          <w:szCs w:val="24"/>
          <w:lang w:val="uk-UA"/>
        </w:rPr>
      </w:pPr>
    </w:p>
    <w:p w:rsidR="00B41B93" w:rsidRPr="00F0479D" w:rsidRDefault="00D745FB"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lastRenderedPageBreak/>
        <w:t>В цьому випадку:</w:t>
      </w:r>
    </w:p>
    <w:p w:rsidR="00B41B93" w:rsidRPr="00F0479D" w:rsidRDefault="00B41B93" w:rsidP="00AA5CA1">
      <w:pPr>
        <w:spacing w:after="0" w:line="240" w:lineRule="auto"/>
        <w:jc w:val="both"/>
        <w:rPr>
          <w:rFonts w:ascii="Times New Roman" w:hAnsi="Times New Roman" w:cs="Times New Roman"/>
          <w:sz w:val="24"/>
          <w:szCs w:val="24"/>
          <w:lang w:val="uk-UA"/>
        </w:rPr>
      </w:pPr>
    </w:p>
    <w:p w:rsidR="00B41B93" w:rsidRPr="00F0479D" w:rsidRDefault="00B41B93" w:rsidP="00B41B93">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26"/>
          <w:sz w:val="24"/>
          <w:szCs w:val="24"/>
          <w:lang w:val="uk-UA"/>
        </w:rPr>
        <w:object w:dxaOrig="1460" w:dyaOrig="780">
          <v:shape id="_x0000_i1197" type="#_x0000_t75" style="width:73.5pt;height:39pt" o:ole="">
            <v:imagedata r:id="rId354" o:title=""/>
          </v:shape>
          <o:OLEObject Type="Embed" ProgID="Equation.DSMT4" ShapeID="_x0000_i1197" DrawAspect="Content" ObjectID="_1727007928" r:id="rId355"/>
        </w:object>
      </w:r>
      <w:r w:rsidRPr="00F0479D">
        <w:rPr>
          <w:rFonts w:ascii="Times New Roman" w:hAnsi="Times New Roman" w:cs="Times New Roman"/>
          <w:sz w:val="24"/>
          <w:szCs w:val="24"/>
          <w:lang w:val="uk-UA"/>
        </w:rPr>
        <w:tab/>
        <w:t>(10.9)</w:t>
      </w:r>
    </w:p>
    <w:p w:rsidR="00B41B93" w:rsidRPr="00F0479D" w:rsidRDefault="00B41B93" w:rsidP="00AA5CA1">
      <w:pPr>
        <w:spacing w:after="0" w:line="240" w:lineRule="auto"/>
        <w:jc w:val="both"/>
        <w:rPr>
          <w:rFonts w:ascii="Times New Roman" w:hAnsi="Times New Roman" w:cs="Times New Roman"/>
          <w:sz w:val="24"/>
          <w:szCs w:val="24"/>
          <w:lang w:val="uk-UA"/>
        </w:rPr>
      </w:pPr>
    </w:p>
    <w:p w:rsidR="00B41B93" w:rsidRPr="00F0479D" w:rsidRDefault="00D745FB"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або зрештою:</w:t>
      </w:r>
    </w:p>
    <w:p w:rsidR="00B41B93" w:rsidRPr="00F0479D" w:rsidRDefault="00B41B93" w:rsidP="00AA5CA1">
      <w:pPr>
        <w:spacing w:after="0" w:line="240" w:lineRule="auto"/>
        <w:jc w:val="both"/>
        <w:rPr>
          <w:rFonts w:ascii="Times New Roman" w:hAnsi="Times New Roman" w:cs="Times New Roman"/>
          <w:sz w:val="24"/>
          <w:szCs w:val="24"/>
          <w:lang w:val="uk-UA"/>
        </w:rPr>
      </w:pPr>
    </w:p>
    <w:p w:rsidR="00B41B93" w:rsidRPr="00F0479D" w:rsidRDefault="00A91D51" w:rsidP="00A91D51">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32"/>
          <w:sz w:val="24"/>
          <w:szCs w:val="24"/>
          <w:lang w:val="uk-UA"/>
        </w:rPr>
        <w:object w:dxaOrig="1140" w:dyaOrig="760">
          <v:shape id="_x0000_i1198" type="#_x0000_t75" style="width:57pt;height:37.5pt" o:ole="">
            <v:imagedata r:id="rId350" o:title=""/>
          </v:shape>
          <o:OLEObject Type="Embed" ProgID="Equation.DSMT4" ShapeID="_x0000_i1198" DrawAspect="Content" ObjectID="_1727007929" r:id="rId356"/>
        </w:object>
      </w:r>
      <w:r w:rsidRPr="00F0479D">
        <w:rPr>
          <w:rFonts w:ascii="Times New Roman" w:hAnsi="Times New Roman" w:cs="Times New Roman"/>
          <w:sz w:val="24"/>
          <w:szCs w:val="24"/>
          <w:lang w:val="uk-UA"/>
        </w:rPr>
        <w:tab/>
        <w:t>(10.10)</w:t>
      </w:r>
    </w:p>
    <w:p w:rsidR="00B41B93" w:rsidRPr="00F0479D" w:rsidRDefault="00B41B93" w:rsidP="00AA5CA1">
      <w:pPr>
        <w:spacing w:after="0" w:line="240" w:lineRule="auto"/>
        <w:jc w:val="both"/>
        <w:rPr>
          <w:rFonts w:ascii="Times New Roman" w:hAnsi="Times New Roman" w:cs="Times New Roman"/>
          <w:sz w:val="24"/>
          <w:szCs w:val="24"/>
          <w:lang w:val="uk-UA"/>
        </w:rPr>
      </w:pPr>
    </w:p>
    <w:p w:rsidR="00D745FB" w:rsidRPr="00F0479D" w:rsidRDefault="00D745FB" w:rsidP="00D745FB">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Порівняння (10.7) і (10.10) підтверджує вірність припущення про рівність часу руху тіла вздовж хорди довільної довжини (рис. 10.1) та рівність його часу вільного падіння вздовж вертикального діаметра цього ж кола.</w:t>
      </w:r>
    </w:p>
    <w:p w:rsidR="00E071CC" w:rsidRPr="00F0479D" w:rsidRDefault="00D745FB" w:rsidP="00D745FB">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Слід зазначити, що діаметр можна розглядати як граничний випадок хорди цього кола. Це також можна розглядати як підтвердження вірності порівняння результатів (10.7) та (10.10).</w:t>
      </w:r>
    </w:p>
    <w:p w:rsidR="00A91D51" w:rsidRPr="00F0479D" w:rsidRDefault="00A91D51" w:rsidP="00AA5CA1">
      <w:pPr>
        <w:spacing w:after="0" w:line="240" w:lineRule="auto"/>
        <w:jc w:val="both"/>
        <w:rPr>
          <w:rFonts w:ascii="Times New Roman" w:hAnsi="Times New Roman" w:cs="Times New Roman"/>
          <w:sz w:val="24"/>
          <w:szCs w:val="24"/>
          <w:lang w:val="uk-UA"/>
        </w:rPr>
      </w:pPr>
    </w:p>
    <w:p w:rsidR="00554CBA" w:rsidRPr="00F0479D" w:rsidRDefault="00554CBA">
      <w:pPr>
        <w:rPr>
          <w:rFonts w:ascii="Times New Roman" w:hAnsi="Times New Roman" w:cs="Times New Roman"/>
          <w:sz w:val="24"/>
          <w:szCs w:val="24"/>
          <w:lang w:val="uk-UA"/>
        </w:rPr>
      </w:pPr>
      <w:r w:rsidRPr="00F0479D">
        <w:rPr>
          <w:rFonts w:ascii="Times New Roman" w:hAnsi="Times New Roman" w:cs="Times New Roman"/>
          <w:sz w:val="24"/>
          <w:szCs w:val="24"/>
          <w:lang w:val="uk-UA"/>
        </w:rPr>
        <w:br w:type="page"/>
      </w:r>
    </w:p>
    <w:p w:rsidR="00A91D51" w:rsidRPr="00F0479D" w:rsidRDefault="00365D3D" w:rsidP="00AB6C1D">
      <w:pPr>
        <w:pStyle w:val="1"/>
        <w:jc w:val="center"/>
        <w:rPr>
          <w:rFonts w:ascii="Times New Roman" w:hAnsi="Times New Roman" w:cs="Times New Roman"/>
          <w:b/>
          <w:color w:val="auto"/>
          <w:lang w:val="uk-UA"/>
        </w:rPr>
      </w:pPr>
      <w:r w:rsidRPr="00F0479D">
        <w:rPr>
          <w:rFonts w:ascii="Times New Roman" w:hAnsi="Times New Roman" w:cs="Times New Roman"/>
          <w:b/>
          <w:color w:val="auto"/>
          <w:u w:val="single"/>
          <w:lang w:val="uk-UA"/>
        </w:rPr>
        <w:lastRenderedPageBreak/>
        <w:t>До лекції 12. Заповнення зверху циліндричної горизонтально розташованої ємності</w:t>
      </w:r>
    </w:p>
    <w:p w:rsidR="00A91D51" w:rsidRPr="00F0479D" w:rsidRDefault="00A91D51" w:rsidP="00AA5CA1">
      <w:pPr>
        <w:spacing w:after="0" w:line="240" w:lineRule="auto"/>
        <w:jc w:val="both"/>
        <w:rPr>
          <w:rFonts w:ascii="Times New Roman" w:hAnsi="Times New Roman" w:cs="Times New Roman"/>
          <w:sz w:val="24"/>
          <w:szCs w:val="24"/>
          <w:lang w:val="uk-UA"/>
        </w:rPr>
      </w:pPr>
    </w:p>
    <w:p w:rsidR="00A91D51" w:rsidRPr="00F0479D" w:rsidRDefault="00365D3D" w:rsidP="00AB6C1D">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У лекції 12 розглянуто процес заповнення циліндричною рідиною горизонтально розташованої ємності. Особливістю є нерівномірна зміна висоти заповнення (глибини) навіть при подачі рідини з постійною швидкістю у трубопроводі (постійній витраті). Для визначення висоти заповнення h в залежності від часу t отримано вираз, що зв'язує ці величини:</w:t>
      </w:r>
    </w:p>
    <w:p w:rsidR="00AB6C1D" w:rsidRPr="00F0479D" w:rsidRDefault="00AB6C1D" w:rsidP="00AA5CA1">
      <w:pPr>
        <w:spacing w:after="0" w:line="240" w:lineRule="auto"/>
        <w:jc w:val="both"/>
        <w:rPr>
          <w:rFonts w:ascii="Times New Roman" w:hAnsi="Times New Roman" w:cs="Times New Roman"/>
          <w:sz w:val="24"/>
          <w:szCs w:val="24"/>
          <w:lang w:val="uk-UA"/>
        </w:rPr>
      </w:pPr>
    </w:p>
    <w:p w:rsidR="00AB6C1D" w:rsidRPr="00F0479D" w:rsidRDefault="001502C2" w:rsidP="001502C2">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color w:val="3A3A3A"/>
          <w:position w:val="-30"/>
          <w:sz w:val="28"/>
          <w:szCs w:val="28"/>
          <w:shd w:val="clear" w:color="auto" w:fill="FFFFFF"/>
          <w:lang w:val="uk-UA"/>
        </w:rPr>
        <w:object w:dxaOrig="5899" w:dyaOrig="720">
          <v:shape id="_x0000_i1199" type="#_x0000_t75" style="width:297.75pt;height:36.75pt" o:ole="">
            <v:imagedata r:id="rId357" o:title=""/>
          </v:shape>
          <o:OLEObject Type="Embed" ProgID="Equation.DSMT4" ShapeID="_x0000_i1199" DrawAspect="Content" ObjectID="_1727007930" r:id="rId358"/>
        </w:object>
      </w:r>
      <w:r w:rsidRPr="00F0479D">
        <w:rPr>
          <w:rFonts w:ascii="Times New Roman" w:hAnsi="Times New Roman" w:cs="Times New Roman"/>
          <w:color w:val="3A3A3A"/>
          <w:sz w:val="28"/>
          <w:szCs w:val="28"/>
          <w:shd w:val="clear" w:color="auto" w:fill="FFFFFF"/>
          <w:lang w:val="uk-UA"/>
        </w:rPr>
        <w:tab/>
        <w:t>(12.1)</w:t>
      </w:r>
    </w:p>
    <w:p w:rsidR="00AB6C1D" w:rsidRPr="00F0479D" w:rsidRDefault="00AB6C1D" w:rsidP="00AA5CA1">
      <w:pPr>
        <w:spacing w:after="0" w:line="240" w:lineRule="auto"/>
        <w:jc w:val="both"/>
        <w:rPr>
          <w:rFonts w:ascii="Times New Roman" w:hAnsi="Times New Roman" w:cs="Times New Roman"/>
          <w:sz w:val="24"/>
          <w:szCs w:val="24"/>
          <w:lang w:val="uk-UA"/>
        </w:rPr>
      </w:pPr>
    </w:p>
    <w:p w:rsidR="00365D3D" w:rsidRPr="00F0479D" w:rsidRDefault="00365D3D" w:rsidP="00365D3D">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У лекції зазначено неможливість отримання аналітичної залежності </w:t>
      </w:r>
      <w:r w:rsidRPr="00F0479D">
        <w:rPr>
          <w:rFonts w:ascii="Times New Roman" w:hAnsi="Times New Roman" w:cs="Times New Roman"/>
          <w:i/>
          <w:sz w:val="24"/>
          <w:szCs w:val="24"/>
          <w:lang w:val="uk-UA"/>
        </w:rPr>
        <w:t>h</w:t>
      </w:r>
      <w:r w:rsidRPr="00F0479D">
        <w:rPr>
          <w:rFonts w:ascii="Times New Roman" w:hAnsi="Times New Roman" w:cs="Times New Roman"/>
          <w:sz w:val="24"/>
          <w:szCs w:val="24"/>
          <w:lang w:val="uk-UA"/>
        </w:rPr>
        <w:t>=</w:t>
      </w:r>
      <w:r w:rsidRPr="00F0479D">
        <w:rPr>
          <w:rFonts w:ascii="Times New Roman" w:hAnsi="Times New Roman" w:cs="Times New Roman"/>
          <w:i/>
          <w:sz w:val="24"/>
          <w:szCs w:val="24"/>
          <w:lang w:val="uk-UA"/>
        </w:rPr>
        <w:t>f</w:t>
      </w:r>
      <w:r w:rsidRPr="00F0479D">
        <w:rPr>
          <w:rFonts w:ascii="Times New Roman" w:hAnsi="Times New Roman" w:cs="Times New Roman"/>
          <w:sz w:val="24"/>
          <w:szCs w:val="24"/>
          <w:lang w:val="uk-UA"/>
        </w:rPr>
        <w:t>(</w:t>
      </w:r>
      <w:r w:rsidRPr="00F0479D">
        <w:rPr>
          <w:rFonts w:ascii="Times New Roman" w:hAnsi="Times New Roman" w:cs="Times New Roman"/>
          <w:i/>
          <w:sz w:val="24"/>
          <w:szCs w:val="24"/>
          <w:lang w:val="uk-UA"/>
        </w:rPr>
        <w:t>t</w:t>
      </w:r>
      <w:r w:rsidRPr="00F0479D">
        <w:rPr>
          <w:rFonts w:ascii="Times New Roman" w:hAnsi="Times New Roman" w:cs="Times New Roman"/>
          <w:sz w:val="24"/>
          <w:szCs w:val="24"/>
          <w:lang w:val="uk-UA"/>
        </w:rPr>
        <w:t xml:space="preserve">) через </w:t>
      </w:r>
      <w:proofErr w:type="spellStart"/>
      <w:r w:rsidRPr="00F0479D">
        <w:rPr>
          <w:rFonts w:ascii="Times New Roman" w:hAnsi="Times New Roman" w:cs="Times New Roman"/>
          <w:sz w:val="24"/>
          <w:szCs w:val="24"/>
          <w:lang w:val="uk-UA"/>
        </w:rPr>
        <w:t>нелінійність</w:t>
      </w:r>
      <w:proofErr w:type="spellEnd"/>
      <w:r w:rsidRPr="00F0479D">
        <w:rPr>
          <w:rFonts w:ascii="Times New Roman" w:hAnsi="Times New Roman" w:cs="Times New Roman"/>
          <w:sz w:val="24"/>
          <w:szCs w:val="24"/>
          <w:lang w:val="uk-UA"/>
        </w:rPr>
        <w:t xml:space="preserve"> (12.1). Побудуємо зворотну залежність </w:t>
      </w:r>
      <w:r w:rsidRPr="00F0479D">
        <w:rPr>
          <w:rFonts w:ascii="Times New Roman" w:hAnsi="Times New Roman" w:cs="Times New Roman"/>
          <w:i/>
          <w:sz w:val="24"/>
          <w:szCs w:val="24"/>
          <w:lang w:val="uk-UA"/>
        </w:rPr>
        <w:t>t</w:t>
      </w:r>
      <w:r w:rsidRPr="00F0479D">
        <w:rPr>
          <w:rFonts w:ascii="Times New Roman" w:hAnsi="Times New Roman" w:cs="Times New Roman"/>
          <w:sz w:val="24"/>
          <w:szCs w:val="24"/>
          <w:lang w:val="uk-UA"/>
        </w:rPr>
        <w:t>=</w:t>
      </w:r>
      <w:r w:rsidRPr="00F0479D">
        <w:rPr>
          <w:rFonts w:ascii="Times New Roman" w:hAnsi="Times New Roman" w:cs="Times New Roman"/>
          <w:i/>
          <w:sz w:val="24"/>
          <w:szCs w:val="24"/>
          <w:lang w:val="uk-UA"/>
        </w:rPr>
        <w:t>f</w:t>
      </w:r>
      <w:r w:rsidRPr="00F0479D">
        <w:rPr>
          <w:rFonts w:ascii="Times New Roman" w:hAnsi="Times New Roman" w:cs="Times New Roman"/>
          <w:sz w:val="24"/>
          <w:szCs w:val="24"/>
          <w:lang w:val="uk-UA"/>
        </w:rPr>
        <w:t>(</w:t>
      </w:r>
      <w:r w:rsidRPr="00F0479D">
        <w:rPr>
          <w:rFonts w:ascii="Times New Roman" w:hAnsi="Times New Roman" w:cs="Times New Roman"/>
          <w:i/>
          <w:sz w:val="24"/>
          <w:szCs w:val="24"/>
          <w:lang w:val="uk-UA"/>
        </w:rPr>
        <w:t>h</w:t>
      </w:r>
      <w:r w:rsidRPr="00F0479D">
        <w:rPr>
          <w:rFonts w:ascii="Times New Roman" w:hAnsi="Times New Roman" w:cs="Times New Roman"/>
          <w:sz w:val="24"/>
          <w:szCs w:val="24"/>
          <w:lang w:val="uk-UA"/>
        </w:rPr>
        <w:t>).</w:t>
      </w:r>
    </w:p>
    <w:p w:rsidR="00365D3D" w:rsidRPr="00F0479D" w:rsidRDefault="00365D3D" w:rsidP="00365D3D">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Розглянемо величини, що входять до (12.1):</w:t>
      </w:r>
    </w:p>
    <w:p w:rsidR="00365D3D" w:rsidRPr="00F0479D" w:rsidRDefault="00365D3D" w:rsidP="00365D3D">
      <w:pPr>
        <w:pStyle w:val="a6"/>
        <w:numPr>
          <w:ilvl w:val="0"/>
          <w:numId w:val="35"/>
        </w:numPr>
        <w:spacing w:after="0" w:line="240" w:lineRule="auto"/>
        <w:ind w:left="426" w:hanging="426"/>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R – радіус ємності (для даного випадку постійна величина);</w:t>
      </w:r>
    </w:p>
    <w:p w:rsidR="00365D3D" w:rsidRPr="00F0479D" w:rsidRDefault="00365D3D" w:rsidP="00365D3D">
      <w:pPr>
        <w:pStyle w:val="a6"/>
        <w:numPr>
          <w:ilvl w:val="0"/>
          <w:numId w:val="35"/>
        </w:numPr>
        <w:spacing w:after="0" w:line="240" w:lineRule="auto"/>
        <w:ind w:left="426" w:hanging="426"/>
        <w:jc w:val="both"/>
        <w:rPr>
          <w:rFonts w:ascii="Times New Roman" w:hAnsi="Times New Roman" w:cs="Times New Roman"/>
          <w:sz w:val="24"/>
          <w:szCs w:val="24"/>
          <w:lang w:val="uk-UA"/>
        </w:rPr>
      </w:pPr>
      <w:r w:rsidRPr="00F0479D">
        <w:rPr>
          <w:rFonts w:ascii="Times New Roman" w:hAnsi="Times New Roman" w:cs="Times New Roman"/>
          <w:i/>
          <w:sz w:val="24"/>
          <w:szCs w:val="24"/>
          <w:lang w:val="uk-UA"/>
        </w:rPr>
        <w:t>l</w:t>
      </w:r>
      <w:r w:rsidRPr="00F0479D">
        <w:rPr>
          <w:rFonts w:ascii="Times New Roman" w:hAnsi="Times New Roman" w:cs="Times New Roman"/>
          <w:sz w:val="24"/>
          <w:szCs w:val="24"/>
          <w:lang w:val="uk-UA"/>
        </w:rPr>
        <w:t xml:space="preserve"> - Довжина утворює ємності (для випадку, що розглядається, постійна величина);</w:t>
      </w:r>
    </w:p>
    <w:p w:rsidR="00365D3D" w:rsidRPr="00F0479D" w:rsidRDefault="00365D3D" w:rsidP="00365D3D">
      <w:pPr>
        <w:pStyle w:val="a6"/>
        <w:numPr>
          <w:ilvl w:val="0"/>
          <w:numId w:val="35"/>
        </w:numPr>
        <w:spacing w:after="0" w:line="240" w:lineRule="auto"/>
        <w:ind w:left="426" w:hanging="426"/>
        <w:jc w:val="both"/>
        <w:rPr>
          <w:rFonts w:ascii="Times New Roman" w:hAnsi="Times New Roman" w:cs="Times New Roman"/>
          <w:sz w:val="24"/>
          <w:szCs w:val="24"/>
          <w:lang w:val="uk-UA"/>
        </w:rPr>
      </w:pPr>
      <w:r w:rsidRPr="00F0479D">
        <w:rPr>
          <w:rFonts w:ascii="Times New Roman" w:hAnsi="Times New Roman" w:cs="Times New Roman"/>
          <w:i/>
          <w:sz w:val="24"/>
          <w:szCs w:val="24"/>
          <w:lang w:val="uk-UA"/>
        </w:rPr>
        <w:t>V</w:t>
      </w:r>
      <w:r w:rsidRPr="00F0479D">
        <w:rPr>
          <w:rFonts w:ascii="Times New Roman" w:hAnsi="Times New Roman" w:cs="Times New Roman"/>
          <w:sz w:val="24"/>
          <w:szCs w:val="24"/>
          <w:vertAlign w:val="subscript"/>
          <w:lang w:val="uk-UA"/>
        </w:rPr>
        <w:t>0</w:t>
      </w:r>
      <w:r w:rsidRPr="00F0479D">
        <w:rPr>
          <w:rFonts w:ascii="Times New Roman" w:hAnsi="Times New Roman" w:cs="Times New Roman"/>
          <w:sz w:val="24"/>
          <w:szCs w:val="24"/>
          <w:lang w:val="uk-UA"/>
        </w:rPr>
        <w:t xml:space="preserve"> - початковий об'єм рідини, що вже знаходиться в ємності перед початком її заповнення;</w:t>
      </w:r>
    </w:p>
    <w:p w:rsidR="00365D3D" w:rsidRPr="00F0479D" w:rsidRDefault="00365D3D" w:rsidP="00365D3D">
      <w:pPr>
        <w:pStyle w:val="a6"/>
        <w:numPr>
          <w:ilvl w:val="0"/>
          <w:numId w:val="35"/>
        </w:numPr>
        <w:spacing w:after="0" w:line="240" w:lineRule="auto"/>
        <w:ind w:left="426" w:hanging="426"/>
        <w:jc w:val="both"/>
        <w:rPr>
          <w:rFonts w:ascii="Times New Roman" w:hAnsi="Times New Roman" w:cs="Times New Roman"/>
          <w:sz w:val="24"/>
          <w:szCs w:val="24"/>
          <w:lang w:val="uk-UA"/>
        </w:rPr>
      </w:pPr>
      <w:proofErr w:type="spellStart"/>
      <w:r w:rsidRPr="00F0479D">
        <w:rPr>
          <w:rFonts w:ascii="Times New Roman" w:hAnsi="Times New Roman" w:cs="Times New Roman"/>
          <w:i/>
          <w:sz w:val="24"/>
          <w:szCs w:val="24"/>
          <w:lang w:val="uk-UA"/>
        </w:rPr>
        <w:t>S</w:t>
      </w:r>
      <w:r w:rsidRPr="00F0479D">
        <w:rPr>
          <w:rFonts w:ascii="Times New Roman" w:hAnsi="Times New Roman" w:cs="Times New Roman"/>
          <w:sz w:val="24"/>
          <w:szCs w:val="24"/>
          <w:vertAlign w:val="subscript"/>
          <w:lang w:val="uk-UA"/>
        </w:rPr>
        <w:t>Тр</w:t>
      </w:r>
      <w:proofErr w:type="spellEnd"/>
      <w:r w:rsidRPr="00F0479D">
        <w:rPr>
          <w:rFonts w:ascii="Times New Roman" w:hAnsi="Times New Roman" w:cs="Times New Roman"/>
          <w:sz w:val="24"/>
          <w:szCs w:val="24"/>
          <w:lang w:val="uk-UA"/>
        </w:rPr>
        <w:t xml:space="preserve"> – площа перерізу трубопроводу, яким надходить рідина в ємність;</w:t>
      </w:r>
    </w:p>
    <w:p w:rsidR="00365D3D" w:rsidRPr="00F0479D" w:rsidRDefault="00365D3D" w:rsidP="00365D3D">
      <w:pPr>
        <w:pStyle w:val="a6"/>
        <w:numPr>
          <w:ilvl w:val="0"/>
          <w:numId w:val="35"/>
        </w:numPr>
        <w:spacing w:after="0" w:line="240" w:lineRule="auto"/>
        <w:ind w:left="426" w:hanging="426"/>
        <w:jc w:val="both"/>
        <w:rPr>
          <w:rFonts w:ascii="Times New Roman" w:hAnsi="Times New Roman" w:cs="Times New Roman"/>
          <w:sz w:val="24"/>
          <w:szCs w:val="24"/>
          <w:lang w:val="uk-UA"/>
        </w:rPr>
      </w:pPr>
      <w:r w:rsidRPr="00F0479D">
        <w:rPr>
          <w:rFonts w:ascii="Times New Roman" w:hAnsi="Times New Roman" w:cs="Times New Roman"/>
          <w:i/>
          <w:sz w:val="24"/>
          <w:szCs w:val="24"/>
          <w:lang w:val="uk-UA"/>
        </w:rPr>
        <w:t>r</w:t>
      </w:r>
      <w:r w:rsidRPr="00F0479D">
        <w:rPr>
          <w:rFonts w:ascii="Times New Roman" w:hAnsi="Times New Roman" w:cs="Times New Roman"/>
          <w:sz w:val="24"/>
          <w:szCs w:val="24"/>
          <w:lang w:val="uk-UA"/>
        </w:rPr>
        <w:t xml:space="preserve"> – швидкість течії рідини у трубопроводі.</w:t>
      </w:r>
    </w:p>
    <w:p w:rsidR="00365D3D" w:rsidRPr="00F0479D" w:rsidRDefault="00365D3D" w:rsidP="00365D3D">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Вираз у круглих дужках </w:t>
      </w:r>
      <w:r w:rsidRPr="00F0479D">
        <w:rPr>
          <w:rFonts w:ascii="Times New Roman" w:hAnsi="Times New Roman" w:cs="Times New Roman"/>
          <w:i/>
          <w:sz w:val="24"/>
          <w:szCs w:val="24"/>
          <w:lang w:val="uk-UA"/>
        </w:rPr>
        <w:t>Q</w:t>
      </w:r>
      <w:r w:rsidRPr="00F0479D">
        <w:rPr>
          <w:rFonts w:ascii="Times New Roman" w:hAnsi="Times New Roman" w:cs="Times New Roman"/>
          <w:sz w:val="24"/>
          <w:szCs w:val="24"/>
          <w:lang w:val="uk-UA"/>
        </w:rPr>
        <w:t xml:space="preserve"> = (</w:t>
      </w:r>
      <w:proofErr w:type="spellStart"/>
      <w:r w:rsidRPr="00F0479D">
        <w:rPr>
          <w:rFonts w:ascii="Times New Roman" w:hAnsi="Times New Roman" w:cs="Times New Roman"/>
          <w:i/>
          <w:sz w:val="24"/>
          <w:szCs w:val="24"/>
          <w:lang w:val="uk-UA"/>
        </w:rPr>
        <w:t>S</w:t>
      </w:r>
      <w:r w:rsidRPr="00F0479D">
        <w:rPr>
          <w:rFonts w:ascii="Times New Roman" w:hAnsi="Times New Roman" w:cs="Times New Roman"/>
          <w:sz w:val="24"/>
          <w:szCs w:val="24"/>
          <w:vertAlign w:val="subscript"/>
          <w:lang w:val="uk-UA"/>
        </w:rPr>
        <w:t>Тр</w:t>
      </w:r>
      <w:r w:rsidRPr="00F0479D">
        <w:rPr>
          <w:rFonts w:ascii="Times New Roman" w:hAnsi="Times New Roman" w:cs="Times New Roman"/>
          <w:sz w:val="24"/>
          <w:szCs w:val="24"/>
          <w:lang w:val="uk-UA"/>
        </w:rPr>
        <w:t>·</w:t>
      </w:r>
      <w:r w:rsidRPr="00F0479D">
        <w:rPr>
          <w:rFonts w:ascii="Times New Roman" w:hAnsi="Times New Roman" w:cs="Times New Roman"/>
          <w:i/>
          <w:sz w:val="24"/>
          <w:szCs w:val="24"/>
          <w:lang w:val="uk-UA"/>
        </w:rPr>
        <w:t>r</w:t>
      </w:r>
      <w:proofErr w:type="spellEnd"/>
      <w:r w:rsidRPr="00F0479D">
        <w:rPr>
          <w:rFonts w:ascii="Times New Roman" w:hAnsi="Times New Roman" w:cs="Times New Roman"/>
          <w:sz w:val="24"/>
          <w:szCs w:val="24"/>
          <w:lang w:val="uk-UA"/>
        </w:rPr>
        <w:t>) є об'ємною витратою рідини в одиницю часу. Величина цього виразу може бути визначена шляхом завдання значень елементів, що входять до нього (</w:t>
      </w:r>
      <w:proofErr w:type="spellStart"/>
      <w:r w:rsidRPr="00F0479D">
        <w:rPr>
          <w:rFonts w:ascii="Times New Roman" w:hAnsi="Times New Roman" w:cs="Times New Roman"/>
          <w:i/>
          <w:sz w:val="24"/>
          <w:szCs w:val="24"/>
          <w:lang w:val="uk-UA"/>
        </w:rPr>
        <w:t>S</w:t>
      </w:r>
      <w:r w:rsidRPr="00F0479D">
        <w:rPr>
          <w:rFonts w:ascii="Times New Roman" w:hAnsi="Times New Roman" w:cs="Times New Roman"/>
          <w:sz w:val="24"/>
          <w:szCs w:val="24"/>
          <w:vertAlign w:val="subscript"/>
          <w:lang w:val="uk-UA"/>
        </w:rPr>
        <w:t>Тр</w:t>
      </w:r>
      <w:proofErr w:type="spellEnd"/>
      <w:r w:rsidRPr="00F0479D">
        <w:rPr>
          <w:rFonts w:ascii="Times New Roman" w:hAnsi="Times New Roman" w:cs="Times New Roman"/>
          <w:sz w:val="24"/>
          <w:szCs w:val="24"/>
          <w:lang w:val="uk-UA"/>
        </w:rPr>
        <w:t xml:space="preserve"> і </w:t>
      </w:r>
      <w:r w:rsidRPr="00F0479D">
        <w:rPr>
          <w:rFonts w:ascii="Times New Roman" w:hAnsi="Times New Roman" w:cs="Times New Roman"/>
          <w:i/>
          <w:sz w:val="24"/>
          <w:szCs w:val="24"/>
          <w:lang w:val="uk-UA"/>
        </w:rPr>
        <w:t>r</w:t>
      </w:r>
      <w:r w:rsidRPr="00F0479D">
        <w:rPr>
          <w:rFonts w:ascii="Times New Roman" w:hAnsi="Times New Roman" w:cs="Times New Roman"/>
          <w:sz w:val="24"/>
          <w:szCs w:val="24"/>
          <w:lang w:val="uk-UA"/>
        </w:rPr>
        <w:t>) або відразу задана значенням</w:t>
      </w:r>
      <w:r w:rsidRPr="00F0479D">
        <w:rPr>
          <w:rFonts w:ascii="Times New Roman" w:eastAsiaTheme="minorEastAsia" w:hAnsi="Times New Roman" w:cs="Times New Roman"/>
          <w:sz w:val="24"/>
          <w:szCs w:val="24"/>
        </w:rPr>
        <w:t xml:space="preserve">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Q</m:t>
            </m:r>
          </m:e>
        </m:acc>
      </m:oMath>
      <w:r w:rsidRPr="00F0479D">
        <w:rPr>
          <w:rFonts w:ascii="Times New Roman" w:eastAsiaTheme="minorEastAsia" w:hAnsi="Times New Roman" w:cs="Times New Roman"/>
          <w:sz w:val="24"/>
          <w:szCs w:val="24"/>
        </w:rPr>
        <w:t xml:space="preserve"> </w:t>
      </w:r>
      <w:r w:rsidRPr="00F0479D">
        <w:rPr>
          <w:rFonts w:ascii="Times New Roman" w:hAnsi="Times New Roman" w:cs="Times New Roman"/>
          <w:sz w:val="24"/>
          <w:szCs w:val="24"/>
          <w:lang w:val="uk-UA"/>
        </w:rPr>
        <w:t>(для розглянутого випадку постійна величина).</w:t>
      </w:r>
    </w:p>
    <w:p w:rsidR="00A91D51" w:rsidRPr="00F0479D" w:rsidRDefault="00365D3D" w:rsidP="00365D3D">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Виразимо з (12.1) величину </w:t>
      </w:r>
      <w:r w:rsidRPr="00F0479D">
        <w:rPr>
          <w:rFonts w:ascii="Times New Roman" w:hAnsi="Times New Roman" w:cs="Times New Roman"/>
          <w:i/>
          <w:sz w:val="24"/>
          <w:szCs w:val="24"/>
          <w:lang w:val="uk-UA"/>
        </w:rPr>
        <w:t>t</w:t>
      </w:r>
      <w:r w:rsidRPr="00F0479D">
        <w:rPr>
          <w:rFonts w:ascii="Times New Roman" w:hAnsi="Times New Roman" w:cs="Times New Roman"/>
          <w:sz w:val="24"/>
          <w:szCs w:val="24"/>
          <w:lang w:val="uk-UA"/>
        </w:rPr>
        <w:t>:</w:t>
      </w:r>
    </w:p>
    <w:p w:rsidR="00802550" w:rsidRPr="00F0479D" w:rsidRDefault="00802550" w:rsidP="00AA5CA1">
      <w:pPr>
        <w:spacing w:after="0" w:line="240" w:lineRule="auto"/>
        <w:jc w:val="both"/>
        <w:rPr>
          <w:rFonts w:ascii="Times New Roman" w:hAnsi="Times New Roman" w:cs="Times New Roman"/>
          <w:sz w:val="24"/>
          <w:szCs w:val="24"/>
          <w:lang w:val="uk-UA"/>
        </w:rPr>
      </w:pPr>
    </w:p>
    <w:p w:rsidR="00802550" w:rsidRPr="00F0479D" w:rsidRDefault="00637865" w:rsidP="00637865">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color w:val="3A3A3A"/>
          <w:position w:val="-118"/>
          <w:sz w:val="28"/>
          <w:szCs w:val="28"/>
          <w:shd w:val="clear" w:color="auto" w:fill="FFFFFF"/>
          <w:lang w:val="uk-UA"/>
        </w:rPr>
        <w:object w:dxaOrig="5080" w:dyaOrig="2560">
          <v:shape id="_x0000_i1200" type="#_x0000_t75" style="width:258pt;height:129pt" o:ole="">
            <v:imagedata r:id="rId359" o:title=""/>
          </v:shape>
          <o:OLEObject Type="Embed" ProgID="Equation.DSMT4" ShapeID="_x0000_i1200" DrawAspect="Content" ObjectID="_1727007931" r:id="rId360"/>
        </w:object>
      </w:r>
      <w:r w:rsidRPr="00F0479D">
        <w:rPr>
          <w:rFonts w:ascii="Times New Roman" w:hAnsi="Times New Roman" w:cs="Times New Roman"/>
          <w:color w:val="3A3A3A"/>
          <w:sz w:val="28"/>
          <w:szCs w:val="28"/>
          <w:shd w:val="clear" w:color="auto" w:fill="FFFFFF"/>
          <w:lang w:val="uk-UA"/>
        </w:rPr>
        <w:tab/>
        <w:t>(12.2)</w:t>
      </w:r>
    </w:p>
    <w:p w:rsidR="00802550" w:rsidRPr="00F0479D" w:rsidRDefault="00802550" w:rsidP="00AA5CA1">
      <w:pPr>
        <w:spacing w:after="0" w:line="240" w:lineRule="auto"/>
        <w:jc w:val="both"/>
        <w:rPr>
          <w:rFonts w:ascii="Times New Roman" w:hAnsi="Times New Roman" w:cs="Times New Roman"/>
          <w:sz w:val="24"/>
          <w:szCs w:val="24"/>
          <w:lang w:val="uk-UA"/>
        </w:rPr>
      </w:pPr>
    </w:p>
    <w:tbl>
      <w:tblPr>
        <w:tblStyle w:val="a5"/>
        <w:tblpPr w:leftFromText="180" w:rightFromText="180" w:vertAnchor="text" w:horzAnchor="margin" w:tblpY="111"/>
        <w:tblW w:w="0" w:type="auto"/>
        <w:tblLook w:val="04A0" w:firstRow="1" w:lastRow="0" w:firstColumn="1" w:lastColumn="0" w:noHBand="0" w:noVBand="1"/>
      </w:tblPr>
      <w:tblGrid>
        <w:gridCol w:w="2689"/>
      </w:tblGrid>
      <w:tr w:rsidR="00601D1B" w:rsidRPr="00F0479D" w:rsidTr="00601D1B">
        <w:tc>
          <w:tcPr>
            <w:tcW w:w="2689" w:type="dxa"/>
          </w:tcPr>
          <w:p w:rsidR="00601D1B" w:rsidRPr="00F0479D" w:rsidRDefault="00601D1B" w:rsidP="00601D1B">
            <w:pPr>
              <w:jc w:val="center"/>
              <w:rPr>
                <w:rFonts w:ascii="Times New Roman" w:hAnsi="Times New Roman" w:cs="Times New Roman"/>
                <w:sz w:val="24"/>
                <w:szCs w:val="24"/>
                <w:lang w:val="uk-UA"/>
              </w:rPr>
            </w:pPr>
            <w:r w:rsidRPr="00F0479D">
              <w:rPr>
                <w:lang w:val="uk-UA"/>
              </w:rPr>
              <w:object w:dxaOrig="3271" w:dyaOrig="2505">
                <v:shape id="_x0000_i1201" type="#_x0000_t75" style="width:111pt;height:84pt" o:ole="">
                  <v:imagedata r:id="rId361" o:title=""/>
                </v:shape>
                <o:OLEObject Type="Embed" ProgID="Visio.Drawing.15" ShapeID="_x0000_i1201" DrawAspect="Content" ObjectID="_1727007932" r:id="rId362"/>
              </w:object>
            </w:r>
          </w:p>
        </w:tc>
      </w:tr>
      <w:tr w:rsidR="00601D1B" w:rsidRPr="00F0479D" w:rsidTr="00601D1B">
        <w:trPr>
          <w:trHeight w:val="430"/>
        </w:trPr>
        <w:tc>
          <w:tcPr>
            <w:tcW w:w="2689" w:type="dxa"/>
            <w:vAlign w:val="center"/>
          </w:tcPr>
          <w:p w:rsidR="00601D1B" w:rsidRPr="00F0479D" w:rsidRDefault="00601D1B" w:rsidP="00601D1B">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Мал.12.1</w:t>
            </w:r>
          </w:p>
        </w:tc>
      </w:tr>
    </w:tbl>
    <w:p w:rsidR="00601D1B" w:rsidRPr="00F0479D" w:rsidRDefault="00601D1B" w:rsidP="00601D1B">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Задаючи для кожного конкретного випадку значення характеристик об'єкта (</w:t>
      </w:r>
      <w:r w:rsidRPr="00F0479D">
        <w:rPr>
          <w:rFonts w:ascii="Times New Roman" w:hAnsi="Times New Roman" w:cs="Times New Roman"/>
          <w:i/>
          <w:sz w:val="24"/>
          <w:szCs w:val="24"/>
          <w:lang w:val="uk-UA"/>
        </w:rPr>
        <w:t>R</w:t>
      </w:r>
      <w:r w:rsidRPr="00F0479D">
        <w:rPr>
          <w:rFonts w:ascii="Times New Roman" w:hAnsi="Times New Roman" w:cs="Times New Roman"/>
          <w:sz w:val="24"/>
          <w:szCs w:val="24"/>
          <w:lang w:val="uk-UA"/>
        </w:rPr>
        <w:t xml:space="preserve">, </w:t>
      </w:r>
      <w:r w:rsidRPr="00F0479D">
        <w:rPr>
          <w:rFonts w:ascii="Times New Roman" w:hAnsi="Times New Roman" w:cs="Times New Roman"/>
          <w:i/>
          <w:sz w:val="24"/>
          <w:szCs w:val="24"/>
          <w:lang w:val="uk-UA"/>
        </w:rPr>
        <w:t>l</w:t>
      </w:r>
      <w:r w:rsidRPr="00F0479D">
        <w:rPr>
          <w:rFonts w:ascii="Times New Roman" w:hAnsi="Times New Roman" w:cs="Times New Roman"/>
          <w:sz w:val="24"/>
          <w:szCs w:val="24"/>
          <w:lang w:val="uk-UA"/>
        </w:rPr>
        <w:t xml:space="preserve">, </w:t>
      </w:r>
      <w:r w:rsidRPr="00F0479D">
        <w:rPr>
          <w:rFonts w:ascii="Times New Roman" w:hAnsi="Times New Roman" w:cs="Times New Roman"/>
          <w:i/>
          <w:sz w:val="24"/>
          <w:szCs w:val="24"/>
          <w:lang w:val="uk-UA"/>
        </w:rPr>
        <w:t>V</w:t>
      </w:r>
      <w:r w:rsidRPr="00F0479D">
        <w:rPr>
          <w:rFonts w:ascii="Times New Roman" w:hAnsi="Times New Roman" w:cs="Times New Roman"/>
          <w:sz w:val="24"/>
          <w:szCs w:val="24"/>
          <w:vertAlign w:val="subscript"/>
          <w:lang w:val="uk-UA"/>
        </w:rPr>
        <w:t>0</w:t>
      </w:r>
      <w:r w:rsidRPr="00F0479D">
        <w:rPr>
          <w:rFonts w:ascii="Times New Roman" w:hAnsi="Times New Roman" w:cs="Times New Roman"/>
          <w:sz w:val="24"/>
          <w:szCs w:val="24"/>
          <w:lang w:val="uk-UA"/>
        </w:rPr>
        <w:t xml:space="preserve"> і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Q</m:t>
            </m:r>
          </m:e>
        </m:acc>
      </m:oMath>
      <w:r w:rsidRPr="00F0479D">
        <w:rPr>
          <w:rFonts w:ascii="Times New Roman" w:hAnsi="Times New Roman" w:cs="Times New Roman"/>
          <w:sz w:val="24"/>
          <w:szCs w:val="24"/>
          <w:lang w:val="uk-UA"/>
        </w:rPr>
        <w:t xml:space="preserve">) і варіюючи (змінюючи) в деяких межах величину заповнення </w:t>
      </w:r>
      <w:r w:rsidRPr="00F0479D">
        <w:rPr>
          <w:rFonts w:ascii="Times New Roman" w:hAnsi="Times New Roman" w:cs="Times New Roman"/>
          <w:i/>
          <w:sz w:val="24"/>
          <w:szCs w:val="24"/>
          <w:lang w:val="uk-UA"/>
        </w:rPr>
        <w:t>h</w:t>
      </w:r>
      <w:r w:rsidRPr="00F0479D">
        <w:rPr>
          <w:rFonts w:ascii="Times New Roman" w:hAnsi="Times New Roman" w:cs="Times New Roman"/>
          <w:sz w:val="24"/>
          <w:szCs w:val="24"/>
          <w:lang w:val="uk-UA"/>
        </w:rPr>
        <w:t xml:space="preserve">, знайдемо моменти часу </w:t>
      </w:r>
      <w:r w:rsidRPr="00F0479D">
        <w:rPr>
          <w:rFonts w:ascii="Times New Roman" w:hAnsi="Times New Roman" w:cs="Times New Roman"/>
          <w:i/>
          <w:sz w:val="24"/>
          <w:szCs w:val="24"/>
          <w:lang w:val="uk-UA"/>
        </w:rPr>
        <w:t>t</w:t>
      </w:r>
      <w:r w:rsidRPr="00F0479D">
        <w:rPr>
          <w:rFonts w:ascii="Times New Roman" w:hAnsi="Times New Roman" w:cs="Times New Roman"/>
          <w:sz w:val="24"/>
          <w:szCs w:val="24"/>
          <w:lang w:val="uk-UA"/>
        </w:rPr>
        <w:t>, в які досягається це заповнення. Результати подаються як таблиці.</w:t>
      </w:r>
    </w:p>
    <w:p w:rsidR="00601D1B" w:rsidRPr="00F0479D" w:rsidRDefault="00601D1B" w:rsidP="00601D1B">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Грамотний інженер не відразу розпочинатиме розрахунки. Він повинен пам'ятати висловлювання </w:t>
      </w:r>
      <w:proofErr w:type="spellStart"/>
      <w:r w:rsidRPr="00F0479D">
        <w:rPr>
          <w:rFonts w:ascii="Times New Roman" w:hAnsi="Times New Roman" w:cs="Times New Roman"/>
          <w:sz w:val="24"/>
          <w:szCs w:val="24"/>
          <w:lang w:val="uk-UA"/>
        </w:rPr>
        <w:t>Гекслі</w:t>
      </w:r>
      <w:proofErr w:type="spellEnd"/>
      <w:r w:rsidRPr="00F0479D">
        <w:rPr>
          <w:rFonts w:ascii="Times New Roman" w:hAnsi="Times New Roman" w:cs="Times New Roman"/>
          <w:sz w:val="24"/>
          <w:szCs w:val="24"/>
          <w:lang w:val="uk-UA"/>
        </w:rPr>
        <w:t xml:space="preserve"> про математику як про жорна, здатні «перемолоти» будь-що. Висловлювання, що використовуються, можуть містити помилки. Використання таких виразів дозволить отримати числовий результат. Але він не буде правильним. Перед початком роботи завжди слід прагнути оцінювати коректність виразів, що використовуються.</w:t>
      </w:r>
    </w:p>
    <w:p w:rsidR="003816F1" w:rsidRPr="00F0479D" w:rsidRDefault="00601D1B" w:rsidP="00601D1B">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Розглянемо випадок порожньої ємності на початок подачі рідини. І тому покладемо </w:t>
      </w:r>
      <w:r w:rsidRPr="00F0479D">
        <w:rPr>
          <w:rFonts w:ascii="Times New Roman" w:hAnsi="Times New Roman" w:cs="Times New Roman"/>
          <w:i/>
          <w:sz w:val="24"/>
          <w:szCs w:val="24"/>
          <w:lang w:val="uk-UA"/>
        </w:rPr>
        <w:t>V</w:t>
      </w:r>
      <w:r w:rsidRPr="00F0479D">
        <w:rPr>
          <w:rFonts w:ascii="Times New Roman" w:hAnsi="Times New Roman" w:cs="Times New Roman"/>
          <w:sz w:val="24"/>
          <w:szCs w:val="24"/>
          <w:vertAlign w:val="subscript"/>
          <w:lang w:val="uk-UA"/>
        </w:rPr>
        <w:t>0</w:t>
      </w:r>
      <w:r w:rsidRPr="00F0479D">
        <w:rPr>
          <w:rFonts w:ascii="Times New Roman" w:hAnsi="Times New Roman" w:cs="Times New Roman"/>
          <w:sz w:val="24"/>
          <w:szCs w:val="24"/>
          <w:lang w:val="uk-UA"/>
        </w:rPr>
        <w:t xml:space="preserve">=0. В цьому випадку при коректності виразу (12.2) при заповненні </w:t>
      </w:r>
      <w:r w:rsidRPr="00F0479D">
        <w:rPr>
          <w:rFonts w:ascii="Times New Roman" w:hAnsi="Times New Roman" w:cs="Times New Roman"/>
          <w:i/>
          <w:sz w:val="24"/>
          <w:szCs w:val="24"/>
          <w:lang w:val="uk-UA"/>
        </w:rPr>
        <w:t>h</w:t>
      </w:r>
      <w:r w:rsidRPr="00F0479D">
        <w:rPr>
          <w:rFonts w:ascii="Times New Roman" w:hAnsi="Times New Roman" w:cs="Times New Roman"/>
          <w:sz w:val="24"/>
          <w:szCs w:val="24"/>
          <w:lang w:val="uk-UA"/>
        </w:rPr>
        <w:t xml:space="preserve"> = 0 повинні отримати відповідний момент часу </w:t>
      </w:r>
      <w:r w:rsidRPr="00F0479D">
        <w:rPr>
          <w:rFonts w:ascii="Times New Roman" w:hAnsi="Times New Roman" w:cs="Times New Roman"/>
          <w:i/>
          <w:sz w:val="24"/>
          <w:szCs w:val="24"/>
          <w:lang w:val="uk-UA"/>
        </w:rPr>
        <w:t>t</w:t>
      </w:r>
      <w:r w:rsidRPr="00F0479D">
        <w:rPr>
          <w:rFonts w:ascii="Times New Roman" w:hAnsi="Times New Roman" w:cs="Times New Roman"/>
          <w:sz w:val="24"/>
          <w:szCs w:val="24"/>
          <w:vertAlign w:val="subscript"/>
          <w:lang w:val="uk-UA"/>
        </w:rPr>
        <w:t>0</w:t>
      </w:r>
      <w:r w:rsidRPr="00F0479D">
        <w:rPr>
          <w:rFonts w:ascii="Times New Roman" w:hAnsi="Times New Roman" w:cs="Times New Roman"/>
          <w:sz w:val="24"/>
          <w:szCs w:val="24"/>
          <w:lang w:val="uk-UA"/>
        </w:rPr>
        <w:t xml:space="preserve"> = 0. Підставимо </w:t>
      </w:r>
      <w:r w:rsidRPr="00F0479D">
        <w:rPr>
          <w:rFonts w:ascii="Times New Roman" w:hAnsi="Times New Roman" w:cs="Times New Roman"/>
          <w:i/>
          <w:sz w:val="24"/>
          <w:szCs w:val="24"/>
          <w:lang w:val="uk-UA"/>
        </w:rPr>
        <w:t>V</w:t>
      </w:r>
      <w:r w:rsidRPr="00F0479D">
        <w:rPr>
          <w:rFonts w:ascii="Times New Roman" w:hAnsi="Times New Roman" w:cs="Times New Roman"/>
          <w:sz w:val="24"/>
          <w:szCs w:val="24"/>
          <w:vertAlign w:val="subscript"/>
          <w:lang w:val="uk-UA"/>
        </w:rPr>
        <w:t>0</w:t>
      </w:r>
      <w:r w:rsidRPr="00F0479D">
        <w:rPr>
          <w:rFonts w:ascii="Times New Roman" w:hAnsi="Times New Roman" w:cs="Times New Roman"/>
          <w:sz w:val="24"/>
          <w:szCs w:val="24"/>
          <w:lang w:val="uk-UA"/>
        </w:rPr>
        <w:t xml:space="preserve">=0 і </w:t>
      </w:r>
      <w:r w:rsidRPr="00F0479D">
        <w:rPr>
          <w:rFonts w:ascii="Times New Roman" w:hAnsi="Times New Roman" w:cs="Times New Roman"/>
          <w:i/>
          <w:sz w:val="24"/>
          <w:szCs w:val="24"/>
          <w:lang w:val="uk-UA"/>
        </w:rPr>
        <w:t>h</w:t>
      </w:r>
      <w:r w:rsidRPr="00F0479D">
        <w:rPr>
          <w:rFonts w:ascii="Times New Roman" w:hAnsi="Times New Roman" w:cs="Times New Roman"/>
          <w:sz w:val="24"/>
          <w:szCs w:val="24"/>
          <w:lang w:val="uk-UA"/>
        </w:rPr>
        <w:t>=0 (12.2):</w:t>
      </w:r>
    </w:p>
    <w:p w:rsidR="00637865" w:rsidRPr="00F0479D" w:rsidRDefault="00637865" w:rsidP="00AA5CA1">
      <w:pPr>
        <w:spacing w:after="0" w:line="240" w:lineRule="auto"/>
        <w:jc w:val="both"/>
        <w:rPr>
          <w:rFonts w:ascii="Times New Roman" w:hAnsi="Times New Roman" w:cs="Times New Roman"/>
          <w:sz w:val="24"/>
          <w:szCs w:val="24"/>
          <w:lang w:val="uk-UA"/>
        </w:rPr>
      </w:pPr>
    </w:p>
    <w:p w:rsidR="003772BD" w:rsidRPr="00F0479D" w:rsidRDefault="0041202A" w:rsidP="0041202A">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lastRenderedPageBreak/>
        <w:tab/>
      </w:r>
      <w:r w:rsidR="00206F3C" w:rsidRPr="00F0479D">
        <w:rPr>
          <w:rFonts w:ascii="Times New Roman" w:hAnsi="Times New Roman" w:cs="Times New Roman"/>
          <w:color w:val="3A3A3A"/>
          <w:position w:val="-86"/>
          <w:sz w:val="28"/>
          <w:szCs w:val="28"/>
          <w:shd w:val="clear" w:color="auto" w:fill="FFFFFF"/>
          <w:lang w:val="uk-UA"/>
        </w:rPr>
        <w:object w:dxaOrig="5280" w:dyaOrig="1840">
          <v:shape id="_x0000_i1202" type="#_x0000_t75" style="width:270pt;height:92.25pt" o:ole="">
            <v:imagedata r:id="rId363" o:title=""/>
          </v:shape>
          <o:OLEObject Type="Embed" ProgID="Equation.DSMT4" ShapeID="_x0000_i1202" DrawAspect="Content" ObjectID="_1727007933" r:id="rId364"/>
        </w:object>
      </w:r>
      <w:r w:rsidRPr="00F0479D">
        <w:rPr>
          <w:rFonts w:ascii="Times New Roman" w:hAnsi="Times New Roman" w:cs="Times New Roman"/>
          <w:color w:val="3A3A3A"/>
          <w:sz w:val="28"/>
          <w:szCs w:val="28"/>
          <w:shd w:val="clear" w:color="auto" w:fill="FFFFFF"/>
          <w:lang w:val="uk-UA"/>
        </w:rPr>
        <w:tab/>
        <w:t>(12.3)</w:t>
      </w:r>
    </w:p>
    <w:p w:rsidR="003772BD" w:rsidRPr="00F0479D" w:rsidRDefault="003772BD" w:rsidP="00AA5CA1">
      <w:pPr>
        <w:spacing w:after="0" w:line="240" w:lineRule="auto"/>
        <w:jc w:val="both"/>
        <w:rPr>
          <w:rFonts w:ascii="Times New Roman" w:hAnsi="Times New Roman" w:cs="Times New Roman"/>
          <w:sz w:val="24"/>
          <w:szCs w:val="24"/>
          <w:lang w:val="uk-UA"/>
        </w:rPr>
      </w:pPr>
    </w:p>
    <w:p w:rsidR="003772BD" w:rsidRPr="00F0479D" w:rsidRDefault="0016777D"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Враховуючи що:</w:t>
      </w:r>
    </w:p>
    <w:p w:rsidR="00637865" w:rsidRPr="00F0479D" w:rsidRDefault="00637865" w:rsidP="00AA5CA1">
      <w:pPr>
        <w:spacing w:after="0" w:line="240" w:lineRule="auto"/>
        <w:jc w:val="both"/>
        <w:rPr>
          <w:rFonts w:ascii="Times New Roman" w:hAnsi="Times New Roman" w:cs="Times New Roman"/>
          <w:sz w:val="24"/>
          <w:szCs w:val="24"/>
          <w:lang w:val="uk-UA"/>
        </w:rPr>
      </w:pPr>
    </w:p>
    <w:p w:rsidR="00802550" w:rsidRPr="00F0479D" w:rsidRDefault="000C4820" w:rsidP="000C4820">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color w:val="3A3A3A"/>
          <w:position w:val="-14"/>
          <w:sz w:val="28"/>
          <w:szCs w:val="28"/>
          <w:shd w:val="clear" w:color="auto" w:fill="FFFFFF"/>
          <w:lang w:val="uk-UA"/>
        </w:rPr>
        <w:object w:dxaOrig="1540" w:dyaOrig="400">
          <v:shape id="_x0000_i1203" type="#_x0000_t75" style="width:78pt;height:21pt" o:ole="">
            <v:imagedata r:id="rId365" o:title=""/>
          </v:shape>
          <o:OLEObject Type="Embed" ProgID="Equation.DSMT4" ShapeID="_x0000_i1203" DrawAspect="Content" ObjectID="_1727007934" r:id="rId366"/>
        </w:object>
      </w:r>
      <w:r w:rsidRPr="00F0479D">
        <w:rPr>
          <w:rFonts w:ascii="Times New Roman" w:hAnsi="Times New Roman" w:cs="Times New Roman"/>
          <w:color w:val="3A3A3A"/>
          <w:sz w:val="28"/>
          <w:szCs w:val="28"/>
          <w:shd w:val="clear" w:color="auto" w:fill="FFFFFF"/>
          <w:lang w:val="uk-UA"/>
        </w:rPr>
        <w:tab/>
        <w:t>(12.4)</w:t>
      </w:r>
    </w:p>
    <w:p w:rsidR="0041202A" w:rsidRPr="00F0479D" w:rsidRDefault="0041202A" w:rsidP="00AA5CA1">
      <w:pPr>
        <w:spacing w:after="0" w:line="240" w:lineRule="auto"/>
        <w:jc w:val="both"/>
        <w:rPr>
          <w:rFonts w:ascii="Times New Roman" w:hAnsi="Times New Roman" w:cs="Times New Roman"/>
          <w:sz w:val="24"/>
          <w:szCs w:val="24"/>
          <w:lang w:val="uk-UA"/>
        </w:rPr>
      </w:pPr>
    </w:p>
    <w:p w:rsidR="0041202A" w:rsidRPr="00F0479D" w:rsidRDefault="0016777D"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з (12.3) отримаємо:</w:t>
      </w:r>
    </w:p>
    <w:p w:rsidR="0041202A" w:rsidRPr="00F0479D" w:rsidRDefault="0041202A" w:rsidP="00AA5CA1">
      <w:pPr>
        <w:spacing w:after="0" w:line="240" w:lineRule="auto"/>
        <w:jc w:val="both"/>
        <w:rPr>
          <w:rFonts w:ascii="Times New Roman" w:hAnsi="Times New Roman" w:cs="Times New Roman"/>
          <w:sz w:val="24"/>
          <w:szCs w:val="24"/>
          <w:lang w:val="uk-UA"/>
        </w:rPr>
      </w:pPr>
    </w:p>
    <w:p w:rsidR="00802550" w:rsidRPr="00F0479D" w:rsidRDefault="000C4820" w:rsidP="000C4820">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206F3C" w:rsidRPr="00F0479D">
        <w:rPr>
          <w:rFonts w:ascii="Times New Roman" w:hAnsi="Times New Roman" w:cs="Times New Roman"/>
          <w:color w:val="3A3A3A"/>
          <w:position w:val="-28"/>
          <w:sz w:val="28"/>
          <w:szCs w:val="28"/>
          <w:shd w:val="clear" w:color="auto" w:fill="FFFFFF"/>
          <w:lang w:val="uk-UA"/>
        </w:rPr>
        <w:object w:dxaOrig="6000" w:dyaOrig="760">
          <v:shape id="_x0000_i1204" type="#_x0000_t75" style="width:306.75pt;height:37.5pt" o:ole="">
            <v:imagedata r:id="rId367" o:title=""/>
          </v:shape>
          <o:OLEObject Type="Embed" ProgID="Equation.DSMT4" ShapeID="_x0000_i1204" DrawAspect="Content" ObjectID="_1727007935" r:id="rId368"/>
        </w:object>
      </w:r>
      <w:r w:rsidRPr="00F0479D">
        <w:rPr>
          <w:rFonts w:ascii="Times New Roman" w:hAnsi="Times New Roman" w:cs="Times New Roman"/>
          <w:color w:val="3A3A3A"/>
          <w:sz w:val="28"/>
          <w:szCs w:val="28"/>
          <w:shd w:val="clear" w:color="auto" w:fill="FFFFFF"/>
          <w:lang w:val="uk-UA"/>
        </w:rPr>
        <w:tab/>
        <w:t>(12.5)</w:t>
      </w:r>
    </w:p>
    <w:p w:rsidR="000C4820" w:rsidRPr="00F0479D" w:rsidRDefault="000C4820" w:rsidP="00AA5CA1">
      <w:pPr>
        <w:spacing w:after="0" w:line="240" w:lineRule="auto"/>
        <w:jc w:val="both"/>
        <w:rPr>
          <w:rFonts w:ascii="Times New Roman" w:hAnsi="Times New Roman" w:cs="Times New Roman"/>
          <w:sz w:val="24"/>
          <w:szCs w:val="24"/>
          <w:lang w:val="uk-UA"/>
        </w:rPr>
      </w:pPr>
    </w:p>
    <w:p w:rsidR="0016777D" w:rsidRPr="00F0479D" w:rsidRDefault="0016777D" w:rsidP="0016777D">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Таким чином, умова </w:t>
      </w:r>
      <w:r w:rsidRPr="00F0479D">
        <w:rPr>
          <w:rFonts w:ascii="Times New Roman" w:hAnsi="Times New Roman" w:cs="Times New Roman"/>
          <w:i/>
          <w:sz w:val="24"/>
          <w:szCs w:val="24"/>
          <w:lang w:val="uk-UA"/>
        </w:rPr>
        <w:t>t</w:t>
      </w:r>
      <w:r w:rsidRPr="00F0479D">
        <w:rPr>
          <w:rFonts w:ascii="Times New Roman" w:hAnsi="Times New Roman" w:cs="Times New Roman"/>
          <w:sz w:val="24"/>
          <w:szCs w:val="24"/>
          <w:vertAlign w:val="subscript"/>
          <w:lang w:val="uk-UA"/>
        </w:rPr>
        <w:t>0</w:t>
      </w:r>
      <w:r w:rsidRPr="00F0479D">
        <w:rPr>
          <w:rFonts w:ascii="Times New Roman" w:hAnsi="Times New Roman" w:cs="Times New Roman"/>
          <w:sz w:val="24"/>
          <w:szCs w:val="24"/>
          <w:lang w:val="uk-UA"/>
        </w:rPr>
        <w:t xml:space="preserve">=0 при </w:t>
      </w:r>
      <w:r w:rsidRPr="00F0479D">
        <w:rPr>
          <w:rFonts w:ascii="Times New Roman" w:hAnsi="Times New Roman" w:cs="Times New Roman"/>
          <w:i/>
          <w:sz w:val="24"/>
          <w:szCs w:val="24"/>
          <w:lang w:val="uk-UA"/>
        </w:rPr>
        <w:t>V</w:t>
      </w:r>
      <w:r w:rsidRPr="00F0479D">
        <w:rPr>
          <w:rFonts w:ascii="Times New Roman" w:hAnsi="Times New Roman" w:cs="Times New Roman"/>
          <w:sz w:val="24"/>
          <w:szCs w:val="24"/>
          <w:vertAlign w:val="subscript"/>
          <w:lang w:val="uk-UA"/>
        </w:rPr>
        <w:t>0</w:t>
      </w:r>
      <w:r w:rsidRPr="00F0479D">
        <w:rPr>
          <w:rFonts w:ascii="Times New Roman" w:hAnsi="Times New Roman" w:cs="Times New Roman"/>
          <w:sz w:val="24"/>
          <w:szCs w:val="24"/>
          <w:lang w:val="uk-UA"/>
        </w:rPr>
        <w:t xml:space="preserve">=0 та </w:t>
      </w:r>
      <w:r w:rsidRPr="00F0479D">
        <w:rPr>
          <w:rFonts w:ascii="Times New Roman" w:hAnsi="Times New Roman" w:cs="Times New Roman"/>
          <w:i/>
          <w:sz w:val="24"/>
          <w:szCs w:val="24"/>
          <w:lang w:val="uk-UA"/>
        </w:rPr>
        <w:t>h</w:t>
      </w:r>
      <w:r w:rsidRPr="00F0479D">
        <w:rPr>
          <w:rFonts w:ascii="Times New Roman" w:hAnsi="Times New Roman" w:cs="Times New Roman"/>
          <w:sz w:val="24"/>
          <w:szCs w:val="24"/>
          <w:lang w:val="uk-UA"/>
        </w:rPr>
        <w:t>=0 виконується.</w:t>
      </w:r>
    </w:p>
    <w:p w:rsidR="00F16197" w:rsidRPr="00F0479D" w:rsidRDefault="0016777D" w:rsidP="0016777D">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Розглянемо ще один крайній випадок - повне заповнення ємності за початкової умови </w:t>
      </w:r>
      <w:r w:rsidRPr="00F0479D">
        <w:rPr>
          <w:rFonts w:ascii="Times New Roman" w:hAnsi="Times New Roman" w:cs="Times New Roman"/>
          <w:i/>
          <w:sz w:val="24"/>
          <w:szCs w:val="24"/>
          <w:lang w:val="uk-UA"/>
        </w:rPr>
        <w:t>V</w:t>
      </w:r>
      <w:r w:rsidRPr="00F0479D">
        <w:rPr>
          <w:rFonts w:ascii="Times New Roman" w:hAnsi="Times New Roman" w:cs="Times New Roman"/>
          <w:sz w:val="24"/>
          <w:szCs w:val="24"/>
          <w:vertAlign w:val="subscript"/>
          <w:lang w:val="uk-UA"/>
        </w:rPr>
        <w:t>0</w:t>
      </w:r>
      <w:r w:rsidRPr="00F0479D">
        <w:rPr>
          <w:rFonts w:ascii="Times New Roman" w:hAnsi="Times New Roman" w:cs="Times New Roman"/>
          <w:sz w:val="24"/>
          <w:szCs w:val="24"/>
          <w:lang w:val="uk-UA"/>
        </w:rPr>
        <w:t xml:space="preserve">=0. Повний обсяг ємності </w:t>
      </w:r>
      <w:r w:rsidRPr="00F0479D">
        <w:rPr>
          <w:rFonts w:ascii="Times New Roman" w:hAnsi="Times New Roman" w:cs="Times New Roman"/>
          <w:i/>
          <w:sz w:val="24"/>
          <w:szCs w:val="24"/>
          <w:lang w:val="uk-UA"/>
        </w:rPr>
        <w:t>πR</w:t>
      </w:r>
      <w:r w:rsidRPr="00F0479D">
        <w:rPr>
          <w:rFonts w:ascii="Times New Roman" w:hAnsi="Times New Roman" w:cs="Times New Roman"/>
          <w:sz w:val="24"/>
          <w:szCs w:val="24"/>
          <w:vertAlign w:val="superscript"/>
          <w:lang w:val="uk-UA"/>
        </w:rPr>
        <w:t>2</w:t>
      </w:r>
      <w:r w:rsidRPr="00F0479D">
        <w:rPr>
          <w:rFonts w:ascii="Times New Roman" w:hAnsi="Times New Roman" w:cs="Times New Roman"/>
          <w:sz w:val="24"/>
          <w:szCs w:val="24"/>
          <w:lang w:val="uk-UA"/>
        </w:rPr>
        <w:t xml:space="preserve">·l. При постійній витраті </w:t>
      </w: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lang w:val="en-US"/>
              </w:rPr>
              <m:t>Q</m:t>
            </m:r>
          </m:e>
        </m:acc>
      </m:oMath>
      <w:r w:rsidRPr="00F0479D">
        <w:rPr>
          <w:rFonts w:ascii="Times New Roman" w:hAnsi="Times New Roman" w:cs="Times New Roman"/>
          <w:sz w:val="24"/>
          <w:szCs w:val="24"/>
          <w:lang w:val="uk-UA"/>
        </w:rPr>
        <w:t xml:space="preserve"> ємність буде заповнена за час </w:t>
      </w:r>
      <w:proofErr w:type="spellStart"/>
      <w:r w:rsidRPr="00F0479D">
        <w:rPr>
          <w:rFonts w:ascii="Times New Roman" w:hAnsi="Times New Roman" w:cs="Times New Roman"/>
          <w:i/>
          <w:sz w:val="24"/>
          <w:szCs w:val="24"/>
          <w:lang w:val="uk-UA"/>
        </w:rPr>
        <w:t>t</w:t>
      </w:r>
      <w:r w:rsidRPr="00F0479D">
        <w:rPr>
          <w:rFonts w:ascii="Times New Roman" w:hAnsi="Times New Roman" w:cs="Times New Roman"/>
          <w:sz w:val="24"/>
          <w:szCs w:val="24"/>
          <w:vertAlign w:val="subscript"/>
          <w:lang w:val="uk-UA"/>
        </w:rPr>
        <w:t>пл</w:t>
      </w:r>
      <w:proofErr w:type="spellEnd"/>
      <w:r w:rsidRPr="00F0479D">
        <w:rPr>
          <w:rFonts w:ascii="Times New Roman" w:hAnsi="Times New Roman" w:cs="Times New Roman"/>
          <w:sz w:val="24"/>
          <w:szCs w:val="24"/>
          <w:lang w:val="uk-UA"/>
        </w:rPr>
        <w:t>:</w:t>
      </w:r>
    </w:p>
    <w:p w:rsidR="0016777D" w:rsidRPr="00F0479D" w:rsidRDefault="0016777D" w:rsidP="0016777D">
      <w:pPr>
        <w:spacing w:after="0" w:line="240" w:lineRule="auto"/>
        <w:jc w:val="both"/>
        <w:rPr>
          <w:rFonts w:ascii="Times New Roman" w:hAnsi="Times New Roman" w:cs="Times New Roman"/>
          <w:sz w:val="24"/>
          <w:szCs w:val="24"/>
          <w:lang w:val="uk-UA"/>
        </w:rPr>
      </w:pPr>
    </w:p>
    <w:p w:rsidR="00F16197" w:rsidRPr="00F0479D" w:rsidRDefault="00ED366A" w:rsidP="00ED366A">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28"/>
          <w:sz w:val="24"/>
          <w:szCs w:val="24"/>
          <w:lang w:val="uk-UA"/>
        </w:rPr>
        <w:object w:dxaOrig="3720" w:dyaOrig="700">
          <v:shape id="_x0000_i1205" type="#_x0000_t75" style="width:186.75pt;height:36.75pt" o:ole="">
            <v:imagedata r:id="rId369" o:title=""/>
          </v:shape>
          <o:OLEObject Type="Embed" ProgID="Equation.DSMT4" ShapeID="_x0000_i1205" DrawAspect="Content" ObjectID="_1727007936" r:id="rId370"/>
        </w:object>
      </w:r>
      <w:r w:rsidRPr="00F0479D">
        <w:rPr>
          <w:rFonts w:ascii="Times New Roman" w:hAnsi="Times New Roman" w:cs="Times New Roman"/>
          <w:sz w:val="24"/>
          <w:szCs w:val="24"/>
          <w:lang w:val="uk-UA"/>
        </w:rPr>
        <w:tab/>
        <w:t>(12.6)</w:t>
      </w:r>
    </w:p>
    <w:p w:rsidR="000C4820" w:rsidRPr="00F0479D" w:rsidRDefault="000C4820" w:rsidP="00AA5CA1">
      <w:pPr>
        <w:spacing w:after="0" w:line="240" w:lineRule="auto"/>
        <w:jc w:val="both"/>
        <w:rPr>
          <w:rFonts w:ascii="Times New Roman" w:hAnsi="Times New Roman" w:cs="Times New Roman"/>
          <w:sz w:val="24"/>
          <w:szCs w:val="24"/>
          <w:lang w:val="uk-UA"/>
        </w:rPr>
      </w:pPr>
    </w:p>
    <w:p w:rsidR="00ED366A" w:rsidRPr="00F0479D" w:rsidRDefault="0016777D"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Визначимо, що покаже вираз (12.2) при </w:t>
      </w:r>
      <w:r w:rsidRPr="00F0479D">
        <w:rPr>
          <w:rFonts w:ascii="Times New Roman" w:hAnsi="Times New Roman" w:cs="Times New Roman"/>
          <w:i/>
          <w:sz w:val="24"/>
          <w:szCs w:val="24"/>
          <w:lang w:val="uk-UA"/>
        </w:rPr>
        <w:t>h</w:t>
      </w:r>
      <w:r w:rsidRPr="00F0479D">
        <w:rPr>
          <w:rFonts w:ascii="Times New Roman" w:hAnsi="Times New Roman" w:cs="Times New Roman"/>
          <w:sz w:val="24"/>
          <w:szCs w:val="24"/>
          <w:lang w:val="uk-UA"/>
        </w:rPr>
        <w:t>=2</w:t>
      </w:r>
      <w:r w:rsidRPr="00F0479D">
        <w:rPr>
          <w:rFonts w:ascii="Times New Roman" w:hAnsi="Times New Roman" w:cs="Times New Roman"/>
          <w:i/>
          <w:sz w:val="24"/>
          <w:szCs w:val="24"/>
          <w:lang w:val="uk-UA"/>
        </w:rPr>
        <w:t>R</w:t>
      </w:r>
      <w:r w:rsidRPr="00F0479D">
        <w:rPr>
          <w:rFonts w:ascii="Times New Roman" w:hAnsi="Times New Roman" w:cs="Times New Roman"/>
          <w:sz w:val="24"/>
          <w:szCs w:val="24"/>
          <w:lang w:val="uk-UA"/>
        </w:rPr>
        <w:t>, що відповідає повному заповненню ємності:</w:t>
      </w:r>
    </w:p>
    <w:p w:rsidR="00ED366A" w:rsidRPr="00F0479D" w:rsidRDefault="00ED366A" w:rsidP="00AA5CA1">
      <w:pPr>
        <w:spacing w:after="0" w:line="240" w:lineRule="auto"/>
        <w:jc w:val="both"/>
        <w:rPr>
          <w:rFonts w:ascii="Times New Roman" w:hAnsi="Times New Roman" w:cs="Times New Roman"/>
          <w:sz w:val="24"/>
          <w:szCs w:val="24"/>
          <w:lang w:val="uk-UA"/>
        </w:rPr>
      </w:pPr>
    </w:p>
    <w:p w:rsidR="00ED366A" w:rsidRPr="00F0479D" w:rsidRDefault="00925ADC" w:rsidP="00925ADC">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color w:val="3A3A3A"/>
          <w:position w:val="-144"/>
          <w:sz w:val="28"/>
          <w:szCs w:val="28"/>
          <w:shd w:val="clear" w:color="auto" w:fill="FFFFFF"/>
          <w:lang w:val="uk-UA"/>
        </w:rPr>
        <w:object w:dxaOrig="6039" w:dyaOrig="3460">
          <v:shape id="_x0000_i1206" type="#_x0000_t75" style="width:306.75pt;height:174.75pt" o:ole="">
            <v:imagedata r:id="rId371" o:title=""/>
          </v:shape>
          <o:OLEObject Type="Embed" ProgID="Equation.DSMT4" ShapeID="_x0000_i1206" DrawAspect="Content" ObjectID="_1727007937" r:id="rId372"/>
        </w:object>
      </w:r>
      <w:r w:rsidRPr="00F0479D">
        <w:rPr>
          <w:rFonts w:ascii="Times New Roman" w:hAnsi="Times New Roman" w:cs="Times New Roman"/>
          <w:color w:val="3A3A3A"/>
          <w:sz w:val="28"/>
          <w:szCs w:val="28"/>
          <w:shd w:val="clear" w:color="auto" w:fill="FFFFFF"/>
          <w:lang w:val="uk-UA"/>
        </w:rPr>
        <w:tab/>
        <w:t>(12.7)</w:t>
      </w:r>
    </w:p>
    <w:p w:rsidR="0016777D" w:rsidRPr="00F0479D" w:rsidRDefault="0016777D" w:rsidP="0016777D">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Рівність (12.6) та (12.7) показує коректність обчислень за допомогою (12.2) та для цього крайнього випадку.</w:t>
      </w:r>
    </w:p>
    <w:p w:rsidR="00925ADC" w:rsidRPr="00F0479D" w:rsidRDefault="0016777D" w:rsidP="0016777D">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Є ще один варіант заповнення ємності, що дозволяє оцінити коректність виразу (12.2). Відповідно до (12.6) половина ємності буде заповнена за час:</w:t>
      </w:r>
    </w:p>
    <w:p w:rsidR="0016777D" w:rsidRPr="00F0479D" w:rsidRDefault="0016777D" w:rsidP="0016777D">
      <w:pPr>
        <w:spacing w:after="0" w:line="240" w:lineRule="auto"/>
        <w:jc w:val="both"/>
        <w:rPr>
          <w:rFonts w:ascii="Times New Roman" w:hAnsi="Times New Roman" w:cs="Times New Roman"/>
          <w:sz w:val="24"/>
          <w:szCs w:val="24"/>
          <w:lang w:val="uk-UA"/>
        </w:rPr>
      </w:pPr>
    </w:p>
    <w:p w:rsidR="007C4F67" w:rsidRPr="00F0479D" w:rsidRDefault="007C4F67" w:rsidP="007C4F67">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28"/>
          <w:sz w:val="24"/>
          <w:szCs w:val="24"/>
          <w:lang w:val="uk-UA"/>
        </w:rPr>
        <w:object w:dxaOrig="2439" w:dyaOrig="700">
          <v:shape id="_x0000_i1207" type="#_x0000_t75" style="width:123.75pt;height:36.75pt" o:ole="">
            <v:imagedata r:id="rId373" o:title=""/>
          </v:shape>
          <o:OLEObject Type="Embed" ProgID="Equation.DSMT4" ShapeID="_x0000_i1207" DrawAspect="Content" ObjectID="_1727007938" r:id="rId374"/>
        </w:object>
      </w:r>
      <w:r w:rsidRPr="00F0479D">
        <w:rPr>
          <w:rFonts w:ascii="Times New Roman" w:hAnsi="Times New Roman" w:cs="Times New Roman"/>
          <w:sz w:val="24"/>
          <w:szCs w:val="24"/>
          <w:lang w:val="uk-UA"/>
        </w:rPr>
        <w:tab/>
        <w:t>(12.8)</w:t>
      </w:r>
    </w:p>
    <w:p w:rsidR="007C4F67" w:rsidRPr="00F0479D" w:rsidRDefault="007C4F67" w:rsidP="00AA5CA1">
      <w:pPr>
        <w:spacing w:after="0" w:line="240" w:lineRule="auto"/>
        <w:jc w:val="both"/>
        <w:rPr>
          <w:rFonts w:ascii="Times New Roman" w:hAnsi="Times New Roman" w:cs="Times New Roman"/>
          <w:sz w:val="24"/>
          <w:szCs w:val="24"/>
          <w:lang w:val="uk-UA"/>
        </w:rPr>
      </w:pPr>
    </w:p>
    <w:p w:rsidR="007C4F67" w:rsidRPr="00F0479D" w:rsidRDefault="0016777D"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Через симетрію ємності при її заповненні на половину буде </w:t>
      </w:r>
      <w:r w:rsidRPr="00F0479D">
        <w:rPr>
          <w:rFonts w:ascii="Times New Roman" w:hAnsi="Times New Roman" w:cs="Times New Roman"/>
          <w:i/>
          <w:sz w:val="24"/>
          <w:szCs w:val="24"/>
          <w:lang w:val="uk-UA"/>
        </w:rPr>
        <w:t>h</w:t>
      </w:r>
      <w:r w:rsidRPr="00F0479D">
        <w:rPr>
          <w:rFonts w:ascii="Times New Roman" w:hAnsi="Times New Roman" w:cs="Times New Roman"/>
          <w:sz w:val="24"/>
          <w:szCs w:val="24"/>
          <w:lang w:val="uk-UA"/>
        </w:rPr>
        <w:t>=</w:t>
      </w:r>
      <w:r w:rsidRPr="00F0479D">
        <w:rPr>
          <w:rFonts w:ascii="Times New Roman" w:hAnsi="Times New Roman" w:cs="Times New Roman"/>
          <w:i/>
          <w:sz w:val="24"/>
          <w:szCs w:val="24"/>
          <w:lang w:val="uk-UA"/>
        </w:rPr>
        <w:t>R</w:t>
      </w:r>
      <w:r w:rsidRPr="00F0479D">
        <w:rPr>
          <w:rFonts w:ascii="Times New Roman" w:hAnsi="Times New Roman" w:cs="Times New Roman"/>
          <w:sz w:val="24"/>
          <w:szCs w:val="24"/>
          <w:lang w:val="uk-UA"/>
        </w:rPr>
        <w:t>. Використовуємо ці дані (12.2):</w:t>
      </w:r>
    </w:p>
    <w:p w:rsidR="007C4F67" w:rsidRPr="00F0479D" w:rsidRDefault="007C4F67" w:rsidP="00AA5CA1">
      <w:pPr>
        <w:spacing w:after="0" w:line="240" w:lineRule="auto"/>
        <w:jc w:val="both"/>
        <w:rPr>
          <w:rFonts w:ascii="Times New Roman" w:hAnsi="Times New Roman" w:cs="Times New Roman"/>
          <w:sz w:val="24"/>
          <w:szCs w:val="24"/>
          <w:lang w:val="uk-UA"/>
        </w:rPr>
      </w:pPr>
    </w:p>
    <w:p w:rsidR="00925ADC" w:rsidRPr="00F0479D" w:rsidRDefault="00C33C88" w:rsidP="00C33C88">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lastRenderedPageBreak/>
        <w:tab/>
      </w:r>
      <w:r w:rsidRPr="00F0479D">
        <w:rPr>
          <w:rFonts w:ascii="Times New Roman" w:hAnsi="Times New Roman" w:cs="Times New Roman"/>
          <w:color w:val="3A3A3A"/>
          <w:position w:val="-100"/>
          <w:sz w:val="28"/>
          <w:szCs w:val="28"/>
          <w:shd w:val="clear" w:color="auto" w:fill="FFFFFF"/>
          <w:lang w:val="uk-UA"/>
        </w:rPr>
        <w:object w:dxaOrig="5319" w:dyaOrig="2299">
          <v:shape id="_x0000_i1208" type="#_x0000_t75" style="width:270pt;height:116.25pt" o:ole="">
            <v:imagedata r:id="rId375" o:title=""/>
          </v:shape>
          <o:OLEObject Type="Embed" ProgID="Equation.DSMT4" ShapeID="_x0000_i1208" DrawAspect="Content" ObjectID="_1727007939" r:id="rId376"/>
        </w:object>
      </w:r>
      <w:r w:rsidRPr="00F0479D">
        <w:rPr>
          <w:rFonts w:ascii="Times New Roman" w:hAnsi="Times New Roman" w:cs="Times New Roman"/>
          <w:color w:val="3A3A3A"/>
          <w:sz w:val="28"/>
          <w:szCs w:val="28"/>
          <w:shd w:val="clear" w:color="auto" w:fill="FFFFFF"/>
          <w:lang w:val="uk-UA"/>
        </w:rPr>
        <w:tab/>
        <w:t>(12.9)</w:t>
      </w:r>
    </w:p>
    <w:p w:rsidR="00925ADC" w:rsidRPr="00F0479D" w:rsidRDefault="00925ADC" w:rsidP="00AA5CA1">
      <w:pPr>
        <w:spacing w:after="0" w:line="240" w:lineRule="auto"/>
        <w:jc w:val="both"/>
        <w:rPr>
          <w:rFonts w:ascii="Times New Roman" w:hAnsi="Times New Roman" w:cs="Times New Roman"/>
          <w:sz w:val="24"/>
          <w:szCs w:val="24"/>
          <w:lang w:val="uk-UA"/>
        </w:rPr>
      </w:pPr>
    </w:p>
    <w:p w:rsidR="000C4820" w:rsidRPr="00F0479D" w:rsidRDefault="00D80A91"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Враховуючи що:</w:t>
      </w:r>
    </w:p>
    <w:p w:rsidR="00C33C88" w:rsidRPr="00F0479D" w:rsidRDefault="00C33C88" w:rsidP="00AA5CA1">
      <w:pPr>
        <w:spacing w:after="0" w:line="240" w:lineRule="auto"/>
        <w:jc w:val="both"/>
        <w:rPr>
          <w:rFonts w:ascii="Times New Roman" w:hAnsi="Times New Roman" w:cs="Times New Roman"/>
          <w:sz w:val="24"/>
          <w:szCs w:val="24"/>
          <w:lang w:val="uk-UA"/>
        </w:rPr>
      </w:pPr>
    </w:p>
    <w:p w:rsidR="00C33C88" w:rsidRPr="00F0479D" w:rsidRDefault="00CA004C" w:rsidP="00CA004C">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24"/>
          <w:sz w:val="24"/>
          <w:szCs w:val="24"/>
          <w:lang w:val="uk-UA"/>
        </w:rPr>
        <w:object w:dxaOrig="1520" w:dyaOrig="620">
          <v:shape id="_x0000_i1209" type="#_x0000_t75" style="width:77.25pt;height:32.25pt" o:ole="">
            <v:imagedata r:id="rId377" o:title=""/>
          </v:shape>
          <o:OLEObject Type="Embed" ProgID="Equation.DSMT4" ShapeID="_x0000_i1209" DrawAspect="Content" ObjectID="_1727007940" r:id="rId378"/>
        </w:object>
      </w:r>
      <w:r w:rsidRPr="00F0479D">
        <w:rPr>
          <w:rFonts w:ascii="Times New Roman" w:hAnsi="Times New Roman" w:cs="Times New Roman"/>
          <w:sz w:val="24"/>
          <w:szCs w:val="24"/>
          <w:lang w:val="uk-UA"/>
        </w:rPr>
        <w:tab/>
        <w:t>(12.10)</w:t>
      </w:r>
    </w:p>
    <w:p w:rsidR="00C33C88" w:rsidRPr="00F0479D" w:rsidRDefault="00C33C88" w:rsidP="00AA5CA1">
      <w:pPr>
        <w:spacing w:after="0" w:line="240" w:lineRule="auto"/>
        <w:jc w:val="both"/>
        <w:rPr>
          <w:rFonts w:ascii="Times New Roman" w:hAnsi="Times New Roman" w:cs="Times New Roman"/>
          <w:sz w:val="24"/>
          <w:szCs w:val="24"/>
          <w:lang w:val="uk-UA"/>
        </w:rPr>
      </w:pPr>
    </w:p>
    <w:p w:rsidR="00CA004C" w:rsidRPr="00F0479D" w:rsidRDefault="00314BB5"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з (12.9) отримаємо:</w:t>
      </w:r>
    </w:p>
    <w:p w:rsidR="00CA004C" w:rsidRPr="00F0479D" w:rsidRDefault="00CA004C" w:rsidP="00AA5CA1">
      <w:pPr>
        <w:spacing w:after="0" w:line="240" w:lineRule="auto"/>
        <w:jc w:val="both"/>
        <w:rPr>
          <w:rFonts w:ascii="Times New Roman" w:hAnsi="Times New Roman" w:cs="Times New Roman"/>
          <w:sz w:val="24"/>
          <w:szCs w:val="24"/>
          <w:lang w:val="uk-UA"/>
        </w:rPr>
      </w:pPr>
    </w:p>
    <w:p w:rsidR="00CA004C" w:rsidRPr="00F0479D" w:rsidRDefault="00CA004C" w:rsidP="00CA004C">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F656E8" w:rsidRPr="00F0479D">
        <w:rPr>
          <w:rFonts w:ascii="Times New Roman" w:hAnsi="Times New Roman" w:cs="Times New Roman"/>
          <w:color w:val="3A3A3A"/>
          <w:position w:val="-62"/>
          <w:sz w:val="28"/>
          <w:szCs w:val="28"/>
          <w:shd w:val="clear" w:color="auto" w:fill="FFFFFF"/>
          <w:lang w:val="uk-UA"/>
        </w:rPr>
        <w:object w:dxaOrig="5700" w:dyaOrig="1359">
          <v:shape id="_x0000_i1210" type="#_x0000_t75" style="width:290.25pt;height:68.25pt" o:ole="">
            <v:imagedata r:id="rId379" o:title=""/>
          </v:shape>
          <o:OLEObject Type="Embed" ProgID="Equation.DSMT4" ShapeID="_x0000_i1210" DrawAspect="Content" ObjectID="_1727007941" r:id="rId380"/>
        </w:object>
      </w:r>
      <w:r w:rsidR="00F656E8" w:rsidRPr="00F0479D">
        <w:rPr>
          <w:rFonts w:ascii="Times New Roman" w:hAnsi="Times New Roman" w:cs="Times New Roman"/>
          <w:color w:val="3A3A3A"/>
          <w:sz w:val="28"/>
          <w:szCs w:val="28"/>
          <w:shd w:val="clear" w:color="auto" w:fill="FFFFFF"/>
          <w:lang w:val="uk-UA"/>
        </w:rPr>
        <w:tab/>
        <w:t>(12.11)</w:t>
      </w:r>
    </w:p>
    <w:p w:rsidR="00CA004C" w:rsidRPr="00F0479D" w:rsidRDefault="00CA004C" w:rsidP="00AA5CA1">
      <w:pPr>
        <w:spacing w:after="0" w:line="240" w:lineRule="auto"/>
        <w:jc w:val="both"/>
        <w:rPr>
          <w:rFonts w:ascii="Times New Roman" w:hAnsi="Times New Roman" w:cs="Times New Roman"/>
          <w:sz w:val="24"/>
          <w:szCs w:val="24"/>
          <w:lang w:val="uk-UA"/>
        </w:rPr>
      </w:pPr>
    </w:p>
    <w:p w:rsidR="00314BB5" w:rsidRPr="00F0479D" w:rsidRDefault="00314BB5" w:rsidP="00314BB5">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І в цьому випадку порівнюючи (12.8) та (12.11) бачимо їх збіг. Таким чином перевірено коректність виразу (12.2) і можна приступати до обчислень за його допомогою.</w:t>
      </w:r>
    </w:p>
    <w:p w:rsidR="00C33C88" w:rsidRPr="00F0479D" w:rsidRDefault="00314BB5" w:rsidP="00314BB5">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Наприклад покладемо </w:t>
      </w:r>
      <w:r w:rsidRPr="00F0479D">
        <w:rPr>
          <w:rFonts w:ascii="Times New Roman" w:hAnsi="Times New Roman" w:cs="Times New Roman"/>
          <w:b/>
          <w:i/>
          <w:sz w:val="24"/>
          <w:szCs w:val="24"/>
          <w:lang w:val="uk-UA"/>
        </w:rPr>
        <w:t>R</w:t>
      </w:r>
      <w:r w:rsidRPr="00F0479D">
        <w:rPr>
          <w:rFonts w:ascii="Times New Roman" w:hAnsi="Times New Roman" w:cs="Times New Roman"/>
          <w:b/>
          <w:sz w:val="24"/>
          <w:szCs w:val="24"/>
          <w:lang w:val="uk-UA"/>
        </w:rPr>
        <w:t>=1.5 м</w:t>
      </w:r>
      <w:r w:rsidRPr="00F0479D">
        <w:rPr>
          <w:rFonts w:ascii="Times New Roman" w:hAnsi="Times New Roman" w:cs="Times New Roman"/>
          <w:sz w:val="24"/>
          <w:szCs w:val="24"/>
          <w:lang w:val="uk-UA"/>
        </w:rPr>
        <w:t xml:space="preserve">, </w:t>
      </w:r>
      <w:r w:rsidRPr="00F0479D">
        <w:rPr>
          <w:rFonts w:ascii="Times New Roman" w:hAnsi="Times New Roman" w:cs="Times New Roman"/>
          <w:b/>
          <w:i/>
          <w:sz w:val="24"/>
          <w:szCs w:val="24"/>
          <w:lang w:val="uk-UA"/>
        </w:rPr>
        <w:t>l</w:t>
      </w:r>
      <w:r w:rsidRPr="00F0479D">
        <w:rPr>
          <w:rFonts w:ascii="Times New Roman" w:hAnsi="Times New Roman" w:cs="Times New Roman"/>
          <w:b/>
          <w:sz w:val="24"/>
          <w:szCs w:val="24"/>
          <w:lang w:val="uk-UA"/>
        </w:rPr>
        <w:t>=10 м</w:t>
      </w:r>
      <w:r w:rsidRPr="00F0479D">
        <w:rPr>
          <w:rFonts w:ascii="Times New Roman" w:hAnsi="Times New Roman" w:cs="Times New Roman"/>
          <w:sz w:val="24"/>
          <w:szCs w:val="24"/>
          <w:lang w:val="uk-UA"/>
        </w:rPr>
        <w:t xml:space="preserve"> і </w:t>
      </w:r>
      <w:r w:rsidRPr="00F0479D">
        <w:rPr>
          <w:rFonts w:ascii="Times New Roman" w:hAnsi="Times New Roman" w:cs="Times New Roman"/>
          <w:b/>
          <w:i/>
          <w:sz w:val="24"/>
          <w:szCs w:val="24"/>
          <w:lang w:val="uk-UA"/>
        </w:rPr>
        <w:t>V</w:t>
      </w:r>
      <w:r w:rsidRPr="00F0479D">
        <w:rPr>
          <w:rFonts w:ascii="Times New Roman" w:hAnsi="Times New Roman" w:cs="Times New Roman"/>
          <w:b/>
          <w:sz w:val="24"/>
          <w:szCs w:val="24"/>
          <w:vertAlign w:val="subscript"/>
          <w:lang w:val="uk-UA"/>
        </w:rPr>
        <w:t>0</w:t>
      </w:r>
      <w:r w:rsidRPr="00F0479D">
        <w:rPr>
          <w:rFonts w:ascii="Times New Roman" w:hAnsi="Times New Roman" w:cs="Times New Roman"/>
          <w:b/>
          <w:sz w:val="24"/>
          <w:szCs w:val="24"/>
          <w:lang w:val="uk-UA"/>
        </w:rPr>
        <w:t>=0</w:t>
      </w:r>
      <w:r w:rsidRPr="00F0479D">
        <w:rPr>
          <w:rFonts w:ascii="Times New Roman" w:hAnsi="Times New Roman" w:cs="Times New Roman"/>
          <w:sz w:val="24"/>
          <w:szCs w:val="24"/>
          <w:lang w:val="uk-UA"/>
        </w:rPr>
        <w:t xml:space="preserve"> – ємність порожня. </w:t>
      </w:r>
      <w:proofErr w:type="spellStart"/>
      <w:r w:rsidRPr="00F0479D">
        <w:rPr>
          <w:rFonts w:ascii="Times New Roman" w:hAnsi="Times New Roman" w:cs="Times New Roman"/>
          <w:sz w:val="24"/>
          <w:szCs w:val="24"/>
          <w:lang w:val="uk-UA"/>
        </w:rPr>
        <w:t>Задамо</w:t>
      </w:r>
      <w:proofErr w:type="spellEnd"/>
      <w:r w:rsidRPr="00F0479D">
        <w:rPr>
          <w:rFonts w:ascii="Times New Roman" w:hAnsi="Times New Roman" w:cs="Times New Roman"/>
          <w:sz w:val="24"/>
          <w:szCs w:val="24"/>
          <w:lang w:val="uk-UA"/>
        </w:rPr>
        <w:t xml:space="preserve"> витрату рідини у вигляді </w:t>
      </w:r>
      <m:oMath>
        <m:acc>
          <m:accPr>
            <m:chr m:val="̇"/>
            <m:ctrlPr>
              <w:rPr>
                <w:rFonts w:ascii="Cambria Math" w:eastAsiaTheme="minorEastAsia" w:hAnsi="Cambria Math" w:cs="Times New Roman"/>
                <w:b/>
                <w:i/>
                <w:sz w:val="24"/>
                <w:szCs w:val="24"/>
              </w:rPr>
            </m:ctrlPr>
          </m:accPr>
          <m:e>
            <m:r>
              <m:rPr>
                <m:sty m:val="bi"/>
              </m:rPr>
              <w:rPr>
                <w:rFonts w:ascii="Cambria Math" w:eastAsiaTheme="minorEastAsia" w:hAnsi="Cambria Math" w:cs="Times New Roman"/>
                <w:sz w:val="24"/>
                <w:szCs w:val="24"/>
                <w:lang w:val="en-US"/>
              </w:rPr>
              <m:t>Q</m:t>
            </m:r>
          </m:e>
        </m:acc>
      </m:oMath>
      <w:r w:rsidRPr="00F0479D">
        <w:rPr>
          <w:rFonts w:ascii="Times New Roman" w:hAnsi="Times New Roman" w:cs="Times New Roman"/>
          <w:b/>
          <w:sz w:val="24"/>
          <w:szCs w:val="24"/>
          <w:lang w:val="uk-UA"/>
        </w:rPr>
        <w:t xml:space="preserve"> = 600 л/хв</w:t>
      </w:r>
      <w:r w:rsidRPr="00F0479D">
        <w:rPr>
          <w:rFonts w:ascii="Times New Roman" w:hAnsi="Times New Roman" w:cs="Times New Roman"/>
          <w:sz w:val="24"/>
          <w:szCs w:val="24"/>
          <w:lang w:val="uk-UA"/>
        </w:rPr>
        <w:t xml:space="preserve"> = 10 л/сек = 0,01 м</w:t>
      </w:r>
      <w:r w:rsidRPr="00F0479D">
        <w:rPr>
          <w:rFonts w:ascii="Times New Roman" w:hAnsi="Times New Roman" w:cs="Times New Roman"/>
          <w:sz w:val="24"/>
          <w:szCs w:val="24"/>
          <w:vertAlign w:val="superscript"/>
          <w:lang w:val="uk-UA"/>
        </w:rPr>
        <w:t>3</w:t>
      </w:r>
      <w:r w:rsidRPr="00F0479D">
        <w:rPr>
          <w:rFonts w:ascii="Times New Roman" w:hAnsi="Times New Roman" w:cs="Times New Roman"/>
          <w:sz w:val="24"/>
          <w:szCs w:val="24"/>
          <w:lang w:val="uk-UA"/>
        </w:rPr>
        <w:t xml:space="preserve">/с. Перший спосіб завдання зручний з побутової точки зору. Але для розрахунків величина витрати має бути виражена в одиницях, що відповідають системі СІ. Відповідно (рис. 12.1) глибина заповнення ємності може змінюватися в межах </w:t>
      </w:r>
      <w:r w:rsidRPr="00F0479D">
        <w:rPr>
          <w:rFonts w:ascii="Times New Roman" w:hAnsi="Times New Roman" w:cs="Times New Roman"/>
          <w:i/>
          <w:sz w:val="24"/>
          <w:szCs w:val="24"/>
          <w:lang w:val="uk-UA"/>
        </w:rPr>
        <w:t>h</w:t>
      </w:r>
      <w:r w:rsidRPr="00F0479D">
        <w:rPr>
          <w:rFonts w:ascii="Cambria Math" w:hAnsi="Cambria Math" w:cs="Cambria Math"/>
          <w:sz w:val="24"/>
          <w:szCs w:val="24"/>
          <w:lang w:val="uk-UA"/>
        </w:rPr>
        <w:t>∈</w:t>
      </w:r>
      <w:r w:rsidRPr="00F0479D">
        <w:rPr>
          <w:rFonts w:ascii="Times New Roman" w:hAnsi="Times New Roman" w:cs="Times New Roman"/>
          <w:sz w:val="24"/>
          <w:szCs w:val="24"/>
          <w:lang w:val="uk-UA"/>
        </w:rPr>
        <w:t>[</w:t>
      </w:r>
      <w:r w:rsidRPr="00F0479D">
        <w:rPr>
          <w:rFonts w:ascii="Times New Roman" w:hAnsi="Times New Roman" w:cs="Times New Roman"/>
          <w:b/>
          <w:sz w:val="24"/>
          <w:szCs w:val="24"/>
          <w:lang w:val="uk-UA"/>
        </w:rPr>
        <w:t>0…2</w:t>
      </w:r>
      <w:r w:rsidRPr="00F0479D">
        <w:rPr>
          <w:rFonts w:ascii="Times New Roman" w:hAnsi="Times New Roman" w:cs="Times New Roman"/>
          <w:b/>
          <w:i/>
          <w:sz w:val="24"/>
          <w:szCs w:val="24"/>
          <w:lang w:val="uk-UA"/>
        </w:rPr>
        <w:t>R</w:t>
      </w:r>
      <w:r w:rsidRPr="00F0479D">
        <w:rPr>
          <w:rFonts w:ascii="Times New Roman" w:hAnsi="Times New Roman" w:cs="Times New Roman"/>
          <w:sz w:val="24"/>
          <w:szCs w:val="24"/>
          <w:lang w:val="uk-UA"/>
        </w:rPr>
        <w:t xml:space="preserve">], з урахуванням вихідних даних </w:t>
      </w:r>
      <w:r w:rsidRPr="00F0479D">
        <w:rPr>
          <w:rFonts w:ascii="Times New Roman" w:hAnsi="Times New Roman" w:cs="Times New Roman"/>
          <w:i/>
          <w:sz w:val="24"/>
          <w:szCs w:val="24"/>
          <w:lang w:val="uk-UA"/>
        </w:rPr>
        <w:t>h</w:t>
      </w:r>
      <w:r w:rsidRPr="00F0479D">
        <w:rPr>
          <w:rFonts w:ascii="Cambria Math" w:hAnsi="Cambria Math" w:cs="Cambria Math"/>
          <w:sz w:val="24"/>
          <w:szCs w:val="24"/>
          <w:lang w:val="uk-UA"/>
        </w:rPr>
        <w:t>∈</w:t>
      </w:r>
      <w:r w:rsidRPr="00F0479D">
        <w:rPr>
          <w:rFonts w:ascii="Times New Roman" w:hAnsi="Times New Roman" w:cs="Times New Roman"/>
          <w:sz w:val="24"/>
          <w:szCs w:val="24"/>
          <w:lang w:val="uk-UA"/>
        </w:rPr>
        <w:t>[</w:t>
      </w:r>
      <w:r w:rsidRPr="00F0479D">
        <w:rPr>
          <w:rFonts w:ascii="Times New Roman" w:hAnsi="Times New Roman" w:cs="Times New Roman"/>
          <w:b/>
          <w:sz w:val="24"/>
          <w:szCs w:val="24"/>
          <w:lang w:val="uk-UA"/>
        </w:rPr>
        <w:t>0…3 м</w:t>
      </w:r>
      <w:r w:rsidRPr="00F0479D">
        <w:rPr>
          <w:rFonts w:ascii="Times New Roman" w:hAnsi="Times New Roman" w:cs="Times New Roman"/>
          <w:sz w:val="24"/>
          <w:szCs w:val="24"/>
          <w:lang w:val="uk-UA"/>
        </w:rPr>
        <w:t xml:space="preserve">]. Цей інтервал можна розбити на необхідну кількість частин. Для прикладу розділимо цей інтервал на 20 частин. Отримаємо крок зміни глибини заповнення </w:t>
      </w:r>
      <w:proofErr w:type="spellStart"/>
      <w:r w:rsidRPr="00F0479D">
        <w:rPr>
          <w:rFonts w:ascii="Times New Roman" w:hAnsi="Times New Roman" w:cs="Times New Roman"/>
          <w:sz w:val="24"/>
          <w:szCs w:val="24"/>
          <w:lang w:val="uk-UA"/>
        </w:rPr>
        <w:t>Δ</w:t>
      </w:r>
      <w:r w:rsidRPr="00F0479D">
        <w:rPr>
          <w:rFonts w:ascii="Times New Roman" w:hAnsi="Times New Roman" w:cs="Times New Roman"/>
          <w:i/>
          <w:sz w:val="24"/>
          <w:szCs w:val="24"/>
          <w:lang w:val="uk-UA"/>
        </w:rPr>
        <w:t>h</w:t>
      </w:r>
      <w:proofErr w:type="spellEnd"/>
      <w:r w:rsidRPr="00F0479D">
        <w:rPr>
          <w:rFonts w:ascii="Times New Roman" w:hAnsi="Times New Roman" w:cs="Times New Roman"/>
          <w:sz w:val="24"/>
          <w:szCs w:val="24"/>
          <w:lang w:val="uk-UA"/>
        </w:rPr>
        <w:t xml:space="preserve">=0.15 м. Вважаючи глибину початкового заповнення рівною </w:t>
      </w:r>
      <w:r w:rsidRPr="00F0479D">
        <w:rPr>
          <w:rFonts w:ascii="Times New Roman" w:hAnsi="Times New Roman" w:cs="Times New Roman"/>
          <w:i/>
          <w:sz w:val="24"/>
          <w:szCs w:val="24"/>
          <w:lang w:val="uk-UA"/>
        </w:rPr>
        <w:t>h</w:t>
      </w:r>
      <w:r w:rsidRPr="00F0479D">
        <w:rPr>
          <w:rFonts w:ascii="Times New Roman" w:hAnsi="Times New Roman" w:cs="Times New Roman"/>
          <w:sz w:val="24"/>
          <w:szCs w:val="24"/>
          <w:vertAlign w:val="subscript"/>
          <w:lang w:val="uk-UA"/>
        </w:rPr>
        <w:t>0</w:t>
      </w:r>
      <w:r w:rsidRPr="00F0479D">
        <w:rPr>
          <w:rFonts w:ascii="Times New Roman" w:hAnsi="Times New Roman" w:cs="Times New Roman"/>
          <w:sz w:val="24"/>
          <w:szCs w:val="24"/>
          <w:lang w:val="uk-UA"/>
        </w:rPr>
        <w:t>=0, кожна наступна величина визначається із співвідношення:</w:t>
      </w:r>
    </w:p>
    <w:p w:rsidR="00F656E8" w:rsidRPr="00F0479D" w:rsidRDefault="00F656E8" w:rsidP="00AA5CA1">
      <w:pPr>
        <w:spacing w:after="0" w:line="240" w:lineRule="auto"/>
        <w:jc w:val="both"/>
        <w:rPr>
          <w:rFonts w:ascii="Times New Roman" w:hAnsi="Times New Roman" w:cs="Times New Roman"/>
          <w:sz w:val="24"/>
          <w:szCs w:val="24"/>
          <w:lang w:val="uk-UA"/>
        </w:rPr>
      </w:pPr>
    </w:p>
    <w:p w:rsidR="00F656E8" w:rsidRPr="00F0479D" w:rsidRDefault="008D71EF" w:rsidP="008D71EF">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14"/>
          <w:sz w:val="24"/>
          <w:szCs w:val="24"/>
          <w:lang w:val="uk-UA"/>
        </w:rPr>
        <w:object w:dxaOrig="1640" w:dyaOrig="440">
          <v:shape id="_x0000_i1211" type="#_x0000_t75" style="width:81.75pt;height:20.25pt" o:ole="">
            <v:imagedata r:id="rId381" o:title=""/>
          </v:shape>
          <o:OLEObject Type="Embed" ProgID="Equation.DSMT4" ShapeID="_x0000_i1211" DrawAspect="Content" ObjectID="_1727007942" r:id="rId382"/>
        </w:object>
      </w:r>
      <w:r w:rsidRPr="00F0479D">
        <w:rPr>
          <w:rFonts w:ascii="Times New Roman" w:hAnsi="Times New Roman" w:cs="Times New Roman"/>
          <w:sz w:val="24"/>
          <w:szCs w:val="24"/>
          <w:lang w:val="uk-UA"/>
        </w:rPr>
        <w:tab/>
        <w:t>(12.12)</w:t>
      </w:r>
    </w:p>
    <w:p w:rsidR="00F656E8" w:rsidRPr="00F0479D" w:rsidRDefault="00F656E8" w:rsidP="00AA5CA1">
      <w:pPr>
        <w:spacing w:after="0" w:line="240" w:lineRule="auto"/>
        <w:jc w:val="both"/>
        <w:rPr>
          <w:rFonts w:ascii="Times New Roman" w:hAnsi="Times New Roman" w:cs="Times New Roman"/>
          <w:sz w:val="24"/>
          <w:szCs w:val="24"/>
          <w:lang w:val="uk-UA"/>
        </w:rPr>
      </w:pPr>
    </w:p>
    <w:p w:rsidR="00314BB5" w:rsidRPr="00F0479D" w:rsidRDefault="00314BB5" w:rsidP="00314BB5">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Слід звернути увагу на межі зміни індексу «</w:t>
      </w:r>
      <w:r w:rsidRPr="00F0479D">
        <w:rPr>
          <w:rFonts w:ascii="Times New Roman" w:hAnsi="Times New Roman" w:cs="Times New Roman"/>
          <w:i/>
          <w:sz w:val="24"/>
          <w:szCs w:val="24"/>
          <w:lang w:val="uk-UA"/>
        </w:rPr>
        <w:t>i»</w:t>
      </w:r>
      <w:r w:rsidRPr="00F0479D">
        <w:rPr>
          <w:rFonts w:ascii="Times New Roman" w:hAnsi="Times New Roman" w:cs="Times New Roman"/>
          <w:sz w:val="24"/>
          <w:szCs w:val="24"/>
          <w:lang w:val="uk-UA"/>
        </w:rPr>
        <w:t xml:space="preserve"> (12.12). Вони забезпечують заявлені 20 частин розбиття.</w:t>
      </w:r>
    </w:p>
    <w:p w:rsidR="00F656E8" w:rsidRPr="00F0479D" w:rsidRDefault="00314BB5" w:rsidP="00314BB5">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Враховуючи задані значення </w:t>
      </w:r>
      <w:r w:rsidRPr="00F0479D">
        <w:rPr>
          <w:rFonts w:ascii="Times New Roman" w:hAnsi="Times New Roman" w:cs="Times New Roman"/>
          <w:i/>
          <w:sz w:val="24"/>
          <w:szCs w:val="24"/>
          <w:lang w:val="uk-UA"/>
        </w:rPr>
        <w:t>R</w:t>
      </w:r>
      <w:r w:rsidRPr="00F0479D">
        <w:rPr>
          <w:rFonts w:ascii="Times New Roman" w:hAnsi="Times New Roman" w:cs="Times New Roman"/>
          <w:sz w:val="24"/>
          <w:szCs w:val="24"/>
          <w:lang w:val="uk-UA"/>
        </w:rPr>
        <w:t xml:space="preserve">, </w:t>
      </w:r>
      <w:r w:rsidRPr="00F0479D">
        <w:rPr>
          <w:rFonts w:ascii="Times New Roman" w:hAnsi="Times New Roman" w:cs="Times New Roman"/>
          <w:i/>
          <w:sz w:val="24"/>
          <w:szCs w:val="24"/>
          <w:lang w:val="uk-UA"/>
        </w:rPr>
        <w:t>l</w:t>
      </w:r>
      <w:r w:rsidRPr="00F0479D">
        <w:rPr>
          <w:rFonts w:ascii="Times New Roman" w:hAnsi="Times New Roman" w:cs="Times New Roman"/>
          <w:sz w:val="24"/>
          <w:szCs w:val="24"/>
          <w:lang w:val="uk-UA"/>
        </w:rPr>
        <w:t xml:space="preserve">, </w:t>
      </w:r>
      <w:r w:rsidRPr="00F0479D">
        <w:rPr>
          <w:rFonts w:ascii="Times New Roman" w:hAnsi="Times New Roman" w:cs="Times New Roman"/>
          <w:i/>
          <w:sz w:val="24"/>
          <w:szCs w:val="24"/>
          <w:lang w:val="uk-UA"/>
        </w:rPr>
        <w:t>V</w:t>
      </w:r>
      <w:r w:rsidRPr="00F0479D">
        <w:rPr>
          <w:rFonts w:ascii="Times New Roman" w:hAnsi="Times New Roman" w:cs="Times New Roman"/>
          <w:sz w:val="24"/>
          <w:szCs w:val="24"/>
          <w:vertAlign w:val="subscript"/>
          <w:lang w:val="uk-UA"/>
        </w:rPr>
        <w:t xml:space="preserve">0 </w:t>
      </w:r>
      <w:r w:rsidRPr="00F0479D">
        <w:rPr>
          <w:rFonts w:ascii="Times New Roman" w:hAnsi="Times New Roman" w:cs="Times New Roman"/>
          <w:sz w:val="24"/>
          <w:szCs w:val="24"/>
          <w:lang w:val="uk-UA"/>
        </w:rPr>
        <w:t xml:space="preserve">та (12.12) вираз (12.2) </w:t>
      </w:r>
      <w:proofErr w:type="spellStart"/>
      <w:r w:rsidRPr="00F0479D">
        <w:rPr>
          <w:rFonts w:ascii="Times New Roman" w:hAnsi="Times New Roman" w:cs="Times New Roman"/>
          <w:sz w:val="24"/>
          <w:szCs w:val="24"/>
          <w:lang w:val="uk-UA"/>
        </w:rPr>
        <w:t>запишемо</w:t>
      </w:r>
      <w:proofErr w:type="spellEnd"/>
      <w:r w:rsidRPr="00F0479D">
        <w:rPr>
          <w:rFonts w:ascii="Times New Roman" w:hAnsi="Times New Roman" w:cs="Times New Roman"/>
          <w:sz w:val="24"/>
          <w:szCs w:val="24"/>
          <w:lang w:val="uk-UA"/>
        </w:rPr>
        <w:t xml:space="preserve"> у вигляді:</w:t>
      </w:r>
    </w:p>
    <w:p w:rsidR="00314BB5" w:rsidRPr="00F0479D" w:rsidRDefault="00314BB5" w:rsidP="00314BB5">
      <w:pPr>
        <w:spacing w:after="0" w:line="240" w:lineRule="auto"/>
        <w:ind w:firstLine="567"/>
        <w:jc w:val="both"/>
        <w:rPr>
          <w:rFonts w:ascii="Times New Roman" w:hAnsi="Times New Roman" w:cs="Times New Roman"/>
          <w:sz w:val="24"/>
          <w:szCs w:val="24"/>
          <w:lang w:val="uk-UA"/>
        </w:rPr>
      </w:pPr>
    </w:p>
    <w:p w:rsidR="00CA004C" w:rsidRPr="00F0479D" w:rsidRDefault="007F2CE2" w:rsidP="007F2CE2">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990208" w:rsidRPr="00F0479D">
        <w:rPr>
          <w:rFonts w:ascii="Times New Roman" w:hAnsi="Times New Roman" w:cs="Times New Roman"/>
          <w:color w:val="3A3A3A"/>
          <w:position w:val="-86"/>
          <w:sz w:val="28"/>
          <w:szCs w:val="28"/>
          <w:shd w:val="clear" w:color="auto" w:fill="FFFFFF"/>
          <w:lang w:val="uk-UA"/>
        </w:rPr>
        <w:object w:dxaOrig="6240" w:dyaOrig="2120">
          <v:shape id="_x0000_i1212" type="#_x0000_t75" style="width:315.75pt;height:106.5pt" o:ole="">
            <v:imagedata r:id="rId383" o:title=""/>
          </v:shape>
          <o:OLEObject Type="Embed" ProgID="Equation.DSMT4" ShapeID="_x0000_i1212" DrawAspect="Content" ObjectID="_1727007943" r:id="rId384"/>
        </w:object>
      </w:r>
      <w:r w:rsidR="00990208" w:rsidRPr="00F0479D">
        <w:rPr>
          <w:rFonts w:ascii="Times New Roman" w:hAnsi="Times New Roman" w:cs="Times New Roman"/>
          <w:color w:val="3A3A3A"/>
          <w:sz w:val="28"/>
          <w:szCs w:val="28"/>
          <w:shd w:val="clear" w:color="auto" w:fill="FFFFFF"/>
          <w:lang w:val="uk-UA"/>
        </w:rPr>
        <w:tab/>
        <w:t>(12.13)</w:t>
      </w:r>
    </w:p>
    <w:p w:rsidR="00314BB5" w:rsidRPr="00F0479D" w:rsidRDefault="00314BB5" w:rsidP="00A111C5">
      <w:pPr>
        <w:spacing w:after="0" w:line="240" w:lineRule="auto"/>
        <w:jc w:val="both"/>
        <w:rPr>
          <w:rFonts w:ascii="Times New Roman" w:hAnsi="Times New Roman" w:cs="Times New Roman"/>
          <w:sz w:val="24"/>
          <w:szCs w:val="24"/>
          <w:lang w:val="uk-UA"/>
        </w:rPr>
      </w:pPr>
    </w:p>
    <w:p w:rsidR="00CA004C" w:rsidRPr="00F0479D" w:rsidRDefault="00314BB5" w:rsidP="00A111C5">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Час відповідно до системи СІ визначається за секунди. Результати розрахунку на підставі (12.13) представлені у табл. 12.1. Значення часу t округлені до цілих. Слід звернути увагу: весь інтервал можливої ​​глибини заповнення ємності розбитий на 20 частин, точок розрахунку 21.</w:t>
      </w:r>
    </w:p>
    <w:p w:rsidR="008D71EF" w:rsidRPr="00F0479D" w:rsidRDefault="008D71EF" w:rsidP="00AA5CA1">
      <w:pPr>
        <w:spacing w:after="0" w:line="240" w:lineRule="auto"/>
        <w:jc w:val="both"/>
        <w:rPr>
          <w:rFonts w:ascii="Times New Roman" w:hAnsi="Times New Roman" w:cs="Times New Roman"/>
          <w:sz w:val="24"/>
          <w:szCs w:val="24"/>
          <w:lang w:val="uk-UA"/>
        </w:rPr>
      </w:pPr>
    </w:p>
    <w:p w:rsidR="008D71EF" w:rsidRPr="00F0479D" w:rsidRDefault="00314BB5"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Таблиця</w:t>
      </w:r>
      <w:r w:rsidR="00A111C5" w:rsidRPr="00F0479D">
        <w:rPr>
          <w:rFonts w:ascii="Times New Roman" w:hAnsi="Times New Roman" w:cs="Times New Roman"/>
          <w:sz w:val="24"/>
          <w:szCs w:val="24"/>
          <w:lang w:val="uk-UA"/>
        </w:rPr>
        <w:t xml:space="preserve"> 12.1.</w:t>
      </w:r>
    </w:p>
    <w:tbl>
      <w:tblPr>
        <w:tblStyle w:val="a5"/>
        <w:tblW w:w="8842"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680"/>
        <w:gridCol w:w="1134"/>
        <w:gridCol w:w="1134"/>
        <w:gridCol w:w="680"/>
        <w:gridCol w:w="1133"/>
        <w:gridCol w:w="1134"/>
        <w:gridCol w:w="680"/>
        <w:gridCol w:w="1133"/>
        <w:gridCol w:w="1134"/>
      </w:tblGrid>
      <w:tr w:rsidR="00007FE6" w:rsidRPr="00F0479D" w:rsidTr="00504BAE">
        <w:tc>
          <w:tcPr>
            <w:tcW w:w="680" w:type="dxa"/>
            <w:tcBorders>
              <w:top w:val="single" w:sz="18" w:space="0" w:color="auto"/>
              <w:bottom w:val="single" w:sz="18" w:space="0" w:color="auto"/>
            </w:tcBorders>
          </w:tcPr>
          <w:p w:rsidR="00007FE6" w:rsidRPr="00F0479D" w:rsidRDefault="00007FE6" w:rsidP="00007FE6">
            <w:pPr>
              <w:jc w:val="center"/>
              <w:rPr>
                <w:rFonts w:ascii="Times New Roman" w:hAnsi="Times New Roman" w:cs="Times New Roman"/>
                <w:b/>
                <w:sz w:val="24"/>
                <w:szCs w:val="24"/>
                <w:lang w:val="uk-UA"/>
              </w:rPr>
            </w:pPr>
            <w:r w:rsidRPr="00F0479D">
              <w:rPr>
                <w:rFonts w:ascii="Times New Roman" w:hAnsi="Times New Roman" w:cs="Times New Roman"/>
                <w:b/>
                <w:sz w:val="24"/>
                <w:szCs w:val="24"/>
                <w:lang w:val="uk-UA"/>
              </w:rPr>
              <w:t>№</w:t>
            </w:r>
          </w:p>
        </w:tc>
        <w:tc>
          <w:tcPr>
            <w:tcW w:w="1134" w:type="dxa"/>
            <w:tcBorders>
              <w:top w:val="single" w:sz="18" w:space="0" w:color="auto"/>
              <w:bottom w:val="single" w:sz="18" w:space="0" w:color="auto"/>
            </w:tcBorders>
          </w:tcPr>
          <w:p w:rsidR="00007FE6" w:rsidRPr="00F0479D" w:rsidRDefault="00007FE6" w:rsidP="00007FE6">
            <w:pPr>
              <w:jc w:val="center"/>
              <w:rPr>
                <w:rFonts w:ascii="Times New Roman" w:hAnsi="Times New Roman" w:cs="Times New Roman"/>
                <w:b/>
                <w:i/>
                <w:sz w:val="24"/>
                <w:szCs w:val="24"/>
                <w:lang w:val="uk-UA"/>
              </w:rPr>
            </w:pPr>
            <w:r w:rsidRPr="00F0479D">
              <w:rPr>
                <w:rFonts w:ascii="Times New Roman" w:hAnsi="Times New Roman" w:cs="Times New Roman"/>
                <w:b/>
                <w:i/>
                <w:sz w:val="24"/>
                <w:szCs w:val="24"/>
                <w:lang w:val="uk-UA"/>
              </w:rPr>
              <w:t>h, м</w:t>
            </w:r>
          </w:p>
        </w:tc>
        <w:tc>
          <w:tcPr>
            <w:tcW w:w="1134" w:type="dxa"/>
            <w:tcBorders>
              <w:top w:val="single" w:sz="18" w:space="0" w:color="auto"/>
              <w:bottom w:val="single" w:sz="18" w:space="0" w:color="auto"/>
              <w:right w:val="single" w:sz="18" w:space="0" w:color="auto"/>
            </w:tcBorders>
          </w:tcPr>
          <w:p w:rsidR="00007FE6" w:rsidRPr="00F0479D" w:rsidRDefault="00007FE6" w:rsidP="00007FE6">
            <w:pPr>
              <w:jc w:val="center"/>
              <w:rPr>
                <w:rFonts w:ascii="Times New Roman" w:hAnsi="Times New Roman" w:cs="Times New Roman"/>
                <w:b/>
                <w:i/>
                <w:sz w:val="24"/>
                <w:szCs w:val="24"/>
                <w:lang w:val="uk-UA"/>
              </w:rPr>
            </w:pPr>
            <w:r w:rsidRPr="00F0479D">
              <w:rPr>
                <w:rFonts w:ascii="Times New Roman" w:hAnsi="Times New Roman" w:cs="Times New Roman"/>
                <w:b/>
                <w:i/>
                <w:sz w:val="24"/>
                <w:szCs w:val="24"/>
                <w:lang w:val="uk-UA"/>
              </w:rPr>
              <w:t>t, с</w:t>
            </w:r>
          </w:p>
        </w:tc>
        <w:tc>
          <w:tcPr>
            <w:tcW w:w="680" w:type="dxa"/>
            <w:tcBorders>
              <w:top w:val="single" w:sz="18" w:space="0" w:color="auto"/>
              <w:left w:val="single" w:sz="18" w:space="0" w:color="auto"/>
              <w:bottom w:val="single" w:sz="18" w:space="0" w:color="auto"/>
            </w:tcBorders>
          </w:tcPr>
          <w:p w:rsidR="00007FE6" w:rsidRPr="00F0479D" w:rsidRDefault="00007FE6" w:rsidP="00007FE6">
            <w:pPr>
              <w:jc w:val="center"/>
              <w:rPr>
                <w:rFonts w:ascii="Times New Roman" w:hAnsi="Times New Roman" w:cs="Times New Roman"/>
                <w:b/>
                <w:sz w:val="24"/>
                <w:szCs w:val="24"/>
                <w:lang w:val="uk-UA"/>
              </w:rPr>
            </w:pPr>
            <w:r w:rsidRPr="00F0479D">
              <w:rPr>
                <w:rFonts w:ascii="Times New Roman" w:hAnsi="Times New Roman" w:cs="Times New Roman"/>
                <w:b/>
                <w:sz w:val="24"/>
                <w:szCs w:val="24"/>
                <w:lang w:val="uk-UA"/>
              </w:rPr>
              <w:t>№</w:t>
            </w:r>
          </w:p>
        </w:tc>
        <w:tc>
          <w:tcPr>
            <w:tcW w:w="1133" w:type="dxa"/>
            <w:tcBorders>
              <w:top w:val="single" w:sz="18" w:space="0" w:color="auto"/>
              <w:bottom w:val="single" w:sz="18" w:space="0" w:color="auto"/>
            </w:tcBorders>
          </w:tcPr>
          <w:p w:rsidR="00007FE6" w:rsidRPr="00F0479D" w:rsidRDefault="00007FE6" w:rsidP="00007FE6">
            <w:pPr>
              <w:jc w:val="center"/>
              <w:rPr>
                <w:rFonts w:ascii="Times New Roman" w:hAnsi="Times New Roman" w:cs="Times New Roman"/>
                <w:b/>
                <w:i/>
                <w:sz w:val="24"/>
                <w:szCs w:val="24"/>
                <w:lang w:val="uk-UA"/>
              </w:rPr>
            </w:pPr>
            <w:r w:rsidRPr="00F0479D">
              <w:rPr>
                <w:rFonts w:ascii="Times New Roman" w:hAnsi="Times New Roman" w:cs="Times New Roman"/>
                <w:b/>
                <w:i/>
                <w:sz w:val="24"/>
                <w:szCs w:val="24"/>
                <w:lang w:val="uk-UA"/>
              </w:rPr>
              <w:t>h, м</w:t>
            </w:r>
          </w:p>
        </w:tc>
        <w:tc>
          <w:tcPr>
            <w:tcW w:w="1134" w:type="dxa"/>
            <w:tcBorders>
              <w:top w:val="single" w:sz="18" w:space="0" w:color="auto"/>
              <w:bottom w:val="single" w:sz="18" w:space="0" w:color="auto"/>
              <w:right w:val="single" w:sz="18" w:space="0" w:color="auto"/>
            </w:tcBorders>
          </w:tcPr>
          <w:p w:rsidR="00007FE6" w:rsidRPr="00F0479D" w:rsidRDefault="00007FE6" w:rsidP="00007FE6">
            <w:pPr>
              <w:jc w:val="center"/>
              <w:rPr>
                <w:rFonts w:ascii="Times New Roman" w:hAnsi="Times New Roman" w:cs="Times New Roman"/>
                <w:b/>
                <w:i/>
                <w:sz w:val="24"/>
                <w:szCs w:val="24"/>
                <w:lang w:val="uk-UA"/>
              </w:rPr>
            </w:pPr>
            <w:r w:rsidRPr="00F0479D">
              <w:rPr>
                <w:rFonts w:ascii="Times New Roman" w:hAnsi="Times New Roman" w:cs="Times New Roman"/>
                <w:b/>
                <w:i/>
                <w:sz w:val="24"/>
                <w:szCs w:val="24"/>
                <w:lang w:val="uk-UA"/>
              </w:rPr>
              <w:t>t, с</w:t>
            </w:r>
          </w:p>
        </w:tc>
        <w:tc>
          <w:tcPr>
            <w:tcW w:w="680" w:type="dxa"/>
            <w:tcBorders>
              <w:top w:val="single" w:sz="18" w:space="0" w:color="auto"/>
              <w:left w:val="single" w:sz="18" w:space="0" w:color="auto"/>
              <w:bottom w:val="single" w:sz="18" w:space="0" w:color="auto"/>
            </w:tcBorders>
          </w:tcPr>
          <w:p w:rsidR="00007FE6" w:rsidRPr="00F0479D" w:rsidRDefault="00007FE6" w:rsidP="00007FE6">
            <w:pPr>
              <w:jc w:val="center"/>
              <w:rPr>
                <w:rFonts w:ascii="Times New Roman" w:hAnsi="Times New Roman" w:cs="Times New Roman"/>
                <w:b/>
                <w:sz w:val="24"/>
                <w:szCs w:val="24"/>
                <w:lang w:val="uk-UA"/>
              </w:rPr>
            </w:pPr>
            <w:r w:rsidRPr="00F0479D">
              <w:rPr>
                <w:rFonts w:ascii="Times New Roman" w:hAnsi="Times New Roman" w:cs="Times New Roman"/>
                <w:b/>
                <w:sz w:val="24"/>
                <w:szCs w:val="24"/>
                <w:lang w:val="uk-UA"/>
              </w:rPr>
              <w:t>№</w:t>
            </w:r>
          </w:p>
        </w:tc>
        <w:tc>
          <w:tcPr>
            <w:tcW w:w="1133" w:type="dxa"/>
            <w:tcBorders>
              <w:top w:val="single" w:sz="18" w:space="0" w:color="auto"/>
              <w:bottom w:val="single" w:sz="18" w:space="0" w:color="auto"/>
            </w:tcBorders>
          </w:tcPr>
          <w:p w:rsidR="00007FE6" w:rsidRPr="00F0479D" w:rsidRDefault="00007FE6" w:rsidP="00007FE6">
            <w:pPr>
              <w:jc w:val="center"/>
              <w:rPr>
                <w:rFonts w:ascii="Times New Roman" w:hAnsi="Times New Roman" w:cs="Times New Roman"/>
                <w:b/>
                <w:i/>
                <w:sz w:val="24"/>
                <w:szCs w:val="24"/>
                <w:lang w:val="uk-UA"/>
              </w:rPr>
            </w:pPr>
            <w:r w:rsidRPr="00F0479D">
              <w:rPr>
                <w:rFonts w:ascii="Times New Roman" w:hAnsi="Times New Roman" w:cs="Times New Roman"/>
                <w:b/>
                <w:i/>
                <w:sz w:val="24"/>
                <w:szCs w:val="24"/>
                <w:lang w:val="uk-UA"/>
              </w:rPr>
              <w:t>h, м</w:t>
            </w:r>
          </w:p>
        </w:tc>
        <w:tc>
          <w:tcPr>
            <w:tcW w:w="1134" w:type="dxa"/>
            <w:tcBorders>
              <w:top w:val="single" w:sz="18" w:space="0" w:color="auto"/>
              <w:bottom w:val="single" w:sz="18" w:space="0" w:color="auto"/>
            </w:tcBorders>
          </w:tcPr>
          <w:p w:rsidR="00007FE6" w:rsidRPr="00F0479D" w:rsidRDefault="00007FE6" w:rsidP="00007FE6">
            <w:pPr>
              <w:jc w:val="center"/>
              <w:rPr>
                <w:rFonts w:ascii="Times New Roman" w:hAnsi="Times New Roman" w:cs="Times New Roman"/>
                <w:b/>
                <w:i/>
                <w:sz w:val="24"/>
                <w:szCs w:val="24"/>
                <w:lang w:val="uk-UA"/>
              </w:rPr>
            </w:pPr>
            <w:r w:rsidRPr="00F0479D">
              <w:rPr>
                <w:rFonts w:ascii="Times New Roman" w:hAnsi="Times New Roman" w:cs="Times New Roman"/>
                <w:b/>
                <w:i/>
                <w:sz w:val="24"/>
                <w:szCs w:val="24"/>
                <w:lang w:val="uk-UA"/>
              </w:rPr>
              <w:t>t, с</w:t>
            </w:r>
          </w:p>
        </w:tc>
      </w:tr>
      <w:tr w:rsidR="00007FE6" w:rsidRPr="00F0479D" w:rsidTr="00504BAE">
        <w:tc>
          <w:tcPr>
            <w:tcW w:w="680" w:type="dxa"/>
            <w:tcBorders>
              <w:top w:val="single" w:sz="18" w:space="0" w:color="auto"/>
            </w:tcBorders>
          </w:tcPr>
          <w:p w:rsidR="00007FE6" w:rsidRPr="00F0479D" w:rsidRDefault="00007FE6" w:rsidP="00007FE6">
            <w:pPr>
              <w:jc w:val="center"/>
              <w:rPr>
                <w:rFonts w:ascii="Times New Roman" w:hAnsi="Times New Roman" w:cs="Times New Roman"/>
                <w:b/>
                <w:sz w:val="24"/>
                <w:szCs w:val="24"/>
                <w:lang w:val="uk-UA"/>
              </w:rPr>
            </w:pPr>
            <w:r w:rsidRPr="00F0479D">
              <w:rPr>
                <w:rFonts w:ascii="Times New Roman" w:hAnsi="Times New Roman" w:cs="Times New Roman"/>
                <w:b/>
                <w:sz w:val="24"/>
                <w:szCs w:val="24"/>
                <w:lang w:val="uk-UA"/>
              </w:rPr>
              <w:t>1</w:t>
            </w:r>
          </w:p>
        </w:tc>
        <w:tc>
          <w:tcPr>
            <w:tcW w:w="1134" w:type="dxa"/>
            <w:tcBorders>
              <w:top w:val="single" w:sz="18" w:space="0" w:color="auto"/>
            </w:tcBorders>
          </w:tcPr>
          <w:p w:rsidR="00007FE6" w:rsidRPr="00F0479D" w:rsidRDefault="00007FE6" w:rsidP="00007FE6">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w:t>
            </w:r>
          </w:p>
        </w:tc>
        <w:tc>
          <w:tcPr>
            <w:tcW w:w="1134" w:type="dxa"/>
            <w:tcBorders>
              <w:top w:val="single" w:sz="18" w:space="0" w:color="auto"/>
              <w:right w:val="single" w:sz="18" w:space="0" w:color="auto"/>
            </w:tcBorders>
          </w:tcPr>
          <w:p w:rsidR="00007FE6" w:rsidRPr="00F0479D" w:rsidRDefault="00007FE6" w:rsidP="00007FE6">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w:t>
            </w:r>
          </w:p>
        </w:tc>
        <w:tc>
          <w:tcPr>
            <w:tcW w:w="680" w:type="dxa"/>
            <w:tcBorders>
              <w:top w:val="single" w:sz="18" w:space="0" w:color="auto"/>
              <w:left w:val="single" w:sz="18" w:space="0" w:color="auto"/>
            </w:tcBorders>
          </w:tcPr>
          <w:p w:rsidR="00007FE6" w:rsidRPr="00F0479D" w:rsidRDefault="00007FE6" w:rsidP="00007FE6">
            <w:pPr>
              <w:jc w:val="center"/>
              <w:rPr>
                <w:rFonts w:ascii="Times New Roman" w:hAnsi="Times New Roman" w:cs="Times New Roman"/>
                <w:b/>
                <w:sz w:val="24"/>
                <w:szCs w:val="24"/>
                <w:lang w:val="uk-UA"/>
              </w:rPr>
            </w:pPr>
            <w:r w:rsidRPr="00F0479D">
              <w:rPr>
                <w:rFonts w:ascii="Times New Roman" w:hAnsi="Times New Roman" w:cs="Times New Roman"/>
                <w:b/>
                <w:sz w:val="24"/>
                <w:szCs w:val="24"/>
                <w:lang w:val="uk-UA"/>
              </w:rPr>
              <w:t>8</w:t>
            </w:r>
          </w:p>
        </w:tc>
        <w:tc>
          <w:tcPr>
            <w:tcW w:w="1133" w:type="dxa"/>
            <w:tcBorders>
              <w:top w:val="single" w:sz="18" w:space="0" w:color="auto"/>
            </w:tcBorders>
          </w:tcPr>
          <w:p w:rsidR="00007FE6" w:rsidRPr="00F0479D" w:rsidRDefault="00007FE6" w:rsidP="00007FE6">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1.05</w:t>
            </w:r>
          </w:p>
        </w:tc>
        <w:tc>
          <w:tcPr>
            <w:tcW w:w="1134" w:type="dxa"/>
            <w:tcBorders>
              <w:top w:val="single" w:sz="18" w:space="0" w:color="auto"/>
              <w:right w:val="single" w:sz="18" w:space="0" w:color="auto"/>
            </w:tcBorders>
          </w:tcPr>
          <w:p w:rsidR="00007FE6" w:rsidRPr="00F0479D" w:rsidRDefault="00007FE6" w:rsidP="00007FE6">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2205</w:t>
            </w:r>
          </w:p>
        </w:tc>
        <w:tc>
          <w:tcPr>
            <w:tcW w:w="680" w:type="dxa"/>
            <w:tcBorders>
              <w:top w:val="single" w:sz="18" w:space="0" w:color="auto"/>
              <w:left w:val="single" w:sz="18" w:space="0" w:color="auto"/>
            </w:tcBorders>
          </w:tcPr>
          <w:p w:rsidR="00007FE6" w:rsidRPr="00F0479D" w:rsidRDefault="00007FE6" w:rsidP="00007FE6">
            <w:pPr>
              <w:jc w:val="center"/>
              <w:rPr>
                <w:rFonts w:ascii="Times New Roman" w:hAnsi="Times New Roman" w:cs="Times New Roman"/>
                <w:b/>
                <w:sz w:val="24"/>
                <w:szCs w:val="24"/>
                <w:lang w:val="uk-UA"/>
              </w:rPr>
            </w:pPr>
            <w:r w:rsidRPr="00F0479D">
              <w:rPr>
                <w:rFonts w:ascii="Times New Roman" w:hAnsi="Times New Roman" w:cs="Times New Roman"/>
                <w:b/>
                <w:sz w:val="24"/>
                <w:szCs w:val="24"/>
                <w:lang w:val="uk-UA"/>
              </w:rPr>
              <w:t>15</w:t>
            </w:r>
          </w:p>
        </w:tc>
        <w:tc>
          <w:tcPr>
            <w:tcW w:w="1133" w:type="dxa"/>
            <w:tcBorders>
              <w:top w:val="single" w:sz="18" w:space="0" w:color="auto"/>
            </w:tcBorders>
          </w:tcPr>
          <w:p w:rsidR="00007FE6" w:rsidRPr="00F0479D" w:rsidRDefault="00007FE6" w:rsidP="00007FE6">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2.1</w:t>
            </w:r>
          </w:p>
        </w:tc>
        <w:tc>
          <w:tcPr>
            <w:tcW w:w="1134" w:type="dxa"/>
            <w:tcBorders>
              <w:top w:val="single" w:sz="18" w:space="0" w:color="auto"/>
            </w:tcBorders>
          </w:tcPr>
          <w:p w:rsidR="00007FE6" w:rsidRPr="00F0479D" w:rsidRDefault="00007FE6" w:rsidP="00007FE6">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5285</w:t>
            </w:r>
          </w:p>
        </w:tc>
      </w:tr>
      <w:tr w:rsidR="00007FE6" w:rsidRPr="00F0479D" w:rsidTr="00504BAE">
        <w:tc>
          <w:tcPr>
            <w:tcW w:w="680" w:type="dxa"/>
          </w:tcPr>
          <w:p w:rsidR="00007FE6" w:rsidRPr="00F0479D" w:rsidRDefault="00007FE6" w:rsidP="00007FE6">
            <w:pPr>
              <w:jc w:val="center"/>
              <w:rPr>
                <w:rFonts w:ascii="Times New Roman" w:hAnsi="Times New Roman" w:cs="Times New Roman"/>
                <w:b/>
                <w:sz w:val="24"/>
                <w:szCs w:val="24"/>
                <w:lang w:val="uk-UA"/>
              </w:rPr>
            </w:pPr>
            <w:r w:rsidRPr="00F0479D">
              <w:rPr>
                <w:rFonts w:ascii="Times New Roman" w:hAnsi="Times New Roman" w:cs="Times New Roman"/>
                <w:b/>
                <w:sz w:val="24"/>
                <w:szCs w:val="24"/>
                <w:lang w:val="uk-UA"/>
              </w:rPr>
              <w:t>2</w:t>
            </w:r>
          </w:p>
        </w:tc>
        <w:tc>
          <w:tcPr>
            <w:tcW w:w="1134" w:type="dxa"/>
          </w:tcPr>
          <w:p w:rsidR="00007FE6" w:rsidRPr="00F0479D" w:rsidRDefault="00007FE6" w:rsidP="00007FE6">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0.15</w:t>
            </w:r>
          </w:p>
        </w:tc>
        <w:tc>
          <w:tcPr>
            <w:tcW w:w="1134" w:type="dxa"/>
            <w:tcBorders>
              <w:right w:val="single" w:sz="18" w:space="0" w:color="auto"/>
            </w:tcBorders>
          </w:tcPr>
          <w:p w:rsidR="00007FE6" w:rsidRPr="00F0479D" w:rsidRDefault="00007FE6" w:rsidP="00007FE6">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132</w:t>
            </w:r>
          </w:p>
        </w:tc>
        <w:tc>
          <w:tcPr>
            <w:tcW w:w="680" w:type="dxa"/>
            <w:tcBorders>
              <w:left w:val="single" w:sz="18" w:space="0" w:color="auto"/>
            </w:tcBorders>
          </w:tcPr>
          <w:p w:rsidR="00007FE6" w:rsidRPr="00F0479D" w:rsidRDefault="00007FE6" w:rsidP="00007FE6">
            <w:pPr>
              <w:jc w:val="center"/>
              <w:rPr>
                <w:rFonts w:ascii="Times New Roman" w:hAnsi="Times New Roman" w:cs="Times New Roman"/>
                <w:b/>
                <w:sz w:val="24"/>
                <w:szCs w:val="24"/>
                <w:lang w:val="uk-UA"/>
              </w:rPr>
            </w:pPr>
            <w:r w:rsidRPr="00F0479D">
              <w:rPr>
                <w:rFonts w:ascii="Times New Roman" w:hAnsi="Times New Roman" w:cs="Times New Roman"/>
                <w:b/>
                <w:sz w:val="24"/>
                <w:szCs w:val="24"/>
                <w:lang w:val="uk-UA"/>
              </w:rPr>
              <w:t>9</w:t>
            </w:r>
          </w:p>
        </w:tc>
        <w:tc>
          <w:tcPr>
            <w:tcW w:w="1133" w:type="dxa"/>
          </w:tcPr>
          <w:p w:rsidR="00007FE6" w:rsidRPr="00F0479D" w:rsidRDefault="00007FE6" w:rsidP="00007FE6">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1.2</w:t>
            </w:r>
          </w:p>
        </w:tc>
        <w:tc>
          <w:tcPr>
            <w:tcW w:w="1134" w:type="dxa"/>
            <w:tcBorders>
              <w:right w:val="single" w:sz="18" w:space="0" w:color="auto"/>
            </w:tcBorders>
          </w:tcPr>
          <w:p w:rsidR="00007FE6" w:rsidRPr="00F0479D" w:rsidRDefault="00007FE6" w:rsidP="00007FE6">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2640</w:t>
            </w:r>
          </w:p>
        </w:tc>
        <w:tc>
          <w:tcPr>
            <w:tcW w:w="680" w:type="dxa"/>
            <w:tcBorders>
              <w:left w:val="single" w:sz="18" w:space="0" w:color="auto"/>
            </w:tcBorders>
          </w:tcPr>
          <w:p w:rsidR="00007FE6" w:rsidRPr="00F0479D" w:rsidRDefault="00007FE6" w:rsidP="00007FE6">
            <w:pPr>
              <w:jc w:val="center"/>
              <w:rPr>
                <w:rFonts w:ascii="Times New Roman" w:hAnsi="Times New Roman" w:cs="Times New Roman"/>
                <w:b/>
                <w:sz w:val="24"/>
                <w:szCs w:val="24"/>
                <w:lang w:val="uk-UA"/>
              </w:rPr>
            </w:pPr>
            <w:r w:rsidRPr="00F0479D">
              <w:rPr>
                <w:rFonts w:ascii="Times New Roman" w:hAnsi="Times New Roman" w:cs="Times New Roman"/>
                <w:b/>
                <w:sz w:val="24"/>
                <w:szCs w:val="24"/>
                <w:lang w:val="uk-UA"/>
              </w:rPr>
              <w:t>16</w:t>
            </w:r>
          </w:p>
        </w:tc>
        <w:tc>
          <w:tcPr>
            <w:tcW w:w="1133" w:type="dxa"/>
          </w:tcPr>
          <w:p w:rsidR="00007FE6" w:rsidRPr="00F0479D" w:rsidRDefault="00007FE6" w:rsidP="00007FE6">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2.25</w:t>
            </w:r>
          </w:p>
        </w:tc>
        <w:tc>
          <w:tcPr>
            <w:tcW w:w="1134" w:type="dxa"/>
          </w:tcPr>
          <w:p w:rsidR="00007FE6" w:rsidRPr="00F0479D" w:rsidRDefault="00007FE6" w:rsidP="00007FE6">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5687</w:t>
            </w:r>
          </w:p>
        </w:tc>
      </w:tr>
      <w:tr w:rsidR="00007FE6" w:rsidRPr="00F0479D" w:rsidTr="00504BAE">
        <w:tc>
          <w:tcPr>
            <w:tcW w:w="680" w:type="dxa"/>
          </w:tcPr>
          <w:p w:rsidR="00007FE6" w:rsidRPr="00F0479D" w:rsidRDefault="00007FE6" w:rsidP="00007FE6">
            <w:pPr>
              <w:jc w:val="center"/>
              <w:rPr>
                <w:rFonts w:ascii="Times New Roman" w:hAnsi="Times New Roman" w:cs="Times New Roman"/>
                <w:b/>
                <w:sz w:val="24"/>
                <w:szCs w:val="24"/>
                <w:lang w:val="uk-UA"/>
              </w:rPr>
            </w:pPr>
            <w:r w:rsidRPr="00F0479D">
              <w:rPr>
                <w:rFonts w:ascii="Times New Roman" w:hAnsi="Times New Roman" w:cs="Times New Roman"/>
                <w:b/>
                <w:sz w:val="24"/>
                <w:szCs w:val="24"/>
                <w:lang w:val="uk-UA"/>
              </w:rPr>
              <w:t>3</w:t>
            </w:r>
          </w:p>
        </w:tc>
        <w:tc>
          <w:tcPr>
            <w:tcW w:w="1134" w:type="dxa"/>
          </w:tcPr>
          <w:p w:rsidR="00007FE6" w:rsidRPr="00F0479D" w:rsidRDefault="00007FE6" w:rsidP="00007FE6">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0.3</w:t>
            </w:r>
          </w:p>
        </w:tc>
        <w:tc>
          <w:tcPr>
            <w:tcW w:w="1134" w:type="dxa"/>
            <w:tcBorders>
              <w:right w:val="single" w:sz="18" w:space="0" w:color="auto"/>
            </w:tcBorders>
          </w:tcPr>
          <w:p w:rsidR="00007FE6" w:rsidRPr="00F0479D" w:rsidRDefault="00007FE6" w:rsidP="00007FE6">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368</w:t>
            </w:r>
          </w:p>
        </w:tc>
        <w:tc>
          <w:tcPr>
            <w:tcW w:w="680" w:type="dxa"/>
            <w:tcBorders>
              <w:left w:val="single" w:sz="18" w:space="0" w:color="auto"/>
            </w:tcBorders>
          </w:tcPr>
          <w:p w:rsidR="00007FE6" w:rsidRPr="00F0479D" w:rsidRDefault="00007FE6" w:rsidP="00007FE6">
            <w:pPr>
              <w:jc w:val="center"/>
              <w:rPr>
                <w:rFonts w:ascii="Times New Roman" w:hAnsi="Times New Roman" w:cs="Times New Roman"/>
                <w:b/>
                <w:sz w:val="24"/>
                <w:szCs w:val="24"/>
                <w:lang w:val="uk-UA"/>
              </w:rPr>
            </w:pPr>
            <w:r w:rsidRPr="00F0479D">
              <w:rPr>
                <w:rFonts w:ascii="Times New Roman" w:hAnsi="Times New Roman" w:cs="Times New Roman"/>
                <w:b/>
                <w:sz w:val="24"/>
                <w:szCs w:val="24"/>
                <w:lang w:val="uk-UA"/>
              </w:rPr>
              <w:t>10</w:t>
            </w:r>
          </w:p>
        </w:tc>
        <w:tc>
          <w:tcPr>
            <w:tcW w:w="1133" w:type="dxa"/>
          </w:tcPr>
          <w:p w:rsidR="00007FE6" w:rsidRPr="00F0479D" w:rsidRDefault="00007FE6" w:rsidP="00007FE6">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1.35</w:t>
            </w:r>
          </w:p>
        </w:tc>
        <w:tc>
          <w:tcPr>
            <w:tcW w:w="1134" w:type="dxa"/>
            <w:tcBorders>
              <w:right w:val="single" w:sz="18" w:space="0" w:color="auto"/>
            </w:tcBorders>
          </w:tcPr>
          <w:p w:rsidR="00007FE6" w:rsidRPr="00F0479D" w:rsidRDefault="00007FE6" w:rsidP="00007FE6">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3085</w:t>
            </w:r>
          </w:p>
        </w:tc>
        <w:tc>
          <w:tcPr>
            <w:tcW w:w="680" w:type="dxa"/>
            <w:tcBorders>
              <w:left w:val="single" w:sz="18" w:space="0" w:color="auto"/>
            </w:tcBorders>
          </w:tcPr>
          <w:p w:rsidR="00007FE6" w:rsidRPr="00F0479D" w:rsidRDefault="00007FE6" w:rsidP="00007FE6">
            <w:pPr>
              <w:jc w:val="center"/>
              <w:rPr>
                <w:rFonts w:ascii="Times New Roman" w:hAnsi="Times New Roman" w:cs="Times New Roman"/>
                <w:b/>
                <w:sz w:val="24"/>
                <w:szCs w:val="24"/>
                <w:lang w:val="uk-UA"/>
              </w:rPr>
            </w:pPr>
            <w:r w:rsidRPr="00F0479D">
              <w:rPr>
                <w:rFonts w:ascii="Times New Roman" w:hAnsi="Times New Roman" w:cs="Times New Roman"/>
                <w:b/>
                <w:sz w:val="24"/>
                <w:szCs w:val="24"/>
                <w:lang w:val="uk-UA"/>
              </w:rPr>
              <w:t>17</w:t>
            </w:r>
          </w:p>
        </w:tc>
        <w:tc>
          <w:tcPr>
            <w:tcW w:w="1133" w:type="dxa"/>
          </w:tcPr>
          <w:p w:rsidR="00007FE6" w:rsidRPr="00F0479D" w:rsidRDefault="00007FE6" w:rsidP="00007FE6">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2.4</w:t>
            </w:r>
          </w:p>
        </w:tc>
        <w:tc>
          <w:tcPr>
            <w:tcW w:w="1134" w:type="dxa"/>
          </w:tcPr>
          <w:p w:rsidR="00007FE6" w:rsidRPr="00F0479D" w:rsidRDefault="00007FE6" w:rsidP="00007FE6">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6062</w:t>
            </w:r>
          </w:p>
        </w:tc>
      </w:tr>
      <w:tr w:rsidR="00007FE6" w:rsidRPr="00F0479D" w:rsidTr="00504BAE">
        <w:tc>
          <w:tcPr>
            <w:tcW w:w="680" w:type="dxa"/>
          </w:tcPr>
          <w:p w:rsidR="00007FE6" w:rsidRPr="00F0479D" w:rsidRDefault="00007FE6" w:rsidP="00007FE6">
            <w:pPr>
              <w:jc w:val="center"/>
              <w:rPr>
                <w:rFonts w:ascii="Times New Roman" w:hAnsi="Times New Roman" w:cs="Times New Roman"/>
                <w:b/>
                <w:sz w:val="24"/>
                <w:szCs w:val="24"/>
                <w:lang w:val="uk-UA"/>
              </w:rPr>
            </w:pPr>
            <w:r w:rsidRPr="00F0479D">
              <w:rPr>
                <w:rFonts w:ascii="Times New Roman" w:hAnsi="Times New Roman" w:cs="Times New Roman"/>
                <w:b/>
                <w:sz w:val="24"/>
                <w:szCs w:val="24"/>
                <w:lang w:val="uk-UA"/>
              </w:rPr>
              <w:t>4</w:t>
            </w:r>
          </w:p>
        </w:tc>
        <w:tc>
          <w:tcPr>
            <w:tcW w:w="1134" w:type="dxa"/>
          </w:tcPr>
          <w:p w:rsidR="00007FE6" w:rsidRPr="00F0479D" w:rsidRDefault="00007FE6" w:rsidP="00007FE6">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0.45</w:t>
            </w:r>
          </w:p>
        </w:tc>
        <w:tc>
          <w:tcPr>
            <w:tcW w:w="1134" w:type="dxa"/>
            <w:tcBorders>
              <w:right w:val="single" w:sz="18" w:space="0" w:color="auto"/>
            </w:tcBorders>
          </w:tcPr>
          <w:p w:rsidR="00007FE6" w:rsidRPr="00F0479D" w:rsidRDefault="00007FE6" w:rsidP="00007FE6">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665</w:t>
            </w:r>
          </w:p>
        </w:tc>
        <w:tc>
          <w:tcPr>
            <w:tcW w:w="680" w:type="dxa"/>
            <w:tcBorders>
              <w:left w:val="single" w:sz="18" w:space="0" w:color="auto"/>
            </w:tcBorders>
          </w:tcPr>
          <w:p w:rsidR="00007FE6" w:rsidRPr="00F0479D" w:rsidRDefault="00007FE6" w:rsidP="00007FE6">
            <w:pPr>
              <w:jc w:val="center"/>
              <w:rPr>
                <w:rFonts w:ascii="Times New Roman" w:hAnsi="Times New Roman" w:cs="Times New Roman"/>
                <w:b/>
                <w:sz w:val="24"/>
                <w:szCs w:val="24"/>
                <w:lang w:val="uk-UA"/>
              </w:rPr>
            </w:pPr>
            <w:r w:rsidRPr="00F0479D">
              <w:rPr>
                <w:rFonts w:ascii="Times New Roman" w:hAnsi="Times New Roman" w:cs="Times New Roman"/>
                <w:b/>
                <w:sz w:val="24"/>
                <w:szCs w:val="24"/>
                <w:lang w:val="uk-UA"/>
              </w:rPr>
              <w:t>11</w:t>
            </w:r>
          </w:p>
        </w:tc>
        <w:tc>
          <w:tcPr>
            <w:tcW w:w="1133" w:type="dxa"/>
          </w:tcPr>
          <w:p w:rsidR="00007FE6" w:rsidRPr="00F0479D" w:rsidRDefault="00007FE6" w:rsidP="00007FE6">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1.5</w:t>
            </w:r>
          </w:p>
        </w:tc>
        <w:tc>
          <w:tcPr>
            <w:tcW w:w="1134" w:type="dxa"/>
            <w:tcBorders>
              <w:right w:val="single" w:sz="18" w:space="0" w:color="auto"/>
            </w:tcBorders>
          </w:tcPr>
          <w:p w:rsidR="00007FE6" w:rsidRPr="00F0479D" w:rsidRDefault="00007FE6" w:rsidP="00007FE6">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3534</w:t>
            </w:r>
          </w:p>
        </w:tc>
        <w:tc>
          <w:tcPr>
            <w:tcW w:w="680" w:type="dxa"/>
            <w:tcBorders>
              <w:left w:val="single" w:sz="18" w:space="0" w:color="auto"/>
            </w:tcBorders>
          </w:tcPr>
          <w:p w:rsidR="00007FE6" w:rsidRPr="00F0479D" w:rsidRDefault="00007FE6" w:rsidP="00007FE6">
            <w:pPr>
              <w:jc w:val="center"/>
              <w:rPr>
                <w:rFonts w:ascii="Times New Roman" w:hAnsi="Times New Roman" w:cs="Times New Roman"/>
                <w:b/>
                <w:sz w:val="24"/>
                <w:szCs w:val="24"/>
                <w:lang w:val="uk-UA"/>
              </w:rPr>
            </w:pPr>
            <w:r w:rsidRPr="00F0479D">
              <w:rPr>
                <w:rFonts w:ascii="Times New Roman" w:hAnsi="Times New Roman" w:cs="Times New Roman"/>
                <w:b/>
                <w:sz w:val="24"/>
                <w:szCs w:val="24"/>
                <w:lang w:val="uk-UA"/>
              </w:rPr>
              <w:t>18</w:t>
            </w:r>
          </w:p>
        </w:tc>
        <w:tc>
          <w:tcPr>
            <w:tcW w:w="1133" w:type="dxa"/>
          </w:tcPr>
          <w:p w:rsidR="00007FE6" w:rsidRPr="00F0479D" w:rsidRDefault="00007FE6" w:rsidP="00007FE6">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2.55</w:t>
            </w:r>
          </w:p>
        </w:tc>
        <w:tc>
          <w:tcPr>
            <w:tcW w:w="1134" w:type="dxa"/>
          </w:tcPr>
          <w:p w:rsidR="00007FE6" w:rsidRPr="00F0479D" w:rsidRDefault="00007FE6" w:rsidP="00007FE6">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6404</w:t>
            </w:r>
          </w:p>
        </w:tc>
      </w:tr>
      <w:tr w:rsidR="00007FE6" w:rsidRPr="00F0479D" w:rsidTr="00504BAE">
        <w:tc>
          <w:tcPr>
            <w:tcW w:w="680" w:type="dxa"/>
          </w:tcPr>
          <w:p w:rsidR="00007FE6" w:rsidRPr="00F0479D" w:rsidRDefault="00007FE6" w:rsidP="00007FE6">
            <w:pPr>
              <w:jc w:val="center"/>
              <w:rPr>
                <w:rFonts w:ascii="Times New Roman" w:hAnsi="Times New Roman" w:cs="Times New Roman"/>
                <w:b/>
                <w:sz w:val="24"/>
                <w:szCs w:val="24"/>
                <w:lang w:val="uk-UA"/>
              </w:rPr>
            </w:pPr>
            <w:r w:rsidRPr="00F0479D">
              <w:rPr>
                <w:rFonts w:ascii="Times New Roman" w:hAnsi="Times New Roman" w:cs="Times New Roman"/>
                <w:b/>
                <w:sz w:val="24"/>
                <w:szCs w:val="24"/>
                <w:lang w:val="uk-UA"/>
              </w:rPr>
              <w:t>5</w:t>
            </w:r>
          </w:p>
        </w:tc>
        <w:tc>
          <w:tcPr>
            <w:tcW w:w="1134" w:type="dxa"/>
          </w:tcPr>
          <w:p w:rsidR="00007FE6" w:rsidRPr="00F0479D" w:rsidRDefault="00007FE6" w:rsidP="00007FE6">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0.6</w:t>
            </w:r>
          </w:p>
        </w:tc>
        <w:tc>
          <w:tcPr>
            <w:tcW w:w="1134" w:type="dxa"/>
            <w:tcBorders>
              <w:right w:val="single" w:sz="18" w:space="0" w:color="auto"/>
            </w:tcBorders>
          </w:tcPr>
          <w:p w:rsidR="00007FE6" w:rsidRPr="00F0479D" w:rsidRDefault="00007FE6" w:rsidP="00007FE6">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1006</w:t>
            </w:r>
          </w:p>
        </w:tc>
        <w:tc>
          <w:tcPr>
            <w:tcW w:w="680" w:type="dxa"/>
            <w:tcBorders>
              <w:left w:val="single" w:sz="18" w:space="0" w:color="auto"/>
            </w:tcBorders>
          </w:tcPr>
          <w:p w:rsidR="00007FE6" w:rsidRPr="00F0479D" w:rsidRDefault="00007FE6" w:rsidP="00007FE6">
            <w:pPr>
              <w:jc w:val="center"/>
              <w:rPr>
                <w:rFonts w:ascii="Times New Roman" w:hAnsi="Times New Roman" w:cs="Times New Roman"/>
                <w:b/>
                <w:sz w:val="24"/>
                <w:szCs w:val="24"/>
                <w:lang w:val="uk-UA"/>
              </w:rPr>
            </w:pPr>
            <w:r w:rsidRPr="00F0479D">
              <w:rPr>
                <w:rFonts w:ascii="Times New Roman" w:hAnsi="Times New Roman" w:cs="Times New Roman"/>
                <w:b/>
                <w:sz w:val="24"/>
                <w:szCs w:val="24"/>
                <w:lang w:val="uk-UA"/>
              </w:rPr>
              <w:t>12</w:t>
            </w:r>
          </w:p>
        </w:tc>
        <w:tc>
          <w:tcPr>
            <w:tcW w:w="1133" w:type="dxa"/>
          </w:tcPr>
          <w:p w:rsidR="00007FE6" w:rsidRPr="00F0479D" w:rsidRDefault="00007FE6" w:rsidP="00007FE6">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1.65</w:t>
            </w:r>
          </w:p>
        </w:tc>
        <w:tc>
          <w:tcPr>
            <w:tcW w:w="1134" w:type="dxa"/>
            <w:tcBorders>
              <w:right w:val="single" w:sz="18" w:space="0" w:color="auto"/>
            </w:tcBorders>
          </w:tcPr>
          <w:p w:rsidR="00007FE6" w:rsidRPr="00F0479D" w:rsidRDefault="00007FE6" w:rsidP="00007FE6">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3984</w:t>
            </w:r>
          </w:p>
        </w:tc>
        <w:tc>
          <w:tcPr>
            <w:tcW w:w="680" w:type="dxa"/>
            <w:tcBorders>
              <w:left w:val="single" w:sz="18" w:space="0" w:color="auto"/>
            </w:tcBorders>
          </w:tcPr>
          <w:p w:rsidR="00007FE6" w:rsidRPr="00F0479D" w:rsidRDefault="00007FE6" w:rsidP="00007FE6">
            <w:pPr>
              <w:jc w:val="center"/>
              <w:rPr>
                <w:rFonts w:ascii="Times New Roman" w:hAnsi="Times New Roman" w:cs="Times New Roman"/>
                <w:b/>
                <w:sz w:val="24"/>
                <w:szCs w:val="24"/>
                <w:lang w:val="uk-UA"/>
              </w:rPr>
            </w:pPr>
            <w:r w:rsidRPr="00F0479D">
              <w:rPr>
                <w:rFonts w:ascii="Times New Roman" w:hAnsi="Times New Roman" w:cs="Times New Roman"/>
                <w:b/>
                <w:sz w:val="24"/>
                <w:szCs w:val="24"/>
                <w:lang w:val="uk-UA"/>
              </w:rPr>
              <w:t>19</w:t>
            </w:r>
          </w:p>
        </w:tc>
        <w:tc>
          <w:tcPr>
            <w:tcW w:w="1133" w:type="dxa"/>
          </w:tcPr>
          <w:p w:rsidR="00007FE6" w:rsidRPr="00F0479D" w:rsidRDefault="00007FE6" w:rsidP="00007FE6">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2.7</w:t>
            </w:r>
          </w:p>
        </w:tc>
        <w:tc>
          <w:tcPr>
            <w:tcW w:w="1134" w:type="dxa"/>
          </w:tcPr>
          <w:p w:rsidR="00007FE6" w:rsidRPr="00F0479D" w:rsidRDefault="00007FE6" w:rsidP="00007FE6">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6701</w:t>
            </w:r>
          </w:p>
        </w:tc>
      </w:tr>
      <w:tr w:rsidR="00007FE6" w:rsidRPr="00F0479D" w:rsidTr="00504BAE">
        <w:tc>
          <w:tcPr>
            <w:tcW w:w="680" w:type="dxa"/>
          </w:tcPr>
          <w:p w:rsidR="00007FE6" w:rsidRPr="00F0479D" w:rsidRDefault="00007FE6" w:rsidP="00007FE6">
            <w:pPr>
              <w:jc w:val="center"/>
              <w:rPr>
                <w:rFonts w:ascii="Times New Roman" w:hAnsi="Times New Roman" w:cs="Times New Roman"/>
                <w:b/>
                <w:sz w:val="24"/>
                <w:szCs w:val="24"/>
                <w:lang w:val="uk-UA"/>
              </w:rPr>
            </w:pPr>
            <w:r w:rsidRPr="00F0479D">
              <w:rPr>
                <w:rFonts w:ascii="Times New Roman" w:hAnsi="Times New Roman" w:cs="Times New Roman"/>
                <w:b/>
                <w:sz w:val="24"/>
                <w:szCs w:val="24"/>
                <w:lang w:val="uk-UA"/>
              </w:rPr>
              <w:t>6</w:t>
            </w:r>
          </w:p>
        </w:tc>
        <w:tc>
          <w:tcPr>
            <w:tcW w:w="1134" w:type="dxa"/>
          </w:tcPr>
          <w:p w:rsidR="00007FE6" w:rsidRPr="00F0479D" w:rsidRDefault="00007FE6" w:rsidP="00007FE6">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0.75</w:t>
            </w:r>
          </w:p>
        </w:tc>
        <w:tc>
          <w:tcPr>
            <w:tcW w:w="1134" w:type="dxa"/>
            <w:tcBorders>
              <w:right w:val="single" w:sz="18" w:space="0" w:color="auto"/>
            </w:tcBorders>
          </w:tcPr>
          <w:p w:rsidR="00007FE6" w:rsidRPr="00F0479D" w:rsidRDefault="00007FE6" w:rsidP="00007FE6">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1382</w:t>
            </w:r>
          </w:p>
        </w:tc>
        <w:tc>
          <w:tcPr>
            <w:tcW w:w="680" w:type="dxa"/>
            <w:tcBorders>
              <w:left w:val="single" w:sz="18" w:space="0" w:color="auto"/>
            </w:tcBorders>
          </w:tcPr>
          <w:p w:rsidR="00007FE6" w:rsidRPr="00F0479D" w:rsidRDefault="00007FE6" w:rsidP="00007FE6">
            <w:pPr>
              <w:jc w:val="center"/>
              <w:rPr>
                <w:rFonts w:ascii="Times New Roman" w:hAnsi="Times New Roman" w:cs="Times New Roman"/>
                <w:b/>
                <w:sz w:val="24"/>
                <w:szCs w:val="24"/>
                <w:lang w:val="uk-UA"/>
              </w:rPr>
            </w:pPr>
            <w:r w:rsidRPr="00F0479D">
              <w:rPr>
                <w:rFonts w:ascii="Times New Roman" w:hAnsi="Times New Roman" w:cs="Times New Roman"/>
                <w:b/>
                <w:sz w:val="24"/>
                <w:szCs w:val="24"/>
                <w:lang w:val="uk-UA"/>
              </w:rPr>
              <w:t>13</w:t>
            </w:r>
          </w:p>
        </w:tc>
        <w:tc>
          <w:tcPr>
            <w:tcW w:w="1133" w:type="dxa"/>
          </w:tcPr>
          <w:p w:rsidR="00007FE6" w:rsidRPr="00F0479D" w:rsidRDefault="00007FE6" w:rsidP="00007FE6">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1.8</w:t>
            </w:r>
          </w:p>
        </w:tc>
        <w:tc>
          <w:tcPr>
            <w:tcW w:w="1134" w:type="dxa"/>
            <w:tcBorders>
              <w:right w:val="single" w:sz="18" w:space="0" w:color="auto"/>
            </w:tcBorders>
          </w:tcPr>
          <w:p w:rsidR="00007FE6" w:rsidRPr="00F0479D" w:rsidRDefault="00007FE6" w:rsidP="00007FE6">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4428</w:t>
            </w:r>
          </w:p>
        </w:tc>
        <w:tc>
          <w:tcPr>
            <w:tcW w:w="680" w:type="dxa"/>
            <w:tcBorders>
              <w:left w:val="single" w:sz="18" w:space="0" w:color="auto"/>
            </w:tcBorders>
          </w:tcPr>
          <w:p w:rsidR="00007FE6" w:rsidRPr="00F0479D" w:rsidRDefault="00007FE6" w:rsidP="00007FE6">
            <w:pPr>
              <w:jc w:val="center"/>
              <w:rPr>
                <w:rFonts w:ascii="Times New Roman" w:hAnsi="Times New Roman" w:cs="Times New Roman"/>
                <w:b/>
                <w:sz w:val="24"/>
                <w:szCs w:val="24"/>
                <w:lang w:val="uk-UA"/>
              </w:rPr>
            </w:pPr>
            <w:r w:rsidRPr="00F0479D">
              <w:rPr>
                <w:rFonts w:ascii="Times New Roman" w:hAnsi="Times New Roman" w:cs="Times New Roman"/>
                <w:b/>
                <w:sz w:val="24"/>
                <w:szCs w:val="24"/>
                <w:lang w:val="uk-UA"/>
              </w:rPr>
              <w:t>20</w:t>
            </w:r>
          </w:p>
        </w:tc>
        <w:tc>
          <w:tcPr>
            <w:tcW w:w="1133" w:type="dxa"/>
          </w:tcPr>
          <w:p w:rsidR="00007FE6" w:rsidRPr="00F0479D" w:rsidRDefault="00007FE6" w:rsidP="00007FE6">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2.85</w:t>
            </w:r>
          </w:p>
        </w:tc>
        <w:tc>
          <w:tcPr>
            <w:tcW w:w="1134" w:type="dxa"/>
          </w:tcPr>
          <w:p w:rsidR="00007FE6" w:rsidRPr="00F0479D" w:rsidRDefault="00007FE6" w:rsidP="00007FE6">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6936</w:t>
            </w:r>
          </w:p>
        </w:tc>
      </w:tr>
      <w:tr w:rsidR="00007FE6" w:rsidRPr="00F0479D" w:rsidTr="00504BAE">
        <w:tc>
          <w:tcPr>
            <w:tcW w:w="680" w:type="dxa"/>
          </w:tcPr>
          <w:p w:rsidR="00007FE6" w:rsidRPr="00F0479D" w:rsidRDefault="00007FE6" w:rsidP="00007FE6">
            <w:pPr>
              <w:jc w:val="center"/>
              <w:rPr>
                <w:rFonts w:ascii="Times New Roman" w:hAnsi="Times New Roman" w:cs="Times New Roman"/>
                <w:b/>
                <w:sz w:val="24"/>
                <w:szCs w:val="24"/>
                <w:lang w:val="uk-UA"/>
              </w:rPr>
            </w:pPr>
            <w:r w:rsidRPr="00F0479D">
              <w:rPr>
                <w:rFonts w:ascii="Times New Roman" w:hAnsi="Times New Roman" w:cs="Times New Roman"/>
                <w:b/>
                <w:sz w:val="24"/>
                <w:szCs w:val="24"/>
                <w:lang w:val="uk-UA"/>
              </w:rPr>
              <w:t>7</w:t>
            </w:r>
          </w:p>
        </w:tc>
        <w:tc>
          <w:tcPr>
            <w:tcW w:w="1134" w:type="dxa"/>
          </w:tcPr>
          <w:p w:rsidR="00007FE6" w:rsidRPr="00F0479D" w:rsidRDefault="00007FE6" w:rsidP="00007FE6">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0.9</w:t>
            </w:r>
          </w:p>
        </w:tc>
        <w:tc>
          <w:tcPr>
            <w:tcW w:w="1134" w:type="dxa"/>
            <w:tcBorders>
              <w:right w:val="single" w:sz="18" w:space="0" w:color="auto"/>
            </w:tcBorders>
          </w:tcPr>
          <w:p w:rsidR="00007FE6" w:rsidRPr="00F0479D" w:rsidRDefault="00007FE6" w:rsidP="00007FE6">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1784</w:t>
            </w:r>
          </w:p>
        </w:tc>
        <w:tc>
          <w:tcPr>
            <w:tcW w:w="680" w:type="dxa"/>
            <w:tcBorders>
              <w:left w:val="single" w:sz="18" w:space="0" w:color="auto"/>
              <w:bottom w:val="single" w:sz="18" w:space="0" w:color="auto"/>
            </w:tcBorders>
          </w:tcPr>
          <w:p w:rsidR="00007FE6" w:rsidRPr="00F0479D" w:rsidRDefault="00007FE6" w:rsidP="00007FE6">
            <w:pPr>
              <w:jc w:val="center"/>
              <w:rPr>
                <w:rFonts w:ascii="Times New Roman" w:hAnsi="Times New Roman" w:cs="Times New Roman"/>
                <w:b/>
                <w:sz w:val="24"/>
                <w:szCs w:val="24"/>
                <w:lang w:val="uk-UA"/>
              </w:rPr>
            </w:pPr>
            <w:r w:rsidRPr="00F0479D">
              <w:rPr>
                <w:rFonts w:ascii="Times New Roman" w:hAnsi="Times New Roman" w:cs="Times New Roman"/>
                <w:b/>
                <w:sz w:val="24"/>
                <w:szCs w:val="24"/>
                <w:lang w:val="uk-UA"/>
              </w:rPr>
              <w:t>14</w:t>
            </w:r>
          </w:p>
        </w:tc>
        <w:tc>
          <w:tcPr>
            <w:tcW w:w="1133" w:type="dxa"/>
            <w:tcBorders>
              <w:bottom w:val="single" w:sz="18" w:space="0" w:color="auto"/>
            </w:tcBorders>
          </w:tcPr>
          <w:p w:rsidR="00007FE6" w:rsidRPr="00F0479D" w:rsidRDefault="00007FE6" w:rsidP="00007FE6">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1.95</w:t>
            </w:r>
          </w:p>
        </w:tc>
        <w:tc>
          <w:tcPr>
            <w:tcW w:w="1134" w:type="dxa"/>
            <w:tcBorders>
              <w:bottom w:val="single" w:sz="18" w:space="0" w:color="auto"/>
              <w:right w:val="single" w:sz="18" w:space="0" w:color="auto"/>
            </w:tcBorders>
          </w:tcPr>
          <w:p w:rsidR="00007FE6" w:rsidRPr="00F0479D" w:rsidRDefault="00007FE6" w:rsidP="00007FE6">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4864</w:t>
            </w:r>
          </w:p>
        </w:tc>
        <w:tc>
          <w:tcPr>
            <w:tcW w:w="680" w:type="dxa"/>
            <w:tcBorders>
              <w:left w:val="single" w:sz="18" w:space="0" w:color="auto"/>
            </w:tcBorders>
          </w:tcPr>
          <w:p w:rsidR="00007FE6" w:rsidRPr="00F0479D" w:rsidRDefault="00007FE6" w:rsidP="00007FE6">
            <w:pPr>
              <w:jc w:val="center"/>
              <w:rPr>
                <w:rFonts w:ascii="Times New Roman" w:hAnsi="Times New Roman" w:cs="Times New Roman"/>
                <w:b/>
                <w:sz w:val="24"/>
                <w:szCs w:val="24"/>
                <w:lang w:val="uk-UA"/>
              </w:rPr>
            </w:pPr>
            <w:r w:rsidRPr="00F0479D">
              <w:rPr>
                <w:rFonts w:ascii="Times New Roman" w:hAnsi="Times New Roman" w:cs="Times New Roman"/>
                <w:b/>
                <w:sz w:val="24"/>
                <w:szCs w:val="24"/>
                <w:lang w:val="uk-UA"/>
              </w:rPr>
              <w:t>21</w:t>
            </w:r>
          </w:p>
        </w:tc>
        <w:tc>
          <w:tcPr>
            <w:tcW w:w="1133" w:type="dxa"/>
          </w:tcPr>
          <w:p w:rsidR="00007FE6" w:rsidRPr="00F0479D" w:rsidRDefault="00007FE6" w:rsidP="00007FE6">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3.0</w:t>
            </w:r>
          </w:p>
        </w:tc>
        <w:tc>
          <w:tcPr>
            <w:tcW w:w="1134" w:type="dxa"/>
          </w:tcPr>
          <w:p w:rsidR="00007FE6" w:rsidRPr="00F0479D" w:rsidRDefault="00007FE6" w:rsidP="00007FE6">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7069</w:t>
            </w:r>
          </w:p>
        </w:tc>
      </w:tr>
    </w:tbl>
    <w:p w:rsidR="00CA004C" w:rsidRPr="00F0479D" w:rsidRDefault="00CA004C" w:rsidP="00AA5CA1">
      <w:pPr>
        <w:spacing w:after="0" w:line="240" w:lineRule="auto"/>
        <w:jc w:val="both"/>
        <w:rPr>
          <w:rFonts w:ascii="Times New Roman" w:hAnsi="Times New Roman" w:cs="Times New Roman"/>
          <w:sz w:val="24"/>
          <w:szCs w:val="24"/>
          <w:lang w:val="uk-UA"/>
        </w:rPr>
      </w:pPr>
    </w:p>
    <w:p w:rsidR="00042DFB" w:rsidRPr="00F0479D" w:rsidRDefault="00042DFB" w:rsidP="00042DFB">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Отримані результати можуть бути використані по-різному:</w:t>
      </w:r>
    </w:p>
    <w:p w:rsidR="00042DFB" w:rsidRPr="00F0479D" w:rsidRDefault="00042DFB" w:rsidP="00B84444">
      <w:pPr>
        <w:pStyle w:val="a6"/>
        <w:numPr>
          <w:ilvl w:val="0"/>
          <w:numId w:val="16"/>
        </w:numPr>
        <w:spacing w:after="0" w:line="240" w:lineRule="auto"/>
        <w:ind w:left="426" w:hanging="284"/>
        <w:jc w:val="both"/>
        <w:rPr>
          <w:rFonts w:ascii="Times New Roman" w:hAnsi="Times New Roman" w:cs="Times New Roman"/>
          <w:sz w:val="24"/>
          <w:szCs w:val="24"/>
          <w:lang w:val="uk-UA"/>
        </w:rPr>
      </w:pPr>
      <w:r w:rsidRPr="00F0479D">
        <w:rPr>
          <w:rFonts w:ascii="Times New Roman" w:hAnsi="Times New Roman" w:cs="Times New Roman"/>
          <w:b/>
          <w:sz w:val="24"/>
          <w:szCs w:val="24"/>
          <w:lang w:val="uk-UA"/>
        </w:rPr>
        <w:t>Безпосередньо.</w:t>
      </w:r>
      <w:r w:rsidRPr="00F0479D">
        <w:rPr>
          <w:rFonts w:ascii="Times New Roman" w:hAnsi="Times New Roman" w:cs="Times New Roman"/>
          <w:sz w:val="24"/>
          <w:szCs w:val="24"/>
          <w:lang w:val="uk-UA"/>
        </w:rPr>
        <w:t xml:space="preserve"> Вибираючи потрібну глибину заповнення</w:t>
      </w:r>
      <w:r w:rsidR="00B84444" w:rsidRPr="00F0479D">
        <w:rPr>
          <w:rFonts w:ascii="Times New Roman" w:hAnsi="Times New Roman" w:cs="Times New Roman"/>
          <w:sz w:val="24"/>
          <w:szCs w:val="24"/>
          <w:lang w:val="uk-UA"/>
        </w:rPr>
        <w:t xml:space="preserve"> </w:t>
      </w:r>
      <w:r w:rsidR="00B84444" w:rsidRPr="00F0479D">
        <w:rPr>
          <w:rFonts w:ascii="Times New Roman" w:hAnsi="Times New Roman" w:cs="Times New Roman"/>
          <w:i/>
          <w:sz w:val="24"/>
          <w:szCs w:val="24"/>
          <w:lang w:val="en-US"/>
        </w:rPr>
        <w:t>h</w:t>
      </w:r>
      <w:r w:rsidR="00B84444" w:rsidRPr="00F0479D">
        <w:rPr>
          <w:rFonts w:ascii="Times New Roman" w:hAnsi="Times New Roman" w:cs="Times New Roman"/>
          <w:sz w:val="24"/>
          <w:szCs w:val="24"/>
          <w:vertAlign w:val="subscript"/>
          <w:lang w:val="en-US"/>
        </w:rPr>
        <w:t>i</w:t>
      </w:r>
      <w:r w:rsidRPr="00F0479D">
        <w:rPr>
          <w:rFonts w:ascii="Times New Roman" w:hAnsi="Times New Roman" w:cs="Times New Roman"/>
          <w:sz w:val="24"/>
          <w:szCs w:val="24"/>
          <w:lang w:val="uk-UA"/>
        </w:rPr>
        <w:t xml:space="preserve"> можна визначити до якого моменту часу </w:t>
      </w:r>
      <w:proofErr w:type="spellStart"/>
      <w:r w:rsidRPr="00F0479D">
        <w:rPr>
          <w:rFonts w:ascii="Times New Roman" w:hAnsi="Times New Roman" w:cs="Times New Roman"/>
          <w:i/>
          <w:sz w:val="24"/>
          <w:szCs w:val="24"/>
          <w:lang w:val="uk-UA"/>
        </w:rPr>
        <w:t>t</w:t>
      </w:r>
      <w:r w:rsidRPr="00F0479D">
        <w:rPr>
          <w:rFonts w:ascii="Times New Roman" w:hAnsi="Times New Roman" w:cs="Times New Roman"/>
          <w:sz w:val="24"/>
          <w:szCs w:val="24"/>
          <w:vertAlign w:val="subscript"/>
          <w:lang w:val="uk-UA"/>
        </w:rPr>
        <w:t>i</w:t>
      </w:r>
      <w:proofErr w:type="spellEnd"/>
      <w:r w:rsidRPr="00F0479D">
        <w:rPr>
          <w:rFonts w:ascii="Times New Roman" w:hAnsi="Times New Roman" w:cs="Times New Roman"/>
          <w:sz w:val="24"/>
          <w:szCs w:val="24"/>
          <w:lang w:val="uk-UA"/>
        </w:rPr>
        <w:t xml:space="preserve"> вона буде досягнута. Або навпаки, вибираючи момент часу можна визначити, яка глибина заповнення буде досягнута до цього моменту. Якщо необхідні значення глибини заповнення або часу в таблиці відсутні, то може бути зроблений розрахунок та заповнена таблиця при розбитті всього інтервалу глибини заповнення на більше частин, ніж використано в таблиці. Крім того, може використовуватися лінійна інтерполяція з використанням тих значень таблиці, між якими розташоване необхідне значення.</w:t>
      </w:r>
    </w:p>
    <w:p w:rsidR="007D1D20" w:rsidRPr="00F0479D" w:rsidRDefault="00042DFB" w:rsidP="00B84444">
      <w:pPr>
        <w:pStyle w:val="a6"/>
        <w:numPr>
          <w:ilvl w:val="0"/>
          <w:numId w:val="16"/>
        </w:numPr>
        <w:spacing w:after="0" w:line="240" w:lineRule="auto"/>
        <w:ind w:left="426" w:hanging="284"/>
        <w:jc w:val="both"/>
        <w:rPr>
          <w:rFonts w:ascii="Times New Roman" w:hAnsi="Times New Roman" w:cs="Times New Roman"/>
          <w:sz w:val="24"/>
          <w:szCs w:val="24"/>
          <w:lang w:val="uk-UA"/>
        </w:rPr>
      </w:pPr>
      <w:r w:rsidRPr="00F0479D">
        <w:rPr>
          <w:rFonts w:ascii="Times New Roman" w:hAnsi="Times New Roman" w:cs="Times New Roman"/>
          <w:b/>
          <w:sz w:val="24"/>
          <w:szCs w:val="24"/>
          <w:lang w:val="uk-UA"/>
        </w:rPr>
        <w:t>Графічне відображення результатів розрахунків.</w:t>
      </w:r>
      <w:r w:rsidRPr="00F0479D">
        <w:rPr>
          <w:rFonts w:ascii="Times New Roman" w:hAnsi="Times New Roman" w:cs="Times New Roman"/>
          <w:sz w:val="24"/>
          <w:szCs w:val="24"/>
          <w:lang w:val="uk-UA"/>
        </w:rPr>
        <w:t xml:space="preserve"> Отримані результати розрахунку можуть бути відображені у графічному вигляді </w:t>
      </w:r>
      <w:r w:rsidRPr="00F0479D">
        <w:rPr>
          <w:rFonts w:ascii="Times New Roman" w:hAnsi="Times New Roman" w:cs="Times New Roman"/>
          <w:i/>
          <w:sz w:val="24"/>
          <w:szCs w:val="24"/>
          <w:lang w:val="uk-UA"/>
        </w:rPr>
        <w:t>t</w:t>
      </w:r>
      <w:r w:rsidRPr="00F0479D">
        <w:rPr>
          <w:rFonts w:ascii="Times New Roman" w:hAnsi="Times New Roman" w:cs="Times New Roman"/>
          <w:sz w:val="24"/>
          <w:szCs w:val="24"/>
          <w:lang w:val="uk-UA"/>
        </w:rPr>
        <w:t>=</w:t>
      </w:r>
      <w:r w:rsidRPr="00F0479D">
        <w:rPr>
          <w:rFonts w:ascii="Times New Roman" w:hAnsi="Times New Roman" w:cs="Times New Roman"/>
          <w:i/>
          <w:sz w:val="24"/>
          <w:szCs w:val="24"/>
          <w:lang w:val="uk-UA"/>
        </w:rPr>
        <w:t>f</w:t>
      </w:r>
      <w:r w:rsidRPr="00F0479D">
        <w:rPr>
          <w:rFonts w:ascii="Times New Roman" w:hAnsi="Times New Roman" w:cs="Times New Roman"/>
          <w:sz w:val="24"/>
          <w:szCs w:val="24"/>
          <w:lang w:val="uk-UA"/>
        </w:rPr>
        <w:t>(</w:t>
      </w:r>
      <w:r w:rsidRPr="00F0479D">
        <w:rPr>
          <w:rFonts w:ascii="Times New Roman" w:hAnsi="Times New Roman" w:cs="Times New Roman"/>
          <w:i/>
          <w:sz w:val="24"/>
          <w:szCs w:val="24"/>
          <w:lang w:val="uk-UA"/>
        </w:rPr>
        <w:t>h</w:t>
      </w:r>
      <w:r w:rsidRPr="00F0479D">
        <w:rPr>
          <w:rFonts w:ascii="Times New Roman" w:hAnsi="Times New Roman" w:cs="Times New Roman"/>
          <w:sz w:val="24"/>
          <w:szCs w:val="24"/>
          <w:lang w:val="uk-UA"/>
        </w:rPr>
        <w:t xml:space="preserve">) (рис. 12.2). Задаючи необхідне значення </w:t>
      </w:r>
      <w:r w:rsidRPr="00F0479D">
        <w:rPr>
          <w:rFonts w:ascii="Times New Roman" w:hAnsi="Times New Roman" w:cs="Times New Roman"/>
          <w:i/>
          <w:sz w:val="24"/>
          <w:szCs w:val="24"/>
          <w:lang w:val="uk-UA"/>
        </w:rPr>
        <w:t>h</w:t>
      </w:r>
      <w:r w:rsidRPr="00F0479D">
        <w:rPr>
          <w:rFonts w:ascii="Times New Roman" w:hAnsi="Times New Roman" w:cs="Times New Roman"/>
          <w:sz w:val="24"/>
          <w:szCs w:val="24"/>
          <w:lang w:val="uk-UA"/>
        </w:rPr>
        <w:t xml:space="preserve"> або </w:t>
      </w:r>
      <w:r w:rsidRPr="00F0479D">
        <w:rPr>
          <w:rFonts w:ascii="Times New Roman" w:hAnsi="Times New Roman" w:cs="Times New Roman"/>
          <w:i/>
          <w:sz w:val="24"/>
          <w:szCs w:val="24"/>
          <w:lang w:val="uk-UA"/>
        </w:rPr>
        <w:t>t</w:t>
      </w:r>
      <w:r w:rsidRPr="00F0479D">
        <w:rPr>
          <w:rFonts w:ascii="Times New Roman" w:hAnsi="Times New Roman" w:cs="Times New Roman"/>
          <w:sz w:val="24"/>
          <w:szCs w:val="24"/>
          <w:lang w:val="uk-UA"/>
        </w:rPr>
        <w:t>, можна визначити відповідне йому друге значення.</w:t>
      </w:r>
    </w:p>
    <w:p w:rsidR="00B84444" w:rsidRPr="00F0479D" w:rsidRDefault="00B84444" w:rsidP="00B84444">
      <w:pPr>
        <w:pStyle w:val="a6"/>
        <w:spacing w:after="0" w:line="240" w:lineRule="auto"/>
        <w:ind w:left="426"/>
        <w:jc w:val="both"/>
        <w:rPr>
          <w:rFonts w:ascii="Times New Roman" w:hAnsi="Times New Roman" w:cs="Times New Roman"/>
          <w:sz w:val="24"/>
          <w:szCs w:val="24"/>
          <w:lang w:val="uk-UA"/>
        </w:rPr>
      </w:pPr>
    </w:p>
    <w:tbl>
      <w:tblPr>
        <w:tblStyle w:val="a5"/>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6"/>
      </w:tblGrid>
      <w:tr w:rsidR="00CC0B21" w:rsidRPr="00F0479D" w:rsidTr="00E40D25">
        <w:trPr>
          <w:trHeight w:val="4383"/>
        </w:trPr>
        <w:tc>
          <w:tcPr>
            <w:tcW w:w="9780" w:type="dxa"/>
          </w:tcPr>
          <w:p w:rsidR="00CC0B21" w:rsidRPr="00F0479D" w:rsidRDefault="00E40D25" w:rsidP="00E40D25">
            <w:pPr>
              <w:pStyle w:val="a6"/>
              <w:ind w:left="0"/>
              <w:jc w:val="center"/>
              <w:rPr>
                <w:rFonts w:ascii="Times New Roman" w:hAnsi="Times New Roman" w:cs="Times New Roman"/>
                <w:sz w:val="24"/>
                <w:szCs w:val="24"/>
                <w:lang w:val="uk-UA"/>
              </w:rPr>
            </w:pPr>
            <w:r w:rsidRPr="00F0479D">
              <w:rPr>
                <w:rFonts w:ascii="Times New Roman" w:hAnsi="Times New Roman" w:cs="Times New Roman"/>
                <w:noProof/>
                <w:sz w:val="24"/>
                <w:szCs w:val="24"/>
                <w:lang w:eastAsia="ru-RU"/>
              </w:rPr>
              <w:drawing>
                <wp:inline distT="0" distB="0" distL="0" distR="0" wp14:anchorId="6A9FC111" wp14:editId="0DBE886A">
                  <wp:extent cx="5106035" cy="26479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5106035" cy="2647950"/>
                          </a:xfrm>
                          <a:prstGeom prst="rect">
                            <a:avLst/>
                          </a:prstGeom>
                          <a:noFill/>
                          <a:ln>
                            <a:noFill/>
                          </a:ln>
                        </pic:spPr>
                      </pic:pic>
                    </a:graphicData>
                  </a:graphic>
                </wp:inline>
              </w:drawing>
            </w:r>
          </w:p>
        </w:tc>
      </w:tr>
      <w:tr w:rsidR="00CC0B21" w:rsidRPr="00F0479D" w:rsidTr="00E40D25">
        <w:trPr>
          <w:trHeight w:val="770"/>
        </w:trPr>
        <w:tc>
          <w:tcPr>
            <w:tcW w:w="9780" w:type="dxa"/>
          </w:tcPr>
          <w:p w:rsidR="00CC0B21" w:rsidRPr="00F0479D" w:rsidRDefault="00042DFB" w:rsidP="00E40D25">
            <w:pPr>
              <w:pStyle w:val="a6"/>
              <w:ind w:left="0"/>
              <w:jc w:val="center"/>
              <w:rPr>
                <w:rFonts w:ascii="Times New Roman" w:hAnsi="Times New Roman" w:cs="Times New Roman"/>
                <w:sz w:val="24"/>
                <w:szCs w:val="24"/>
                <w:lang w:val="uk-UA"/>
              </w:rPr>
            </w:pPr>
            <w:proofErr w:type="spellStart"/>
            <w:r w:rsidRPr="00F0479D">
              <w:rPr>
                <w:rFonts w:ascii="Times New Roman" w:hAnsi="Times New Roman" w:cs="Times New Roman"/>
                <w:sz w:val="24"/>
                <w:szCs w:val="24"/>
                <w:lang w:val="uk-UA"/>
              </w:rPr>
              <w:t>Мал</w:t>
            </w:r>
            <w:proofErr w:type="spellEnd"/>
            <w:r w:rsidR="00E40D25" w:rsidRPr="00F0479D">
              <w:rPr>
                <w:rFonts w:ascii="Times New Roman" w:hAnsi="Times New Roman" w:cs="Times New Roman"/>
                <w:sz w:val="24"/>
                <w:szCs w:val="24"/>
                <w:lang w:val="uk-UA"/>
              </w:rPr>
              <w:t>. 12.2</w:t>
            </w:r>
          </w:p>
        </w:tc>
      </w:tr>
    </w:tbl>
    <w:p w:rsidR="00CC0B21" w:rsidRPr="00F0479D" w:rsidRDefault="00CC0B21" w:rsidP="00CC0B21">
      <w:pPr>
        <w:pStyle w:val="a6"/>
        <w:spacing w:after="0" w:line="240" w:lineRule="auto"/>
        <w:ind w:left="426"/>
        <w:jc w:val="both"/>
        <w:rPr>
          <w:rFonts w:ascii="Times New Roman" w:hAnsi="Times New Roman" w:cs="Times New Roman"/>
          <w:sz w:val="24"/>
          <w:szCs w:val="24"/>
          <w:lang w:val="uk-UA"/>
        </w:rPr>
      </w:pPr>
    </w:p>
    <w:p w:rsidR="00CC0B21" w:rsidRPr="00F0479D" w:rsidRDefault="00B84444" w:rsidP="00B84444">
      <w:pPr>
        <w:pStyle w:val="a6"/>
        <w:numPr>
          <w:ilvl w:val="0"/>
          <w:numId w:val="16"/>
        </w:numPr>
        <w:spacing w:after="0" w:line="240" w:lineRule="auto"/>
        <w:ind w:left="426" w:hanging="284"/>
        <w:jc w:val="both"/>
        <w:rPr>
          <w:rFonts w:ascii="Times New Roman" w:hAnsi="Times New Roman" w:cs="Times New Roman"/>
          <w:sz w:val="24"/>
          <w:szCs w:val="24"/>
          <w:lang w:val="uk-UA"/>
        </w:rPr>
      </w:pPr>
      <w:r w:rsidRPr="00F0479D">
        <w:rPr>
          <w:rFonts w:ascii="Times New Roman" w:hAnsi="Times New Roman" w:cs="Times New Roman"/>
          <w:b/>
          <w:sz w:val="24"/>
          <w:szCs w:val="24"/>
          <w:lang w:val="uk-UA"/>
        </w:rPr>
        <w:t>Апроксимація табличних даних</w:t>
      </w:r>
      <w:r w:rsidRPr="00F0479D">
        <w:rPr>
          <w:rFonts w:ascii="Times New Roman" w:hAnsi="Times New Roman" w:cs="Times New Roman"/>
          <w:sz w:val="24"/>
          <w:szCs w:val="24"/>
          <w:lang w:val="uk-UA"/>
        </w:rPr>
        <w:t xml:space="preserve"> кривою будь-якого виду або поліномом будь-якої міри. Як аргумент може бути обрана будь-яка зі змінних </w:t>
      </w:r>
      <w:r w:rsidRPr="00F0479D">
        <w:rPr>
          <w:rFonts w:ascii="Times New Roman" w:hAnsi="Times New Roman" w:cs="Times New Roman"/>
          <w:i/>
          <w:sz w:val="24"/>
          <w:szCs w:val="24"/>
          <w:lang w:val="uk-UA"/>
        </w:rPr>
        <w:t>h</w:t>
      </w:r>
      <w:r w:rsidRPr="00F0479D">
        <w:rPr>
          <w:rFonts w:ascii="Times New Roman" w:hAnsi="Times New Roman" w:cs="Times New Roman"/>
          <w:sz w:val="24"/>
          <w:szCs w:val="24"/>
          <w:lang w:val="uk-UA"/>
        </w:rPr>
        <w:t xml:space="preserve"> або </w:t>
      </w:r>
      <w:r w:rsidRPr="00F0479D">
        <w:rPr>
          <w:rFonts w:ascii="Times New Roman" w:hAnsi="Times New Roman" w:cs="Times New Roman"/>
          <w:i/>
          <w:sz w:val="24"/>
          <w:szCs w:val="24"/>
          <w:lang w:val="uk-UA"/>
        </w:rPr>
        <w:t>t</w:t>
      </w:r>
      <w:r w:rsidRPr="00F0479D">
        <w:rPr>
          <w:rFonts w:ascii="Times New Roman" w:hAnsi="Times New Roman" w:cs="Times New Roman"/>
          <w:sz w:val="24"/>
          <w:szCs w:val="24"/>
          <w:lang w:val="uk-UA"/>
        </w:rPr>
        <w:t>.</w:t>
      </w:r>
    </w:p>
    <w:p w:rsidR="00007FE6" w:rsidRPr="00F0479D" w:rsidRDefault="00007FE6" w:rsidP="00AA5CA1">
      <w:pPr>
        <w:spacing w:after="0" w:line="240" w:lineRule="auto"/>
        <w:jc w:val="both"/>
        <w:rPr>
          <w:rFonts w:ascii="Times New Roman" w:hAnsi="Times New Roman" w:cs="Times New Roman"/>
          <w:sz w:val="24"/>
          <w:szCs w:val="24"/>
          <w:lang w:val="uk-UA"/>
        </w:rPr>
      </w:pPr>
    </w:p>
    <w:p w:rsidR="00F200B0" w:rsidRPr="00F0479D" w:rsidRDefault="00B84444" w:rsidP="00F200B0">
      <w:pPr>
        <w:pStyle w:val="2"/>
        <w:jc w:val="center"/>
        <w:rPr>
          <w:rFonts w:ascii="Times New Roman" w:hAnsi="Times New Roman" w:cs="Times New Roman"/>
          <w:b/>
          <w:color w:val="auto"/>
          <w:lang w:val="uk-UA"/>
        </w:rPr>
      </w:pPr>
      <w:r w:rsidRPr="00F0479D">
        <w:rPr>
          <w:rFonts w:ascii="Times New Roman" w:hAnsi="Times New Roman" w:cs="Times New Roman"/>
          <w:b/>
          <w:color w:val="auto"/>
          <w:lang w:val="uk-UA"/>
        </w:rPr>
        <w:t>Завдання</w:t>
      </w:r>
    </w:p>
    <w:p w:rsidR="00F200B0" w:rsidRPr="00F0479D" w:rsidRDefault="00F200B0" w:rsidP="00AA5CA1">
      <w:pPr>
        <w:spacing w:after="0" w:line="240" w:lineRule="auto"/>
        <w:jc w:val="both"/>
        <w:rPr>
          <w:rFonts w:ascii="Times New Roman" w:hAnsi="Times New Roman" w:cs="Times New Roman"/>
          <w:sz w:val="24"/>
          <w:szCs w:val="24"/>
          <w:lang w:val="uk-UA"/>
        </w:rPr>
      </w:pPr>
    </w:p>
    <w:p w:rsidR="00F200B0" w:rsidRPr="00F0479D" w:rsidRDefault="00B84444" w:rsidP="00F200B0">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Використовуючи вихідні дані (табл.12.2) розрахувати подібно (табл. 12.1) моменти часу, до яких буде досягнуто певного ступеня заповнення циліндричної горизонтально розташованої </w:t>
      </w:r>
      <w:r w:rsidRPr="00F0479D">
        <w:rPr>
          <w:rFonts w:ascii="Times New Roman" w:hAnsi="Times New Roman" w:cs="Times New Roman"/>
          <w:sz w:val="24"/>
          <w:szCs w:val="24"/>
          <w:lang w:val="uk-UA"/>
        </w:rPr>
        <w:lastRenderedPageBreak/>
        <w:t>ємності. За підсумками отриманих даних побудувати криву заповнення (рис.12.2). Визначити час, до якого буде заповнено 75% обсягу ємності.</w:t>
      </w:r>
    </w:p>
    <w:p w:rsidR="00EE0F8F" w:rsidRPr="00F0479D" w:rsidRDefault="00EE0F8F" w:rsidP="00AA5CA1">
      <w:pPr>
        <w:spacing w:after="0" w:line="240" w:lineRule="auto"/>
        <w:jc w:val="both"/>
        <w:rPr>
          <w:rFonts w:ascii="Times New Roman" w:hAnsi="Times New Roman" w:cs="Times New Roman"/>
          <w:sz w:val="24"/>
          <w:szCs w:val="24"/>
          <w:lang w:val="uk-UA"/>
        </w:rPr>
      </w:pPr>
    </w:p>
    <w:p w:rsidR="00F200B0" w:rsidRPr="00F0479D" w:rsidRDefault="00B84444"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Таблиця</w:t>
      </w:r>
      <w:r w:rsidR="00EE0F8F" w:rsidRPr="00F0479D">
        <w:rPr>
          <w:rFonts w:ascii="Times New Roman" w:hAnsi="Times New Roman" w:cs="Times New Roman"/>
          <w:sz w:val="24"/>
          <w:szCs w:val="24"/>
          <w:lang w:val="uk-UA"/>
        </w:rPr>
        <w:t xml:space="preserve"> 12.2</w:t>
      </w:r>
    </w:p>
    <w:tbl>
      <w:tblPr>
        <w:tblStyle w:val="a5"/>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63"/>
        <w:gridCol w:w="897"/>
        <w:gridCol w:w="898"/>
        <w:gridCol w:w="898"/>
        <w:gridCol w:w="898"/>
        <w:gridCol w:w="898"/>
        <w:gridCol w:w="898"/>
        <w:gridCol w:w="898"/>
        <w:gridCol w:w="898"/>
        <w:gridCol w:w="898"/>
        <w:gridCol w:w="898"/>
      </w:tblGrid>
      <w:tr w:rsidR="00727465" w:rsidRPr="00F0479D" w:rsidTr="00EE0F8F">
        <w:trPr>
          <w:cantSplit/>
          <w:trHeight w:val="1622"/>
        </w:trPr>
        <w:tc>
          <w:tcPr>
            <w:tcW w:w="926" w:type="dxa"/>
            <w:tcBorders>
              <w:top w:val="single" w:sz="12" w:space="0" w:color="auto"/>
              <w:bottom w:val="single" w:sz="12" w:space="0" w:color="auto"/>
              <w:right w:val="single" w:sz="12" w:space="0" w:color="auto"/>
            </w:tcBorders>
          </w:tcPr>
          <w:p w:rsidR="00727465" w:rsidRPr="00F0479D" w:rsidRDefault="00727465" w:rsidP="00AA5CA1">
            <w:pPr>
              <w:jc w:val="both"/>
              <w:rPr>
                <w:rFonts w:ascii="Times New Roman" w:hAnsi="Times New Roman" w:cs="Times New Roman"/>
                <w:sz w:val="24"/>
                <w:szCs w:val="24"/>
                <w:lang w:val="uk-UA"/>
              </w:rPr>
            </w:pPr>
          </w:p>
        </w:tc>
        <w:tc>
          <w:tcPr>
            <w:tcW w:w="927" w:type="dxa"/>
            <w:tcBorders>
              <w:top w:val="single" w:sz="12" w:space="0" w:color="auto"/>
              <w:left w:val="single" w:sz="12" w:space="0" w:color="auto"/>
              <w:bottom w:val="single" w:sz="12" w:space="0" w:color="auto"/>
            </w:tcBorders>
            <w:textDirection w:val="btLr"/>
            <w:vAlign w:val="center"/>
          </w:tcPr>
          <w:p w:rsidR="00727465" w:rsidRPr="00F0479D" w:rsidRDefault="00B84444" w:rsidP="00DD28A7">
            <w:pPr>
              <w:ind w:left="113" w:right="113"/>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Варіант</w:t>
            </w:r>
            <w:r w:rsidR="00DD28A7" w:rsidRPr="00F0479D">
              <w:rPr>
                <w:rFonts w:ascii="Times New Roman" w:hAnsi="Times New Roman" w:cs="Times New Roman"/>
                <w:sz w:val="24"/>
                <w:szCs w:val="24"/>
                <w:lang w:val="uk-UA"/>
              </w:rPr>
              <w:t xml:space="preserve"> №1</w:t>
            </w:r>
          </w:p>
        </w:tc>
        <w:tc>
          <w:tcPr>
            <w:tcW w:w="927" w:type="dxa"/>
            <w:tcBorders>
              <w:top w:val="single" w:sz="12" w:space="0" w:color="auto"/>
              <w:bottom w:val="single" w:sz="12" w:space="0" w:color="auto"/>
            </w:tcBorders>
            <w:textDirection w:val="btLr"/>
            <w:vAlign w:val="center"/>
          </w:tcPr>
          <w:p w:rsidR="00727465" w:rsidRPr="00F0479D" w:rsidRDefault="00B84444" w:rsidP="00DD28A7">
            <w:pPr>
              <w:ind w:left="113" w:right="113"/>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Варіант</w:t>
            </w:r>
            <w:r w:rsidR="00DD28A7" w:rsidRPr="00F0479D">
              <w:rPr>
                <w:rFonts w:ascii="Times New Roman" w:hAnsi="Times New Roman" w:cs="Times New Roman"/>
                <w:sz w:val="24"/>
                <w:szCs w:val="24"/>
                <w:lang w:val="uk-UA"/>
              </w:rPr>
              <w:t xml:space="preserve"> №2</w:t>
            </w:r>
          </w:p>
        </w:tc>
        <w:tc>
          <w:tcPr>
            <w:tcW w:w="927" w:type="dxa"/>
            <w:tcBorders>
              <w:top w:val="single" w:sz="12" w:space="0" w:color="auto"/>
              <w:bottom w:val="single" w:sz="12" w:space="0" w:color="auto"/>
            </w:tcBorders>
            <w:textDirection w:val="btLr"/>
            <w:vAlign w:val="center"/>
          </w:tcPr>
          <w:p w:rsidR="00727465" w:rsidRPr="00F0479D" w:rsidRDefault="00B84444" w:rsidP="00DD28A7">
            <w:pPr>
              <w:ind w:left="113" w:right="113"/>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Варіант</w:t>
            </w:r>
            <w:r w:rsidR="00DD28A7" w:rsidRPr="00F0479D">
              <w:rPr>
                <w:rFonts w:ascii="Times New Roman" w:hAnsi="Times New Roman" w:cs="Times New Roman"/>
                <w:sz w:val="24"/>
                <w:szCs w:val="24"/>
                <w:lang w:val="uk-UA"/>
              </w:rPr>
              <w:t xml:space="preserve"> №3</w:t>
            </w:r>
          </w:p>
        </w:tc>
        <w:tc>
          <w:tcPr>
            <w:tcW w:w="927" w:type="dxa"/>
            <w:tcBorders>
              <w:top w:val="single" w:sz="12" w:space="0" w:color="auto"/>
              <w:bottom w:val="single" w:sz="12" w:space="0" w:color="auto"/>
            </w:tcBorders>
            <w:textDirection w:val="btLr"/>
            <w:vAlign w:val="center"/>
          </w:tcPr>
          <w:p w:rsidR="00727465" w:rsidRPr="00F0479D" w:rsidRDefault="00B84444" w:rsidP="00DD28A7">
            <w:pPr>
              <w:ind w:left="113" w:right="113"/>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Варіант</w:t>
            </w:r>
            <w:r w:rsidR="00DD28A7" w:rsidRPr="00F0479D">
              <w:rPr>
                <w:rFonts w:ascii="Times New Roman" w:hAnsi="Times New Roman" w:cs="Times New Roman"/>
                <w:sz w:val="24"/>
                <w:szCs w:val="24"/>
                <w:lang w:val="uk-UA"/>
              </w:rPr>
              <w:t xml:space="preserve"> №4</w:t>
            </w:r>
          </w:p>
        </w:tc>
        <w:tc>
          <w:tcPr>
            <w:tcW w:w="927" w:type="dxa"/>
            <w:tcBorders>
              <w:top w:val="single" w:sz="12" w:space="0" w:color="auto"/>
              <w:bottom w:val="single" w:sz="12" w:space="0" w:color="auto"/>
            </w:tcBorders>
            <w:textDirection w:val="btLr"/>
            <w:vAlign w:val="center"/>
          </w:tcPr>
          <w:p w:rsidR="00727465" w:rsidRPr="00F0479D" w:rsidRDefault="00B84444" w:rsidP="00DD28A7">
            <w:pPr>
              <w:ind w:left="113" w:right="113"/>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Варіант</w:t>
            </w:r>
            <w:r w:rsidR="00DD28A7" w:rsidRPr="00F0479D">
              <w:rPr>
                <w:rFonts w:ascii="Times New Roman" w:hAnsi="Times New Roman" w:cs="Times New Roman"/>
                <w:sz w:val="24"/>
                <w:szCs w:val="24"/>
                <w:lang w:val="uk-UA"/>
              </w:rPr>
              <w:t xml:space="preserve"> №5</w:t>
            </w:r>
          </w:p>
        </w:tc>
        <w:tc>
          <w:tcPr>
            <w:tcW w:w="927" w:type="dxa"/>
            <w:tcBorders>
              <w:top w:val="single" w:sz="12" w:space="0" w:color="auto"/>
              <w:bottom w:val="single" w:sz="12" w:space="0" w:color="auto"/>
            </w:tcBorders>
            <w:textDirection w:val="btLr"/>
            <w:vAlign w:val="center"/>
          </w:tcPr>
          <w:p w:rsidR="00727465" w:rsidRPr="00F0479D" w:rsidRDefault="00B84444" w:rsidP="00DD28A7">
            <w:pPr>
              <w:ind w:left="113" w:right="113"/>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Варіант</w:t>
            </w:r>
            <w:r w:rsidR="00DD28A7" w:rsidRPr="00F0479D">
              <w:rPr>
                <w:rFonts w:ascii="Times New Roman" w:hAnsi="Times New Roman" w:cs="Times New Roman"/>
                <w:sz w:val="24"/>
                <w:szCs w:val="24"/>
                <w:lang w:val="uk-UA"/>
              </w:rPr>
              <w:t xml:space="preserve"> №6</w:t>
            </w:r>
          </w:p>
        </w:tc>
        <w:tc>
          <w:tcPr>
            <w:tcW w:w="927" w:type="dxa"/>
            <w:tcBorders>
              <w:top w:val="single" w:sz="12" w:space="0" w:color="auto"/>
              <w:bottom w:val="single" w:sz="12" w:space="0" w:color="auto"/>
            </w:tcBorders>
            <w:textDirection w:val="btLr"/>
            <w:vAlign w:val="center"/>
          </w:tcPr>
          <w:p w:rsidR="00727465" w:rsidRPr="00F0479D" w:rsidRDefault="00B84444" w:rsidP="00DD28A7">
            <w:pPr>
              <w:ind w:left="113" w:right="113"/>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Варіант</w:t>
            </w:r>
            <w:r w:rsidR="00DD28A7" w:rsidRPr="00F0479D">
              <w:rPr>
                <w:rFonts w:ascii="Times New Roman" w:hAnsi="Times New Roman" w:cs="Times New Roman"/>
                <w:sz w:val="24"/>
                <w:szCs w:val="24"/>
                <w:lang w:val="uk-UA"/>
              </w:rPr>
              <w:t xml:space="preserve"> №7</w:t>
            </w:r>
          </w:p>
        </w:tc>
        <w:tc>
          <w:tcPr>
            <w:tcW w:w="927" w:type="dxa"/>
            <w:tcBorders>
              <w:top w:val="single" w:sz="12" w:space="0" w:color="auto"/>
              <w:bottom w:val="single" w:sz="12" w:space="0" w:color="auto"/>
            </w:tcBorders>
            <w:textDirection w:val="btLr"/>
            <w:vAlign w:val="center"/>
          </w:tcPr>
          <w:p w:rsidR="00727465" w:rsidRPr="00F0479D" w:rsidRDefault="00B84444" w:rsidP="00DD28A7">
            <w:pPr>
              <w:ind w:left="113" w:right="113"/>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Варіант</w:t>
            </w:r>
            <w:r w:rsidR="00DD28A7" w:rsidRPr="00F0479D">
              <w:rPr>
                <w:rFonts w:ascii="Times New Roman" w:hAnsi="Times New Roman" w:cs="Times New Roman"/>
                <w:sz w:val="24"/>
                <w:szCs w:val="24"/>
                <w:lang w:val="uk-UA"/>
              </w:rPr>
              <w:t xml:space="preserve"> №8</w:t>
            </w:r>
          </w:p>
        </w:tc>
        <w:tc>
          <w:tcPr>
            <w:tcW w:w="927" w:type="dxa"/>
            <w:tcBorders>
              <w:top w:val="single" w:sz="12" w:space="0" w:color="auto"/>
              <w:bottom w:val="single" w:sz="12" w:space="0" w:color="auto"/>
            </w:tcBorders>
            <w:textDirection w:val="btLr"/>
            <w:vAlign w:val="center"/>
          </w:tcPr>
          <w:p w:rsidR="00727465" w:rsidRPr="00F0479D" w:rsidRDefault="00B84444" w:rsidP="00DD28A7">
            <w:pPr>
              <w:ind w:left="113" w:right="113"/>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Варіант</w:t>
            </w:r>
            <w:r w:rsidR="00DD28A7" w:rsidRPr="00F0479D">
              <w:rPr>
                <w:rFonts w:ascii="Times New Roman" w:hAnsi="Times New Roman" w:cs="Times New Roman"/>
                <w:sz w:val="24"/>
                <w:szCs w:val="24"/>
                <w:lang w:val="uk-UA"/>
              </w:rPr>
              <w:t xml:space="preserve"> №9</w:t>
            </w:r>
          </w:p>
        </w:tc>
        <w:tc>
          <w:tcPr>
            <w:tcW w:w="927" w:type="dxa"/>
            <w:tcBorders>
              <w:top w:val="single" w:sz="12" w:space="0" w:color="auto"/>
              <w:bottom w:val="single" w:sz="12" w:space="0" w:color="auto"/>
            </w:tcBorders>
            <w:textDirection w:val="btLr"/>
            <w:vAlign w:val="center"/>
          </w:tcPr>
          <w:p w:rsidR="00727465" w:rsidRPr="00F0479D" w:rsidRDefault="00B84444" w:rsidP="00DD28A7">
            <w:pPr>
              <w:ind w:left="113" w:right="113"/>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Варіант</w:t>
            </w:r>
            <w:r w:rsidR="00DD28A7" w:rsidRPr="00F0479D">
              <w:rPr>
                <w:rFonts w:ascii="Times New Roman" w:hAnsi="Times New Roman" w:cs="Times New Roman"/>
                <w:sz w:val="24"/>
                <w:szCs w:val="24"/>
                <w:lang w:val="uk-UA"/>
              </w:rPr>
              <w:t xml:space="preserve"> №10</w:t>
            </w:r>
          </w:p>
        </w:tc>
      </w:tr>
      <w:tr w:rsidR="00727465" w:rsidRPr="00F0479D" w:rsidTr="00EE0F8F">
        <w:tc>
          <w:tcPr>
            <w:tcW w:w="926" w:type="dxa"/>
            <w:tcBorders>
              <w:top w:val="single" w:sz="12" w:space="0" w:color="auto"/>
              <w:right w:val="single" w:sz="12" w:space="0" w:color="auto"/>
            </w:tcBorders>
          </w:tcPr>
          <w:p w:rsidR="00727465" w:rsidRPr="00F0479D" w:rsidRDefault="00DD28A7" w:rsidP="00AA5CA1">
            <w:pPr>
              <w:jc w:val="both"/>
              <w:rPr>
                <w:rFonts w:ascii="Times New Roman" w:hAnsi="Times New Roman" w:cs="Times New Roman"/>
                <w:i/>
                <w:sz w:val="24"/>
                <w:szCs w:val="24"/>
                <w:lang w:val="uk-UA"/>
              </w:rPr>
            </w:pPr>
            <w:r w:rsidRPr="00F0479D">
              <w:rPr>
                <w:rFonts w:ascii="Times New Roman" w:hAnsi="Times New Roman" w:cs="Times New Roman"/>
                <w:i/>
                <w:sz w:val="24"/>
                <w:szCs w:val="24"/>
                <w:lang w:val="uk-UA"/>
              </w:rPr>
              <w:t>R, м</w:t>
            </w:r>
          </w:p>
        </w:tc>
        <w:tc>
          <w:tcPr>
            <w:tcW w:w="927" w:type="dxa"/>
            <w:tcBorders>
              <w:top w:val="single" w:sz="12" w:space="0" w:color="auto"/>
              <w:left w:val="single" w:sz="12" w:space="0" w:color="auto"/>
            </w:tcBorders>
          </w:tcPr>
          <w:p w:rsidR="00727465" w:rsidRPr="00F0479D" w:rsidRDefault="001C0052" w:rsidP="00DD28A7">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w:t>
            </w:r>
          </w:p>
        </w:tc>
        <w:tc>
          <w:tcPr>
            <w:tcW w:w="927" w:type="dxa"/>
            <w:tcBorders>
              <w:top w:val="single" w:sz="12" w:space="0" w:color="auto"/>
            </w:tcBorders>
          </w:tcPr>
          <w:p w:rsidR="00727465" w:rsidRPr="00F0479D" w:rsidRDefault="001C0052" w:rsidP="001C0052">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1.2</w:t>
            </w:r>
          </w:p>
        </w:tc>
        <w:tc>
          <w:tcPr>
            <w:tcW w:w="927" w:type="dxa"/>
            <w:tcBorders>
              <w:top w:val="single" w:sz="12" w:space="0" w:color="auto"/>
            </w:tcBorders>
          </w:tcPr>
          <w:p w:rsidR="00727465" w:rsidRPr="00F0479D" w:rsidRDefault="001C0052" w:rsidP="001C0052">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1.4</w:t>
            </w:r>
          </w:p>
        </w:tc>
        <w:tc>
          <w:tcPr>
            <w:tcW w:w="927" w:type="dxa"/>
            <w:tcBorders>
              <w:top w:val="single" w:sz="12" w:space="0" w:color="auto"/>
            </w:tcBorders>
          </w:tcPr>
          <w:p w:rsidR="00727465" w:rsidRPr="00F0479D" w:rsidRDefault="001C0052" w:rsidP="001C0052">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1.6</w:t>
            </w:r>
          </w:p>
        </w:tc>
        <w:tc>
          <w:tcPr>
            <w:tcW w:w="927" w:type="dxa"/>
            <w:tcBorders>
              <w:top w:val="single" w:sz="12" w:space="0" w:color="auto"/>
            </w:tcBorders>
          </w:tcPr>
          <w:p w:rsidR="00727465" w:rsidRPr="00F0479D" w:rsidRDefault="001C0052" w:rsidP="00DD28A7">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1.8</w:t>
            </w:r>
          </w:p>
        </w:tc>
        <w:tc>
          <w:tcPr>
            <w:tcW w:w="927" w:type="dxa"/>
            <w:tcBorders>
              <w:top w:val="single" w:sz="12" w:space="0" w:color="auto"/>
            </w:tcBorders>
          </w:tcPr>
          <w:p w:rsidR="00727465" w:rsidRPr="00F0479D" w:rsidRDefault="001C0052" w:rsidP="001C0052">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2.0</w:t>
            </w:r>
          </w:p>
        </w:tc>
        <w:tc>
          <w:tcPr>
            <w:tcW w:w="927" w:type="dxa"/>
            <w:tcBorders>
              <w:top w:val="single" w:sz="12" w:space="0" w:color="auto"/>
            </w:tcBorders>
          </w:tcPr>
          <w:p w:rsidR="00727465" w:rsidRPr="00F0479D" w:rsidRDefault="001C0052" w:rsidP="001C0052">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2.2</w:t>
            </w:r>
          </w:p>
        </w:tc>
        <w:tc>
          <w:tcPr>
            <w:tcW w:w="927" w:type="dxa"/>
            <w:tcBorders>
              <w:top w:val="single" w:sz="12" w:space="0" w:color="auto"/>
            </w:tcBorders>
          </w:tcPr>
          <w:p w:rsidR="00727465" w:rsidRPr="00F0479D" w:rsidRDefault="001C0052" w:rsidP="00DD28A7">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2.4</w:t>
            </w:r>
          </w:p>
        </w:tc>
        <w:tc>
          <w:tcPr>
            <w:tcW w:w="927" w:type="dxa"/>
            <w:tcBorders>
              <w:top w:val="single" w:sz="12" w:space="0" w:color="auto"/>
            </w:tcBorders>
          </w:tcPr>
          <w:p w:rsidR="00727465" w:rsidRPr="00F0479D" w:rsidRDefault="001C0052" w:rsidP="00DD28A7">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2.6</w:t>
            </w:r>
          </w:p>
        </w:tc>
        <w:tc>
          <w:tcPr>
            <w:tcW w:w="927" w:type="dxa"/>
            <w:tcBorders>
              <w:top w:val="single" w:sz="12" w:space="0" w:color="auto"/>
            </w:tcBorders>
          </w:tcPr>
          <w:p w:rsidR="00727465" w:rsidRPr="00F0479D" w:rsidRDefault="001C0052" w:rsidP="00DD28A7">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2.8</w:t>
            </w:r>
          </w:p>
        </w:tc>
      </w:tr>
      <w:tr w:rsidR="00727465" w:rsidRPr="00F0479D" w:rsidTr="00EE0F8F">
        <w:tc>
          <w:tcPr>
            <w:tcW w:w="926" w:type="dxa"/>
            <w:tcBorders>
              <w:right w:val="single" w:sz="12" w:space="0" w:color="auto"/>
            </w:tcBorders>
          </w:tcPr>
          <w:p w:rsidR="00727465" w:rsidRPr="00F0479D" w:rsidRDefault="00DD28A7" w:rsidP="00AA5CA1">
            <w:pPr>
              <w:jc w:val="both"/>
              <w:rPr>
                <w:rFonts w:ascii="Times New Roman" w:hAnsi="Times New Roman" w:cs="Times New Roman"/>
                <w:i/>
                <w:sz w:val="24"/>
                <w:szCs w:val="24"/>
                <w:lang w:val="uk-UA"/>
              </w:rPr>
            </w:pPr>
            <w:r w:rsidRPr="00F0479D">
              <w:rPr>
                <w:rFonts w:ascii="Times New Roman" w:hAnsi="Times New Roman" w:cs="Times New Roman"/>
                <w:i/>
                <w:sz w:val="24"/>
                <w:szCs w:val="24"/>
                <w:lang w:val="uk-UA"/>
              </w:rPr>
              <w:t>l, м</w:t>
            </w:r>
          </w:p>
        </w:tc>
        <w:tc>
          <w:tcPr>
            <w:tcW w:w="927" w:type="dxa"/>
            <w:tcBorders>
              <w:left w:val="single" w:sz="12" w:space="0" w:color="auto"/>
            </w:tcBorders>
          </w:tcPr>
          <w:p w:rsidR="00727465" w:rsidRPr="00F0479D" w:rsidRDefault="001C0052" w:rsidP="00DD28A7">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4</w:t>
            </w:r>
          </w:p>
        </w:tc>
        <w:tc>
          <w:tcPr>
            <w:tcW w:w="927" w:type="dxa"/>
          </w:tcPr>
          <w:p w:rsidR="00727465" w:rsidRPr="00F0479D" w:rsidRDefault="001C0052" w:rsidP="00DD28A7">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5</w:t>
            </w:r>
          </w:p>
        </w:tc>
        <w:tc>
          <w:tcPr>
            <w:tcW w:w="927" w:type="dxa"/>
          </w:tcPr>
          <w:p w:rsidR="00727465" w:rsidRPr="00F0479D" w:rsidRDefault="00AE3023" w:rsidP="00DD28A7">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6</w:t>
            </w:r>
          </w:p>
        </w:tc>
        <w:tc>
          <w:tcPr>
            <w:tcW w:w="927" w:type="dxa"/>
          </w:tcPr>
          <w:p w:rsidR="00727465" w:rsidRPr="00F0479D" w:rsidRDefault="00AE3023" w:rsidP="00DD28A7">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6</w:t>
            </w:r>
          </w:p>
        </w:tc>
        <w:tc>
          <w:tcPr>
            <w:tcW w:w="927" w:type="dxa"/>
          </w:tcPr>
          <w:p w:rsidR="00727465" w:rsidRPr="00F0479D" w:rsidRDefault="00AE3023" w:rsidP="00DD28A7">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7</w:t>
            </w:r>
          </w:p>
        </w:tc>
        <w:tc>
          <w:tcPr>
            <w:tcW w:w="927" w:type="dxa"/>
          </w:tcPr>
          <w:p w:rsidR="00727465" w:rsidRPr="00F0479D" w:rsidRDefault="00AE3023" w:rsidP="00DD28A7">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8</w:t>
            </w:r>
          </w:p>
        </w:tc>
        <w:tc>
          <w:tcPr>
            <w:tcW w:w="927" w:type="dxa"/>
          </w:tcPr>
          <w:p w:rsidR="00727465" w:rsidRPr="00F0479D" w:rsidRDefault="00AE3023" w:rsidP="00DD28A7">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8</w:t>
            </w:r>
          </w:p>
        </w:tc>
        <w:tc>
          <w:tcPr>
            <w:tcW w:w="927" w:type="dxa"/>
          </w:tcPr>
          <w:p w:rsidR="00727465" w:rsidRPr="00F0479D" w:rsidRDefault="00AE3023" w:rsidP="00DD28A7">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9</w:t>
            </w:r>
          </w:p>
        </w:tc>
        <w:tc>
          <w:tcPr>
            <w:tcW w:w="927" w:type="dxa"/>
          </w:tcPr>
          <w:p w:rsidR="00727465" w:rsidRPr="00F0479D" w:rsidRDefault="00AE3023" w:rsidP="00DD28A7">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9</w:t>
            </w:r>
          </w:p>
        </w:tc>
        <w:tc>
          <w:tcPr>
            <w:tcW w:w="927" w:type="dxa"/>
          </w:tcPr>
          <w:p w:rsidR="00727465" w:rsidRPr="00F0479D" w:rsidRDefault="00AE3023" w:rsidP="00DD28A7">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10</w:t>
            </w:r>
          </w:p>
        </w:tc>
      </w:tr>
      <w:tr w:rsidR="00727465" w:rsidRPr="00F0479D" w:rsidTr="00EE0F8F">
        <w:tc>
          <w:tcPr>
            <w:tcW w:w="926" w:type="dxa"/>
            <w:tcBorders>
              <w:right w:val="single" w:sz="12" w:space="0" w:color="auto"/>
            </w:tcBorders>
          </w:tcPr>
          <w:p w:rsidR="00727465" w:rsidRPr="00F0479D" w:rsidRDefault="00DD28A7" w:rsidP="00AA5CA1">
            <w:pPr>
              <w:jc w:val="both"/>
              <w:rPr>
                <w:rFonts w:ascii="Times New Roman" w:hAnsi="Times New Roman" w:cs="Times New Roman"/>
                <w:sz w:val="24"/>
                <w:szCs w:val="24"/>
                <w:vertAlign w:val="superscript"/>
                <w:lang w:val="uk-UA"/>
              </w:rPr>
            </w:pPr>
            <w:r w:rsidRPr="00F0479D">
              <w:rPr>
                <w:rFonts w:ascii="Times New Roman" w:hAnsi="Times New Roman" w:cs="Times New Roman"/>
                <w:i/>
                <w:sz w:val="24"/>
                <w:szCs w:val="24"/>
                <w:lang w:val="uk-UA"/>
              </w:rPr>
              <w:t>V</w:t>
            </w:r>
            <w:r w:rsidRPr="00F0479D">
              <w:rPr>
                <w:rFonts w:ascii="Times New Roman" w:hAnsi="Times New Roman" w:cs="Times New Roman"/>
                <w:sz w:val="24"/>
                <w:szCs w:val="24"/>
                <w:vertAlign w:val="subscript"/>
                <w:lang w:val="uk-UA"/>
              </w:rPr>
              <w:t>0</w:t>
            </w:r>
            <w:r w:rsidRPr="00F0479D">
              <w:rPr>
                <w:rFonts w:ascii="Times New Roman" w:hAnsi="Times New Roman" w:cs="Times New Roman"/>
                <w:sz w:val="24"/>
                <w:szCs w:val="24"/>
                <w:lang w:val="uk-UA"/>
              </w:rPr>
              <w:t xml:space="preserve">, </w:t>
            </w:r>
            <w:r w:rsidRPr="00F0479D">
              <w:rPr>
                <w:rFonts w:ascii="Times New Roman" w:hAnsi="Times New Roman" w:cs="Times New Roman"/>
                <w:i/>
                <w:sz w:val="24"/>
                <w:szCs w:val="24"/>
                <w:lang w:val="uk-UA"/>
              </w:rPr>
              <w:t>м</w:t>
            </w:r>
            <w:r w:rsidRPr="00F0479D">
              <w:rPr>
                <w:rFonts w:ascii="Times New Roman" w:hAnsi="Times New Roman" w:cs="Times New Roman"/>
                <w:i/>
                <w:sz w:val="24"/>
                <w:szCs w:val="24"/>
                <w:vertAlign w:val="superscript"/>
                <w:lang w:val="uk-UA"/>
              </w:rPr>
              <w:t>3</w:t>
            </w:r>
          </w:p>
        </w:tc>
        <w:tc>
          <w:tcPr>
            <w:tcW w:w="927" w:type="dxa"/>
            <w:tcBorders>
              <w:left w:val="single" w:sz="12" w:space="0" w:color="auto"/>
            </w:tcBorders>
          </w:tcPr>
          <w:p w:rsidR="00727465" w:rsidRPr="00F0479D" w:rsidRDefault="00AE3023" w:rsidP="00DD28A7">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2</w:t>
            </w:r>
          </w:p>
        </w:tc>
        <w:tc>
          <w:tcPr>
            <w:tcW w:w="927" w:type="dxa"/>
          </w:tcPr>
          <w:p w:rsidR="00727465" w:rsidRPr="00F0479D" w:rsidRDefault="00AE3023" w:rsidP="00DD28A7">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2</w:t>
            </w:r>
          </w:p>
        </w:tc>
        <w:tc>
          <w:tcPr>
            <w:tcW w:w="927" w:type="dxa"/>
          </w:tcPr>
          <w:p w:rsidR="00727465" w:rsidRPr="00F0479D" w:rsidRDefault="00AE3023" w:rsidP="00DD28A7">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2</w:t>
            </w:r>
          </w:p>
        </w:tc>
        <w:tc>
          <w:tcPr>
            <w:tcW w:w="927" w:type="dxa"/>
          </w:tcPr>
          <w:p w:rsidR="00727465" w:rsidRPr="00F0479D" w:rsidRDefault="00AE3023" w:rsidP="00DD28A7">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2</w:t>
            </w:r>
          </w:p>
        </w:tc>
        <w:tc>
          <w:tcPr>
            <w:tcW w:w="927" w:type="dxa"/>
          </w:tcPr>
          <w:p w:rsidR="00727465" w:rsidRPr="00F0479D" w:rsidRDefault="00AE3023" w:rsidP="00DD28A7">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2</w:t>
            </w:r>
          </w:p>
        </w:tc>
        <w:tc>
          <w:tcPr>
            <w:tcW w:w="927" w:type="dxa"/>
          </w:tcPr>
          <w:p w:rsidR="00727465" w:rsidRPr="00F0479D" w:rsidRDefault="00AE3023" w:rsidP="00DD28A7">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2</w:t>
            </w:r>
          </w:p>
        </w:tc>
        <w:tc>
          <w:tcPr>
            <w:tcW w:w="927" w:type="dxa"/>
          </w:tcPr>
          <w:p w:rsidR="00727465" w:rsidRPr="00F0479D" w:rsidRDefault="00AE3023" w:rsidP="00DD28A7">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2</w:t>
            </w:r>
          </w:p>
        </w:tc>
        <w:tc>
          <w:tcPr>
            <w:tcW w:w="927" w:type="dxa"/>
          </w:tcPr>
          <w:p w:rsidR="00727465" w:rsidRPr="00F0479D" w:rsidRDefault="00AE3023" w:rsidP="00DD28A7">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2</w:t>
            </w:r>
          </w:p>
        </w:tc>
        <w:tc>
          <w:tcPr>
            <w:tcW w:w="927" w:type="dxa"/>
          </w:tcPr>
          <w:p w:rsidR="00727465" w:rsidRPr="00F0479D" w:rsidRDefault="00AE3023" w:rsidP="00DD28A7">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2</w:t>
            </w:r>
          </w:p>
        </w:tc>
        <w:tc>
          <w:tcPr>
            <w:tcW w:w="927" w:type="dxa"/>
          </w:tcPr>
          <w:p w:rsidR="00727465" w:rsidRPr="00F0479D" w:rsidRDefault="00AE3023" w:rsidP="00DD28A7">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2</w:t>
            </w:r>
            <w:r w:rsidR="009B6276" w:rsidRPr="00F0479D">
              <w:rPr>
                <w:rFonts w:ascii="Times New Roman" w:hAnsi="Times New Roman" w:cs="Times New Roman"/>
                <w:sz w:val="24"/>
                <w:szCs w:val="24"/>
                <w:lang w:val="uk-UA"/>
              </w:rPr>
              <w:t xml:space="preserve"> </w:t>
            </w:r>
          </w:p>
        </w:tc>
      </w:tr>
      <w:tr w:rsidR="00727465" w:rsidRPr="00F0479D" w:rsidTr="00EE0F8F">
        <w:tc>
          <w:tcPr>
            <w:tcW w:w="926" w:type="dxa"/>
            <w:tcBorders>
              <w:right w:val="single" w:sz="12" w:space="0" w:color="auto"/>
            </w:tcBorders>
          </w:tcPr>
          <w:p w:rsidR="00727465" w:rsidRPr="00F0479D" w:rsidRDefault="00DD28A7" w:rsidP="00DD28A7">
            <w:pPr>
              <w:jc w:val="both"/>
              <w:rPr>
                <w:rFonts w:ascii="Times New Roman" w:hAnsi="Times New Roman" w:cs="Times New Roman"/>
                <w:sz w:val="24"/>
                <w:szCs w:val="24"/>
                <w:vertAlign w:val="superscript"/>
                <w:lang w:val="uk-UA"/>
              </w:rPr>
            </w:pPr>
            <w:r w:rsidRPr="00F0479D">
              <w:rPr>
                <w:rFonts w:ascii="Times New Roman" w:hAnsi="Times New Roman" w:cs="Times New Roman"/>
                <w:i/>
                <w:sz w:val="24"/>
                <w:szCs w:val="24"/>
                <w:lang w:val="uk-UA"/>
              </w:rPr>
              <w:t>S</w:t>
            </w:r>
            <w:r w:rsidRPr="00F0479D">
              <w:rPr>
                <w:rFonts w:ascii="Times New Roman" w:hAnsi="Times New Roman" w:cs="Times New Roman"/>
                <w:i/>
                <w:sz w:val="24"/>
                <w:szCs w:val="24"/>
                <w:vertAlign w:val="subscript"/>
                <w:lang w:val="uk-UA"/>
              </w:rPr>
              <w:t>Т</w:t>
            </w:r>
            <w:r w:rsidRPr="00F0479D">
              <w:rPr>
                <w:rFonts w:ascii="Times New Roman" w:hAnsi="Times New Roman" w:cs="Times New Roman"/>
                <w:sz w:val="24"/>
                <w:szCs w:val="24"/>
                <w:vertAlign w:val="subscript"/>
                <w:lang w:val="uk-UA"/>
              </w:rPr>
              <w:t>р</w:t>
            </w:r>
            <w:r w:rsidRPr="00F0479D">
              <w:rPr>
                <w:rFonts w:ascii="Times New Roman" w:hAnsi="Times New Roman" w:cs="Times New Roman"/>
                <w:sz w:val="24"/>
                <w:szCs w:val="24"/>
                <w:lang w:val="uk-UA"/>
              </w:rPr>
              <w:t xml:space="preserve">, </w:t>
            </w:r>
            <w:r w:rsidRPr="00F0479D">
              <w:rPr>
                <w:rFonts w:ascii="Times New Roman" w:hAnsi="Times New Roman" w:cs="Times New Roman"/>
                <w:i/>
                <w:sz w:val="24"/>
                <w:szCs w:val="24"/>
                <w:lang w:val="uk-UA"/>
              </w:rPr>
              <w:t>м</w:t>
            </w:r>
            <w:r w:rsidRPr="00F0479D">
              <w:rPr>
                <w:rFonts w:ascii="Times New Roman" w:hAnsi="Times New Roman" w:cs="Times New Roman"/>
                <w:i/>
                <w:sz w:val="24"/>
                <w:szCs w:val="24"/>
                <w:vertAlign w:val="superscript"/>
                <w:lang w:val="uk-UA"/>
              </w:rPr>
              <w:t>2</w:t>
            </w:r>
          </w:p>
        </w:tc>
        <w:tc>
          <w:tcPr>
            <w:tcW w:w="927" w:type="dxa"/>
            <w:tcBorders>
              <w:left w:val="single" w:sz="12" w:space="0" w:color="auto"/>
            </w:tcBorders>
          </w:tcPr>
          <w:p w:rsidR="00727465" w:rsidRPr="00F0479D" w:rsidRDefault="00AE3023" w:rsidP="00DD28A7">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0.002</w:t>
            </w:r>
          </w:p>
        </w:tc>
        <w:tc>
          <w:tcPr>
            <w:tcW w:w="927" w:type="dxa"/>
          </w:tcPr>
          <w:p w:rsidR="00727465" w:rsidRPr="00F0479D" w:rsidRDefault="00AE3023" w:rsidP="00DD28A7">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0.002</w:t>
            </w:r>
          </w:p>
        </w:tc>
        <w:tc>
          <w:tcPr>
            <w:tcW w:w="927" w:type="dxa"/>
          </w:tcPr>
          <w:p w:rsidR="00727465" w:rsidRPr="00F0479D" w:rsidRDefault="00AE3023" w:rsidP="00DD28A7">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0.002</w:t>
            </w:r>
          </w:p>
        </w:tc>
        <w:tc>
          <w:tcPr>
            <w:tcW w:w="927" w:type="dxa"/>
          </w:tcPr>
          <w:p w:rsidR="00727465" w:rsidRPr="00F0479D" w:rsidRDefault="00AE3023" w:rsidP="00DD28A7">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0.002</w:t>
            </w:r>
          </w:p>
        </w:tc>
        <w:tc>
          <w:tcPr>
            <w:tcW w:w="927" w:type="dxa"/>
          </w:tcPr>
          <w:p w:rsidR="00727465" w:rsidRPr="00F0479D" w:rsidRDefault="00AE3023" w:rsidP="00DD28A7">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0.002</w:t>
            </w:r>
          </w:p>
        </w:tc>
        <w:tc>
          <w:tcPr>
            <w:tcW w:w="927" w:type="dxa"/>
          </w:tcPr>
          <w:p w:rsidR="00727465" w:rsidRPr="00F0479D" w:rsidRDefault="00AE3023" w:rsidP="00DD28A7">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0.003</w:t>
            </w:r>
          </w:p>
        </w:tc>
        <w:tc>
          <w:tcPr>
            <w:tcW w:w="927" w:type="dxa"/>
          </w:tcPr>
          <w:p w:rsidR="00727465" w:rsidRPr="00F0479D" w:rsidRDefault="00AE3023" w:rsidP="00DD28A7">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0.003</w:t>
            </w:r>
          </w:p>
        </w:tc>
        <w:tc>
          <w:tcPr>
            <w:tcW w:w="927" w:type="dxa"/>
          </w:tcPr>
          <w:p w:rsidR="00727465" w:rsidRPr="00F0479D" w:rsidRDefault="00AE3023" w:rsidP="00DD28A7">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0.003</w:t>
            </w:r>
          </w:p>
        </w:tc>
        <w:tc>
          <w:tcPr>
            <w:tcW w:w="927" w:type="dxa"/>
          </w:tcPr>
          <w:p w:rsidR="00727465" w:rsidRPr="00F0479D" w:rsidRDefault="00AE3023" w:rsidP="00DD28A7">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0.004</w:t>
            </w:r>
          </w:p>
        </w:tc>
        <w:tc>
          <w:tcPr>
            <w:tcW w:w="927" w:type="dxa"/>
          </w:tcPr>
          <w:p w:rsidR="00727465" w:rsidRPr="00F0479D" w:rsidRDefault="00AE3023" w:rsidP="00DD28A7">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0.004</w:t>
            </w:r>
          </w:p>
        </w:tc>
      </w:tr>
      <w:tr w:rsidR="00727465" w:rsidRPr="00F0479D" w:rsidTr="00EE0F8F">
        <w:tc>
          <w:tcPr>
            <w:tcW w:w="926" w:type="dxa"/>
            <w:tcBorders>
              <w:bottom w:val="single" w:sz="12" w:space="0" w:color="auto"/>
              <w:right w:val="single" w:sz="12" w:space="0" w:color="auto"/>
            </w:tcBorders>
          </w:tcPr>
          <w:p w:rsidR="00727465" w:rsidRPr="00F0479D" w:rsidRDefault="00DD28A7" w:rsidP="00AA5CA1">
            <w:pPr>
              <w:jc w:val="both"/>
              <w:rPr>
                <w:rFonts w:ascii="Times New Roman" w:hAnsi="Times New Roman" w:cs="Times New Roman"/>
                <w:sz w:val="24"/>
                <w:szCs w:val="24"/>
                <w:lang w:val="uk-UA"/>
              </w:rPr>
            </w:pPr>
            <w:r w:rsidRPr="00F0479D">
              <w:rPr>
                <w:rFonts w:ascii="Times New Roman" w:hAnsi="Times New Roman" w:cs="Times New Roman"/>
                <w:i/>
                <w:sz w:val="24"/>
                <w:szCs w:val="24"/>
                <w:lang w:val="uk-UA"/>
              </w:rPr>
              <w:t>r</w:t>
            </w:r>
            <w:r w:rsidRPr="00F0479D">
              <w:rPr>
                <w:rFonts w:ascii="Times New Roman" w:hAnsi="Times New Roman" w:cs="Times New Roman"/>
                <w:sz w:val="24"/>
                <w:szCs w:val="24"/>
                <w:lang w:val="uk-UA"/>
              </w:rPr>
              <w:t xml:space="preserve">, </w:t>
            </w:r>
            <w:r w:rsidRPr="00F0479D">
              <w:rPr>
                <w:rFonts w:ascii="Times New Roman" w:hAnsi="Times New Roman" w:cs="Times New Roman"/>
                <w:i/>
                <w:sz w:val="24"/>
                <w:szCs w:val="24"/>
                <w:lang w:val="uk-UA"/>
              </w:rPr>
              <w:t>м</w:t>
            </w:r>
            <w:r w:rsidRPr="00F0479D">
              <w:rPr>
                <w:rFonts w:ascii="Times New Roman" w:hAnsi="Times New Roman" w:cs="Times New Roman"/>
                <w:sz w:val="24"/>
                <w:szCs w:val="24"/>
                <w:lang w:val="uk-UA"/>
              </w:rPr>
              <w:t>/</w:t>
            </w:r>
            <w:r w:rsidRPr="00F0479D">
              <w:rPr>
                <w:rFonts w:ascii="Times New Roman" w:hAnsi="Times New Roman" w:cs="Times New Roman"/>
                <w:i/>
                <w:sz w:val="24"/>
                <w:szCs w:val="24"/>
                <w:lang w:val="uk-UA"/>
              </w:rPr>
              <w:t>с</w:t>
            </w:r>
          </w:p>
        </w:tc>
        <w:tc>
          <w:tcPr>
            <w:tcW w:w="927" w:type="dxa"/>
            <w:tcBorders>
              <w:left w:val="single" w:sz="12" w:space="0" w:color="auto"/>
            </w:tcBorders>
          </w:tcPr>
          <w:p w:rsidR="00727465" w:rsidRPr="00F0479D" w:rsidRDefault="00AE3023" w:rsidP="00DD28A7">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5</w:t>
            </w:r>
          </w:p>
        </w:tc>
        <w:tc>
          <w:tcPr>
            <w:tcW w:w="927" w:type="dxa"/>
          </w:tcPr>
          <w:p w:rsidR="00727465" w:rsidRPr="00F0479D" w:rsidRDefault="00AE3023" w:rsidP="00DD28A7">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5</w:t>
            </w:r>
          </w:p>
        </w:tc>
        <w:tc>
          <w:tcPr>
            <w:tcW w:w="927" w:type="dxa"/>
          </w:tcPr>
          <w:p w:rsidR="00727465" w:rsidRPr="00F0479D" w:rsidRDefault="00AE3023" w:rsidP="00DD28A7">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5</w:t>
            </w:r>
          </w:p>
        </w:tc>
        <w:tc>
          <w:tcPr>
            <w:tcW w:w="927" w:type="dxa"/>
          </w:tcPr>
          <w:p w:rsidR="00727465" w:rsidRPr="00F0479D" w:rsidRDefault="00AE3023" w:rsidP="00DD28A7">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5</w:t>
            </w:r>
          </w:p>
        </w:tc>
        <w:tc>
          <w:tcPr>
            <w:tcW w:w="927" w:type="dxa"/>
          </w:tcPr>
          <w:p w:rsidR="00727465" w:rsidRPr="00F0479D" w:rsidRDefault="00AE3023" w:rsidP="00DD28A7">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5</w:t>
            </w:r>
          </w:p>
        </w:tc>
        <w:tc>
          <w:tcPr>
            <w:tcW w:w="927" w:type="dxa"/>
          </w:tcPr>
          <w:p w:rsidR="00727465" w:rsidRPr="00F0479D" w:rsidRDefault="00AE3023" w:rsidP="00DD28A7">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5</w:t>
            </w:r>
          </w:p>
        </w:tc>
        <w:tc>
          <w:tcPr>
            <w:tcW w:w="927" w:type="dxa"/>
          </w:tcPr>
          <w:p w:rsidR="00727465" w:rsidRPr="00F0479D" w:rsidRDefault="00AE3023" w:rsidP="00DD28A7">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5</w:t>
            </w:r>
          </w:p>
        </w:tc>
        <w:tc>
          <w:tcPr>
            <w:tcW w:w="927" w:type="dxa"/>
          </w:tcPr>
          <w:p w:rsidR="00727465" w:rsidRPr="00F0479D" w:rsidRDefault="00AE3023" w:rsidP="00DD28A7">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5</w:t>
            </w:r>
          </w:p>
        </w:tc>
        <w:tc>
          <w:tcPr>
            <w:tcW w:w="927" w:type="dxa"/>
          </w:tcPr>
          <w:p w:rsidR="00727465" w:rsidRPr="00F0479D" w:rsidRDefault="00AE3023" w:rsidP="00DD28A7">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5</w:t>
            </w:r>
          </w:p>
        </w:tc>
        <w:tc>
          <w:tcPr>
            <w:tcW w:w="927" w:type="dxa"/>
          </w:tcPr>
          <w:p w:rsidR="00727465" w:rsidRPr="00F0479D" w:rsidRDefault="00AE3023" w:rsidP="00DD28A7">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5</w:t>
            </w:r>
          </w:p>
        </w:tc>
      </w:tr>
    </w:tbl>
    <w:p w:rsidR="00F200B0" w:rsidRPr="00F0479D" w:rsidRDefault="00F200B0" w:rsidP="00AA5CA1">
      <w:pPr>
        <w:spacing w:after="0" w:line="240" w:lineRule="auto"/>
        <w:jc w:val="both"/>
        <w:rPr>
          <w:rFonts w:ascii="Times New Roman" w:hAnsi="Times New Roman" w:cs="Times New Roman"/>
          <w:sz w:val="24"/>
          <w:szCs w:val="24"/>
          <w:lang w:val="uk-UA"/>
        </w:rPr>
      </w:pPr>
    </w:p>
    <w:p w:rsidR="005213A5" w:rsidRPr="00F0479D" w:rsidRDefault="005213A5">
      <w:pPr>
        <w:rPr>
          <w:rFonts w:ascii="Times New Roman" w:hAnsi="Times New Roman" w:cs="Times New Roman"/>
          <w:sz w:val="24"/>
          <w:szCs w:val="24"/>
          <w:lang w:val="uk-UA"/>
        </w:rPr>
      </w:pPr>
      <w:r w:rsidRPr="00F0479D">
        <w:rPr>
          <w:rFonts w:ascii="Times New Roman" w:hAnsi="Times New Roman" w:cs="Times New Roman"/>
          <w:sz w:val="24"/>
          <w:szCs w:val="24"/>
          <w:lang w:val="uk-UA"/>
        </w:rPr>
        <w:br w:type="page"/>
      </w:r>
    </w:p>
    <w:p w:rsidR="00007FE6" w:rsidRPr="00F0479D" w:rsidRDefault="00DC453A" w:rsidP="005213A5">
      <w:pPr>
        <w:pStyle w:val="1"/>
        <w:jc w:val="center"/>
        <w:rPr>
          <w:rFonts w:ascii="Times New Roman" w:hAnsi="Times New Roman" w:cs="Times New Roman"/>
          <w:b/>
          <w:color w:val="auto"/>
          <w:u w:val="single"/>
          <w:lang w:val="uk-UA"/>
        </w:rPr>
      </w:pPr>
      <w:r w:rsidRPr="00F0479D">
        <w:rPr>
          <w:rFonts w:ascii="Times New Roman" w:hAnsi="Times New Roman" w:cs="Times New Roman"/>
          <w:b/>
          <w:color w:val="auto"/>
          <w:u w:val="single"/>
          <w:lang w:val="uk-UA"/>
        </w:rPr>
        <w:lastRenderedPageBreak/>
        <w:t>До лекції 13. Заповнення ємності при подачі рідини знизу</w:t>
      </w:r>
    </w:p>
    <w:p w:rsidR="005213A5" w:rsidRPr="00F0479D" w:rsidRDefault="005213A5" w:rsidP="00AA5CA1">
      <w:pPr>
        <w:spacing w:after="0" w:line="240" w:lineRule="auto"/>
        <w:jc w:val="both"/>
        <w:rPr>
          <w:rFonts w:ascii="Times New Roman" w:hAnsi="Times New Roman" w:cs="Times New Roman"/>
          <w:sz w:val="24"/>
          <w:szCs w:val="24"/>
          <w:lang w:val="uk-UA"/>
        </w:rPr>
      </w:pPr>
    </w:p>
    <w:tbl>
      <w:tblPr>
        <w:tblStyle w:val="a5"/>
        <w:tblpPr w:leftFromText="180" w:rightFromText="180" w:vertAnchor="text" w:horzAnchor="margin" w:tblpY="634"/>
        <w:tblW w:w="0" w:type="auto"/>
        <w:tblLook w:val="04A0" w:firstRow="1" w:lastRow="0" w:firstColumn="1" w:lastColumn="0" w:noHBand="0" w:noVBand="1"/>
      </w:tblPr>
      <w:tblGrid>
        <w:gridCol w:w="5382"/>
      </w:tblGrid>
      <w:tr w:rsidR="00F20AB9" w:rsidRPr="00F0479D" w:rsidTr="00F20AB9">
        <w:tc>
          <w:tcPr>
            <w:tcW w:w="5382" w:type="dxa"/>
          </w:tcPr>
          <w:p w:rsidR="00F20AB9" w:rsidRPr="00F0479D" w:rsidRDefault="00F20AB9" w:rsidP="00F20AB9">
            <w:pPr>
              <w:jc w:val="center"/>
              <w:rPr>
                <w:rFonts w:ascii="Times New Roman" w:hAnsi="Times New Roman" w:cs="Times New Roman"/>
                <w:sz w:val="24"/>
                <w:szCs w:val="24"/>
                <w:lang w:val="uk-UA"/>
              </w:rPr>
            </w:pPr>
            <w:r w:rsidRPr="00F0479D">
              <w:rPr>
                <w:lang w:val="uk-UA"/>
              </w:rPr>
              <w:object w:dxaOrig="5145" w:dyaOrig="4695">
                <v:shape id="_x0000_i1213" type="#_x0000_t75" style="width:258pt;height:236.25pt" o:ole="">
                  <v:imagedata r:id="rId386" o:title=""/>
                </v:shape>
                <o:OLEObject Type="Embed" ProgID="Visio.Drawing.15" ShapeID="_x0000_i1213" DrawAspect="Content" ObjectID="_1727007944" r:id="rId387"/>
              </w:object>
            </w:r>
          </w:p>
        </w:tc>
      </w:tr>
      <w:tr w:rsidR="00F20AB9" w:rsidRPr="00F0479D" w:rsidTr="00DC453A">
        <w:trPr>
          <w:trHeight w:val="614"/>
        </w:trPr>
        <w:tc>
          <w:tcPr>
            <w:tcW w:w="5382" w:type="dxa"/>
            <w:vAlign w:val="center"/>
          </w:tcPr>
          <w:p w:rsidR="00F20AB9" w:rsidRPr="00F0479D" w:rsidRDefault="00DC453A" w:rsidP="00DC453A">
            <w:pPr>
              <w:jc w:val="center"/>
              <w:rPr>
                <w:rFonts w:ascii="Times New Roman" w:hAnsi="Times New Roman" w:cs="Times New Roman"/>
                <w:sz w:val="24"/>
                <w:szCs w:val="24"/>
                <w:lang w:val="uk-UA"/>
              </w:rPr>
            </w:pPr>
            <w:proofErr w:type="spellStart"/>
            <w:r w:rsidRPr="00F0479D">
              <w:rPr>
                <w:rFonts w:ascii="Times New Roman" w:hAnsi="Times New Roman" w:cs="Times New Roman"/>
                <w:sz w:val="24"/>
                <w:szCs w:val="24"/>
                <w:lang w:val="uk-UA"/>
              </w:rPr>
              <w:t>Мал</w:t>
            </w:r>
            <w:proofErr w:type="spellEnd"/>
            <w:r w:rsidR="00F20AB9" w:rsidRPr="00F0479D">
              <w:rPr>
                <w:rFonts w:ascii="Times New Roman" w:hAnsi="Times New Roman" w:cs="Times New Roman"/>
                <w:sz w:val="24"/>
                <w:szCs w:val="24"/>
                <w:lang w:val="uk-UA"/>
              </w:rPr>
              <w:t>. 13.1</w:t>
            </w:r>
          </w:p>
        </w:tc>
      </w:tr>
    </w:tbl>
    <w:p w:rsidR="005213A5" w:rsidRPr="00F0479D" w:rsidRDefault="00DC453A" w:rsidP="005213A5">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У лекції 13 розглянуто випадок заповнення ємності при подачі рідини в простір нижче за її рівень ємності (рис.13.1). Використані позначення описані у лекції. У загальному випадку ємність може мати форму призми, в окремому випадку - прямий призми. Насправді частіше зустрічається вертикально розташована циліндрична ємність. Така форма є узагальненням поняття "пряма призма".</w:t>
      </w:r>
    </w:p>
    <w:p w:rsidR="001E79F6" w:rsidRPr="00F0479D" w:rsidRDefault="00DC453A" w:rsidP="00F20AB9">
      <w:pPr>
        <w:pStyle w:val="a8"/>
        <w:shd w:val="clear" w:color="auto" w:fill="FFFFFF"/>
        <w:spacing w:before="0" w:beforeAutospacing="0" w:after="0" w:afterAutospacing="0"/>
        <w:ind w:firstLine="567"/>
        <w:jc w:val="both"/>
        <w:rPr>
          <w:i/>
          <w:color w:val="202122"/>
          <w:sz w:val="20"/>
          <w:szCs w:val="20"/>
          <w:lang w:val="uk-UA"/>
        </w:rPr>
      </w:pPr>
      <w:r w:rsidRPr="00F0479D">
        <w:rPr>
          <w:b/>
          <w:bCs/>
          <w:i/>
          <w:color w:val="202122"/>
          <w:sz w:val="20"/>
          <w:szCs w:val="20"/>
          <w:lang w:val="uk-UA"/>
        </w:rPr>
        <w:t>Призма</w:t>
      </w:r>
      <w:r w:rsidRPr="00F0479D">
        <w:rPr>
          <w:bCs/>
          <w:i/>
          <w:color w:val="202122"/>
          <w:sz w:val="20"/>
          <w:szCs w:val="20"/>
          <w:lang w:val="uk-UA"/>
        </w:rPr>
        <w:t xml:space="preserve"> (лат. </w:t>
      </w:r>
      <w:proofErr w:type="spellStart"/>
      <w:r w:rsidRPr="00F0479D">
        <w:rPr>
          <w:bCs/>
          <w:i/>
          <w:color w:val="202122"/>
          <w:sz w:val="20"/>
          <w:szCs w:val="20"/>
          <w:lang w:val="uk-UA"/>
        </w:rPr>
        <w:t>Prisma</w:t>
      </w:r>
      <w:proofErr w:type="spellEnd"/>
      <w:r w:rsidRPr="00F0479D">
        <w:rPr>
          <w:bCs/>
          <w:i/>
          <w:color w:val="202122"/>
          <w:sz w:val="20"/>
          <w:szCs w:val="20"/>
          <w:lang w:val="uk-UA"/>
        </w:rPr>
        <w:t xml:space="preserve"> від давньогрецького π</w:t>
      </w:r>
      <w:proofErr w:type="spellStart"/>
      <w:r w:rsidRPr="00F0479D">
        <w:rPr>
          <w:bCs/>
          <w:i/>
          <w:color w:val="202122"/>
          <w:sz w:val="20"/>
          <w:szCs w:val="20"/>
          <w:lang w:val="uk-UA"/>
        </w:rPr>
        <w:t>ρίσμ</w:t>
      </w:r>
      <w:proofErr w:type="spellEnd"/>
      <w:r w:rsidRPr="00F0479D">
        <w:rPr>
          <w:bCs/>
          <w:i/>
          <w:color w:val="202122"/>
          <w:sz w:val="20"/>
          <w:szCs w:val="20"/>
          <w:lang w:val="uk-UA"/>
        </w:rPr>
        <w:t xml:space="preserve">α «щось відпиляне») — багатогранник, дві грані якого є конгруентними (рівними) багатокутниками, що лежать у паралельних </w:t>
      </w:r>
      <w:proofErr w:type="spellStart"/>
      <w:r w:rsidRPr="00F0479D">
        <w:rPr>
          <w:bCs/>
          <w:i/>
          <w:color w:val="202122"/>
          <w:sz w:val="20"/>
          <w:szCs w:val="20"/>
          <w:lang w:val="uk-UA"/>
        </w:rPr>
        <w:t>площинах</w:t>
      </w:r>
      <w:proofErr w:type="spellEnd"/>
      <w:r w:rsidRPr="00F0479D">
        <w:rPr>
          <w:bCs/>
          <w:i/>
          <w:color w:val="202122"/>
          <w:sz w:val="20"/>
          <w:szCs w:val="20"/>
          <w:lang w:val="uk-UA"/>
        </w:rPr>
        <w:t xml:space="preserve">, а решта граней — паралелограмами, що мають спільні сторони з цими багатокутниками. Ці паралелограми називаються </w:t>
      </w:r>
      <w:r w:rsidRPr="00F0479D">
        <w:rPr>
          <w:b/>
          <w:bCs/>
          <w:i/>
          <w:color w:val="202122"/>
          <w:sz w:val="20"/>
          <w:szCs w:val="20"/>
          <w:lang w:val="uk-UA"/>
        </w:rPr>
        <w:t>бічними гранями</w:t>
      </w:r>
      <w:r w:rsidRPr="00F0479D">
        <w:rPr>
          <w:bCs/>
          <w:i/>
          <w:color w:val="202122"/>
          <w:sz w:val="20"/>
          <w:szCs w:val="20"/>
          <w:lang w:val="uk-UA"/>
        </w:rPr>
        <w:t xml:space="preserve"> призми, а два багатокутники, що залишилися, називаються її </w:t>
      </w:r>
      <w:r w:rsidRPr="00F0479D">
        <w:rPr>
          <w:b/>
          <w:bCs/>
          <w:i/>
          <w:color w:val="202122"/>
          <w:sz w:val="20"/>
          <w:szCs w:val="20"/>
          <w:lang w:val="uk-UA"/>
        </w:rPr>
        <w:t>основами</w:t>
      </w:r>
      <w:r w:rsidRPr="00F0479D">
        <w:rPr>
          <w:bCs/>
          <w:i/>
          <w:color w:val="202122"/>
          <w:sz w:val="20"/>
          <w:szCs w:val="20"/>
          <w:lang w:val="uk-UA"/>
        </w:rPr>
        <w:t>. Багатокутник, що лежить в основі, визначає назву призми: трикутник - трикутна призма, чотирикутник - чотирикутна; п'ятикутник - п'ятикутна (</w:t>
      </w:r>
      <w:proofErr w:type="spellStart"/>
      <w:r w:rsidRPr="00F0479D">
        <w:rPr>
          <w:bCs/>
          <w:i/>
          <w:color w:val="202122"/>
          <w:sz w:val="20"/>
          <w:szCs w:val="20"/>
          <w:lang w:val="uk-UA"/>
        </w:rPr>
        <w:t>пентапрізма</w:t>
      </w:r>
      <w:proofErr w:type="spellEnd"/>
      <w:r w:rsidRPr="00F0479D">
        <w:rPr>
          <w:bCs/>
          <w:i/>
          <w:color w:val="202122"/>
          <w:sz w:val="20"/>
          <w:szCs w:val="20"/>
          <w:lang w:val="uk-UA"/>
        </w:rPr>
        <w:t xml:space="preserve">) і </w:t>
      </w:r>
      <w:proofErr w:type="spellStart"/>
      <w:r w:rsidRPr="00F0479D">
        <w:rPr>
          <w:bCs/>
          <w:i/>
          <w:color w:val="202122"/>
          <w:sz w:val="20"/>
          <w:szCs w:val="20"/>
          <w:lang w:val="uk-UA"/>
        </w:rPr>
        <w:t>т.д</w:t>
      </w:r>
      <w:proofErr w:type="spellEnd"/>
      <w:r w:rsidRPr="00F0479D">
        <w:rPr>
          <w:bCs/>
          <w:i/>
          <w:color w:val="202122"/>
          <w:sz w:val="20"/>
          <w:szCs w:val="20"/>
          <w:lang w:val="uk-UA"/>
        </w:rPr>
        <w:t xml:space="preserve">. Призма є окремим випадком циліндра, в загальному сенсі (некругового). </w:t>
      </w:r>
      <w:r w:rsidRPr="00F0479D">
        <w:rPr>
          <w:b/>
          <w:bCs/>
          <w:i/>
          <w:color w:val="202122"/>
          <w:sz w:val="20"/>
          <w:szCs w:val="20"/>
          <w:lang w:val="uk-UA"/>
        </w:rPr>
        <w:t>Пряма призма</w:t>
      </w:r>
      <w:r w:rsidRPr="00F0479D">
        <w:rPr>
          <w:bCs/>
          <w:i/>
          <w:color w:val="202122"/>
          <w:sz w:val="20"/>
          <w:szCs w:val="20"/>
          <w:lang w:val="uk-UA"/>
        </w:rPr>
        <w:t xml:space="preserve"> - це призма, у якої бічні ребра перпендикулярні площині основи, звідки випливає, що всі бічні грані прямокутники.</w:t>
      </w:r>
    </w:p>
    <w:p w:rsidR="005213A5" w:rsidRPr="00F0479D" w:rsidRDefault="00740522" w:rsidP="001E79F6">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Було побудовано математичну модель у вигляді диференціального рівняння (лекція 13, рівняння 6.52 – 6.54), що описує процес заповнення такої ємності:</w:t>
      </w:r>
    </w:p>
    <w:p w:rsidR="005213A5" w:rsidRPr="00F0479D" w:rsidRDefault="005213A5" w:rsidP="00AA5CA1">
      <w:pPr>
        <w:spacing w:after="0" w:line="240" w:lineRule="auto"/>
        <w:jc w:val="both"/>
        <w:rPr>
          <w:rFonts w:ascii="Times New Roman" w:hAnsi="Times New Roman" w:cs="Times New Roman"/>
          <w:sz w:val="24"/>
          <w:szCs w:val="24"/>
          <w:lang w:val="uk-UA"/>
        </w:rPr>
      </w:pPr>
    </w:p>
    <w:p w:rsidR="005213A5" w:rsidRPr="00F0479D" w:rsidRDefault="005D1542" w:rsidP="005D1542">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E33B9D" w:rsidRPr="00F0479D">
        <w:rPr>
          <w:rFonts w:ascii="Times New Roman" w:hAnsi="Times New Roman" w:cs="Times New Roman"/>
          <w:color w:val="3A3A3A"/>
          <w:position w:val="-24"/>
          <w:sz w:val="28"/>
          <w:szCs w:val="28"/>
          <w:shd w:val="clear" w:color="auto" w:fill="FFFFFF"/>
          <w:lang w:val="uk-UA"/>
        </w:rPr>
        <w:object w:dxaOrig="2500" w:dyaOrig="620">
          <v:shape id="_x0000_i1214" type="#_x0000_t75" style="width:126.75pt;height:32.25pt" o:ole="">
            <v:imagedata r:id="rId388" o:title=""/>
          </v:shape>
          <o:OLEObject Type="Embed" ProgID="Equation.DSMT4" ShapeID="_x0000_i1214" DrawAspect="Content" ObjectID="_1727007945" r:id="rId389"/>
        </w:object>
      </w:r>
      <w:r w:rsidRPr="00F0479D">
        <w:rPr>
          <w:rFonts w:ascii="Times New Roman" w:hAnsi="Times New Roman" w:cs="Times New Roman"/>
          <w:color w:val="3A3A3A"/>
          <w:sz w:val="28"/>
          <w:szCs w:val="28"/>
          <w:shd w:val="clear" w:color="auto" w:fill="FFFFFF"/>
          <w:lang w:val="uk-UA"/>
        </w:rPr>
        <w:tab/>
        <w:t>(13.1)</w:t>
      </w:r>
    </w:p>
    <w:p w:rsidR="005D1542" w:rsidRPr="00F0479D" w:rsidRDefault="00740522"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де</w:t>
      </w:r>
    </w:p>
    <w:p w:rsidR="005D1542" w:rsidRPr="00F0479D" w:rsidRDefault="005D1542" w:rsidP="00AA5CA1">
      <w:pPr>
        <w:spacing w:after="0" w:line="240" w:lineRule="auto"/>
        <w:jc w:val="both"/>
        <w:rPr>
          <w:rFonts w:ascii="Times New Roman" w:hAnsi="Times New Roman" w:cs="Times New Roman"/>
          <w:sz w:val="24"/>
          <w:szCs w:val="24"/>
          <w:lang w:val="uk-UA"/>
        </w:rPr>
      </w:pPr>
    </w:p>
    <w:p w:rsidR="005D1542" w:rsidRPr="00F0479D" w:rsidRDefault="005D1542" w:rsidP="005D1542">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E33B9D" w:rsidRPr="00F0479D">
        <w:rPr>
          <w:rFonts w:ascii="Times New Roman" w:hAnsi="Times New Roman" w:cs="Times New Roman"/>
          <w:color w:val="3A3A3A"/>
          <w:position w:val="-30"/>
          <w:sz w:val="28"/>
          <w:szCs w:val="28"/>
          <w:shd w:val="clear" w:color="auto" w:fill="FFFFFF"/>
          <w:lang w:val="uk-UA"/>
        </w:rPr>
        <w:object w:dxaOrig="4959" w:dyaOrig="720">
          <v:shape id="_x0000_i1215" type="#_x0000_t75" style="width:247.5pt;height:36.75pt" o:ole="">
            <v:imagedata r:id="rId390" o:title=""/>
          </v:shape>
          <o:OLEObject Type="Embed" ProgID="Equation.DSMT4" ShapeID="_x0000_i1215" DrawAspect="Content" ObjectID="_1727007946" r:id="rId391"/>
        </w:object>
      </w:r>
      <w:r w:rsidRPr="00F0479D">
        <w:rPr>
          <w:rFonts w:ascii="Times New Roman" w:hAnsi="Times New Roman" w:cs="Times New Roman"/>
          <w:color w:val="3A3A3A"/>
          <w:sz w:val="28"/>
          <w:szCs w:val="28"/>
          <w:shd w:val="clear" w:color="auto" w:fill="FFFFFF"/>
          <w:lang w:val="uk-UA"/>
        </w:rPr>
        <w:tab/>
      </w:r>
      <w:r w:rsidR="00A759C9" w:rsidRPr="00F0479D">
        <w:rPr>
          <w:rFonts w:ascii="Times New Roman" w:hAnsi="Times New Roman" w:cs="Times New Roman"/>
          <w:color w:val="3A3A3A"/>
          <w:sz w:val="28"/>
          <w:szCs w:val="28"/>
          <w:shd w:val="clear" w:color="auto" w:fill="FFFFFF"/>
          <w:lang w:val="uk-UA"/>
        </w:rPr>
        <w:t>(13.2)</w:t>
      </w:r>
    </w:p>
    <w:p w:rsidR="005D1542" w:rsidRPr="00F0479D" w:rsidRDefault="005D1542" w:rsidP="00AA5CA1">
      <w:pPr>
        <w:spacing w:after="0" w:line="240" w:lineRule="auto"/>
        <w:jc w:val="both"/>
        <w:rPr>
          <w:rFonts w:ascii="Times New Roman" w:hAnsi="Times New Roman" w:cs="Times New Roman"/>
          <w:sz w:val="24"/>
          <w:szCs w:val="24"/>
          <w:lang w:val="uk-UA"/>
        </w:rPr>
      </w:pPr>
    </w:p>
    <w:p w:rsidR="005D1542" w:rsidRPr="00F0479D" w:rsidRDefault="00740522"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Це нелінійне диференціальне рівняння. У багатьох випадках такі рівняння не мають безпосередньо аналітичного рішення та можуть бути вирішені лише за допомогою чисельних методів або шляхом аналітичного розв'язання </w:t>
      </w:r>
      <w:proofErr w:type="spellStart"/>
      <w:r w:rsidRPr="00F0479D">
        <w:rPr>
          <w:rFonts w:ascii="Times New Roman" w:hAnsi="Times New Roman" w:cs="Times New Roman"/>
          <w:sz w:val="24"/>
          <w:szCs w:val="24"/>
          <w:lang w:val="uk-UA"/>
        </w:rPr>
        <w:t>лінеаризованих</w:t>
      </w:r>
      <w:proofErr w:type="spellEnd"/>
      <w:r w:rsidRPr="00F0479D">
        <w:rPr>
          <w:rFonts w:ascii="Times New Roman" w:hAnsi="Times New Roman" w:cs="Times New Roman"/>
          <w:sz w:val="24"/>
          <w:szCs w:val="24"/>
          <w:lang w:val="uk-UA"/>
        </w:rPr>
        <w:t xml:space="preserve"> рівнянь. У цьому випадку ситуація інша. В силу простоти рівняння, в силу його спеціального виду (з змінними, що розділяються) воно має аналітичне рішення виду:</w:t>
      </w:r>
    </w:p>
    <w:p w:rsidR="00A759C9" w:rsidRPr="00F0479D" w:rsidRDefault="00A759C9" w:rsidP="00AA5CA1">
      <w:pPr>
        <w:spacing w:after="0" w:line="240" w:lineRule="auto"/>
        <w:jc w:val="both"/>
        <w:rPr>
          <w:rFonts w:ascii="Times New Roman" w:hAnsi="Times New Roman" w:cs="Times New Roman"/>
          <w:sz w:val="24"/>
          <w:szCs w:val="24"/>
          <w:lang w:val="uk-UA"/>
        </w:rPr>
      </w:pPr>
    </w:p>
    <w:p w:rsidR="00A759C9" w:rsidRPr="00F0479D" w:rsidRDefault="007F7E25" w:rsidP="007F7E25">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E33B9D" w:rsidRPr="00F0479D">
        <w:rPr>
          <w:rFonts w:ascii="Times New Roman" w:hAnsi="Times New Roman" w:cs="Times New Roman"/>
          <w:color w:val="3A3A3A"/>
          <w:position w:val="-24"/>
          <w:sz w:val="28"/>
          <w:szCs w:val="28"/>
          <w:shd w:val="clear" w:color="auto" w:fill="FFFFFF"/>
          <w:lang w:val="uk-UA"/>
        </w:rPr>
        <w:object w:dxaOrig="4440" w:dyaOrig="620">
          <v:shape id="_x0000_i1216" type="#_x0000_t75" style="width:220.5pt;height:32.25pt" o:ole="">
            <v:imagedata r:id="rId392" o:title=""/>
          </v:shape>
          <o:OLEObject Type="Embed" ProgID="Equation.DSMT4" ShapeID="_x0000_i1216" DrawAspect="Content" ObjectID="_1727007947" r:id="rId393"/>
        </w:object>
      </w:r>
      <w:r w:rsidRPr="00F0479D">
        <w:rPr>
          <w:rFonts w:ascii="Times New Roman" w:hAnsi="Times New Roman" w:cs="Times New Roman"/>
          <w:color w:val="3A3A3A"/>
          <w:sz w:val="28"/>
          <w:szCs w:val="28"/>
          <w:shd w:val="clear" w:color="auto" w:fill="FFFFFF"/>
          <w:lang w:val="uk-UA"/>
        </w:rPr>
        <w:tab/>
        <w:t>(13.3)</w:t>
      </w:r>
    </w:p>
    <w:p w:rsidR="00A759C9" w:rsidRPr="00F0479D" w:rsidRDefault="00A759C9" w:rsidP="00AA5CA1">
      <w:pPr>
        <w:spacing w:after="0" w:line="240" w:lineRule="auto"/>
        <w:jc w:val="both"/>
        <w:rPr>
          <w:rFonts w:ascii="Times New Roman" w:hAnsi="Times New Roman" w:cs="Times New Roman"/>
          <w:sz w:val="24"/>
          <w:szCs w:val="24"/>
          <w:lang w:val="uk-UA"/>
        </w:rPr>
      </w:pPr>
    </w:p>
    <w:p w:rsidR="005D1542" w:rsidRPr="00F0479D" w:rsidRDefault="00740522"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Таким чином, маємо можливість отримати рішення трьома способами та порівняти їх.</w:t>
      </w:r>
    </w:p>
    <w:p w:rsidR="007F7E25" w:rsidRPr="00F0479D" w:rsidRDefault="007F7E25" w:rsidP="007F7E25">
      <w:pPr>
        <w:spacing w:after="0" w:line="240" w:lineRule="auto"/>
        <w:jc w:val="both"/>
        <w:rPr>
          <w:rFonts w:ascii="Times New Roman" w:hAnsi="Times New Roman" w:cs="Times New Roman"/>
          <w:sz w:val="24"/>
          <w:szCs w:val="24"/>
          <w:lang w:val="uk-UA"/>
        </w:rPr>
      </w:pPr>
    </w:p>
    <w:p w:rsidR="007F7E25" w:rsidRPr="00F0479D" w:rsidRDefault="00740522" w:rsidP="00285196">
      <w:pPr>
        <w:pStyle w:val="2"/>
        <w:jc w:val="center"/>
        <w:rPr>
          <w:rFonts w:ascii="Times New Roman" w:hAnsi="Times New Roman" w:cs="Times New Roman"/>
          <w:b/>
          <w:color w:val="auto"/>
          <w:lang w:val="uk-UA"/>
        </w:rPr>
      </w:pPr>
      <w:r w:rsidRPr="00F0479D">
        <w:rPr>
          <w:rFonts w:ascii="Times New Roman" w:hAnsi="Times New Roman" w:cs="Times New Roman"/>
          <w:b/>
          <w:color w:val="auto"/>
          <w:lang w:val="uk-UA"/>
        </w:rPr>
        <w:t>Аналітичне рішення</w:t>
      </w:r>
    </w:p>
    <w:p w:rsidR="007F7E25" w:rsidRPr="00F0479D" w:rsidRDefault="007F7E25" w:rsidP="00AA5CA1">
      <w:pPr>
        <w:spacing w:after="0" w:line="240" w:lineRule="auto"/>
        <w:jc w:val="both"/>
        <w:rPr>
          <w:rFonts w:ascii="Times New Roman" w:hAnsi="Times New Roman" w:cs="Times New Roman"/>
          <w:sz w:val="24"/>
          <w:szCs w:val="24"/>
          <w:lang w:val="uk-UA"/>
        </w:rPr>
      </w:pPr>
    </w:p>
    <w:p w:rsidR="007F7E25" w:rsidRPr="00F0479D" w:rsidRDefault="00740522" w:rsidP="007F7E25">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Визначимо постійну інтегрування </w:t>
      </w:r>
      <w:r w:rsidRPr="00F0479D">
        <w:rPr>
          <w:rFonts w:ascii="Times New Roman" w:hAnsi="Times New Roman" w:cs="Times New Roman"/>
          <w:i/>
          <w:sz w:val="24"/>
          <w:szCs w:val="24"/>
          <w:lang w:val="uk-UA"/>
        </w:rPr>
        <w:t>C</w:t>
      </w:r>
      <w:r w:rsidRPr="00F0479D">
        <w:rPr>
          <w:rFonts w:ascii="Times New Roman" w:hAnsi="Times New Roman" w:cs="Times New Roman"/>
          <w:sz w:val="24"/>
          <w:szCs w:val="24"/>
          <w:vertAlign w:val="subscript"/>
          <w:lang w:val="uk-UA"/>
        </w:rPr>
        <w:t>1</w:t>
      </w:r>
      <w:r w:rsidRPr="00F0479D">
        <w:rPr>
          <w:rFonts w:ascii="Times New Roman" w:hAnsi="Times New Roman" w:cs="Times New Roman"/>
          <w:sz w:val="24"/>
          <w:szCs w:val="24"/>
          <w:lang w:val="uk-UA"/>
        </w:rPr>
        <w:t xml:space="preserve"> (13.3). Скористаємося початковими умовами. </w:t>
      </w:r>
      <w:proofErr w:type="spellStart"/>
      <w:r w:rsidRPr="00F0479D">
        <w:rPr>
          <w:rFonts w:ascii="Times New Roman" w:hAnsi="Times New Roman" w:cs="Times New Roman"/>
          <w:sz w:val="24"/>
          <w:szCs w:val="24"/>
          <w:lang w:val="uk-UA"/>
        </w:rPr>
        <w:t>Т.к</w:t>
      </w:r>
      <w:proofErr w:type="spellEnd"/>
      <w:r w:rsidRPr="00F0479D">
        <w:rPr>
          <w:rFonts w:ascii="Times New Roman" w:hAnsi="Times New Roman" w:cs="Times New Roman"/>
          <w:sz w:val="24"/>
          <w:szCs w:val="24"/>
          <w:lang w:val="uk-UA"/>
        </w:rPr>
        <w:t xml:space="preserve">. рівняння (13.3) описує процес заповнення будь-якої миті часу, воно має бути справедливим й у </w:t>
      </w:r>
      <w:r w:rsidRPr="00F0479D">
        <w:rPr>
          <w:rFonts w:ascii="Times New Roman" w:hAnsi="Times New Roman" w:cs="Times New Roman"/>
          <w:sz w:val="24"/>
          <w:szCs w:val="24"/>
          <w:lang w:val="uk-UA"/>
        </w:rPr>
        <w:lastRenderedPageBreak/>
        <w:t xml:space="preserve">початковий момент </w:t>
      </w:r>
      <w:r w:rsidRPr="00F0479D">
        <w:rPr>
          <w:rFonts w:ascii="Times New Roman" w:hAnsi="Times New Roman" w:cs="Times New Roman"/>
          <w:i/>
          <w:sz w:val="24"/>
          <w:szCs w:val="24"/>
          <w:lang w:val="uk-UA"/>
        </w:rPr>
        <w:t>t</w:t>
      </w:r>
      <w:r w:rsidRPr="00F0479D">
        <w:rPr>
          <w:rFonts w:ascii="Times New Roman" w:hAnsi="Times New Roman" w:cs="Times New Roman"/>
          <w:sz w:val="24"/>
          <w:szCs w:val="24"/>
          <w:lang w:val="uk-UA"/>
        </w:rPr>
        <w:t xml:space="preserve">=0. У цьому ємність ще порожня, рівень заповнення </w:t>
      </w:r>
      <w:r w:rsidRPr="00F0479D">
        <w:rPr>
          <w:rFonts w:ascii="Times New Roman" w:hAnsi="Times New Roman" w:cs="Times New Roman"/>
          <w:i/>
          <w:sz w:val="24"/>
          <w:szCs w:val="24"/>
          <w:lang w:val="uk-UA"/>
        </w:rPr>
        <w:t>h</w:t>
      </w:r>
      <w:r w:rsidRPr="00F0479D">
        <w:rPr>
          <w:rFonts w:ascii="Times New Roman" w:hAnsi="Times New Roman" w:cs="Times New Roman"/>
          <w:sz w:val="24"/>
          <w:szCs w:val="24"/>
          <w:lang w:val="uk-UA"/>
        </w:rPr>
        <w:t>(</w:t>
      </w:r>
      <w:r w:rsidRPr="00F0479D">
        <w:rPr>
          <w:rFonts w:ascii="Times New Roman" w:hAnsi="Times New Roman" w:cs="Times New Roman"/>
          <w:i/>
          <w:sz w:val="24"/>
          <w:szCs w:val="24"/>
          <w:lang w:val="uk-UA"/>
        </w:rPr>
        <w:t>t</w:t>
      </w:r>
      <w:r w:rsidRPr="00F0479D">
        <w:rPr>
          <w:rFonts w:ascii="Times New Roman" w:hAnsi="Times New Roman" w:cs="Times New Roman"/>
          <w:sz w:val="24"/>
          <w:szCs w:val="24"/>
          <w:lang w:val="uk-UA"/>
        </w:rPr>
        <w:t>=0)=0. Підставимо ці значення (13.3):</w:t>
      </w:r>
    </w:p>
    <w:p w:rsidR="005D1542" w:rsidRPr="00F0479D" w:rsidRDefault="005D1542" w:rsidP="00AA5CA1">
      <w:pPr>
        <w:spacing w:after="0" w:line="240" w:lineRule="auto"/>
        <w:jc w:val="both"/>
        <w:rPr>
          <w:rFonts w:ascii="Times New Roman" w:hAnsi="Times New Roman" w:cs="Times New Roman"/>
          <w:sz w:val="24"/>
          <w:szCs w:val="24"/>
          <w:lang w:val="uk-UA"/>
        </w:rPr>
      </w:pPr>
    </w:p>
    <w:p w:rsidR="007F7E25" w:rsidRPr="00F0479D" w:rsidRDefault="00382929" w:rsidP="00382929">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AE4784" w:rsidRPr="00F0479D">
        <w:rPr>
          <w:rFonts w:ascii="Times New Roman" w:hAnsi="Times New Roman" w:cs="Times New Roman"/>
          <w:color w:val="3A3A3A"/>
          <w:position w:val="-74"/>
          <w:sz w:val="28"/>
          <w:szCs w:val="28"/>
          <w:shd w:val="clear" w:color="auto" w:fill="FFFFFF"/>
          <w:lang w:val="uk-UA"/>
        </w:rPr>
        <w:object w:dxaOrig="5720" w:dyaOrig="1620">
          <v:shape id="_x0000_i1217" type="#_x0000_t75" style="width:286.5pt;height:81pt" o:ole="">
            <v:imagedata r:id="rId394" o:title=""/>
          </v:shape>
          <o:OLEObject Type="Embed" ProgID="Equation.DSMT4" ShapeID="_x0000_i1217" DrawAspect="Content" ObjectID="_1727007948" r:id="rId395"/>
        </w:object>
      </w:r>
      <w:r w:rsidR="008665B2" w:rsidRPr="00F0479D">
        <w:rPr>
          <w:rFonts w:ascii="Times New Roman" w:hAnsi="Times New Roman" w:cs="Times New Roman"/>
          <w:color w:val="3A3A3A"/>
          <w:sz w:val="28"/>
          <w:szCs w:val="28"/>
          <w:shd w:val="clear" w:color="auto" w:fill="FFFFFF"/>
          <w:lang w:val="uk-UA"/>
        </w:rPr>
        <w:tab/>
        <w:t>(13.4)</w:t>
      </w:r>
      <w:r w:rsidR="000954A1" w:rsidRPr="00F0479D">
        <w:rPr>
          <w:rFonts w:ascii="Times New Roman" w:hAnsi="Times New Roman" w:cs="Times New Roman"/>
          <w:color w:val="3A3A3A"/>
          <w:sz w:val="28"/>
          <w:szCs w:val="28"/>
          <w:shd w:val="clear" w:color="auto" w:fill="FFFFFF"/>
          <w:lang w:val="uk-UA"/>
        </w:rPr>
        <w:t xml:space="preserve"> </w:t>
      </w:r>
    </w:p>
    <w:p w:rsidR="007F7E25" w:rsidRPr="00F0479D" w:rsidRDefault="007F7E25" w:rsidP="00AA5CA1">
      <w:pPr>
        <w:spacing w:after="0" w:line="240" w:lineRule="auto"/>
        <w:jc w:val="both"/>
        <w:rPr>
          <w:rFonts w:ascii="Times New Roman" w:hAnsi="Times New Roman" w:cs="Times New Roman"/>
          <w:sz w:val="24"/>
          <w:szCs w:val="24"/>
          <w:lang w:val="uk-UA"/>
        </w:rPr>
      </w:pPr>
    </w:p>
    <w:p w:rsidR="00740522" w:rsidRPr="00F0479D" w:rsidRDefault="00740522" w:rsidP="00740522">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З погляду математика обидва значення </w:t>
      </w:r>
      <w:r w:rsidRPr="00F0479D">
        <w:rPr>
          <w:rFonts w:ascii="Times New Roman" w:hAnsi="Times New Roman" w:cs="Times New Roman"/>
          <w:i/>
          <w:sz w:val="24"/>
          <w:szCs w:val="24"/>
          <w:lang w:val="uk-UA"/>
        </w:rPr>
        <w:t>C</w:t>
      </w:r>
      <w:r w:rsidRPr="00F0479D">
        <w:rPr>
          <w:rFonts w:ascii="Times New Roman" w:hAnsi="Times New Roman" w:cs="Times New Roman"/>
          <w:sz w:val="24"/>
          <w:szCs w:val="24"/>
          <w:vertAlign w:val="subscript"/>
          <w:lang w:val="uk-UA"/>
        </w:rPr>
        <w:t>1</w:t>
      </w:r>
      <w:r w:rsidRPr="00F0479D">
        <w:rPr>
          <w:rFonts w:ascii="Times New Roman" w:hAnsi="Times New Roman" w:cs="Times New Roman"/>
          <w:sz w:val="24"/>
          <w:szCs w:val="24"/>
          <w:lang w:val="uk-UA"/>
        </w:rPr>
        <w:t xml:space="preserve"> забезпечують рішення (13.3). Але з погляду інженера можливе лише одне рішення. Яке? Інженер має визначити.</w:t>
      </w:r>
    </w:p>
    <w:p w:rsidR="00AE4784" w:rsidRPr="00F0479D" w:rsidRDefault="00740522" w:rsidP="00740522">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Розглянемо (13.3). З (13.4) випливає, що</w:t>
      </w:r>
    </w:p>
    <w:p w:rsidR="00AE4784" w:rsidRPr="00F0479D" w:rsidRDefault="00AE4784" w:rsidP="00AA5CA1">
      <w:pPr>
        <w:spacing w:after="0" w:line="240" w:lineRule="auto"/>
        <w:jc w:val="both"/>
        <w:rPr>
          <w:rFonts w:ascii="Times New Roman" w:hAnsi="Times New Roman" w:cs="Times New Roman"/>
          <w:sz w:val="24"/>
          <w:szCs w:val="24"/>
          <w:lang w:val="uk-UA"/>
        </w:rPr>
      </w:pPr>
    </w:p>
    <w:p w:rsidR="00AE4784" w:rsidRPr="00F0479D" w:rsidRDefault="00AE4784" w:rsidP="00AE4784">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color w:val="3A3A3A"/>
          <w:position w:val="-12"/>
          <w:sz w:val="28"/>
          <w:szCs w:val="28"/>
          <w:shd w:val="clear" w:color="auto" w:fill="FFFFFF"/>
          <w:lang w:val="uk-UA"/>
        </w:rPr>
        <w:object w:dxaOrig="1120" w:dyaOrig="420">
          <v:shape id="_x0000_i1218" type="#_x0000_t75" style="width:55.5pt;height:20.25pt" o:ole="">
            <v:imagedata r:id="rId396" o:title=""/>
          </v:shape>
          <o:OLEObject Type="Embed" ProgID="Equation.DSMT4" ShapeID="_x0000_i1218" DrawAspect="Content" ObjectID="_1727007949" r:id="rId397"/>
        </w:object>
      </w:r>
      <w:r w:rsidR="00240304" w:rsidRPr="00F0479D">
        <w:rPr>
          <w:rFonts w:ascii="Times New Roman" w:hAnsi="Times New Roman" w:cs="Times New Roman"/>
          <w:color w:val="3A3A3A"/>
          <w:sz w:val="28"/>
          <w:szCs w:val="28"/>
          <w:shd w:val="clear" w:color="auto" w:fill="FFFFFF"/>
          <w:lang w:val="uk-UA"/>
        </w:rPr>
        <w:tab/>
        <w:t>(13.5)</w:t>
      </w:r>
    </w:p>
    <w:p w:rsidR="00AE4784" w:rsidRPr="00F0479D" w:rsidRDefault="00AE4784" w:rsidP="00AA5CA1">
      <w:pPr>
        <w:spacing w:after="0" w:line="240" w:lineRule="auto"/>
        <w:jc w:val="both"/>
        <w:rPr>
          <w:rFonts w:ascii="Times New Roman" w:hAnsi="Times New Roman" w:cs="Times New Roman"/>
          <w:sz w:val="24"/>
          <w:szCs w:val="24"/>
          <w:lang w:val="uk-UA"/>
        </w:rPr>
      </w:pPr>
    </w:p>
    <w:p w:rsidR="00AE4784" w:rsidRPr="00F0479D" w:rsidRDefault="00AB5C3B"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за будь-якого з двох можливих значень </w:t>
      </w:r>
      <w:r w:rsidRPr="00F0479D">
        <w:rPr>
          <w:rFonts w:ascii="Times New Roman" w:hAnsi="Times New Roman" w:cs="Times New Roman"/>
          <w:i/>
          <w:sz w:val="24"/>
          <w:szCs w:val="24"/>
          <w:lang w:val="uk-UA"/>
        </w:rPr>
        <w:t>C</w:t>
      </w:r>
      <w:r w:rsidRPr="00F0479D">
        <w:rPr>
          <w:rFonts w:ascii="Times New Roman" w:hAnsi="Times New Roman" w:cs="Times New Roman"/>
          <w:sz w:val="24"/>
          <w:szCs w:val="24"/>
          <w:vertAlign w:val="subscript"/>
          <w:lang w:val="uk-UA"/>
        </w:rPr>
        <w:t>1</w:t>
      </w:r>
      <w:r w:rsidRPr="00F0479D">
        <w:rPr>
          <w:rFonts w:ascii="Times New Roman" w:hAnsi="Times New Roman" w:cs="Times New Roman"/>
          <w:sz w:val="24"/>
          <w:szCs w:val="24"/>
          <w:lang w:val="uk-UA"/>
        </w:rPr>
        <w:t>. Отже, останні два члени в дужках (13.3) звертаються в 0. Для обчислень залишається вираз:</w:t>
      </w:r>
    </w:p>
    <w:p w:rsidR="00AE4784" w:rsidRPr="00F0479D" w:rsidRDefault="00AE4784" w:rsidP="00AA5CA1">
      <w:pPr>
        <w:spacing w:after="0" w:line="240" w:lineRule="auto"/>
        <w:jc w:val="both"/>
        <w:rPr>
          <w:rFonts w:ascii="Times New Roman" w:hAnsi="Times New Roman" w:cs="Times New Roman"/>
          <w:sz w:val="24"/>
          <w:szCs w:val="24"/>
          <w:lang w:val="uk-UA"/>
        </w:rPr>
      </w:pPr>
    </w:p>
    <w:p w:rsidR="00AE4784" w:rsidRPr="00F0479D" w:rsidRDefault="00240304" w:rsidP="00240304">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color w:val="3A3A3A"/>
          <w:position w:val="-24"/>
          <w:sz w:val="28"/>
          <w:szCs w:val="28"/>
          <w:shd w:val="clear" w:color="auto" w:fill="FFFFFF"/>
          <w:lang w:val="uk-UA"/>
        </w:rPr>
        <w:object w:dxaOrig="3180" w:dyaOrig="620">
          <v:shape id="_x0000_i1219" type="#_x0000_t75" style="width:159pt;height:32.25pt" o:ole="">
            <v:imagedata r:id="rId398" o:title=""/>
          </v:shape>
          <o:OLEObject Type="Embed" ProgID="Equation.DSMT4" ShapeID="_x0000_i1219" DrawAspect="Content" ObjectID="_1727007950" r:id="rId399"/>
        </w:object>
      </w:r>
      <w:r w:rsidRPr="00F0479D">
        <w:rPr>
          <w:rFonts w:ascii="Times New Roman" w:hAnsi="Times New Roman" w:cs="Times New Roman"/>
          <w:color w:val="3A3A3A"/>
          <w:sz w:val="28"/>
          <w:szCs w:val="28"/>
          <w:shd w:val="clear" w:color="auto" w:fill="FFFFFF"/>
          <w:lang w:val="uk-UA"/>
        </w:rPr>
        <w:tab/>
        <w:t>(13.6)</w:t>
      </w:r>
    </w:p>
    <w:p w:rsidR="00AE4784" w:rsidRPr="00F0479D" w:rsidRDefault="00AE4784" w:rsidP="00AA5CA1">
      <w:pPr>
        <w:spacing w:after="0" w:line="240" w:lineRule="auto"/>
        <w:jc w:val="both"/>
        <w:rPr>
          <w:rFonts w:ascii="Times New Roman" w:hAnsi="Times New Roman" w:cs="Times New Roman"/>
          <w:sz w:val="24"/>
          <w:szCs w:val="24"/>
          <w:lang w:val="uk-UA"/>
        </w:rPr>
      </w:pPr>
    </w:p>
    <w:p w:rsidR="00AB5C3B" w:rsidRPr="00F0479D" w:rsidRDefault="00AB5C3B" w:rsidP="00AB5C3B">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Перший доданок у дужках завжди позитивний. У другому доданку величина </w:t>
      </w:r>
      <w:r w:rsidRPr="00F0479D">
        <w:rPr>
          <w:rFonts w:ascii="Times New Roman" w:hAnsi="Times New Roman" w:cs="Times New Roman"/>
          <w:i/>
          <w:sz w:val="24"/>
          <w:szCs w:val="24"/>
          <w:lang w:val="uk-UA"/>
        </w:rPr>
        <w:t>K</w:t>
      </w:r>
      <w:r w:rsidRPr="00F0479D">
        <w:rPr>
          <w:rFonts w:ascii="Times New Roman" w:hAnsi="Times New Roman" w:cs="Times New Roman"/>
          <w:sz w:val="24"/>
          <w:szCs w:val="24"/>
          <w:vertAlign w:val="subscript"/>
          <w:lang w:val="uk-UA"/>
        </w:rPr>
        <w:t>1</w:t>
      </w:r>
      <w:r w:rsidRPr="00F0479D">
        <w:rPr>
          <w:rFonts w:ascii="Times New Roman" w:hAnsi="Times New Roman" w:cs="Times New Roman"/>
          <w:sz w:val="24"/>
          <w:szCs w:val="24"/>
          <w:lang w:val="uk-UA"/>
        </w:rPr>
        <w:t xml:space="preserve"> – позитивна, </w:t>
      </w:r>
      <w:proofErr w:type="spellStart"/>
      <w:r w:rsidRPr="00F0479D">
        <w:rPr>
          <w:rFonts w:ascii="Times New Roman" w:hAnsi="Times New Roman" w:cs="Times New Roman"/>
          <w:sz w:val="24"/>
          <w:szCs w:val="24"/>
          <w:lang w:val="uk-UA"/>
        </w:rPr>
        <w:t>т.к</w:t>
      </w:r>
      <w:proofErr w:type="spellEnd"/>
      <w:r w:rsidRPr="00F0479D">
        <w:rPr>
          <w:rFonts w:ascii="Times New Roman" w:hAnsi="Times New Roman" w:cs="Times New Roman"/>
          <w:sz w:val="24"/>
          <w:szCs w:val="24"/>
          <w:lang w:val="uk-UA"/>
        </w:rPr>
        <w:t xml:space="preserve">. всі величини її визначальні позитивні. Час </w:t>
      </w:r>
      <w:r w:rsidRPr="00F0479D">
        <w:rPr>
          <w:rFonts w:ascii="Times New Roman" w:hAnsi="Times New Roman" w:cs="Times New Roman"/>
          <w:i/>
          <w:sz w:val="24"/>
          <w:szCs w:val="24"/>
          <w:lang w:val="uk-UA"/>
        </w:rPr>
        <w:t>t</w:t>
      </w:r>
      <w:r w:rsidRPr="00F0479D">
        <w:rPr>
          <w:rFonts w:ascii="Times New Roman" w:hAnsi="Times New Roman" w:cs="Times New Roman"/>
          <w:sz w:val="24"/>
          <w:szCs w:val="24"/>
          <w:lang w:val="uk-UA"/>
        </w:rPr>
        <w:t xml:space="preserve"> також величина позитивна. Якщо і </w:t>
      </w:r>
      <w:r w:rsidRPr="00F0479D">
        <w:rPr>
          <w:rFonts w:ascii="Times New Roman" w:hAnsi="Times New Roman" w:cs="Times New Roman"/>
          <w:i/>
          <w:sz w:val="24"/>
          <w:szCs w:val="24"/>
          <w:lang w:val="uk-UA"/>
        </w:rPr>
        <w:t>C</w:t>
      </w:r>
      <w:r w:rsidRPr="00F0479D">
        <w:rPr>
          <w:rFonts w:ascii="Times New Roman" w:hAnsi="Times New Roman" w:cs="Times New Roman"/>
          <w:sz w:val="24"/>
          <w:szCs w:val="24"/>
          <w:vertAlign w:val="subscript"/>
          <w:lang w:val="uk-UA"/>
        </w:rPr>
        <w:t>1</w:t>
      </w:r>
      <w:r w:rsidRPr="00F0479D">
        <w:rPr>
          <w:rFonts w:ascii="Times New Roman" w:hAnsi="Times New Roman" w:cs="Times New Roman"/>
          <w:sz w:val="24"/>
          <w:szCs w:val="24"/>
          <w:lang w:val="uk-UA"/>
        </w:rPr>
        <w:t xml:space="preserve"> взяти позитивну величину </w:t>
      </w:r>
      <w:r w:rsidRPr="00F0479D">
        <w:rPr>
          <w:rFonts w:ascii="Times New Roman" w:hAnsi="Times New Roman" w:cs="Times New Roman"/>
          <w:sz w:val="24"/>
          <w:szCs w:val="24"/>
        </w:rPr>
        <w:t>+2</w:t>
      </w:r>
      <m:oMath>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2</m:t>
                </m:r>
              </m:sub>
            </m:sSub>
          </m:e>
        </m:rad>
      </m:oMath>
      <w:r w:rsidRPr="00F0479D">
        <w:rPr>
          <w:rFonts w:ascii="Times New Roman" w:hAnsi="Times New Roman" w:cs="Times New Roman"/>
          <w:sz w:val="24"/>
          <w:szCs w:val="24"/>
          <w:lang w:val="uk-UA"/>
        </w:rPr>
        <w:t xml:space="preserve">, то другий доданок буде завжди позитивним і весь вираз у дужках буде позитивним. Але перед виразом у правій частині (13.6) стоїть знак “–“ і величина </w:t>
      </w:r>
      <w:r w:rsidRPr="00F0479D">
        <w:rPr>
          <w:rFonts w:ascii="Times New Roman" w:hAnsi="Times New Roman" w:cs="Times New Roman"/>
          <w:i/>
          <w:sz w:val="24"/>
          <w:szCs w:val="24"/>
          <w:lang w:val="uk-UA"/>
        </w:rPr>
        <w:t>h</w:t>
      </w:r>
      <w:r w:rsidRPr="00F0479D">
        <w:rPr>
          <w:rFonts w:ascii="Times New Roman" w:hAnsi="Times New Roman" w:cs="Times New Roman"/>
          <w:sz w:val="24"/>
          <w:szCs w:val="24"/>
          <w:lang w:val="uk-UA"/>
        </w:rPr>
        <w:t>(</w:t>
      </w:r>
      <w:r w:rsidRPr="00F0479D">
        <w:rPr>
          <w:rFonts w:ascii="Times New Roman" w:hAnsi="Times New Roman" w:cs="Times New Roman"/>
          <w:i/>
          <w:sz w:val="24"/>
          <w:szCs w:val="24"/>
          <w:lang w:val="uk-UA"/>
        </w:rPr>
        <w:t>t</w:t>
      </w:r>
      <w:r w:rsidRPr="00F0479D">
        <w:rPr>
          <w:rFonts w:ascii="Times New Roman" w:hAnsi="Times New Roman" w:cs="Times New Roman"/>
          <w:sz w:val="24"/>
          <w:szCs w:val="24"/>
          <w:lang w:val="uk-UA"/>
        </w:rPr>
        <w:t xml:space="preserve">) буде негативною. З погляду математика ця величина може набувати будь-яких значень, а з погляду інженера глибина заповнення має бути позитивною. Отже, в інженерних розрахунках для величини </w:t>
      </w:r>
      <w:r w:rsidRPr="00F0479D">
        <w:rPr>
          <w:rFonts w:ascii="Times New Roman" w:hAnsi="Times New Roman" w:cs="Times New Roman"/>
          <w:i/>
          <w:sz w:val="24"/>
          <w:szCs w:val="24"/>
          <w:lang w:val="uk-UA"/>
        </w:rPr>
        <w:t>C</w:t>
      </w:r>
      <w:r w:rsidRPr="00F0479D">
        <w:rPr>
          <w:rFonts w:ascii="Times New Roman" w:hAnsi="Times New Roman" w:cs="Times New Roman"/>
          <w:sz w:val="24"/>
          <w:szCs w:val="24"/>
          <w:vertAlign w:val="subscript"/>
          <w:lang w:val="uk-UA"/>
        </w:rPr>
        <w:t>1</w:t>
      </w:r>
      <w:r w:rsidRPr="00F0479D">
        <w:rPr>
          <w:rFonts w:ascii="Times New Roman" w:hAnsi="Times New Roman" w:cs="Times New Roman"/>
          <w:sz w:val="24"/>
          <w:szCs w:val="24"/>
          <w:lang w:val="uk-UA"/>
        </w:rPr>
        <w:t xml:space="preserve"> має бути прийняте значення </w:t>
      </w:r>
      <w:r w:rsidRPr="00F0479D">
        <w:rPr>
          <w:rFonts w:ascii="Times New Roman" w:hAnsi="Times New Roman" w:cs="Times New Roman"/>
          <w:sz w:val="24"/>
          <w:szCs w:val="24"/>
        </w:rPr>
        <w:t>–2</w:t>
      </w:r>
      <m:oMath>
        <m:rad>
          <m:radPr>
            <m:degHide m:val="1"/>
            <m:ctrlPr>
              <w:rPr>
                <w:rFonts w:ascii="Cambria Math" w:hAnsi="Cambria Math" w:cs="Times New Roman"/>
                <w:i/>
                <w:sz w:val="24"/>
                <w:szCs w:val="24"/>
              </w:rPr>
            </m:ctrlPr>
          </m:radPr>
          <m:deg/>
          <m:e>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2</m:t>
                </m:r>
              </m:sub>
            </m:sSub>
          </m:e>
        </m:rad>
      </m:oMath>
      <w:r w:rsidRPr="00F0479D">
        <w:rPr>
          <w:rFonts w:ascii="Times New Roman" w:eastAsiaTheme="minorEastAsia" w:hAnsi="Times New Roman" w:cs="Times New Roman"/>
          <w:sz w:val="24"/>
          <w:szCs w:val="24"/>
        </w:rPr>
        <w:t>.</w:t>
      </w:r>
      <w:r w:rsidRPr="00F0479D">
        <w:rPr>
          <w:rFonts w:ascii="Times New Roman" w:hAnsi="Times New Roman" w:cs="Times New Roman"/>
          <w:sz w:val="24"/>
          <w:szCs w:val="24"/>
          <w:lang w:val="uk-UA"/>
        </w:rPr>
        <w:t>.</w:t>
      </w:r>
    </w:p>
    <w:p w:rsidR="00382929" w:rsidRPr="00F0479D" w:rsidRDefault="00AB5C3B" w:rsidP="00AB5C3B">
      <w:pPr>
        <w:spacing w:after="0" w:line="240" w:lineRule="auto"/>
        <w:ind w:firstLine="567"/>
        <w:jc w:val="both"/>
        <w:rPr>
          <w:rFonts w:ascii="Times New Roman" w:hAnsi="Times New Roman" w:cs="Times New Roman"/>
          <w:sz w:val="24"/>
          <w:szCs w:val="24"/>
          <w:lang w:val="uk-UA"/>
        </w:rPr>
      </w:pPr>
      <w:proofErr w:type="spellStart"/>
      <w:r w:rsidRPr="00F0479D">
        <w:rPr>
          <w:rFonts w:ascii="Times New Roman" w:hAnsi="Times New Roman" w:cs="Times New Roman"/>
          <w:sz w:val="24"/>
          <w:szCs w:val="24"/>
          <w:lang w:val="uk-UA"/>
        </w:rPr>
        <w:t>Задамо</w:t>
      </w:r>
      <w:proofErr w:type="spellEnd"/>
      <w:r w:rsidRPr="00F0479D">
        <w:rPr>
          <w:rFonts w:ascii="Times New Roman" w:hAnsi="Times New Roman" w:cs="Times New Roman"/>
          <w:sz w:val="24"/>
          <w:szCs w:val="24"/>
          <w:lang w:val="uk-UA"/>
        </w:rPr>
        <w:t xml:space="preserve"> значення величин для визначення </w:t>
      </w:r>
      <w:r w:rsidRPr="00F0479D">
        <w:rPr>
          <w:rFonts w:ascii="Times New Roman" w:hAnsi="Times New Roman" w:cs="Times New Roman"/>
          <w:i/>
          <w:sz w:val="24"/>
          <w:szCs w:val="24"/>
          <w:lang w:val="uk-UA"/>
        </w:rPr>
        <w:t>K</w:t>
      </w:r>
      <w:r w:rsidRPr="00F0479D">
        <w:rPr>
          <w:rFonts w:ascii="Times New Roman" w:hAnsi="Times New Roman" w:cs="Times New Roman"/>
          <w:sz w:val="24"/>
          <w:szCs w:val="24"/>
          <w:vertAlign w:val="subscript"/>
          <w:lang w:val="uk-UA"/>
        </w:rPr>
        <w:t>1</w:t>
      </w:r>
      <w:r w:rsidRPr="00F0479D">
        <w:rPr>
          <w:rFonts w:ascii="Times New Roman" w:hAnsi="Times New Roman" w:cs="Times New Roman"/>
          <w:sz w:val="24"/>
          <w:szCs w:val="24"/>
          <w:lang w:val="uk-UA"/>
        </w:rPr>
        <w:t xml:space="preserve"> та </w:t>
      </w:r>
      <w:r w:rsidRPr="00F0479D">
        <w:rPr>
          <w:rFonts w:ascii="Times New Roman" w:hAnsi="Times New Roman" w:cs="Times New Roman"/>
          <w:i/>
          <w:sz w:val="24"/>
          <w:szCs w:val="24"/>
          <w:lang w:val="uk-UA"/>
        </w:rPr>
        <w:t>K</w:t>
      </w:r>
      <w:r w:rsidRPr="00F0479D">
        <w:rPr>
          <w:rFonts w:ascii="Times New Roman" w:hAnsi="Times New Roman" w:cs="Times New Roman"/>
          <w:sz w:val="24"/>
          <w:szCs w:val="24"/>
          <w:vertAlign w:val="subscript"/>
          <w:lang w:val="uk-UA"/>
        </w:rPr>
        <w:t>2</w:t>
      </w:r>
      <w:r w:rsidRPr="00F0479D">
        <w:rPr>
          <w:rFonts w:ascii="Times New Roman" w:hAnsi="Times New Roman" w:cs="Times New Roman"/>
          <w:sz w:val="24"/>
          <w:szCs w:val="24"/>
          <w:lang w:val="uk-UA"/>
        </w:rPr>
        <w:t xml:space="preserve"> (13.2):</w:t>
      </w:r>
    </w:p>
    <w:p w:rsidR="00EE7865" w:rsidRPr="00F0479D" w:rsidRDefault="00EE7865" w:rsidP="00AA5CA1">
      <w:pPr>
        <w:spacing w:after="0" w:line="240" w:lineRule="auto"/>
        <w:jc w:val="both"/>
        <w:rPr>
          <w:rFonts w:ascii="Times New Roman" w:hAnsi="Times New Roman" w:cs="Times New Roman"/>
          <w:sz w:val="24"/>
          <w:szCs w:val="24"/>
          <w:lang w:val="uk-UA"/>
        </w:rPr>
      </w:pPr>
    </w:p>
    <w:p w:rsidR="00382929" w:rsidRPr="00F0479D" w:rsidRDefault="00730ECB" w:rsidP="00730ECB">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AE0B5A" w:rsidRPr="00F0479D">
        <w:rPr>
          <w:rFonts w:ascii="Times New Roman" w:hAnsi="Times New Roman" w:cs="Times New Roman"/>
          <w:position w:val="-84"/>
          <w:sz w:val="24"/>
          <w:szCs w:val="24"/>
          <w:lang w:val="uk-UA"/>
        </w:rPr>
        <w:object w:dxaOrig="5840" w:dyaOrig="1600">
          <v:shape id="_x0000_i1220" type="#_x0000_t75" style="width:292.5pt;height:81pt" o:ole="">
            <v:imagedata r:id="rId400" o:title=""/>
          </v:shape>
          <o:OLEObject Type="Embed" ProgID="Equation.DSMT4" ShapeID="_x0000_i1220" DrawAspect="Content" ObjectID="_1727007951" r:id="rId401"/>
        </w:object>
      </w:r>
      <w:r w:rsidR="00FE22B1" w:rsidRPr="00F0479D">
        <w:rPr>
          <w:rFonts w:ascii="Times New Roman" w:hAnsi="Times New Roman" w:cs="Times New Roman"/>
          <w:sz w:val="24"/>
          <w:szCs w:val="24"/>
          <w:lang w:val="uk-UA"/>
        </w:rPr>
        <w:tab/>
      </w:r>
      <w:r w:rsidR="004F2C73" w:rsidRPr="00F0479D">
        <w:rPr>
          <w:rFonts w:ascii="Times New Roman" w:hAnsi="Times New Roman" w:cs="Times New Roman"/>
          <w:sz w:val="24"/>
          <w:szCs w:val="24"/>
          <w:lang w:val="uk-UA"/>
        </w:rPr>
        <w:t>(13.7)</w:t>
      </w:r>
    </w:p>
    <w:p w:rsidR="00382929" w:rsidRPr="00F0479D" w:rsidRDefault="00382929" w:rsidP="00AA5CA1">
      <w:pPr>
        <w:spacing w:after="0" w:line="240" w:lineRule="auto"/>
        <w:jc w:val="both"/>
        <w:rPr>
          <w:rFonts w:ascii="Times New Roman" w:hAnsi="Times New Roman" w:cs="Times New Roman"/>
          <w:sz w:val="24"/>
          <w:szCs w:val="24"/>
          <w:lang w:val="uk-UA"/>
        </w:rPr>
      </w:pPr>
    </w:p>
    <w:p w:rsidR="00AB5C3B" w:rsidRPr="00F0479D" w:rsidRDefault="00AB5C3B" w:rsidP="00AB5C3B">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Значення величин, наведені у другому рядку, обговоримо пізніше.</w:t>
      </w:r>
    </w:p>
    <w:p w:rsidR="007F7E25" w:rsidRPr="00F0479D" w:rsidRDefault="00AB5C3B" w:rsidP="00AB5C3B">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З (13.2) з урахуванням (13.7) отримаємо:</w:t>
      </w:r>
    </w:p>
    <w:p w:rsidR="00663D75" w:rsidRPr="00F0479D" w:rsidRDefault="00663D75" w:rsidP="00AA5CA1">
      <w:pPr>
        <w:spacing w:after="0" w:line="240" w:lineRule="auto"/>
        <w:jc w:val="both"/>
        <w:rPr>
          <w:rFonts w:ascii="Times New Roman" w:hAnsi="Times New Roman" w:cs="Times New Roman"/>
          <w:sz w:val="24"/>
          <w:szCs w:val="24"/>
          <w:lang w:val="uk-UA"/>
        </w:rPr>
      </w:pPr>
    </w:p>
    <w:p w:rsidR="00663D75" w:rsidRPr="00F0479D" w:rsidRDefault="00663D75" w:rsidP="00663D75">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E33B9D" w:rsidRPr="00F0479D">
        <w:rPr>
          <w:rFonts w:ascii="Times New Roman" w:hAnsi="Times New Roman" w:cs="Times New Roman"/>
          <w:color w:val="3A3A3A"/>
          <w:position w:val="-86"/>
          <w:sz w:val="28"/>
          <w:szCs w:val="28"/>
          <w:shd w:val="clear" w:color="auto" w:fill="FFFFFF"/>
          <w:lang w:val="uk-UA"/>
        </w:rPr>
        <w:object w:dxaOrig="3440" w:dyaOrig="1540">
          <v:shape id="_x0000_i1221" type="#_x0000_t75" style="width:170.25pt;height:77.25pt" o:ole="">
            <v:imagedata r:id="rId402" o:title=""/>
          </v:shape>
          <o:OLEObject Type="Embed" ProgID="Equation.DSMT4" ShapeID="_x0000_i1221" DrawAspect="Content" ObjectID="_1727007952" r:id="rId403"/>
        </w:object>
      </w:r>
      <w:r w:rsidR="00144A73" w:rsidRPr="00F0479D">
        <w:rPr>
          <w:rFonts w:ascii="Times New Roman" w:hAnsi="Times New Roman" w:cs="Times New Roman"/>
          <w:color w:val="3A3A3A"/>
          <w:sz w:val="28"/>
          <w:szCs w:val="28"/>
          <w:shd w:val="clear" w:color="auto" w:fill="FFFFFF"/>
          <w:lang w:val="uk-UA"/>
        </w:rPr>
        <w:tab/>
      </w:r>
      <w:r w:rsidR="005C1789" w:rsidRPr="00F0479D">
        <w:rPr>
          <w:rFonts w:ascii="Times New Roman" w:hAnsi="Times New Roman" w:cs="Times New Roman"/>
          <w:color w:val="3A3A3A"/>
          <w:sz w:val="28"/>
          <w:szCs w:val="28"/>
          <w:shd w:val="clear" w:color="auto" w:fill="FFFFFF"/>
          <w:lang w:val="uk-UA"/>
        </w:rPr>
        <w:t>(13.8)</w:t>
      </w:r>
    </w:p>
    <w:p w:rsidR="00663D75" w:rsidRPr="00F0479D" w:rsidRDefault="00663D75" w:rsidP="00AA5CA1">
      <w:pPr>
        <w:spacing w:after="0" w:line="240" w:lineRule="auto"/>
        <w:jc w:val="both"/>
        <w:rPr>
          <w:rFonts w:ascii="Times New Roman" w:hAnsi="Times New Roman" w:cs="Times New Roman"/>
          <w:sz w:val="24"/>
          <w:szCs w:val="24"/>
          <w:lang w:val="uk-UA"/>
        </w:rPr>
      </w:pPr>
    </w:p>
    <w:p w:rsidR="007F7E25" w:rsidRPr="00F0479D" w:rsidRDefault="00AB5C3B"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Враховуючи (13.8) та аналіз на вибір величини </w:t>
      </w:r>
      <w:r w:rsidRPr="00F0479D">
        <w:rPr>
          <w:rFonts w:ascii="Times New Roman" w:hAnsi="Times New Roman" w:cs="Times New Roman"/>
          <w:i/>
          <w:sz w:val="24"/>
          <w:szCs w:val="24"/>
          <w:lang w:val="uk-UA"/>
        </w:rPr>
        <w:t>C</w:t>
      </w:r>
      <w:r w:rsidRPr="00F0479D">
        <w:rPr>
          <w:rFonts w:ascii="Times New Roman" w:hAnsi="Times New Roman" w:cs="Times New Roman"/>
          <w:sz w:val="24"/>
          <w:szCs w:val="24"/>
          <w:vertAlign w:val="subscript"/>
          <w:lang w:val="uk-UA"/>
        </w:rPr>
        <w:t>1</w:t>
      </w:r>
      <w:r w:rsidRPr="00F0479D">
        <w:rPr>
          <w:rFonts w:ascii="Times New Roman" w:hAnsi="Times New Roman" w:cs="Times New Roman"/>
          <w:sz w:val="24"/>
          <w:szCs w:val="24"/>
          <w:lang w:val="uk-UA"/>
        </w:rPr>
        <w:t>, з (13.4) маємо:</w:t>
      </w:r>
    </w:p>
    <w:p w:rsidR="005213A5" w:rsidRPr="00F0479D" w:rsidRDefault="005213A5" w:rsidP="00AA5CA1">
      <w:pPr>
        <w:spacing w:after="0" w:line="240" w:lineRule="auto"/>
        <w:jc w:val="both"/>
        <w:rPr>
          <w:rFonts w:ascii="Times New Roman" w:hAnsi="Times New Roman" w:cs="Times New Roman"/>
          <w:sz w:val="24"/>
          <w:szCs w:val="24"/>
          <w:lang w:val="uk-UA"/>
        </w:rPr>
      </w:pPr>
    </w:p>
    <w:p w:rsidR="00E33B9D" w:rsidRPr="00F0479D" w:rsidRDefault="00E33B9D" w:rsidP="00E33B9D">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5C1789" w:rsidRPr="00F0479D">
        <w:rPr>
          <w:rFonts w:ascii="Times New Roman" w:hAnsi="Times New Roman" w:cs="Times New Roman"/>
          <w:color w:val="3A3A3A"/>
          <w:position w:val="-14"/>
          <w:sz w:val="28"/>
          <w:szCs w:val="28"/>
          <w:shd w:val="clear" w:color="auto" w:fill="FFFFFF"/>
          <w:lang w:val="uk-UA"/>
        </w:rPr>
        <w:object w:dxaOrig="3460" w:dyaOrig="420">
          <v:shape id="_x0000_i1222" type="#_x0000_t75" style="width:171.75pt;height:20.25pt" o:ole="">
            <v:imagedata r:id="rId404" o:title=""/>
          </v:shape>
          <o:OLEObject Type="Embed" ProgID="Equation.DSMT4" ShapeID="_x0000_i1222" DrawAspect="Content" ObjectID="_1727007953" r:id="rId405"/>
        </w:object>
      </w:r>
    </w:p>
    <w:p w:rsidR="00E33B9D" w:rsidRPr="00F0479D" w:rsidRDefault="00E33B9D" w:rsidP="00AA5CA1">
      <w:pPr>
        <w:spacing w:after="0" w:line="240" w:lineRule="auto"/>
        <w:jc w:val="both"/>
        <w:rPr>
          <w:rFonts w:ascii="Times New Roman" w:hAnsi="Times New Roman" w:cs="Times New Roman"/>
          <w:sz w:val="24"/>
          <w:szCs w:val="24"/>
          <w:lang w:val="uk-UA"/>
        </w:rPr>
      </w:pPr>
    </w:p>
    <w:p w:rsidR="00C47DE4" w:rsidRPr="00F0479D" w:rsidRDefault="009808CF"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і, відповідно, (13.6):</w:t>
      </w:r>
    </w:p>
    <w:p w:rsidR="00C47DE4" w:rsidRPr="00F0479D" w:rsidRDefault="00C47DE4" w:rsidP="00AA5CA1">
      <w:pPr>
        <w:spacing w:after="0" w:line="240" w:lineRule="auto"/>
        <w:jc w:val="both"/>
        <w:rPr>
          <w:rFonts w:ascii="Times New Roman" w:hAnsi="Times New Roman" w:cs="Times New Roman"/>
          <w:sz w:val="24"/>
          <w:szCs w:val="24"/>
          <w:lang w:val="uk-UA"/>
        </w:rPr>
      </w:pPr>
    </w:p>
    <w:p w:rsidR="00C47DE4" w:rsidRPr="00F0479D" w:rsidRDefault="00C47DE4" w:rsidP="00C47DE4">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FD0A2F" w:rsidRPr="00F0479D">
        <w:rPr>
          <w:rFonts w:ascii="Times New Roman" w:hAnsi="Times New Roman" w:cs="Times New Roman"/>
          <w:color w:val="3A3A3A"/>
          <w:position w:val="-24"/>
          <w:sz w:val="28"/>
          <w:szCs w:val="28"/>
          <w:shd w:val="clear" w:color="auto" w:fill="FFFFFF"/>
          <w:lang w:val="uk-UA"/>
        </w:rPr>
        <w:object w:dxaOrig="5840" w:dyaOrig="700">
          <v:shape id="_x0000_i1223" type="#_x0000_t75" style="width:291pt;height:34.5pt" o:ole="">
            <v:imagedata r:id="rId406" o:title=""/>
          </v:shape>
          <o:OLEObject Type="Embed" ProgID="Equation.DSMT4" ShapeID="_x0000_i1223" DrawAspect="Content" ObjectID="_1727007954" r:id="rId407"/>
        </w:object>
      </w:r>
      <w:r w:rsidR="00FD0A2F" w:rsidRPr="00F0479D">
        <w:rPr>
          <w:rFonts w:ascii="Times New Roman" w:hAnsi="Times New Roman" w:cs="Times New Roman"/>
          <w:color w:val="3A3A3A"/>
          <w:sz w:val="28"/>
          <w:szCs w:val="28"/>
          <w:shd w:val="clear" w:color="auto" w:fill="FFFFFF"/>
          <w:lang w:val="uk-UA"/>
        </w:rPr>
        <w:tab/>
        <w:t>(13.9)</w:t>
      </w:r>
    </w:p>
    <w:p w:rsidR="00C47DE4" w:rsidRPr="00F0479D" w:rsidRDefault="00C47DE4" w:rsidP="00AA5CA1">
      <w:pPr>
        <w:spacing w:after="0" w:line="240" w:lineRule="auto"/>
        <w:jc w:val="both"/>
        <w:rPr>
          <w:rFonts w:ascii="Times New Roman" w:hAnsi="Times New Roman" w:cs="Times New Roman"/>
          <w:sz w:val="24"/>
          <w:szCs w:val="24"/>
          <w:lang w:val="uk-UA"/>
        </w:rPr>
      </w:pPr>
    </w:p>
    <w:p w:rsidR="009808CF" w:rsidRPr="00F0479D" w:rsidRDefault="009808CF" w:rsidP="009808CF">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Результати розрахунку за формулою (13.9) наведено на (рис. 13.2) у вигляді графіка суцільною лінією.</w:t>
      </w:r>
    </w:p>
    <w:p w:rsidR="00E33B9D" w:rsidRPr="00F0479D" w:rsidRDefault="009808CF" w:rsidP="009808CF">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Проаналізуємо отримані результати. З графіка видно, що зі збільшенням глибини заповнення швидкість її зміни зменшується і приблизно при </w:t>
      </w:r>
      <w:r w:rsidRPr="00F0479D">
        <w:rPr>
          <w:rFonts w:ascii="Times New Roman" w:hAnsi="Times New Roman" w:cs="Times New Roman"/>
          <w:i/>
          <w:sz w:val="24"/>
          <w:szCs w:val="24"/>
          <w:lang w:val="uk-UA"/>
        </w:rPr>
        <w:t>h</w:t>
      </w:r>
      <w:r w:rsidRPr="00F0479D">
        <w:rPr>
          <w:rFonts w:ascii="Times New Roman" w:hAnsi="Times New Roman" w:cs="Times New Roman"/>
          <w:sz w:val="24"/>
          <w:szCs w:val="24"/>
          <w:lang w:val="uk-UA"/>
        </w:rPr>
        <w:t xml:space="preserve">~13 м взагалі припиняється. </w:t>
      </w:r>
      <w:r w:rsidRPr="00F0479D">
        <w:rPr>
          <w:rFonts w:ascii="Times New Roman" w:hAnsi="Times New Roman" w:cs="Times New Roman"/>
          <w:b/>
          <w:sz w:val="24"/>
          <w:szCs w:val="24"/>
          <w:lang w:val="uk-UA"/>
        </w:rPr>
        <w:t>Чому так відбувається?</w:t>
      </w:r>
      <w:r w:rsidRPr="00F0479D">
        <w:rPr>
          <w:rFonts w:ascii="Times New Roman" w:hAnsi="Times New Roman" w:cs="Times New Roman"/>
          <w:sz w:val="24"/>
          <w:szCs w:val="24"/>
          <w:lang w:val="uk-UA"/>
        </w:rPr>
        <w:t xml:space="preserve"> У лекції було показано, що величина витрати рідини через трубу, що подає, визначається різницею тисків </w:t>
      </w:r>
      <w:r w:rsidRPr="00F0479D">
        <w:rPr>
          <w:rFonts w:ascii="Times New Roman" w:hAnsi="Times New Roman" w:cs="Times New Roman"/>
          <w:i/>
          <w:sz w:val="24"/>
          <w:szCs w:val="24"/>
          <w:lang w:val="uk-UA"/>
        </w:rPr>
        <w:t>P</w:t>
      </w:r>
      <w:r w:rsidRPr="00F0479D">
        <w:rPr>
          <w:rFonts w:ascii="Times New Roman" w:hAnsi="Times New Roman" w:cs="Times New Roman"/>
          <w:sz w:val="24"/>
          <w:szCs w:val="24"/>
          <w:vertAlign w:val="subscript"/>
          <w:lang w:val="uk-UA"/>
        </w:rPr>
        <w:t>1</w:t>
      </w:r>
      <w:r w:rsidRPr="00F0479D">
        <w:rPr>
          <w:rFonts w:ascii="Times New Roman" w:hAnsi="Times New Roman" w:cs="Times New Roman"/>
          <w:sz w:val="24"/>
          <w:szCs w:val="24"/>
          <w:lang w:val="uk-UA"/>
        </w:rPr>
        <w:t>–</w:t>
      </w:r>
      <w:r w:rsidRPr="00F0479D">
        <w:rPr>
          <w:rFonts w:ascii="Times New Roman" w:hAnsi="Times New Roman" w:cs="Times New Roman"/>
          <w:i/>
          <w:sz w:val="24"/>
          <w:szCs w:val="24"/>
          <w:lang w:val="uk-UA"/>
        </w:rPr>
        <w:t>P</w:t>
      </w:r>
      <w:r w:rsidRPr="00F0479D">
        <w:rPr>
          <w:rFonts w:ascii="Times New Roman" w:hAnsi="Times New Roman" w:cs="Times New Roman"/>
          <w:sz w:val="24"/>
          <w:szCs w:val="24"/>
          <w:vertAlign w:val="subscript"/>
          <w:lang w:val="uk-UA"/>
        </w:rPr>
        <w:t>2</w:t>
      </w:r>
      <w:r w:rsidRPr="00F0479D">
        <w:rPr>
          <w:rFonts w:ascii="Times New Roman" w:hAnsi="Times New Roman" w:cs="Times New Roman"/>
          <w:sz w:val="24"/>
          <w:szCs w:val="24"/>
          <w:lang w:val="uk-UA"/>
        </w:rPr>
        <w:t xml:space="preserve">. Розмір </w:t>
      </w:r>
      <w:r w:rsidRPr="00F0479D">
        <w:rPr>
          <w:rFonts w:ascii="Times New Roman" w:hAnsi="Times New Roman" w:cs="Times New Roman"/>
          <w:i/>
          <w:sz w:val="24"/>
          <w:szCs w:val="24"/>
          <w:lang w:val="uk-UA"/>
        </w:rPr>
        <w:t>P</w:t>
      </w:r>
      <w:r w:rsidRPr="00F0479D">
        <w:rPr>
          <w:rFonts w:ascii="Times New Roman" w:hAnsi="Times New Roman" w:cs="Times New Roman"/>
          <w:sz w:val="24"/>
          <w:szCs w:val="24"/>
          <w:vertAlign w:val="subscript"/>
          <w:lang w:val="uk-UA"/>
        </w:rPr>
        <w:t>1</w:t>
      </w:r>
      <w:r w:rsidRPr="00F0479D">
        <w:rPr>
          <w:rFonts w:ascii="Times New Roman" w:hAnsi="Times New Roman" w:cs="Times New Roman"/>
          <w:sz w:val="24"/>
          <w:szCs w:val="24"/>
          <w:lang w:val="uk-UA"/>
        </w:rPr>
        <w:t xml:space="preserve"> забезпечується зовнішніми умовами, наприклад наявністю насоса. В даному випадку вона задана (13.7)</w:t>
      </w:r>
      <w:r w:rsidR="0080219A" w:rsidRPr="00F0479D">
        <w:rPr>
          <w:rFonts w:ascii="Times New Roman" w:hAnsi="Times New Roman" w:cs="Times New Roman"/>
          <w:sz w:val="24"/>
          <w:szCs w:val="24"/>
          <w:lang w:val="uk-UA"/>
        </w:rPr>
        <w:t xml:space="preserve"> </w:t>
      </w:r>
      <w:r w:rsidR="0080219A" w:rsidRPr="00F0479D">
        <w:rPr>
          <w:rFonts w:ascii="Times New Roman" w:hAnsi="Times New Roman" w:cs="Times New Roman"/>
          <w:position w:val="-22"/>
          <w:sz w:val="24"/>
          <w:szCs w:val="24"/>
        </w:rPr>
        <w:object w:dxaOrig="2439" w:dyaOrig="560">
          <v:shape id="_x0000_i1224" type="#_x0000_t75" style="width:123pt;height:28.5pt" o:ole="">
            <v:imagedata r:id="rId408" o:title=""/>
          </v:shape>
          <o:OLEObject Type="Embed" ProgID="Equation.DSMT4" ShapeID="_x0000_i1224" DrawAspect="Content" ObjectID="_1727007955" r:id="rId409"/>
        </w:object>
      </w:r>
      <w:r w:rsidRPr="00F0479D">
        <w:rPr>
          <w:rFonts w:ascii="Times New Roman" w:hAnsi="Times New Roman" w:cs="Times New Roman"/>
          <w:sz w:val="24"/>
          <w:szCs w:val="24"/>
          <w:lang w:val="uk-UA"/>
        </w:rPr>
        <w:t xml:space="preserve"> Величина тиску </w:t>
      </w:r>
      <w:r w:rsidRPr="00F0479D">
        <w:rPr>
          <w:rFonts w:ascii="Times New Roman" w:hAnsi="Times New Roman" w:cs="Times New Roman"/>
          <w:i/>
          <w:sz w:val="24"/>
          <w:szCs w:val="24"/>
          <w:lang w:val="uk-UA"/>
        </w:rPr>
        <w:t>P</w:t>
      </w:r>
      <w:r w:rsidRPr="00F0479D">
        <w:rPr>
          <w:rFonts w:ascii="Times New Roman" w:hAnsi="Times New Roman" w:cs="Times New Roman"/>
          <w:sz w:val="24"/>
          <w:szCs w:val="24"/>
          <w:vertAlign w:val="subscript"/>
          <w:lang w:val="uk-UA"/>
        </w:rPr>
        <w:t>2</w:t>
      </w:r>
      <w:r w:rsidRPr="00F0479D">
        <w:rPr>
          <w:rFonts w:ascii="Times New Roman" w:hAnsi="Times New Roman" w:cs="Times New Roman"/>
          <w:sz w:val="24"/>
          <w:szCs w:val="24"/>
          <w:lang w:val="uk-UA"/>
        </w:rPr>
        <w:t xml:space="preserve"> визначається гідростатичним тиском стовпа рідини та з урахуванням значень (13.7):</w:t>
      </w:r>
    </w:p>
    <w:p w:rsidR="00E33B9D" w:rsidRPr="00F0479D" w:rsidRDefault="00E33B9D" w:rsidP="00AA5CA1">
      <w:pPr>
        <w:spacing w:after="0" w:line="240" w:lineRule="auto"/>
        <w:jc w:val="both"/>
        <w:rPr>
          <w:rFonts w:ascii="Times New Roman" w:hAnsi="Times New Roman" w:cs="Times New Roman"/>
          <w:sz w:val="24"/>
          <w:szCs w:val="24"/>
          <w:lang w:val="uk-UA"/>
        </w:rPr>
      </w:pPr>
    </w:p>
    <w:p w:rsidR="00AE0B5A" w:rsidRPr="00F0479D" w:rsidRDefault="00AE0B5A" w:rsidP="00AE0B5A">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1C4507" w:rsidRPr="00F0479D">
        <w:rPr>
          <w:rFonts w:ascii="Times New Roman" w:hAnsi="Times New Roman" w:cs="Times New Roman"/>
          <w:position w:val="-12"/>
          <w:sz w:val="24"/>
          <w:szCs w:val="24"/>
          <w:lang w:val="uk-UA"/>
        </w:rPr>
        <w:object w:dxaOrig="3540" w:dyaOrig="420">
          <v:shape id="_x0000_i1225" type="#_x0000_t75" style="width:177pt;height:20.25pt" o:ole="">
            <v:imagedata r:id="rId410" o:title=""/>
          </v:shape>
          <o:OLEObject Type="Embed" ProgID="Equation.DSMT4" ShapeID="_x0000_i1225" DrawAspect="Content" ObjectID="_1727007956" r:id="rId411"/>
        </w:object>
      </w:r>
      <w:r w:rsidR="001C4507" w:rsidRPr="00F0479D">
        <w:rPr>
          <w:rFonts w:ascii="Times New Roman" w:hAnsi="Times New Roman" w:cs="Times New Roman"/>
          <w:sz w:val="24"/>
          <w:szCs w:val="24"/>
          <w:lang w:val="uk-UA"/>
        </w:rPr>
        <w:tab/>
        <w:t>(13.10)</w:t>
      </w:r>
    </w:p>
    <w:p w:rsidR="00AE0B5A" w:rsidRPr="00F0479D" w:rsidRDefault="00AE0B5A" w:rsidP="00AA5CA1">
      <w:pPr>
        <w:spacing w:after="0" w:line="240" w:lineRule="auto"/>
        <w:jc w:val="both"/>
        <w:rPr>
          <w:rFonts w:ascii="Times New Roman" w:hAnsi="Times New Roman" w:cs="Times New Roman"/>
          <w:sz w:val="24"/>
          <w:szCs w:val="24"/>
          <w:lang w:val="uk-UA"/>
        </w:rPr>
      </w:pPr>
    </w:p>
    <w:tbl>
      <w:tblPr>
        <w:tblStyle w:val="a5"/>
        <w:tblpPr w:leftFromText="180" w:rightFromText="180" w:vertAnchor="text" w:horzAnchor="margin" w:tblpY="3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8"/>
      </w:tblGrid>
      <w:tr w:rsidR="00AF12F6" w:rsidRPr="00F0479D" w:rsidTr="00AF12F6">
        <w:tc>
          <w:tcPr>
            <w:tcW w:w="5378" w:type="dxa"/>
          </w:tcPr>
          <w:p w:rsidR="00AF12F6" w:rsidRPr="00F0479D" w:rsidRDefault="009B029B" w:rsidP="00AF12F6">
            <w:pPr>
              <w:jc w:val="center"/>
              <w:rPr>
                <w:rFonts w:ascii="Times New Roman" w:hAnsi="Times New Roman" w:cs="Times New Roman"/>
                <w:sz w:val="24"/>
                <w:szCs w:val="24"/>
                <w:lang w:val="uk-UA"/>
              </w:rPr>
            </w:pPr>
            <w:r w:rsidRPr="00F0479D">
              <w:rPr>
                <w:rFonts w:ascii="Times New Roman" w:hAnsi="Times New Roman" w:cs="Times New Roman"/>
                <w:noProof/>
                <w:sz w:val="24"/>
                <w:szCs w:val="24"/>
                <w:lang w:eastAsia="ru-RU"/>
              </w:rPr>
              <w:drawing>
                <wp:inline distT="0" distB="0" distL="0" distR="0" wp14:anchorId="6183F8D0" wp14:editId="1EED2725">
                  <wp:extent cx="3277870" cy="2113915"/>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3277870" cy="2113915"/>
                          </a:xfrm>
                          <a:prstGeom prst="rect">
                            <a:avLst/>
                          </a:prstGeom>
                          <a:noFill/>
                          <a:ln>
                            <a:noFill/>
                          </a:ln>
                        </pic:spPr>
                      </pic:pic>
                    </a:graphicData>
                  </a:graphic>
                </wp:inline>
              </w:drawing>
            </w:r>
          </w:p>
        </w:tc>
      </w:tr>
      <w:tr w:rsidR="00AF12F6" w:rsidRPr="00F0479D" w:rsidTr="00AF12F6">
        <w:trPr>
          <w:trHeight w:val="592"/>
        </w:trPr>
        <w:tc>
          <w:tcPr>
            <w:tcW w:w="5378" w:type="dxa"/>
            <w:vAlign w:val="center"/>
          </w:tcPr>
          <w:p w:rsidR="00AF12F6" w:rsidRPr="00F0479D" w:rsidRDefault="009808CF" w:rsidP="00AF12F6">
            <w:pPr>
              <w:jc w:val="center"/>
              <w:rPr>
                <w:rFonts w:ascii="Times New Roman" w:hAnsi="Times New Roman" w:cs="Times New Roman"/>
                <w:sz w:val="24"/>
                <w:szCs w:val="24"/>
                <w:lang w:val="uk-UA"/>
              </w:rPr>
            </w:pPr>
            <w:proofErr w:type="spellStart"/>
            <w:r w:rsidRPr="00F0479D">
              <w:rPr>
                <w:rFonts w:ascii="Times New Roman" w:hAnsi="Times New Roman" w:cs="Times New Roman"/>
                <w:sz w:val="24"/>
                <w:szCs w:val="24"/>
                <w:lang w:val="uk-UA"/>
              </w:rPr>
              <w:t>Мал</w:t>
            </w:r>
            <w:proofErr w:type="spellEnd"/>
            <w:r w:rsidR="00AF12F6" w:rsidRPr="00F0479D">
              <w:rPr>
                <w:rFonts w:ascii="Times New Roman" w:hAnsi="Times New Roman" w:cs="Times New Roman"/>
                <w:sz w:val="24"/>
                <w:szCs w:val="24"/>
                <w:lang w:val="uk-UA"/>
              </w:rPr>
              <w:t>. 13.2</w:t>
            </w:r>
          </w:p>
        </w:tc>
      </w:tr>
    </w:tbl>
    <w:p w:rsidR="00CE5415" w:rsidRPr="00F0479D" w:rsidRDefault="00CE5415" w:rsidP="00CE5415">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Зі збільшенням глибини заповнення збільшується </w:t>
      </w:r>
      <w:r w:rsidRPr="00F0479D">
        <w:rPr>
          <w:rFonts w:ascii="Times New Roman" w:hAnsi="Times New Roman" w:cs="Times New Roman"/>
          <w:i/>
          <w:sz w:val="24"/>
          <w:szCs w:val="24"/>
          <w:lang w:val="uk-UA"/>
        </w:rPr>
        <w:t>P</w:t>
      </w:r>
      <w:r w:rsidRPr="00F0479D">
        <w:rPr>
          <w:rFonts w:ascii="Times New Roman" w:hAnsi="Times New Roman" w:cs="Times New Roman"/>
          <w:sz w:val="24"/>
          <w:szCs w:val="24"/>
          <w:vertAlign w:val="subscript"/>
          <w:lang w:val="uk-UA"/>
        </w:rPr>
        <w:t>2</w:t>
      </w:r>
      <w:r w:rsidRPr="00F0479D">
        <w:rPr>
          <w:rFonts w:ascii="Times New Roman" w:hAnsi="Times New Roman" w:cs="Times New Roman"/>
          <w:sz w:val="24"/>
          <w:szCs w:val="24"/>
          <w:lang w:val="uk-UA"/>
        </w:rPr>
        <w:t xml:space="preserve">, зменшується (при </w:t>
      </w:r>
      <w:r w:rsidRPr="00F0479D">
        <w:rPr>
          <w:rFonts w:ascii="Times New Roman" w:hAnsi="Times New Roman" w:cs="Times New Roman"/>
          <w:i/>
          <w:sz w:val="24"/>
          <w:szCs w:val="24"/>
          <w:lang w:val="uk-UA"/>
        </w:rPr>
        <w:t>P</w:t>
      </w:r>
      <w:r w:rsidRPr="00F0479D">
        <w:rPr>
          <w:rFonts w:ascii="Times New Roman" w:hAnsi="Times New Roman" w:cs="Times New Roman"/>
          <w:sz w:val="24"/>
          <w:szCs w:val="24"/>
          <w:vertAlign w:val="subscript"/>
          <w:lang w:val="uk-UA"/>
        </w:rPr>
        <w:t>1</w:t>
      </w:r>
      <w:r w:rsidRPr="00F0479D">
        <w:rPr>
          <w:rFonts w:ascii="Times New Roman" w:hAnsi="Times New Roman" w:cs="Times New Roman"/>
          <w:sz w:val="24"/>
          <w:szCs w:val="24"/>
          <w:lang w:val="uk-UA"/>
        </w:rPr>
        <w:t>=</w:t>
      </w:r>
      <w:proofErr w:type="spellStart"/>
      <w:r w:rsidRPr="00F0479D">
        <w:rPr>
          <w:rFonts w:ascii="Times New Roman" w:hAnsi="Times New Roman" w:cs="Times New Roman"/>
          <w:sz w:val="24"/>
          <w:szCs w:val="24"/>
          <w:lang w:val="uk-UA"/>
        </w:rPr>
        <w:t>const</w:t>
      </w:r>
      <w:proofErr w:type="spellEnd"/>
      <w:r w:rsidRPr="00F0479D">
        <w:rPr>
          <w:rFonts w:ascii="Times New Roman" w:hAnsi="Times New Roman" w:cs="Times New Roman"/>
          <w:sz w:val="24"/>
          <w:szCs w:val="24"/>
          <w:lang w:val="uk-UA"/>
        </w:rPr>
        <w:t xml:space="preserve">) різниця тисків </w:t>
      </w:r>
      <w:r w:rsidRPr="00F0479D">
        <w:rPr>
          <w:rFonts w:ascii="Times New Roman" w:hAnsi="Times New Roman" w:cs="Times New Roman"/>
          <w:i/>
          <w:sz w:val="24"/>
          <w:szCs w:val="24"/>
          <w:lang w:val="uk-UA"/>
        </w:rPr>
        <w:t>P</w:t>
      </w:r>
      <w:r w:rsidRPr="00F0479D">
        <w:rPr>
          <w:rFonts w:ascii="Times New Roman" w:hAnsi="Times New Roman" w:cs="Times New Roman"/>
          <w:sz w:val="24"/>
          <w:szCs w:val="24"/>
          <w:vertAlign w:val="subscript"/>
          <w:lang w:val="uk-UA"/>
        </w:rPr>
        <w:t>1</w:t>
      </w:r>
      <w:r w:rsidRPr="00F0479D">
        <w:rPr>
          <w:rFonts w:ascii="Times New Roman" w:hAnsi="Times New Roman" w:cs="Times New Roman"/>
          <w:sz w:val="24"/>
          <w:szCs w:val="24"/>
          <w:lang w:val="uk-UA"/>
        </w:rPr>
        <w:t>–</w:t>
      </w:r>
      <w:r w:rsidRPr="00F0479D">
        <w:rPr>
          <w:rFonts w:ascii="Times New Roman" w:hAnsi="Times New Roman" w:cs="Times New Roman"/>
          <w:i/>
          <w:sz w:val="24"/>
          <w:szCs w:val="24"/>
          <w:lang w:val="uk-UA"/>
        </w:rPr>
        <w:t>P</w:t>
      </w:r>
      <w:r w:rsidRPr="00F0479D">
        <w:rPr>
          <w:rFonts w:ascii="Times New Roman" w:hAnsi="Times New Roman" w:cs="Times New Roman"/>
          <w:sz w:val="24"/>
          <w:szCs w:val="24"/>
          <w:vertAlign w:val="subscript"/>
          <w:lang w:val="uk-UA"/>
        </w:rPr>
        <w:t>2</w:t>
      </w:r>
      <w:r w:rsidRPr="00F0479D">
        <w:rPr>
          <w:rFonts w:ascii="Times New Roman" w:hAnsi="Times New Roman" w:cs="Times New Roman"/>
          <w:sz w:val="24"/>
          <w:szCs w:val="24"/>
          <w:lang w:val="uk-UA"/>
        </w:rPr>
        <w:t xml:space="preserve">. Внаслідок цього зменшуються витрата води, що надходить, і швидкість збільшення глибини заповнення. Це свідчать результати розрахунку (рис.13.2). З (13.10) слід, що висота стовпа води </w:t>
      </w:r>
      <w:r w:rsidRPr="00F0479D">
        <w:rPr>
          <w:rFonts w:ascii="Times New Roman" w:hAnsi="Times New Roman" w:cs="Times New Roman"/>
          <w:i/>
          <w:sz w:val="24"/>
          <w:szCs w:val="24"/>
          <w:lang w:val="uk-UA"/>
        </w:rPr>
        <w:t>h</w:t>
      </w:r>
      <w:r w:rsidRPr="00F0479D">
        <w:rPr>
          <w:rFonts w:ascii="Times New Roman" w:hAnsi="Times New Roman" w:cs="Times New Roman"/>
          <w:sz w:val="24"/>
          <w:szCs w:val="24"/>
          <w:lang w:val="uk-UA"/>
        </w:rPr>
        <w:t xml:space="preserve">~10 м. (точніше </w:t>
      </w:r>
      <w:r w:rsidRPr="00F0479D">
        <w:rPr>
          <w:rFonts w:ascii="Times New Roman" w:hAnsi="Times New Roman" w:cs="Times New Roman"/>
          <w:i/>
          <w:sz w:val="24"/>
          <w:szCs w:val="24"/>
          <w:lang w:val="uk-UA"/>
        </w:rPr>
        <w:t>h</w:t>
      </w:r>
      <w:r w:rsidRPr="00F0479D">
        <w:rPr>
          <w:rFonts w:ascii="Times New Roman" w:hAnsi="Times New Roman" w:cs="Times New Roman"/>
          <w:sz w:val="24"/>
          <w:szCs w:val="24"/>
          <w:lang w:val="uk-UA"/>
        </w:rPr>
        <w:t xml:space="preserve">=10.2 м) дно створює тиск (1 бар), а при h~13 м. – . Таким чином, при </w:t>
      </w:r>
      <w:r w:rsidRPr="00F0479D">
        <w:rPr>
          <w:rFonts w:ascii="Times New Roman" w:hAnsi="Times New Roman" w:cs="Times New Roman"/>
          <w:i/>
          <w:sz w:val="24"/>
          <w:szCs w:val="24"/>
          <w:lang w:val="uk-UA"/>
        </w:rPr>
        <w:t>h</w:t>
      </w:r>
      <w:r w:rsidRPr="00F0479D">
        <w:rPr>
          <w:rFonts w:ascii="Times New Roman" w:hAnsi="Times New Roman" w:cs="Times New Roman"/>
          <w:sz w:val="24"/>
          <w:szCs w:val="24"/>
          <w:lang w:val="uk-UA"/>
        </w:rPr>
        <w:t xml:space="preserve">~13 м. величини тиску </w:t>
      </w:r>
      <w:r w:rsidRPr="00F0479D">
        <w:rPr>
          <w:rFonts w:ascii="Times New Roman" w:hAnsi="Times New Roman" w:cs="Times New Roman"/>
          <w:i/>
          <w:sz w:val="24"/>
          <w:szCs w:val="24"/>
          <w:lang w:val="uk-UA"/>
        </w:rPr>
        <w:t>P</w:t>
      </w:r>
      <w:r w:rsidRPr="00F0479D">
        <w:rPr>
          <w:rFonts w:ascii="Times New Roman" w:hAnsi="Times New Roman" w:cs="Times New Roman"/>
          <w:sz w:val="24"/>
          <w:szCs w:val="24"/>
          <w:vertAlign w:val="subscript"/>
          <w:lang w:val="uk-UA"/>
        </w:rPr>
        <w:t>2</w:t>
      </w:r>
      <w:r w:rsidRPr="00F0479D">
        <w:rPr>
          <w:rFonts w:ascii="Times New Roman" w:hAnsi="Times New Roman" w:cs="Times New Roman"/>
          <w:sz w:val="24"/>
          <w:szCs w:val="24"/>
          <w:lang w:val="uk-UA"/>
        </w:rPr>
        <w:t xml:space="preserve"> і </w:t>
      </w:r>
      <w:r w:rsidRPr="00F0479D">
        <w:rPr>
          <w:rFonts w:ascii="Times New Roman" w:hAnsi="Times New Roman" w:cs="Times New Roman"/>
          <w:i/>
          <w:sz w:val="24"/>
          <w:szCs w:val="24"/>
          <w:lang w:val="uk-UA"/>
        </w:rPr>
        <w:t>P</w:t>
      </w:r>
      <w:r w:rsidRPr="00F0479D">
        <w:rPr>
          <w:rFonts w:ascii="Times New Roman" w:hAnsi="Times New Roman" w:cs="Times New Roman"/>
          <w:sz w:val="24"/>
          <w:szCs w:val="24"/>
          <w:vertAlign w:val="subscript"/>
          <w:lang w:val="uk-UA"/>
        </w:rPr>
        <w:t>1</w:t>
      </w:r>
      <w:r w:rsidRPr="00F0479D">
        <w:rPr>
          <w:rFonts w:ascii="Times New Roman" w:hAnsi="Times New Roman" w:cs="Times New Roman"/>
          <w:sz w:val="24"/>
          <w:szCs w:val="24"/>
          <w:lang w:val="uk-UA"/>
        </w:rPr>
        <w:t xml:space="preserve"> вирівнюються, їх різниця </w:t>
      </w:r>
      <w:r w:rsidRPr="00F0479D">
        <w:rPr>
          <w:rFonts w:ascii="Times New Roman" w:hAnsi="Times New Roman" w:cs="Times New Roman"/>
          <w:i/>
          <w:sz w:val="24"/>
          <w:szCs w:val="24"/>
          <w:lang w:val="uk-UA"/>
        </w:rPr>
        <w:t>P</w:t>
      </w:r>
      <w:r w:rsidRPr="00F0479D">
        <w:rPr>
          <w:rFonts w:ascii="Times New Roman" w:hAnsi="Times New Roman" w:cs="Times New Roman"/>
          <w:sz w:val="24"/>
          <w:szCs w:val="24"/>
          <w:vertAlign w:val="subscript"/>
          <w:lang w:val="uk-UA"/>
        </w:rPr>
        <w:t>1</w:t>
      </w:r>
      <w:r w:rsidRPr="00F0479D">
        <w:rPr>
          <w:rFonts w:ascii="Times New Roman" w:hAnsi="Times New Roman" w:cs="Times New Roman"/>
          <w:sz w:val="24"/>
          <w:szCs w:val="24"/>
          <w:lang w:val="uk-UA"/>
        </w:rPr>
        <w:t>-</w:t>
      </w:r>
      <w:r w:rsidRPr="00F0479D">
        <w:rPr>
          <w:rFonts w:ascii="Times New Roman" w:hAnsi="Times New Roman" w:cs="Times New Roman"/>
          <w:i/>
          <w:sz w:val="24"/>
          <w:szCs w:val="24"/>
          <w:lang w:val="uk-UA"/>
        </w:rPr>
        <w:t>P</w:t>
      </w:r>
      <w:r w:rsidRPr="00F0479D">
        <w:rPr>
          <w:rFonts w:ascii="Times New Roman" w:hAnsi="Times New Roman" w:cs="Times New Roman"/>
          <w:sz w:val="24"/>
          <w:szCs w:val="24"/>
          <w:vertAlign w:val="subscript"/>
          <w:lang w:val="uk-UA"/>
        </w:rPr>
        <w:t>2</w:t>
      </w:r>
      <w:r w:rsidRPr="00F0479D">
        <w:rPr>
          <w:rFonts w:ascii="Times New Roman" w:hAnsi="Times New Roman" w:cs="Times New Roman"/>
          <w:sz w:val="24"/>
          <w:szCs w:val="24"/>
          <w:lang w:val="uk-UA"/>
        </w:rPr>
        <w:t>=0, надходження води та збільшення глибини заповнення припиняються. Це показує розрахунок, результати якого відображені на (рис.13.2).</w:t>
      </w:r>
    </w:p>
    <w:p w:rsidR="00CE5415" w:rsidRPr="00F0479D" w:rsidRDefault="00CE5415" w:rsidP="00CE5415">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Мала величина тиску </w:t>
      </w:r>
      <w:r w:rsidRPr="00F0479D">
        <w:rPr>
          <w:rFonts w:ascii="Times New Roman" w:hAnsi="Times New Roman" w:cs="Times New Roman"/>
          <w:i/>
          <w:sz w:val="24"/>
          <w:szCs w:val="24"/>
          <w:lang w:val="uk-UA"/>
        </w:rPr>
        <w:t>P</w:t>
      </w:r>
      <w:r w:rsidRPr="00F0479D">
        <w:rPr>
          <w:rFonts w:ascii="Times New Roman" w:hAnsi="Times New Roman" w:cs="Times New Roman"/>
          <w:sz w:val="24"/>
          <w:szCs w:val="24"/>
          <w:vertAlign w:val="subscript"/>
          <w:lang w:val="uk-UA"/>
        </w:rPr>
        <w:t>1</w:t>
      </w:r>
      <w:r w:rsidRPr="00F0479D">
        <w:rPr>
          <w:rFonts w:ascii="Times New Roman" w:hAnsi="Times New Roman" w:cs="Times New Roman"/>
          <w:sz w:val="24"/>
          <w:szCs w:val="24"/>
          <w:lang w:val="uk-UA"/>
        </w:rPr>
        <w:t xml:space="preserve"> (13.7) обрана в навчальних (демонстраційних) цілях. Так було зручніше показати ефект зменшення швидкості заповнення зі збільшенням глибини заповнення при подачі рідини знизу. Для порівняння графік (рис.13.2), відображений </w:t>
      </w:r>
      <w:proofErr w:type="spellStart"/>
      <w:r w:rsidRPr="00F0479D">
        <w:rPr>
          <w:rFonts w:ascii="Times New Roman" w:hAnsi="Times New Roman" w:cs="Times New Roman"/>
          <w:sz w:val="24"/>
          <w:szCs w:val="24"/>
          <w:lang w:val="uk-UA"/>
        </w:rPr>
        <w:t>штрихпунктирною</w:t>
      </w:r>
      <w:proofErr w:type="spellEnd"/>
      <w:r w:rsidRPr="00F0479D">
        <w:rPr>
          <w:rFonts w:ascii="Times New Roman" w:hAnsi="Times New Roman" w:cs="Times New Roman"/>
          <w:sz w:val="24"/>
          <w:szCs w:val="24"/>
          <w:lang w:val="uk-UA"/>
        </w:rPr>
        <w:t xml:space="preserve"> лінією, показує динаміку заповнення при тих же параметрах системи, але за відсутності впливу глибини заповнення. Так відбувайся, наприклад, при подачі рідини зверху.</w:t>
      </w:r>
    </w:p>
    <w:p w:rsidR="001C4507" w:rsidRPr="00F0479D" w:rsidRDefault="00CE5415" w:rsidP="00CE5415">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На практиці існують насоси з таким малим напором подачі, але великою витратою рідини. Такі насоси називаються витратними. Для зменшення впливу розглянутого ефекту грамотний інженер вибере напірні насоси. Вони потужніші, але й дорожчі. Вони можуть створювати тиск подачі P1 великих величин. Наприклад розглянемо варіант при:</w:t>
      </w:r>
    </w:p>
    <w:p w:rsidR="001C4507" w:rsidRPr="00F0479D" w:rsidRDefault="001C4507" w:rsidP="00AA5CA1">
      <w:pPr>
        <w:spacing w:after="0" w:line="240" w:lineRule="auto"/>
        <w:jc w:val="both"/>
        <w:rPr>
          <w:rFonts w:ascii="Times New Roman" w:hAnsi="Times New Roman" w:cs="Times New Roman"/>
          <w:sz w:val="24"/>
          <w:szCs w:val="24"/>
          <w:lang w:val="uk-UA"/>
        </w:rPr>
      </w:pPr>
    </w:p>
    <w:p w:rsidR="001C4507" w:rsidRPr="00F0479D" w:rsidRDefault="00632C31" w:rsidP="00632C31">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9B029B" w:rsidRPr="00F0479D">
        <w:rPr>
          <w:rFonts w:ascii="Times New Roman" w:hAnsi="Times New Roman" w:cs="Times New Roman"/>
          <w:position w:val="-12"/>
          <w:sz w:val="24"/>
          <w:szCs w:val="24"/>
          <w:lang w:val="uk-UA"/>
        </w:rPr>
        <w:object w:dxaOrig="1579" w:dyaOrig="380">
          <v:shape id="_x0000_i1226" type="#_x0000_t75" style="width:78pt;height:20.25pt" o:ole="">
            <v:imagedata r:id="rId413" o:title=""/>
          </v:shape>
          <o:OLEObject Type="Embed" ProgID="Equation.DSMT4" ShapeID="_x0000_i1226" DrawAspect="Content" ObjectID="_1727007957" r:id="rId414"/>
        </w:object>
      </w:r>
      <w:r w:rsidR="00931B3C" w:rsidRPr="00F0479D">
        <w:rPr>
          <w:rFonts w:ascii="Times New Roman" w:hAnsi="Times New Roman" w:cs="Times New Roman"/>
          <w:sz w:val="24"/>
          <w:szCs w:val="24"/>
          <w:lang w:val="uk-UA"/>
        </w:rPr>
        <w:tab/>
        <w:t>(13.11)</w:t>
      </w:r>
    </w:p>
    <w:p w:rsidR="00AE0B5A" w:rsidRPr="00F0479D" w:rsidRDefault="00AE0B5A" w:rsidP="00AA5CA1">
      <w:pPr>
        <w:spacing w:after="0" w:line="240" w:lineRule="auto"/>
        <w:jc w:val="both"/>
        <w:rPr>
          <w:rFonts w:ascii="Times New Roman" w:hAnsi="Times New Roman" w:cs="Times New Roman"/>
          <w:sz w:val="24"/>
          <w:szCs w:val="24"/>
          <w:lang w:val="uk-UA"/>
        </w:rPr>
      </w:pPr>
    </w:p>
    <w:p w:rsidR="00AE0B5A" w:rsidRPr="00F0479D" w:rsidRDefault="00CE5415"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за інших постійних властивостей. Результати розрахунку відображені (рис.13.2) за допомогою графіка, відображеного точками. З нього випливає, що вже за такої величини </w:t>
      </w:r>
      <w:r w:rsidRPr="00F0479D">
        <w:rPr>
          <w:rFonts w:ascii="Times New Roman" w:hAnsi="Times New Roman" w:cs="Times New Roman"/>
          <w:i/>
          <w:sz w:val="24"/>
          <w:szCs w:val="24"/>
          <w:lang w:val="uk-UA"/>
        </w:rPr>
        <w:t>P</w:t>
      </w:r>
      <w:r w:rsidRPr="00F0479D">
        <w:rPr>
          <w:rFonts w:ascii="Times New Roman" w:hAnsi="Times New Roman" w:cs="Times New Roman"/>
          <w:sz w:val="24"/>
          <w:szCs w:val="24"/>
          <w:vertAlign w:val="subscript"/>
          <w:lang w:val="uk-UA"/>
        </w:rPr>
        <w:t>1</w:t>
      </w:r>
      <w:r w:rsidRPr="00F0479D">
        <w:rPr>
          <w:rFonts w:ascii="Times New Roman" w:hAnsi="Times New Roman" w:cs="Times New Roman"/>
          <w:sz w:val="24"/>
          <w:szCs w:val="24"/>
          <w:lang w:val="uk-UA"/>
        </w:rPr>
        <w:t xml:space="preserve"> глибини до 16 метрів (до яких зроблено розрахунок) практично не позначаються на швидкість збільшення глибини заповнення.</w:t>
      </w:r>
    </w:p>
    <w:p w:rsidR="0024171D" w:rsidRPr="00F0479D" w:rsidRDefault="0024171D" w:rsidP="00AA5CA1">
      <w:pPr>
        <w:spacing w:after="0" w:line="240" w:lineRule="auto"/>
        <w:jc w:val="both"/>
        <w:rPr>
          <w:rFonts w:ascii="Times New Roman" w:hAnsi="Times New Roman" w:cs="Times New Roman"/>
          <w:sz w:val="24"/>
          <w:szCs w:val="24"/>
          <w:lang w:val="uk-UA"/>
        </w:rPr>
      </w:pPr>
    </w:p>
    <w:p w:rsidR="0024171D" w:rsidRPr="00F0479D" w:rsidRDefault="00CE5415" w:rsidP="00285196">
      <w:pPr>
        <w:pStyle w:val="2"/>
        <w:jc w:val="center"/>
        <w:rPr>
          <w:rFonts w:ascii="Times New Roman" w:hAnsi="Times New Roman" w:cs="Times New Roman"/>
          <w:b/>
          <w:color w:val="auto"/>
          <w:lang w:val="uk-UA"/>
        </w:rPr>
      </w:pPr>
      <w:r w:rsidRPr="00F0479D">
        <w:rPr>
          <w:rFonts w:ascii="Times New Roman" w:hAnsi="Times New Roman" w:cs="Times New Roman"/>
          <w:b/>
          <w:color w:val="auto"/>
          <w:lang w:val="uk-UA"/>
        </w:rPr>
        <w:lastRenderedPageBreak/>
        <w:t>Чисельне рішення</w:t>
      </w:r>
    </w:p>
    <w:p w:rsidR="0024171D" w:rsidRPr="00F0479D" w:rsidRDefault="0024171D" w:rsidP="00AA5CA1">
      <w:pPr>
        <w:spacing w:after="0" w:line="240" w:lineRule="auto"/>
        <w:jc w:val="both"/>
        <w:rPr>
          <w:rFonts w:ascii="Times New Roman" w:hAnsi="Times New Roman" w:cs="Times New Roman"/>
          <w:sz w:val="24"/>
          <w:szCs w:val="24"/>
          <w:lang w:val="uk-UA"/>
        </w:rPr>
      </w:pPr>
    </w:p>
    <w:p w:rsidR="00CE5415" w:rsidRPr="00F0479D" w:rsidRDefault="00CE5415" w:rsidP="00CE5415">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У чисельних методах вирішення диференціальних рівнянь інтервал дослідження (аргумент, в даному випадку час </w:t>
      </w:r>
      <w:r w:rsidRPr="00F0479D">
        <w:rPr>
          <w:rFonts w:ascii="Times New Roman" w:hAnsi="Times New Roman" w:cs="Times New Roman"/>
          <w:i/>
          <w:sz w:val="24"/>
          <w:szCs w:val="24"/>
          <w:lang w:val="uk-UA"/>
        </w:rPr>
        <w:t>t</w:t>
      </w:r>
      <w:r w:rsidRPr="00F0479D">
        <w:rPr>
          <w:rFonts w:ascii="Times New Roman" w:hAnsi="Times New Roman" w:cs="Times New Roman"/>
          <w:sz w:val="24"/>
          <w:szCs w:val="24"/>
          <w:lang w:val="uk-UA"/>
        </w:rPr>
        <w:t xml:space="preserve">), представляється не у вигляді безперервної величини, а набором точок </w:t>
      </w:r>
      <w:proofErr w:type="spellStart"/>
      <w:r w:rsidRPr="00F0479D">
        <w:rPr>
          <w:rFonts w:ascii="Times New Roman" w:hAnsi="Times New Roman" w:cs="Times New Roman"/>
          <w:i/>
          <w:sz w:val="24"/>
          <w:szCs w:val="24"/>
          <w:lang w:val="uk-UA"/>
        </w:rPr>
        <w:t>t</w:t>
      </w:r>
      <w:r w:rsidRPr="00F0479D">
        <w:rPr>
          <w:rFonts w:ascii="Times New Roman" w:hAnsi="Times New Roman" w:cs="Times New Roman"/>
          <w:sz w:val="24"/>
          <w:szCs w:val="24"/>
          <w:vertAlign w:val="subscript"/>
          <w:lang w:val="uk-UA"/>
        </w:rPr>
        <w:t>i</w:t>
      </w:r>
      <w:proofErr w:type="spellEnd"/>
      <w:r w:rsidRPr="00F0479D">
        <w:rPr>
          <w:rFonts w:ascii="Times New Roman" w:hAnsi="Times New Roman" w:cs="Times New Roman"/>
          <w:sz w:val="24"/>
          <w:szCs w:val="24"/>
          <w:lang w:val="uk-UA"/>
        </w:rPr>
        <w:t xml:space="preserve">, розташованих на деякій відстані </w:t>
      </w:r>
      <w:proofErr w:type="spellStart"/>
      <w:r w:rsidRPr="00F0479D">
        <w:rPr>
          <w:rFonts w:ascii="Times New Roman" w:hAnsi="Times New Roman" w:cs="Times New Roman"/>
          <w:sz w:val="24"/>
          <w:szCs w:val="24"/>
          <w:lang w:val="uk-UA"/>
        </w:rPr>
        <w:t>Δ</w:t>
      </w:r>
      <w:r w:rsidRPr="00F0479D">
        <w:rPr>
          <w:rFonts w:ascii="Times New Roman" w:hAnsi="Times New Roman" w:cs="Times New Roman"/>
          <w:i/>
          <w:sz w:val="24"/>
          <w:szCs w:val="24"/>
          <w:lang w:val="uk-UA"/>
        </w:rPr>
        <w:t>t</w:t>
      </w:r>
      <w:proofErr w:type="spellEnd"/>
      <w:r w:rsidRPr="00F0479D">
        <w:rPr>
          <w:rFonts w:ascii="Times New Roman" w:hAnsi="Times New Roman" w:cs="Times New Roman"/>
          <w:sz w:val="24"/>
          <w:szCs w:val="24"/>
          <w:lang w:val="uk-UA"/>
        </w:rPr>
        <w:t xml:space="preserve"> один від одного. Рішення (значення функції, у разі глибина заповнення </w:t>
      </w:r>
      <w:proofErr w:type="spellStart"/>
      <w:r w:rsidRPr="00F0479D">
        <w:rPr>
          <w:rFonts w:ascii="Times New Roman" w:hAnsi="Times New Roman" w:cs="Times New Roman"/>
          <w:i/>
          <w:sz w:val="24"/>
          <w:szCs w:val="24"/>
          <w:lang w:val="uk-UA"/>
        </w:rPr>
        <w:t>h</w:t>
      </w:r>
      <w:r w:rsidRPr="00F0479D">
        <w:rPr>
          <w:rFonts w:ascii="Times New Roman" w:hAnsi="Times New Roman" w:cs="Times New Roman"/>
          <w:sz w:val="24"/>
          <w:szCs w:val="24"/>
          <w:vertAlign w:val="subscript"/>
          <w:lang w:val="uk-UA"/>
        </w:rPr>
        <w:t>i</w:t>
      </w:r>
      <w:proofErr w:type="spellEnd"/>
      <w:r w:rsidRPr="00F0479D">
        <w:rPr>
          <w:rFonts w:ascii="Times New Roman" w:hAnsi="Times New Roman" w:cs="Times New Roman"/>
          <w:sz w:val="24"/>
          <w:szCs w:val="24"/>
          <w:lang w:val="uk-UA"/>
        </w:rPr>
        <w:t>) визначається цих точках. Диференціали у вихідному рівнянні різними способами замінюються на вирази алгебри у вигляді різниць відповідних величин.</w:t>
      </w:r>
    </w:p>
    <w:p w:rsidR="00A9166A" w:rsidRPr="00F0479D" w:rsidRDefault="00CE5415" w:rsidP="00CE5415">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Застосовний для вирішення (13.1) метод Ейлера. Він найпростіший. Детальний розгляд побудови чисельних методів розрахунків виходить за межі даного курсу. Познайомимося лише із загальним принципом. Це потрібно пояснення особливостей результатів чисельних розрахунків.</w:t>
      </w:r>
    </w:p>
    <w:tbl>
      <w:tblPr>
        <w:tblStyle w:val="a5"/>
        <w:tblpPr w:leftFromText="180" w:rightFromText="180" w:vertAnchor="text" w:horzAnchor="margin" w:tblpY="564"/>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CE5415" w:rsidRPr="00F0479D" w:rsidTr="00CE5415">
        <w:tc>
          <w:tcPr>
            <w:tcW w:w="10348" w:type="dxa"/>
          </w:tcPr>
          <w:p w:rsidR="00CE5415" w:rsidRPr="00F0479D" w:rsidRDefault="00CE5415" w:rsidP="00CE5415">
            <w:pPr>
              <w:jc w:val="center"/>
              <w:rPr>
                <w:rFonts w:ascii="Times New Roman" w:hAnsi="Times New Roman" w:cs="Times New Roman"/>
                <w:sz w:val="24"/>
                <w:szCs w:val="24"/>
                <w:lang w:val="uk-UA"/>
              </w:rPr>
            </w:pPr>
            <w:r w:rsidRPr="00F0479D">
              <w:rPr>
                <w:lang w:val="uk-UA"/>
              </w:rPr>
              <w:object w:dxaOrig="8265" w:dyaOrig="5355">
                <v:shape id="_x0000_i1227" type="#_x0000_t75" style="width:414pt;height:266.25pt" o:ole="">
                  <v:imagedata r:id="rId415" o:title=""/>
                </v:shape>
                <o:OLEObject Type="Embed" ProgID="Visio.Drawing.15" ShapeID="_x0000_i1227" DrawAspect="Content" ObjectID="_1727007958" r:id="rId416"/>
              </w:object>
            </w:r>
          </w:p>
        </w:tc>
      </w:tr>
      <w:tr w:rsidR="00CE5415" w:rsidRPr="00F0479D" w:rsidTr="00CE5415">
        <w:trPr>
          <w:trHeight w:val="544"/>
        </w:trPr>
        <w:tc>
          <w:tcPr>
            <w:tcW w:w="10348" w:type="dxa"/>
            <w:vAlign w:val="center"/>
          </w:tcPr>
          <w:p w:rsidR="00CE5415" w:rsidRPr="00F0479D" w:rsidRDefault="00CE5415" w:rsidP="00CE5415">
            <w:pPr>
              <w:jc w:val="center"/>
              <w:rPr>
                <w:rFonts w:ascii="Times New Roman" w:hAnsi="Times New Roman" w:cs="Times New Roman"/>
                <w:sz w:val="24"/>
                <w:szCs w:val="24"/>
                <w:lang w:val="uk-UA"/>
              </w:rPr>
            </w:pPr>
            <w:proofErr w:type="spellStart"/>
            <w:r w:rsidRPr="00F0479D">
              <w:rPr>
                <w:rFonts w:ascii="Times New Roman" w:hAnsi="Times New Roman" w:cs="Times New Roman"/>
                <w:sz w:val="24"/>
                <w:szCs w:val="24"/>
                <w:lang w:val="uk-UA"/>
              </w:rPr>
              <w:t>Мал</w:t>
            </w:r>
            <w:proofErr w:type="spellEnd"/>
            <w:r w:rsidRPr="00F0479D">
              <w:rPr>
                <w:rFonts w:ascii="Times New Roman" w:hAnsi="Times New Roman" w:cs="Times New Roman"/>
                <w:sz w:val="24"/>
                <w:szCs w:val="24"/>
                <w:lang w:val="uk-UA"/>
              </w:rPr>
              <w:t>. 13.3</w:t>
            </w:r>
          </w:p>
        </w:tc>
      </w:tr>
    </w:tbl>
    <w:p w:rsidR="00A9166A" w:rsidRPr="00F0479D" w:rsidRDefault="00CE5415" w:rsidP="00285196">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Розглянемо довільну функцію </w:t>
      </w:r>
      <w:r w:rsidRPr="00F0479D">
        <w:rPr>
          <w:rFonts w:ascii="Times New Roman" w:hAnsi="Times New Roman" w:cs="Times New Roman"/>
          <w:i/>
          <w:sz w:val="24"/>
          <w:szCs w:val="24"/>
          <w:lang w:val="uk-UA"/>
        </w:rPr>
        <w:t>h</w:t>
      </w:r>
      <w:r w:rsidRPr="00F0479D">
        <w:rPr>
          <w:rFonts w:ascii="Times New Roman" w:hAnsi="Times New Roman" w:cs="Times New Roman"/>
          <w:sz w:val="24"/>
          <w:szCs w:val="24"/>
          <w:lang w:val="uk-UA"/>
        </w:rPr>
        <w:t>(</w:t>
      </w:r>
      <w:r w:rsidRPr="00F0479D">
        <w:rPr>
          <w:rFonts w:ascii="Times New Roman" w:hAnsi="Times New Roman" w:cs="Times New Roman"/>
          <w:i/>
          <w:sz w:val="24"/>
          <w:szCs w:val="24"/>
          <w:lang w:val="uk-UA"/>
        </w:rPr>
        <w:t>t</w:t>
      </w:r>
      <w:r w:rsidRPr="00F0479D">
        <w:rPr>
          <w:rFonts w:ascii="Times New Roman" w:hAnsi="Times New Roman" w:cs="Times New Roman"/>
          <w:sz w:val="24"/>
          <w:szCs w:val="24"/>
          <w:lang w:val="uk-UA"/>
        </w:rPr>
        <w:t>). У довільній точці M із координатами [</w:t>
      </w:r>
      <w:r w:rsidRPr="00F0479D">
        <w:rPr>
          <w:rFonts w:ascii="Times New Roman" w:hAnsi="Times New Roman" w:cs="Times New Roman"/>
          <w:i/>
          <w:sz w:val="24"/>
          <w:szCs w:val="24"/>
          <w:lang w:val="uk-UA"/>
        </w:rPr>
        <w:t>t</w:t>
      </w:r>
      <w:r w:rsidRPr="00F0479D">
        <w:rPr>
          <w:rFonts w:ascii="Times New Roman" w:hAnsi="Times New Roman" w:cs="Times New Roman"/>
          <w:sz w:val="24"/>
          <w:szCs w:val="24"/>
          <w:vertAlign w:val="subscript"/>
          <w:lang w:val="uk-UA"/>
        </w:rPr>
        <w:t>0</w:t>
      </w:r>
      <w:r w:rsidRPr="00F0479D">
        <w:rPr>
          <w:rFonts w:ascii="Times New Roman" w:hAnsi="Times New Roman" w:cs="Times New Roman"/>
          <w:sz w:val="24"/>
          <w:szCs w:val="24"/>
          <w:lang w:val="uk-UA"/>
        </w:rPr>
        <w:t xml:space="preserve">, </w:t>
      </w:r>
      <w:r w:rsidRPr="00F0479D">
        <w:rPr>
          <w:rFonts w:ascii="Times New Roman" w:hAnsi="Times New Roman" w:cs="Times New Roman"/>
          <w:i/>
          <w:sz w:val="24"/>
          <w:szCs w:val="24"/>
          <w:lang w:val="uk-UA"/>
        </w:rPr>
        <w:t>h</w:t>
      </w:r>
      <w:r w:rsidRPr="00F0479D">
        <w:rPr>
          <w:rFonts w:ascii="Times New Roman" w:hAnsi="Times New Roman" w:cs="Times New Roman"/>
          <w:sz w:val="24"/>
          <w:szCs w:val="24"/>
          <w:lang w:val="uk-UA"/>
        </w:rPr>
        <w:t>(</w:t>
      </w:r>
      <w:r w:rsidRPr="00F0479D">
        <w:rPr>
          <w:rFonts w:ascii="Times New Roman" w:hAnsi="Times New Roman" w:cs="Times New Roman"/>
          <w:i/>
          <w:sz w:val="24"/>
          <w:szCs w:val="24"/>
          <w:lang w:val="uk-UA"/>
        </w:rPr>
        <w:t>t</w:t>
      </w:r>
      <w:r w:rsidRPr="00F0479D">
        <w:rPr>
          <w:rFonts w:ascii="Times New Roman" w:hAnsi="Times New Roman" w:cs="Times New Roman"/>
          <w:sz w:val="24"/>
          <w:szCs w:val="24"/>
          <w:vertAlign w:val="subscript"/>
          <w:lang w:val="uk-UA"/>
        </w:rPr>
        <w:t>0</w:t>
      </w:r>
      <w:r w:rsidRPr="00F0479D">
        <w:rPr>
          <w:rFonts w:ascii="Times New Roman" w:hAnsi="Times New Roman" w:cs="Times New Roman"/>
          <w:sz w:val="24"/>
          <w:szCs w:val="24"/>
          <w:lang w:val="uk-UA"/>
        </w:rPr>
        <w:t xml:space="preserve">)] проведемо дотичну NK до графіка цієї функції (рис. 13.3). Кут нахилу дотичної (кут між дотичною та горизонтальною віссю) дорівнює φ. Похідна від функції </w:t>
      </w:r>
      <w:r w:rsidRPr="00F0479D">
        <w:rPr>
          <w:rFonts w:ascii="Times New Roman" w:hAnsi="Times New Roman" w:cs="Times New Roman"/>
          <w:i/>
          <w:sz w:val="24"/>
          <w:szCs w:val="24"/>
          <w:lang w:val="uk-UA"/>
        </w:rPr>
        <w:t>h</w:t>
      </w:r>
      <w:r w:rsidRPr="00F0479D">
        <w:rPr>
          <w:rFonts w:ascii="Times New Roman" w:hAnsi="Times New Roman" w:cs="Times New Roman"/>
          <w:sz w:val="24"/>
          <w:szCs w:val="24"/>
          <w:lang w:val="uk-UA"/>
        </w:rPr>
        <w:t>(</w:t>
      </w:r>
      <w:r w:rsidRPr="00F0479D">
        <w:rPr>
          <w:rFonts w:ascii="Times New Roman" w:hAnsi="Times New Roman" w:cs="Times New Roman"/>
          <w:i/>
          <w:sz w:val="24"/>
          <w:szCs w:val="24"/>
          <w:lang w:val="uk-UA"/>
        </w:rPr>
        <w:t>t</w:t>
      </w:r>
      <w:r w:rsidRPr="00F0479D">
        <w:rPr>
          <w:rFonts w:ascii="Times New Roman" w:hAnsi="Times New Roman" w:cs="Times New Roman"/>
          <w:sz w:val="24"/>
          <w:szCs w:val="24"/>
          <w:lang w:val="uk-UA"/>
        </w:rPr>
        <w:t>) у точці M дорівнює тангенсу кута нахилу φ дотичної в цій точці (геометричний зміст похідної):</w:t>
      </w:r>
    </w:p>
    <w:p w:rsidR="00A9166A" w:rsidRPr="00F0479D" w:rsidRDefault="00A9166A" w:rsidP="001062C7">
      <w:pPr>
        <w:spacing w:after="0" w:line="240" w:lineRule="auto"/>
        <w:jc w:val="both"/>
        <w:rPr>
          <w:rFonts w:ascii="Times New Roman" w:hAnsi="Times New Roman" w:cs="Times New Roman"/>
          <w:sz w:val="24"/>
          <w:szCs w:val="24"/>
          <w:lang w:val="uk-UA"/>
        </w:rPr>
      </w:pPr>
    </w:p>
    <w:p w:rsidR="00C94476" w:rsidRPr="00F0479D" w:rsidRDefault="001062C7" w:rsidP="001062C7">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24"/>
          <w:sz w:val="24"/>
          <w:szCs w:val="24"/>
          <w:lang w:val="uk-UA"/>
        </w:rPr>
        <w:object w:dxaOrig="2180" w:dyaOrig="620">
          <v:shape id="_x0000_i1228" type="#_x0000_t75" style="width:108.75pt;height:32.25pt" o:ole="">
            <v:imagedata r:id="rId417" o:title=""/>
          </v:shape>
          <o:OLEObject Type="Embed" ProgID="Equation.DSMT4" ShapeID="_x0000_i1228" DrawAspect="Content" ObjectID="_1727007959" r:id="rId418"/>
        </w:object>
      </w:r>
      <w:r w:rsidRPr="00F0479D">
        <w:rPr>
          <w:rFonts w:ascii="Times New Roman" w:hAnsi="Times New Roman" w:cs="Times New Roman"/>
          <w:sz w:val="24"/>
          <w:szCs w:val="24"/>
          <w:lang w:val="uk-UA"/>
        </w:rPr>
        <w:tab/>
      </w:r>
      <w:r w:rsidR="00657EC3" w:rsidRPr="00F0479D">
        <w:rPr>
          <w:rFonts w:ascii="Times New Roman" w:hAnsi="Times New Roman" w:cs="Times New Roman"/>
          <w:sz w:val="24"/>
          <w:szCs w:val="24"/>
          <w:lang w:val="uk-UA"/>
        </w:rPr>
        <w:t>(13.12)</w:t>
      </w:r>
    </w:p>
    <w:p w:rsidR="001062C7" w:rsidRPr="00F0479D" w:rsidRDefault="001062C7" w:rsidP="001062C7">
      <w:pPr>
        <w:spacing w:after="0" w:line="240" w:lineRule="auto"/>
        <w:jc w:val="both"/>
        <w:rPr>
          <w:rFonts w:ascii="Times New Roman" w:hAnsi="Times New Roman" w:cs="Times New Roman"/>
          <w:sz w:val="24"/>
          <w:szCs w:val="24"/>
          <w:lang w:val="uk-UA"/>
        </w:rPr>
      </w:pPr>
    </w:p>
    <w:p w:rsidR="00CE5415" w:rsidRPr="00F0479D" w:rsidRDefault="00CE5415" w:rsidP="00CE5415">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Збільшимо абсцис (аргумент) на </w:t>
      </w:r>
      <w:proofErr w:type="spellStart"/>
      <w:r w:rsidRPr="00F0479D">
        <w:rPr>
          <w:rFonts w:ascii="Times New Roman" w:hAnsi="Times New Roman" w:cs="Times New Roman"/>
          <w:sz w:val="24"/>
          <w:szCs w:val="24"/>
          <w:lang w:val="uk-UA"/>
        </w:rPr>
        <w:t>Δ</w:t>
      </w:r>
      <w:r w:rsidRPr="00F0479D">
        <w:rPr>
          <w:rFonts w:ascii="Times New Roman" w:hAnsi="Times New Roman" w:cs="Times New Roman"/>
          <w:i/>
          <w:sz w:val="24"/>
          <w:szCs w:val="24"/>
          <w:lang w:val="uk-UA"/>
        </w:rPr>
        <w:t>t</w:t>
      </w:r>
      <w:proofErr w:type="spellEnd"/>
      <w:r w:rsidRPr="00F0479D">
        <w:rPr>
          <w:rFonts w:ascii="Times New Roman" w:hAnsi="Times New Roman" w:cs="Times New Roman"/>
          <w:sz w:val="24"/>
          <w:szCs w:val="24"/>
          <w:lang w:val="uk-UA"/>
        </w:rPr>
        <w:t xml:space="preserve"> до величини </w:t>
      </w:r>
      <w:r w:rsidRPr="00F0479D">
        <w:rPr>
          <w:rFonts w:ascii="Times New Roman" w:hAnsi="Times New Roman" w:cs="Times New Roman"/>
          <w:i/>
          <w:sz w:val="24"/>
          <w:szCs w:val="24"/>
          <w:lang w:val="uk-UA"/>
        </w:rPr>
        <w:t>t</w:t>
      </w:r>
      <w:r w:rsidRPr="00F0479D">
        <w:rPr>
          <w:rFonts w:ascii="Times New Roman" w:hAnsi="Times New Roman" w:cs="Times New Roman"/>
          <w:sz w:val="24"/>
          <w:szCs w:val="24"/>
          <w:vertAlign w:val="subscript"/>
          <w:lang w:val="uk-UA"/>
        </w:rPr>
        <w:t>0</w:t>
      </w:r>
      <w:r w:rsidRPr="00F0479D">
        <w:rPr>
          <w:rFonts w:ascii="Times New Roman" w:hAnsi="Times New Roman" w:cs="Times New Roman"/>
          <w:sz w:val="24"/>
          <w:szCs w:val="24"/>
          <w:lang w:val="uk-UA"/>
        </w:rPr>
        <w:t>+Δ</w:t>
      </w:r>
      <w:r w:rsidRPr="00F0479D">
        <w:rPr>
          <w:rFonts w:ascii="Times New Roman" w:hAnsi="Times New Roman" w:cs="Times New Roman"/>
          <w:i/>
          <w:sz w:val="24"/>
          <w:szCs w:val="24"/>
          <w:lang w:val="uk-UA"/>
        </w:rPr>
        <w:t>t</w:t>
      </w:r>
      <w:r w:rsidRPr="00F0479D">
        <w:rPr>
          <w:rFonts w:ascii="Times New Roman" w:hAnsi="Times New Roman" w:cs="Times New Roman"/>
          <w:sz w:val="24"/>
          <w:szCs w:val="24"/>
          <w:lang w:val="uk-UA"/>
        </w:rPr>
        <w:t xml:space="preserve">. Значення функції (точка P) у цьому аргументі дорівнюватиме </w:t>
      </w:r>
      <w:proofErr w:type="spellStart"/>
      <w:r w:rsidRPr="00F0479D">
        <w:rPr>
          <w:rFonts w:ascii="Times New Roman" w:hAnsi="Times New Roman" w:cs="Times New Roman"/>
          <w:i/>
          <w:sz w:val="24"/>
          <w:szCs w:val="24"/>
          <w:lang w:val="uk-UA"/>
        </w:rPr>
        <w:t>h</w:t>
      </w:r>
      <w:r w:rsidRPr="00F0479D">
        <w:rPr>
          <w:rFonts w:ascii="Times New Roman" w:hAnsi="Times New Roman" w:cs="Times New Roman"/>
          <w:sz w:val="24"/>
          <w:szCs w:val="24"/>
          <w:vertAlign w:val="subscript"/>
          <w:lang w:val="uk-UA"/>
        </w:rPr>
        <w:t>a</w:t>
      </w:r>
      <w:proofErr w:type="spellEnd"/>
      <w:r w:rsidRPr="00F0479D">
        <w:rPr>
          <w:rFonts w:ascii="Times New Roman" w:hAnsi="Times New Roman" w:cs="Times New Roman"/>
          <w:sz w:val="24"/>
          <w:szCs w:val="24"/>
          <w:lang w:val="uk-UA"/>
        </w:rPr>
        <w:t xml:space="preserve">. Дотична NK перетне вертикальну пряму CP у точці L. Ордината цієї точки дорівнює </w:t>
      </w:r>
      <w:proofErr w:type="spellStart"/>
      <w:r w:rsidRPr="00F0479D">
        <w:rPr>
          <w:rFonts w:ascii="Times New Roman" w:hAnsi="Times New Roman" w:cs="Times New Roman"/>
          <w:i/>
          <w:sz w:val="24"/>
          <w:szCs w:val="24"/>
          <w:lang w:val="uk-UA"/>
        </w:rPr>
        <w:t>h</w:t>
      </w:r>
      <w:r w:rsidRPr="00F0479D">
        <w:rPr>
          <w:rFonts w:ascii="Times New Roman" w:hAnsi="Times New Roman" w:cs="Times New Roman"/>
          <w:sz w:val="24"/>
          <w:szCs w:val="24"/>
          <w:vertAlign w:val="subscript"/>
          <w:lang w:val="uk-UA"/>
        </w:rPr>
        <w:t>ч</w:t>
      </w:r>
      <w:proofErr w:type="spellEnd"/>
      <w:r w:rsidRPr="00F0479D">
        <w:rPr>
          <w:rFonts w:ascii="Times New Roman" w:hAnsi="Times New Roman" w:cs="Times New Roman"/>
          <w:sz w:val="24"/>
          <w:szCs w:val="24"/>
          <w:lang w:val="uk-UA"/>
        </w:rPr>
        <w:t xml:space="preserve"> при тому ж значенні аргументу </w:t>
      </w:r>
      <w:r w:rsidRPr="00F0479D">
        <w:rPr>
          <w:rFonts w:ascii="Times New Roman" w:hAnsi="Times New Roman" w:cs="Times New Roman"/>
          <w:i/>
          <w:sz w:val="24"/>
          <w:szCs w:val="24"/>
          <w:lang w:val="uk-UA"/>
        </w:rPr>
        <w:t>t</w:t>
      </w:r>
      <w:r w:rsidRPr="00F0479D">
        <w:rPr>
          <w:rFonts w:ascii="Times New Roman" w:hAnsi="Times New Roman" w:cs="Times New Roman"/>
          <w:sz w:val="24"/>
          <w:szCs w:val="24"/>
          <w:vertAlign w:val="subscript"/>
          <w:lang w:val="uk-UA"/>
        </w:rPr>
        <w:t>0</w:t>
      </w:r>
      <w:r w:rsidRPr="00F0479D">
        <w:rPr>
          <w:rFonts w:ascii="Times New Roman" w:hAnsi="Times New Roman" w:cs="Times New Roman"/>
          <w:sz w:val="24"/>
          <w:szCs w:val="24"/>
          <w:lang w:val="uk-UA"/>
        </w:rPr>
        <w:t xml:space="preserve">+ </w:t>
      </w:r>
      <w:proofErr w:type="spellStart"/>
      <w:r w:rsidRPr="00F0479D">
        <w:rPr>
          <w:rFonts w:ascii="Times New Roman" w:hAnsi="Times New Roman" w:cs="Times New Roman"/>
          <w:sz w:val="24"/>
          <w:szCs w:val="24"/>
          <w:lang w:val="uk-UA"/>
        </w:rPr>
        <w:t>Δ</w:t>
      </w:r>
      <w:r w:rsidRPr="00F0479D">
        <w:rPr>
          <w:rFonts w:ascii="Times New Roman" w:hAnsi="Times New Roman" w:cs="Times New Roman"/>
          <w:i/>
          <w:sz w:val="24"/>
          <w:szCs w:val="24"/>
          <w:lang w:val="uk-UA"/>
        </w:rPr>
        <w:t>t</w:t>
      </w:r>
      <w:proofErr w:type="spellEnd"/>
      <w:r w:rsidRPr="00F0479D">
        <w:rPr>
          <w:rFonts w:ascii="Times New Roman" w:hAnsi="Times New Roman" w:cs="Times New Roman"/>
          <w:sz w:val="24"/>
          <w:szCs w:val="24"/>
          <w:lang w:val="uk-UA"/>
        </w:rPr>
        <w:t xml:space="preserve">. Величини </w:t>
      </w:r>
      <w:proofErr w:type="spellStart"/>
      <w:r w:rsidRPr="00F0479D">
        <w:rPr>
          <w:rFonts w:ascii="Times New Roman" w:hAnsi="Times New Roman" w:cs="Times New Roman"/>
          <w:i/>
          <w:sz w:val="24"/>
          <w:szCs w:val="24"/>
          <w:lang w:val="uk-UA"/>
        </w:rPr>
        <w:t>h</w:t>
      </w:r>
      <w:r w:rsidRPr="00F0479D">
        <w:rPr>
          <w:rFonts w:ascii="Times New Roman" w:hAnsi="Times New Roman" w:cs="Times New Roman"/>
          <w:sz w:val="24"/>
          <w:szCs w:val="24"/>
          <w:vertAlign w:val="subscript"/>
          <w:lang w:val="uk-UA"/>
        </w:rPr>
        <w:t>a</w:t>
      </w:r>
      <w:proofErr w:type="spellEnd"/>
      <w:r w:rsidRPr="00F0479D">
        <w:rPr>
          <w:rFonts w:ascii="Times New Roman" w:hAnsi="Times New Roman" w:cs="Times New Roman"/>
          <w:sz w:val="24"/>
          <w:szCs w:val="24"/>
          <w:lang w:val="uk-UA"/>
        </w:rPr>
        <w:t xml:space="preserve"> і </w:t>
      </w:r>
      <w:proofErr w:type="spellStart"/>
      <w:r w:rsidRPr="00F0479D">
        <w:rPr>
          <w:rFonts w:ascii="Times New Roman" w:hAnsi="Times New Roman" w:cs="Times New Roman"/>
          <w:i/>
          <w:sz w:val="24"/>
          <w:szCs w:val="24"/>
          <w:lang w:val="uk-UA"/>
        </w:rPr>
        <w:t>h</w:t>
      </w:r>
      <w:r w:rsidRPr="00F0479D">
        <w:rPr>
          <w:rFonts w:ascii="Times New Roman" w:hAnsi="Times New Roman" w:cs="Times New Roman"/>
          <w:sz w:val="24"/>
          <w:szCs w:val="24"/>
          <w:vertAlign w:val="subscript"/>
          <w:lang w:val="uk-UA"/>
        </w:rPr>
        <w:t>ч</w:t>
      </w:r>
      <w:proofErr w:type="spellEnd"/>
      <w:r w:rsidRPr="00F0479D">
        <w:rPr>
          <w:rFonts w:ascii="Times New Roman" w:hAnsi="Times New Roman" w:cs="Times New Roman"/>
          <w:sz w:val="24"/>
          <w:szCs w:val="24"/>
          <w:lang w:val="uk-UA"/>
        </w:rPr>
        <w:t xml:space="preserve"> різняться. Але за зменшення величини кроку </w:t>
      </w:r>
      <w:proofErr w:type="spellStart"/>
      <w:r w:rsidRPr="00F0479D">
        <w:rPr>
          <w:rFonts w:ascii="Times New Roman" w:hAnsi="Times New Roman" w:cs="Times New Roman"/>
          <w:sz w:val="24"/>
          <w:szCs w:val="24"/>
          <w:lang w:val="uk-UA"/>
        </w:rPr>
        <w:t>Δ</w:t>
      </w:r>
      <w:r w:rsidRPr="00F0479D">
        <w:rPr>
          <w:rFonts w:ascii="Times New Roman" w:hAnsi="Times New Roman" w:cs="Times New Roman"/>
          <w:i/>
          <w:sz w:val="24"/>
          <w:szCs w:val="24"/>
          <w:lang w:val="uk-UA"/>
        </w:rPr>
        <w:t>t</w:t>
      </w:r>
      <w:proofErr w:type="spellEnd"/>
      <w:r w:rsidRPr="00F0479D">
        <w:rPr>
          <w:rFonts w:ascii="Times New Roman" w:hAnsi="Times New Roman" w:cs="Times New Roman"/>
          <w:sz w:val="24"/>
          <w:szCs w:val="24"/>
          <w:lang w:val="uk-UA"/>
        </w:rPr>
        <w:t xml:space="preserve"> зміни аргументу значення </w:t>
      </w:r>
      <w:proofErr w:type="spellStart"/>
      <w:r w:rsidRPr="00F0479D">
        <w:rPr>
          <w:rFonts w:ascii="Times New Roman" w:hAnsi="Times New Roman" w:cs="Times New Roman"/>
          <w:i/>
          <w:sz w:val="24"/>
          <w:szCs w:val="24"/>
          <w:lang w:val="uk-UA"/>
        </w:rPr>
        <w:t>h</w:t>
      </w:r>
      <w:r w:rsidRPr="00F0479D">
        <w:rPr>
          <w:rFonts w:ascii="Times New Roman" w:hAnsi="Times New Roman" w:cs="Times New Roman"/>
          <w:sz w:val="24"/>
          <w:szCs w:val="24"/>
          <w:vertAlign w:val="subscript"/>
          <w:lang w:val="uk-UA"/>
        </w:rPr>
        <w:t>a</w:t>
      </w:r>
      <w:proofErr w:type="spellEnd"/>
      <w:r w:rsidRPr="00F0479D">
        <w:rPr>
          <w:rFonts w:ascii="Times New Roman" w:hAnsi="Times New Roman" w:cs="Times New Roman"/>
          <w:sz w:val="24"/>
          <w:szCs w:val="24"/>
          <w:lang w:val="uk-UA"/>
        </w:rPr>
        <w:t xml:space="preserve"> і </w:t>
      </w:r>
      <w:proofErr w:type="spellStart"/>
      <w:r w:rsidRPr="00F0479D">
        <w:rPr>
          <w:rFonts w:ascii="Times New Roman" w:hAnsi="Times New Roman" w:cs="Times New Roman"/>
          <w:i/>
          <w:sz w:val="24"/>
          <w:szCs w:val="24"/>
          <w:lang w:val="uk-UA"/>
        </w:rPr>
        <w:t>h</w:t>
      </w:r>
      <w:r w:rsidRPr="00F0479D">
        <w:rPr>
          <w:rFonts w:ascii="Times New Roman" w:hAnsi="Times New Roman" w:cs="Times New Roman"/>
          <w:sz w:val="24"/>
          <w:szCs w:val="24"/>
          <w:vertAlign w:val="subscript"/>
          <w:lang w:val="uk-UA"/>
        </w:rPr>
        <w:t>ч</w:t>
      </w:r>
      <w:proofErr w:type="spellEnd"/>
      <w:r w:rsidRPr="00F0479D">
        <w:rPr>
          <w:rFonts w:ascii="Times New Roman" w:hAnsi="Times New Roman" w:cs="Times New Roman"/>
          <w:sz w:val="24"/>
          <w:szCs w:val="24"/>
          <w:lang w:val="uk-UA"/>
        </w:rPr>
        <w:t xml:space="preserve"> зближуються. Наближене чисельне рішення будується на наближеній рівності значень </w:t>
      </w:r>
      <w:proofErr w:type="spellStart"/>
      <w:r w:rsidR="00D15B2A" w:rsidRPr="00F0479D">
        <w:rPr>
          <w:rFonts w:ascii="Times New Roman" w:hAnsi="Times New Roman" w:cs="Times New Roman"/>
          <w:i/>
          <w:sz w:val="24"/>
          <w:szCs w:val="24"/>
          <w:lang w:val="uk-UA"/>
        </w:rPr>
        <w:t>h</w:t>
      </w:r>
      <w:r w:rsidR="00D15B2A" w:rsidRPr="00F0479D">
        <w:rPr>
          <w:rFonts w:ascii="Times New Roman" w:hAnsi="Times New Roman" w:cs="Times New Roman"/>
          <w:sz w:val="24"/>
          <w:szCs w:val="24"/>
          <w:vertAlign w:val="subscript"/>
          <w:lang w:val="uk-UA"/>
        </w:rPr>
        <w:t>a</w:t>
      </w:r>
      <w:proofErr w:type="spellEnd"/>
      <w:r w:rsidR="00D15B2A" w:rsidRPr="00F0479D">
        <w:rPr>
          <w:rFonts w:ascii="Times New Roman" w:hAnsi="Times New Roman" w:cs="Times New Roman"/>
          <w:sz w:val="24"/>
          <w:szCs w:val="24"/>
          <w:lang w:val="uk-UA"/>
        </w:rPr>
        <w:t xml:space="preserve"> </w:t>
      </w:r>
      <w:r w:rsidRPr="00F0479D">
        <w:rPr>
          <w:rFonts w:ascii="Times New Roman" w:hAnsi="Times New Roman" w:cs="Times New Roman"/>
          <w:sz w:val="24"/>
          <w:szCs w:val="24"/>
          <w:lang w:val="uk-UA"/>
        </w:rPr>
        <w:t xml:space="preserve">і </w:t>
      </w:r>
      <w:proofErr w:type="spellStart"/>
      <w:r w:rsidRPr="00F0479D">
        <w:rPr>
          <w:rFonts w:ascii="Times New Roman" w:hAnsi="Times New Roman" w:cs="Times New Roman"/>
          <w:i/>
          <w:sz w:val="24"/>
          <w:szCs w:val="24"/>
          <w:lang w:val="uk-UA"/>
        </w:rPr>
        <w:t>h</w:t>
      </w:r>
      <w:r w:rsidRPr="00F0479D">
        <w:rPr>
          <w:rFonts w:ascii="Times New Roman" w:hAnsi="Times New Roman" w:cs="Times New Roman"/>
          <w:sz w:val="24"/>
          <w:szCs w:val="24"/>
          <w:vertAlign w:val="subscript"/>
          <w:lang w:val="uk-UA"/>
        </w:rPr>
        <w:t>ч</w:t>
      </w:r>
      <w:proofErr w:type="spellEnd"/>
      <w:r w:rsidRPr="00F0479D">
        <w:rPr>
          <w:rFonts w:ascii="Times New Roman" w:hAnsi="Times New Roman" w:cs="Times New Roman"/>
          <w:sz w:val="24"/>
          <w:szCs w:val="24"/>
          <w:lang w:val="uk-UA"/>
        </w:rPr>
        <w:t xml:space="preserve"> при малому </w:t>
      </w:r>
      <w:proofErr w:type="spellStart"/>
      <w:r w:rsidRPr="00F0479D">
        <w:rPr>
          <w:rFonts w:ascii="Times New Roman" w:hAnsi="Times New Roman" w:cs="Times New Roman"/>
          <w:sz w:val="24"/>
          <w:szCs w:val="24"/>
          <w:lang w:val="uk-UA"/>
        </w:rPr>
        <w:t>Δ</w:t>
      </w:r>
      <w:r w:rsidRPr="00F0479D">
        <w:rPr>
          <w:rFonts w:ascii="Times New Roman" w:hAnsi="Times New Roman" w:cs="Times New Roman"/>
          <w:i/>
          <w:sz w:val="24"/>
          <w:szCs w:val="24"/>
          <w:lang w:val="uk-UA"/>
        </w:rPr>
        <w:t>t</w:t>
      </w:r>
      <w:proofErr w:type="spellEnd"/>
      <w:r w:rsidRPr="00F0479D">
        <w:rPr>
          <w:rFonts w:ascii="Times New Roman" w:hAnsi="Times New Roman" w:cs="Times New Roman"/>
          <w:sz w:val="24"/>
          <w:szCs w:val="24"/>
          <w:lang w:val="uk-UA"/>
        </w:rPr>
        <w:t>.</w:t>
      </w:r>
    </w:p>
    <w:p w:rsidR="001062C7" w:rsidRPr="00F0479D" w:rsidRDefault="00CE5415" w:rsidP="00CE5415">
      <w:pPr>
        <w:spacing w:after="0" w:line="240" w:lineRule="auto"/>
        <w:ind w:firstLine="567"/>
        <w:jc w:val="both"/>
        <w:rPr>
          <w:rFonts w:ascii="Times New Roman" w:hAnsi="Times New Roman" w:cs="Times New Roman"/>
          <w:sz w:val="24"/>
          <w:szCs w:val="24"/>
          <w:lang w:val="uk-UA"/>
        </w:rPr>
      </w:pPr>
      <w:proofErr w:type="spellStart"/>
      <w:r w:rsidRPr="00F0479D">
        <w:rPr>
          <w:rFonts w:ascii="Times New Roman" w:hAnsi="Times New Roman" w:cs="Times New Roman"/>
          <w:sz w:val="24"/>
          <w:szCs w:val="24"/>
          <w:lang w:val="uk-UA"/>
        </w:rPr>
        <w:t>Запишемо</w:t>
      </w:r>
      <w:proofErr w:type="spellEnd"/>
      <w:r w:rsidRPr="00F0479D">
        <w:rPr>
          <w:rFonts w:ascii="Times New Roman" w:hAnsi="Times New Roman" w:cs="Times New Roman"/>
          <w:sz w:val="24"/>
          <w:szCs w:val="24"/>
          <w:lang w:val="uk-UA"/>
        </w:rPr>
        <w:t>, спираючись на (рис. 13.3):</w:t>
      </w:r>
    </w:p>
    <w:p w:rsidR="00B418E9" w:rsidRPr="00F0479D" w:rsidRDefault="00B418E9" w:rsidP="001062C7">
      <w:pPr>
        <w:spacing w:after="0" w:line="240" w:lineRule="auto"/>
        <w:jc w:val="both"/>
        <w:rPr>
          <w:rFonts w:ascii="Times New Roman" w:hAnsi="Times New Roman" w:cs="Times New Roman"/>
          <w:sz w:val="24"/>
          <w:szCs w:val="24"/>
          <w:lang w:val="uk-UA"/>
        </w:rPr>
      </w:pPr>
    </w:p>
    <w:p w:rsidR="00B418E9" w:rsidRPr="00F0479D" w:rsidRDefault="00256033" w:rsidP="00256033">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24"/>
          <w:sz w:val="24"/>
          <w:szCs w:val="24"/>
          <w:lang w:val="uk-UA"/>
        </w:rPr>
        <w:object w:dxaOrig="3879" w:dyaOrig="620">
          <v:shape id="_x0000_i1229" type="#_x0000_t75" style="width:195.75pt;height:32.25pt" o:ole="">
            <v:imagedata r:id="rId419" o:title=""/>
          </v:shape>
          <o:OLEObject Type="Embed" ProgID="Equation.DSMT4" ShapeID="_x0000_i1229" DrawAspect="Content" ObjectID="_1727007960" r:id="rId420"/>
        </w:object>
      </w:r>
      <w:r w:rsidRPr="00F0479D">
        <w:rPr>
          <w:rFonts w:ascii="Times New Roman" w:hAnsi="Times New Roman" w:cs="Times New Roman"/>
          <w:sz w:val="24"/>
          <w:szCs w:val="24"/>
          <w:lang w:val="uk-UA"/>
        </w:rPr>
        <w:tab/>
        <w:t>(13.13)</w:t>
      </w:r>
    </w:p>
    <w:p w:rsidR="00B418E9" w:rsidRPr="00F0479D" w:rsidRDefault="00B418E9" w:rsidP="001062C7">
      <w:pPr>
        <w:spacing w:after="0" w:line="240" w:lineRule="auto"/>
        <w:jc w:val="both"/>
        <w:rPr>
          <w:rFonts w:ascii="Times New Roman" w:hAnsi="Times New Roman" w:cs="Times New Roman"/>
          <w:sz w:val="24"/>
          <w:szCs w:val="24"/>
          <w:lang w:val="uk-UA"/>
        </w:rPr>
      </w:pPr>
    </w:p>
    <w:p w:rsidR="00C94476" w:rsidRPr="00F0479D" w:rsidRDefault="00D15B2A" w:rsidP="001062C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З іншого боку, з (13.12) та (13.1) випливають:</w:t>
      </w:r>
    </w:p>
    <w:p w:rsidR="00256033" w:rsidRPr="00F0479D" w:rsidRDefault="00256033" w:rsidP="001062C7">
      <w:pPr>
        <w:spacing w:after="0" w:line="240" w:lineRule="auto"/>
        <w:jc w:val="both"/>
        <w:rPr>
          <w:rFonts w:ascii="Times New Roman" w:hAnsi="Times New Roman" w:cs="Times New Roman"/>
          <w:sz w:val="24"/>
          <w:szCs w:val="24"/>
          <w:lang w:val="uk-UA"/>
        </w:rPr>
      </w:pPr>
    </w:p>
    <w:p w:rsidR="00256033" w:rsidRPr="00F0479D" w:rsidRDefault="001C4716" w:rsidP="001C4716">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F042D3" w:rsidRPr="00F0479D">
        <w:rPr>
          <w:rFonts w:ascii="Times New Roman" w:hAnsi="Times New Roman" w:cs="Times New Roman"/>
          <w:position w:val="-24"/>
          <w:sz w:val="24"/>
          <w:szCs w:val="24"/>
          <w:lang w:val="uk-UA"/>
        </w:rPr>
        <w:object w:dxaOrig="4099" w:dyaOrig="620">
          <v:shape id="_x0000_i1230" type="#_x0000_t75" style="width:204.75pt;height:32.25pt" o:ole="">
            <v:imagedata r:id="rId421" o:title=""/>
          </v:shape>
          <o:OLEObject Type="Embed" ProgID="Equation.DSMT4" ShapeID="_x0000_i1230" DrawAspect="Content" ObjectID="_1727007961" r:id="rId422"/>
        </w:object>
      </w:r>
      <w:r w:rsidRPr="00F0479D">
        <w:rPr>
          <w:rFonts w:ascii="Times New Roman" w:hAnsi="Times New Roman" w:cs="Times New Roman"/>
          <w:sz w:val="24"/>
          <w:szCs w:val="24"/>
          <w:lang w:val="uk-UA"/>
        </w:rPr>
        <w:tab/>
        <w:t>(13.14)</w:t>
      </w:r>
    </w:p>
    <w:p w:rsidR="00256033" w:rsidRPr="00F0479D" w:rsidRDefault="00256033" w:rsidP="001062C7">
      <w:pPr>
        <w:spacing w:after="0" w:line="240" w:lineRule="auto"/>
        <w:jc w:val="both"/>
        <w:rPr>
          <w:rFonts w:ascii="Times New Roman" w:hAnsi="Times New Roman" w:cs="Times New Roman"/>
          <w:sz w:val="24"/>
          <w:szCs w:val="24"/>
          <w:lang w:val="uk-UA"/>
        </w:rPr>
      </w:pPr>
    </w:p>
    <w:p w:rsidR="001C4716" w:rsidRPr="00F0479D" w:rsidRDefault="00BA69DA" w:rsidP="001062C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Прирівнюючи (13.13) та (13.14), отримаємо:</w:t>
      </w:r>
    </w:p>
    <w:p w:rsidR="001C4716" w:rsidRPr="00F0479D" w:rsidRDefault="001C4716" w:rsidP="001062C7">
      <w:pPr>
        <w:spacing w:after="0" w:line="240" w:lineRule="auto"/>
        <w:jc w:val="both"/>
        <w:rPr>
          <w:rFonts w:ascii="Times New Roman" w:hAnsi="Times New Roman" w:cs="Times New Roman"/>
          <w:sz w:val="24"/>
          <w:szCs w:val="24"/>
          <w:lang w:val="uk-UA"/>
        </w:rPr>
      </w:pPr>
    </w:p>
    <w:p w:rsidR="001C4716" w:rsidRPr="00F0479D" w:rsidRDefault="00F042D3" w:rsidP="00F042D3">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62"/>
          <w:sz w:val="24"/>
          <w:szCs w:val="24"/>
          <w:lang w:val="uk-UA"/>
        </w:rPr>
        <w:object w:dxaOrig="4099" w:dyaOrig="1500">
          <v:shape id="_x0000_i1231" type="#_x0000_t75" style="width:204.75pt;height:75.75pt" o:ole="">
            <v:imagedata r:id="rId423" o:title=""/>
          </v:shape>
          <o:OLEObject Type="Embed" ProgID="Equation.DSMT4" ShapeID="_x0000_i1231" DrawAspect="Content" ObjectID="_1727007962" r:id="rId424"/>
        </w:object>
      </w:r>
      <w:r w:rsidR="000B5FF4" w:rsidRPr="00F0479D">
        <w:rPr>
          <w:rFonts w:ascii="Times New Roman" w:hAnsi="Times New Roman" w:cs="Times New Roman"/>
          <w:sz w:val="24"/>
          <w:szCs w:val="24"/>
          <w:lang w:val="uk-UA"/>
        </w:rPr>
        <w:tab/>
        <w:t>(13.15)</w:t>
      </w:r>
    </w:p>
    <w:p w:rsidR="001C4716" w:rsidRPr="00F0479D" w:rsidRDefault="001C4716" w:rsidP="001062C7">
      <w:pPr>
        <w:spacing w:after="0" w:line="240" w:lineRule="auto"/>
        <w:jc w:val="both"/>
        <w:rPr>
          <w:rFonts w:ascii="Times New Roman" w:hAnsi="Times New Roman" w:cs="Times New Roman"/>
          <w:sz w:val="24"/>
          <w:szCs w:val="24"/>
          <w:lang w:val="uk-UA"/>
        </w:rPr>
      </w:pPr>
    </w:p>
    <w:p w:rsidR="00BA69DA" w:rsidRPr="00F0479D" w:rsidRDefault="00BA69DA" w:rsidP="00BA69DA">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Останній вираз є рівнянням методу Ейлера чисельного розв'язання рівняння (13.1).</w:t>
      </w:r>
    </w:p>
    <w:p w:rsidR="00BA69DA" w:rsidRPr="00F0479D" w:rsidRDefault="00BA69DA" w:rsidP="00BA69DA">
      <w:pPr>
        <w:pStyle w:val="a6"/>
        <w:spacing w:after="0" w:line="240" w:lineRule="auto"/>
        <w:ind w:left="0"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Розрахунок здійснюється за алгоритмом:</w:t>
      </w:r>
    </w:p>
    <w:p w:rsidR="00BA69DA" w:rsidRPr="00F0479D" w:rsidRDefault="00BA69DA" w:rsidP="00BA69DA">
      <w:pPr>
        <w:pStyle w:val="a6"/>
        <w:numPr>
          <w:ilvl w:val="0"/>
          <w:numId w:val="20"/>
        </w:numPr>
        <w:spacing w:after="0" w:line="240" w:lineRule="auto"/>
        <w:ind w:left="567" w:hanging="425"/>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Вибирається початкова точка розрахунку із відомими параметрами. Наприклад, у початковий час (при </w:t>
      </w:r>
      <w:r w:rsidRPr="00F0479D">
        <w:rPr>
          <w:rFonts w:ascii="Times New Roman" w:hAnsi="Times New Roman" w:cs="Times New Roman"/>
          <w:i/>
          <w:sz w:val="24"/>
          <w:szCs w:val="24"/>
          <w:lang w:val="uk-UA"/>
        </w:rPr>
        <w:t>t</w:t>
      </w:r>
      <w:r w:rsidRPr="00F0479D">
        <w:rPr>
          <w:rFonts w:ascii="Times New Roman" w:hAnsi="Times New Roman" w:cs="Times New Roman"/>
          <w:sz w:val="24"/>
          <w:szCs w:val="24"/>
          <w:vertAlign w:val="subscript"/>
          <w:lang w:val="uk-UA"/>
        </w:rPr>
        <w:t>0</w:t>
      </w:r>
      <w:r w:rsidRPr="00F0479D">
        <w:rPr>
          <w:rFonts w:ascii="Times New Roman" w:hAnsi="Times New Roman" w:cs="Times New Roman"/>
          <w:sz w:val="24"/>
          <w:szCs w:val="24"/>
          <w:lang w:val="uk-UA"/>
        </w:rPr>
        <w:t>=0) ємність порожня [</w:t>
      </w:r>
      <w:r w:rsidRPr="00F0479D">
        <w:rPr>
          <w:rFonts w:ascii="Times New Roman" w:hAnsi="Times New Roman" w:cs="Times New Roman"/>
          <w:i/>
          <w:sz w:val="24"/>
          <w:szCs w:val="24"/>
          <w:lang w:val="uk-UA"/>
        </w:rPr>
        <w:t>h</w:t>
      </w:r>
      <w:r w:rsidRPr="00F0479D">
        <w:rPr>
          <w:rFonts w:ascii="Times New Roman" w:hAnsi="Times New Roman" w:cs="Times New Roman"/>
          <w:sz w:val="24"/>
          <w:szCs w:val="24"/>
          <w:lang w:val="uk-UA"/>
        </w:rPr>
        <w:t>(</w:t>
      </w:r>
      <w:r w:rsidRPr="00F0479D">
        <w:rPr>
          <w:rFonts w:ascii="Times New Roman" w:hAnsi="Times New Roman" w:cs="Times New Roman"/>
          <w:i/>
          <w:sz w:val="24"/>
          <w:szCs w:val="24"/>
          <w:lang w:val="uk-UA"/>
        </w:rPr>
        <w:t>t</w:t>
      </w:r>
      <w:r w:rsidRPr="00F0479D">
        <w:rPr>
          <w:rFonts w:ascii="Times New Roman" w:hAnsi="Times New Roman" w:cs="Times New Roman"/>
          <w:sz w:val="24"/>
          <w:szCs w:val="24"/>
          <w:vertAlign w:val="subscript"/>
          <w:lang w:val="uk-UA"/>
        </w:rPr>
        <w:t>0</w:t>
      </w:r>
      <w:r w:rsidRPr="00F0479D">
        <w:rPr>
          <w:rFonts w:ascii="Times New Roman" w:hAnsi="Times New Roman" w:cs="Times New Roman"/>
          <w:sz w:val="24"/>
          <w:szCs w:val="24"/>
          <w:lang w:val="uk-UA"/>
        </w:rPr>
        <w:t>)=0] чи має деяке початкове заповнення [</w:t>
      </w:r>
      <w:r w:rsidRPr="00F0479D">
        <w:rPr>
          <w:rFonts w:ascii="Times New Roman" w:hAnsi="Times New Roman" w:cs="Times New Roman"/>
          <w:i/>
          <w:sz w:val="24"/>
          <w:szCs w:val="24"/>
          <w:lang w:val="uk-UA"/>
        </w:rPr>
        <w:t>h</w:t>
      </w:r>
      <w:r w:rsidRPr="00F0479D">
        <w:rPr>
          <w:rFonts w:ascii="Times New Roman" w:hAnsi="Times New Roman" w:cs="Times New Roman"/>
          <w:sz w:val="24"/>
          <w:szCs w:val="24"/>
          <w:lang w:val="uk-UA"/>
        </w:rPr>
        <w:t>(</w:t>
      </w:r>
      <w:r w:rsidRPr="00F0479D">
        <w:rPr>
          <w:rFonts w:ascii="Times New Roman" w:hAnsi="Times New Roman" w:cs="Times New Roman"/>
          <w:i/>
          <w:sz w:val="24"/>
          <w:szCs w:val="24"/>
          <w:lang w:val="uk-UA"/>
        </w:rPr>
        <w:t>t</w:t>
      </w:r>
      <w:r w:rsidRPr="00F0479D">
        <w:rPr>
          <w:rFonts w:ascii="Times New Roman" w:hAnsi="Times New Roman" w:cs="Times New Roman"/>
          <w:sz w:val="24"/>
          <w:szCs w:val="24"/>
          <w:vertAlign w:val="subscript"/>
          <w:lang w:val="uk-UA"/>
        </w:rPr>
        <w:t>0</w:t>
      </w:r>
      <w:r w:rsidRPr="00F0479D">
        <w:rPr>
          <w:rFonts w:ascii="Times New Roman" w:hAnsi="Times New Roman" w:cs="Times New Roman"/>
          <w:sz w:val="24"/>
          <w:szCs w:val="24"/>
          <w:lang w:val="uk-UA"/>
        </w:rPr>
        <w:t>)=</w:t>
      </w:r>
      <w:r w:rsidRPr="00F0479D">
        <w:rPr>
          <w:rFonts w:ascii="Times New Roman" w:hAnsi="Times New Roman" w:cs="Times New Roman"/>
          <w:i/>
          <w:sz w:val="24"/>
          <w:szCs w:val="24"/>
          <w:lang w:val="uk-UA"/>
        </w:rPr>
        <w:t>h</w:t>
      </w:r>
      <w:r w:rsidRPr="00F0479D">
        <w:rPr>
          <w:rFonts w:ascii="Times New Roman" w:hAnsi="Times New Roman" w:cs="Times New Roman"/>
          <w:sz w:val="24"/>
          <w:szCs w:val="24"/>
          <w:vertAlign w:val="subscript"/>
          <w:lang w:val="uk-UA"/>
        </w:rPr>
        <w:t>0</w:t>
      </w:r>
      <w:r w:rsidRPr="00F0479D">
        <w:rPr>
          <w:rFonts w:ascii="Times New Roman" w:hAnsi="Times New Roman" w:cs="Times New Roman"/>
          <w:sz w:val="24"/>
          <w:szCs w:val="24"/>
          <w:lang w:val="uk-UA"/>
        </w:rPr>
        <w:t>];</w:t>
      </w:r>
    </w:p>
    <w:p w:rsidR="00BA69DA" w:rsidRPr="00F0479D" w:rsidRDefault="00BA69DA" w:rsidP="00BA69DA">
      <w:pPr>
        <w:pStyle w:val="a6"/>
        <w:numPr>
          <w:ilvl w:val="0"/>
          <w:numId w:val="20"/>
        </w:numPr>
        <w:spacing w:after="0" w:line="240" w:lineRule="auto"/>
        <w:ind w:left="567" w:hanging="425"/>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Вибирається крок зміни аргументу (</w:t>
      </w:r>
      <w:proofErr w:type="spellStart"/>
      <w:r w:rsidRPr="00F0479D">
        <w:rPr>
          <w:rFonts w:ascii="Times New Roman" w:hAnsi="Times New Roman" w:cs="Times New Roman"/>
          <w:sz w:val="24"/>
          <w:szCs w:val="24"/>
          <w:lang w:val="uk-UA"/>
        </w:rPr>
        <w:t>Δ</w:t>
      </w:r>
      <w:r w:rsidRPr="00F0479D">
        <w:rPr>
          <w:rFonts w:ascii="Times New Roman" w:hAnsi="Times New Roman" w:cs="Times New Roman"/>
          <w:i/>
          <w:sz w:val="24"/>
          <w:szCs w:val="24"/>
          <w:lang w:val="uk-UA"/>
        </w:rPr>
        <w:t>t</w:t>
      </w:r>
      <w:proofErr w:type="spellEnd"/>
      <w:r w:rsidRPr="00F0479D">
        <w:rPr>
          <w:rFonts w:ascii="Times New Roman" w:hAnsi="Times New Roman" w:cs="Times New Roman"/>
          <w:sz w:val="24"/>
          <w:szCs w:val="24"/>
          <w:lang w:val="uk-UA"/>
        </w:rPr>
        <w:t>);</w:t>
      </w:r>
    </w:p>
    <w:p w:rsidR="00BA69DA" w:rsidRPr="00F0479D" w:rsidRDefault="00BA69DA" w:rsidP="00BA69DA">
      <w:pPr>
        <w:pStyle w:val="a6"/>
        <w:numPr>
          <w:ilvl w:val="0"/>
          <w:numId w:val="20"/>
        </w:numPr>
        <w:spacing w:after="0" w:line="240" w:lineRule="auto"/>
        <w:ind w:left="567" w:hanging="425"/>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За допомогою виразу (13.15) визначається величина заповнення </w:t>
      </w:r>
      <w:r w:rsidRPr="00F0479D">
        <w:rPr>
          <w:rFonts w:ascii="Times New Roman" w:hAnsi="Times New Roman" w:cs="Times New Roman"/>
          <w:i/>
          <w:sz w:val="24"/>
          <w:szCs w:val="24"/>
          <w:lang w:val="uk-UA"/>
        </w:rPr>
        <w:t>h</w:t>
      </w:r>
      <w:r w:rsidRPr="00F0479D">
        <w:rPr>
          <w:rFonts w:ascii="Times New Roman" w:hAnsi="Times New Roman" w:cs="Times New Roman"/>
          <w:sz w:val="24"/>
          <w:szCs w:val="24"/>
          <w:vertAlign w:val="subscript"/>
          <w:lang w:val="uk-UA"/>
        </w:rPr>
        <w:t>1</w:t>
      </w:r>
      <w:r w:rsidRPr="00F0479D">
        <w:rPr>
          <w:rFonts w:ascii="Times New Roman" w:hAnsi="Times New Roman" w:cs="Times New Roman"/>
          <w:sz w:val="24"/>
          <w:szCs w:val="24"/>
          <w:lang w:val="uk-UA"/>
        </w:rPr>
        <w:t xml:space="preserve"> у момент часу </w:t>
      </w:r>
      <w:r w:rsidRPr="00F0479D">
        <w:rPr>
          <w:rFonts w:ascii="Times New Roman" w:hAnsi="Times New Roman" w:cs="Times New Roman"/>
          <w:i/>
          <w:sz w:val="24"/>
          <w:szCs w:val="24"/>
          <w:lang w:val="uk-UA"/>
        </w:rPr>
        <w:t>t</w:t>
      </w:r>
      <w:r w:rsidRPr="00F0479D">
        <w:rPr>
          <w:rFonts w:ascii="Times New Roman" w:hAnsi="Times New Roman" w:cs="Times New Roman"/>
          <w:sz w:val="24"/>
          <w:szCs w:val="24"/>
          <w:vertAlign w:val="subscript"/>
          <w:lang w:val="uk-UA"/>
        </w:rPr>
        <w:t>1</w:t>
      </w:r>
      <w:r w:rsidRPr="00F0479D">
        <w:rPr>
          <w:rFonts w:ascii="Times New Roman" w:hAnsi="Times New Roman" w:cs="Times New Roman"/>
          <w:sz w:val="24"/>
          <w:szCs w:val="24"/>
          <w:lang w:val="uk-UA"/>
        </w:rPr>
        <w:t>=</w:t>
      </w:r>
      <w:r w:rsidRPr="00F0479D">
        <w:rPr>
          <w:rFonts w:ascii="Times New Roman" w:hAnsi="Times New Roman" w:cs="Times New Roman"/>
          <w:i/>
          <w:sz w:val="24"/>
          <w:szCs w:val="24"/>
          <w:lang w:val="uk-UA"/>
        </w:rPr>
        <w:t>t</w:t>
      </w:r>
      <w:r w:rsidRPr="00F0479D">
        <w:rPr>
          <w:rFonts w:ascii="Times New Roman" w:hAnsi="Times New Roman" w:cs="Times New Roman"/>
          <w:sz w:val="24"/>
          <w:szCs w:val="24"/>
          <w:vertAlign w:val="subscript"/>
          <w:lang w:val="uk-UA"/>
        </w:rPr>
        <w:t>0</w:t>
      </w:r>
      <w:r w:rsidRPr="00F0479D">
        <w:rPr>
          <w:rFonts w:ascii="Times New Roman" w:hAnsi="Times New Roman" w:cs="Times New Roman"/>
          <w:sz w:val="24"/>
          <w:szCs w:val="24"/>
          <w:lang w:val="uk-UA"/>
        </w:rPr>
        <w:t>+Δ</w:t>
      </w:r>
      <w:r w:rsidRPr="00F0479D">
        <w:rPr>
          <w:rFonts w:ascii="Times New Roman" w:hAnsi="Times New Roman" w:cs="Times New Roman"/>
          <w:i/>
          <w:sz w:val="24"/>
          <w:szCs w:val="24"/>
          <w:lang w:val="uk-UA"/>
        </w:rPr>
        <w:t>t</w:t>
      </w:r>
      <w:r w:rsidRPr="00F0479D">
        <w:rPr>
          <w:rFonts w:ascii="Times New Roman" w:hAnsi="Times New Roman" w:cs="Times New Roman"/>
          <w:sz w:val="24"/>
          <w:szCs w:val="24"/>
          <w:lang w:val="uk-UA"/>
        </w:rPr>
        <w:t>;</w:t>
      </w:r>
    </w:p>
    <w:p w:rsidR="00BA69DA" w:rsidRPr="00F0479D" w:rsidRDefault="00BA69DA" w:rsidP="00BA69DA">
      <w:pPr>
        <w:pStyle w:val="a6"/>
        <w:numPr>
          <w:ilvl w:val="0"/>
          <w:numId w:val="20"/>
        </w:numPr>
        <w:spacing w:after="0" w:line="240" w:lineRule="auto"/>
        <w:ind w:left="567" w:hanging="425"/>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Обчислене значення </w:t>
      </w:r>
      <w:r w:rsidRPr="00F0479D">
        <w:rPr>
          <w:rFonts w:ascii="Times New Roman" w:hAnsi="Times New Roman" w:cs="Times New Roman"/>
          <w:i/>
          <w:sz w:val="24"/>
          <w:szCs w:val="24"/>
          <w:lang w:val="uk-UA"/>
        </w:rPr>
        <w:t>h</w:t>
      </w:r>
      <w:r w:rsidRPr="00F0479D">
        <w:rPr>
          <w:rFonts w:ascii="Times New Roman" w:hAnsi="Times New Roman" w:cs="Times New Roman"/>
          <w:sz w:val="24"/>
          <w:szCs w:val="24"/>
          <w:vertAlign w:val="subscript"/>
          <w:lang w:val="uk-UA"/>
        </w:rPr>
        <w:t>1</w:t>
      </w:r>
      <w:r w:rsidRPr="00F0479D">
        <w:rPr>
          <w:rFonts w:ascii="Times New Roman" w:hAnsi="Times New Roman" w:cs="Times New Roman"/>
          <w:sz w:val="24"/>
          <w:szCs w:val="24"/>
          <w:lang w:val="uk-UA"/>
        </w:rPr>
        <w:t xml:space="preserve"> приймається як початковий для наступного кроку розрахунку;</w:t>
      </w:r>
    </w:p>
    <w:p w:rsidR="00BA69DA" w:rsidRPr="00F0479D" w:rsidRDefault="00BA69DA" w:rsidP="00BA69DA">
      <w:pPr>
        <w:pStyle w:val="a6"/>
        <w:numPr>
          <w:ilvl w:val="0"/>
          <w:numId w:val="20"/>
        </w:numPr>
        <w:spacing w:after="0" w:line="240" w:lineRule="auto"/>
        <w:ind w:left="567" w:hanging="425"/>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Вибирається новий розмір зміни </w:t>
      </w:r>
      <w:proofErr w:type="spellStart"/>
      <w:r w:rsidRPr="00F0479D">
        <w:rPr>
          <w:rFonts w:ascii="Times New Roman" w:hAnsi="Times New Roman" w:cs="Times New Roman"/>
          <w:sz w:val="24"/>
          <w:szCs w:val="24"/>
          <w:lang w:val="uk-UA"/>
        </w:rPr>
        <w:t>Δ</w:t>
      </w:r>
      <w:r w:rsidRPr="00F0479D">
        <w:rPr>
          <w:rFonts w:ascii="Times New Roman" w:hAnsi="Times New Roman" w:cs="Times New Roman"/>
          <w:i/>
          <w:sz w:val="24"/>
          <w:szCs w:val="24"/>
          <w:lang w:val="uk-UA"/>
        </w:rPr>
        <w:t>t</w:t>
      </w:r>
      <w:proofErr w:type="spellEnd"/>
      <w:r w:rsidRPr="00F0479D">
        <w:rPr>
          <w:rFonts w:ascii="Times New Roman" w:hAnsi="Times New Roman" w:cs="Times New Roman"/>
          <w:sz w:val="24"/>
          <w:szCs w:val="24"/>
          <w:lang w:val="uk-UA"/>
        </w:rPr>
        <w:t xml:space="preserve"> аргументу або зберігається величина з попереднього кроку розрахунку;</w:t>
      </w:r>
    </w:p>
    <w:p w:rsidR="00F74A2B" w:rsidRPr="00F0479D" w:rsidRDefault="00BA69DA" w:rsidP="00BA69DA">
      <w:pPr>
        <w:pStyle w:val="a6"/>
        <w:numPr>
          <w:ilvl w:val="0"/>
          <w:numId w:val="20"/>
        </w:numPr>
        <w:spacing w:after="0" w:line="240" w:lineRule="auto"/>
        <w:ind w:left="567" w:hanging="425"/>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Повернення до пункту 3.</w:t>
      </w:r>
    </w:p>
    <w:tbl>
      <w:tblPr>
        <w:tblStyle w:val="a5"/>
        <w:tblpPr w:leftFromText="180" w:rightFromText="180" w:vertAnchor="text" w:horzAnchor="margin" w:tblpY="452"/>
        <w:tblW w:w="0" w:type="auto"/>
        <w:tblLook w:val="04A0" w:firstRow="1" w:lastRow="0" w:firstColumn="1" w:lastColumn="0" w:noHBand="0" w:noVBand="1"/>
      </w:tblPr>
      <w:tblGrid>
        <w:gridCol w:w="5524"/>
      </w:tblGrid>
      <w:tr w:rsidR="00A8501E" w:rsidRPr="00F0479D" w:rsidTr="00A8501E">
        <w:tc>
          <w:tcPr>
            <w:tcW w:w="5524" w:type="dxa"/>
          </w:tcPr>
          <w:p w:rsidR="00A8501E" w:rsidRPr="00F0479D" w:rsidRDefault="00A8501E" w:rsidP="00A8501E">
            <w:pPr>
              <w:jc w:val="center"/>
              <w:rPr>
                <w:rFonts w:ascii="Times New Roman" w:hAnsi="Times New Roman" w:cs="Times New Roman"/>
                <w:sz w:val="24"/>
                <w:szCs w:val="24"/>
                <w:lang w:val="uk-UA"/>
              </w:rPr>
            </w:pPr>
            <w:r w:rsidRPr="00F0479D">
              <w:rPr>
                <w:noProof/>
                <w:lang w:eastAsia="ru-RU"/>
              </w:rPr>
              <w:drawing>
                <wp:inline distT="0" distB="0" distL="0" distR="0" wp14:anchorId="0B037948" wp14:editId="1F507389">
                  <wp:extent cx="3286125" cy="2119313"/>
                  <wp:effectExtent l="0" t="0" r="9525" b="1460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5"/>
                    </a:graphicData>
                  </a:graphic>
                </wp:inline>
              </w:drawing>
            </w:r>
          </w:p>
        </w:tc>
      </w:tr>
      <w:tr w:rsidR="00A8501E" w:rsidRPr="00F0479D" w:rsidTr="00A8501E">
        <w:trPr>
          <w:trHeight w:val="588"/>
        </w:trPr>
        <w:tc>
          <w:tcPr>
            <w:tcW w:w="5524" w:type="dxa"/>
            <w:vAlign w:val="center"/>
          </w:tcPr>
          <w:p w:rsidR="00A8501E" w:rsidRPr="00F0479D" w:rsidRDefault="00BA69DA" w:rsidP="00A8501E">
            <w:pPr>
              <w:jc w:val="center"/>
              <w:rPr>
                <w:rFonts w:ascii="Times New Roman" w:hAnsi="Times New Roman" w:cs="Times New Roman"/>
                <w:sz w:val="24"/>
                <w:szCs w:val="24"/>
                <w:lang w:val="uk-UA"/>
              </w:rPr>
            </w:pPr>
            <w:proofErr w:type="spellStart"/>
            <w:r w:rsidRPr="00F0479D">
              <w:rPr>
                <w:rFonts w:ascii="Times New Roman" w:hAnsi="Times New Roman" w:cs="Times New Roman"/>
                <w:sz w:val="24"/>
                <w:szCs w:val="24"/>
                <w:lang w:val="uk-UA"/>
              </w:rPr>
              <w:t>Мал</w:t>
            </w:r>
            <w:proofErr w:type="spellEnd"/>
            <w:r w:rsidR="00A8501E" w:rsidRPr="00F0479D">
              <w:rPr>
                <w:rFonts w:ascii="Times New Roman" w:hAnsi="Times New Roman" w:cs="Times New Roman"/>
                <w:sz w:val="24"/>
                <w:szCs w:val="24"/>
                <w:lang w:val="uk-UA"/>
              </w:rPr>
              <w:t>. 13.4</w:t>
            </w:r>
          </w:p>
        </w:tc>
      </w:tr>
    </w:tbl>
    <w:p w:rsidR="00B14467" w:rsidRPr="00F0479D" w:rsidRDefault="00B14467" w:rsidP="002F1C3B">
      <w:pPr>
        <w:spacing w:after="0" w:line="240" w:lineRule="auto"/>
        <w:jc w:val="both"/>
        <w:rPr>
          <w:rFonts w:ascii="Times New Roman" w:hAnsi="Times New Roman" w:cs="Times New Roman"/>
          <w:sz w:val="24"/>
          <w:szCs w:val="24"/>
          <w:lang w:val="uk-UA"/>
        </w:rPr>
      </w:pPr>
    </w:p>
    <w:p w:rsidR="00BA69DA" w:rsidRPr="00F0479D" w:rsidRDefault="00BA69DA" w:rsidP="00BA69DA">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Результати розрахунків наведено на (рис.13.4). Для порівняння чисельний розрахунок виконаний при нульовому початковому заповненні як і у разі аналітичного виразу (13.6). Як початкові прийняті значення </w:t>
      </w:r>
      <w:r w:rsidRPr="00F0479D">
        <w:rPr>
          <w:rFonts w:ascii="Times New Roman" w:hAnsi="Times New Roman" w:cs="Times New Roman"/>
          <w:i/>
          <w:sz w:val="24"/>
          <w:szCs w:val="24"/>
          <w:lang w:val="uk-UA"/>
        </w:rPr>
        <w:t>t</w:t>
      </w:r>
      <w:r w:rsidRPr="00F0479D">
        <w:rPr>
          <w:rFonts w:ascii="Times New Roman" w:hAnsi="Times New Roman" w:cs="Times New Roman"/>
          <w:sz w:val="24"/>
          <w:szCs w:val="24"/>
          <w:vertAlign w:val="subscript"/>
          <w:lang w:val="uk-UA"/>
        </w:rPr>
        <w:t>0</w:t>
      </w:r>
      <w:r w:rsidRPr="00F0479D">
        <w:rPr>
          <w:rFonts w:ascii="Times New Roman" w:hAnsi="Times New Roman" w:cs="Times New Roman"/>
          <w:sz w:val="24"/>
          <w:szCs w:val="24"/>
          <w:lang w:val="uk-UA"/>
        </w:rPr>
        <w:t xml:space="preserve">=0, </w:t>
      </w:r>
      <w:r w:rsidRPr="00F0479D">
        <w:rPr>
          <w:rFonts w:ascii="Times New Roman" w:hAnsi="Times New Roman" w:cs="Times New Roman"/>
          <w:i/>
          <w:sz w:val="24"/>
          <w:szCs w:val="24"/>
          <w:lang w:val="uk-UA"/>
        </w:rPr>
        <w:t>h</w:t>
      </w:r>
      <w:r w:rsidRPr="00F0479D">
        <w:rPr>
          <w:rFonts w:ascii="Times New Roman" w:hAnsi="Times New Roman" w:cs="Times New Roman"/>
          <w:sz w:val="24"/>
          <w:szCs w:val="24"/>
          <w:lang w:val="uk-UA"/>
        </w:rPr>
        <w:t>(</w:t>
      </w:r>
      <w:r w:rsidRPr="00F0479D">
        <w:rPr>
          <w:rFonts w:ascii="Times New Roman" w:hAnsi="Times New Roman" w:cs="Times New Roman"/>
          <w:i/>
          <w:sz w:val="24"/>
          <w:szCs w:val="24"/>
          <w:lang w:val="uk-UA"/>
        </w:rPr>
        <w:t>t</w:t>
      </w:r>
      <w:r w:rsidRPr="00F0479D">
        <w:rPr>
          <w:rFonts w:ascii="Times New Roman" w:hAnsi="Times New Roman" w:cs="Times New Roman"/>
          <w:sz w:val="24"/>
          <w:szCs w:val="24"/>
          <w:vertAlign w:val="subscript"/>
          <w:lang w:val="uk-UA"/>
        </w:rPr>
        <w:t>0</w:t>
      </w:r>
      <w:r w:rsidRPr="00F0479D">
        <w:rPr>
          <w:rFonts w:ascii="Times New Roman" w:hAnsi="Times New Roman" w:cs="Times New Roman"/>
          <w:sz w:val="24"/>
          <w:szCs w:val="24"/>
          <w:lang w:val="uk-UA"/>
        </w:rPr>
        <w:t xml:space="preserve">)=0. Величини параметрів </w:t>
      </w:r>
      <w:r w:rsidRPr="00F0479D">
        <w:rPr>
          <w:rFonts w:ascii="Times New Roman" w:hAnsi="Times New Roman" w:cs="Times New Roman"/>
          <w:i/>
          <w:sz w:val="24"/>
          <w:szCs w:val="24"/>
          <w:lang w:val="uk-UA"/>
        </w:rPr>
        <w:t>K</w:t>
      </w:r>
      <w:r w:rsidRPr="00F0479D">
        <w:rPr>
          <w:rFonts w:ascii="Times New Roman" w:hAnsi="Times New Roman" w:cs="Times New Roman"/>
          <w:sz w:val="24"/>
          <w:szCs w:val="24"/>
          <w:vertAlign w:val="subscript"/>
          <w:lang w:val="uk-UA"/>
        </w:rPr>
        <w:t>1</w:t>
      </w:r>
      <w:r w:rsidRPr="00F0479D">
        <w:rPr>
          <w:rFonts w:ascii="Times New Roman" w:hAnsi="Times New Roman" w:cs="Times New Roman"/>
          <w:sz w:val="24"/>
          <w:szCs w:val="24"/>
          <w:lang w:val="uk-UA"/>
        </w:rPr>
        <w:t xml:space="preserve"> та </w:t>
      </w:r>
      <w:r w:rsidRPr="00F0479D">
        <w:rPr>
          <w:rFonts w:ascii="Times New Roman" w:hAnsi="Times New Roman" w:cs="Times New Roman"/>
          <w:i/>
          <w:sz w:val="24"/>
          <w:szCs w:val="24"/>
          <w:lang w:val="uk-UA"/>
        </w:rPr>
        <w:t>K</w:t>
      </w:r>
      <w:r w:rsidRPr="00F0479D">
        <w:rPr>
          <w:rFonts w:ascii="Times New Roman" w:hAnsi="Times New Roman" w:cs="Times New Roman"/>
          <w:sz w:val="24"/>
          <w:szCs w:val="24"/>
          <w:vertAlign w:val="subscript"/>
          <w:lang w:val="uk-UA"/>
        </w:rPr>
        <w:t>2</w:t>
      </w:r>
      <w:r w:rsidRPr="00F0479D">
        <w:rPr>
          <w:rFonts w:ascii="Times New Roman" w:hAnsi="Times New Roman" w:cs="Times New Roman"/>
          <w:sz w:val="24"/>
          <w:szCs w:val="24"/>
          <w:lang w:val="uk-UA"/>
        </w:rPr>
        <w:t xml:space="preserve"> відповідають (13.8). Крок зміни аргументу (</w:t>
      </w:r>
      <w:proofErr w:type="spellStart"/>
      <w:r w:rsidRPr="00F0479D">
        <w:rPr>
          <w:rFonts w:ascii="Times New Roman" w:hAnsi="Times New Roman" w:cs="Times New Roman"/>
          <w:sz w:val="24"/>
          <w:szCs w:val="24"/>
          <w:lang w:val="uk-UA"/>
        </w:rPr>
        <w:t>Δ</w:t>
      </w:r>
      <w:r w:rsidRPr="00F0479D">
        <w:rPr>
          <w:rFonts w:ascii="Times New Roman" w:hAnsi="Times New Roman" w:cs="Times New Roman"/>
          <w:i/>
          <w:sz w:val="24"/>
          <w:szCs w:val="24"/>
          <w:lang w:val="uk-UA"/>
        </w:rPr>
        <w:t>t</w:t>
      </w:r>
      <w:proofErr w:type="spellEnd"/>
      <w:r w:rsidRPr="00F0479D">
        <w:rPr>
          <w:rFonts w:ascii="Times New Roman" w:hAnsi="Times New Roman" w:cs="Times New Roman"/>
          <w:sz w:val="24"/>
          <w:szCs w:val="24"/>
          <w:lang w:val="uk-UA"/>
        </w:rPr>
        <w:t>) протягом усього розрахунку залишається незмінним. Для виявлення впливу на точність розрахунків кроку зміни аргументу (</w:t>
      </w:r>
      <w:proofErr w:type="spellStart"/>
      <w:r w:rsidRPr="00F0479D">
        <w:rPr>
          <w:rFonts w:ascii="Times New Roman" w:hAnsi="Times New Roman" w:cs="Times New Roman"/>
          <w:sz w:val="24"/>
          <w:szCs w:val="24"/>
          <w:lang w:val="uk-UA"/>
        </w:rPr>
        <w:t>Δ</w:t>
      </w:r>
      <w:r w:rsidRPr="00F0479D">
        <w:rPr>
          <w:rFonts w:ascii="Times New Roman" w:hAnsi="Times New Roman" w:cs="Times New Roman"/>
          <w:i/>
          <w:sz w:val="24"/>
          <w:szCs w:val="24"/>
          <w:lang w:val="uk-UA"/>
        </w:rPr>
        <w:t>t</w:t>
      </w:r>
      <w:proofErr w:type="spellEnd"/>
      <w:r w:rsidRPr="00F0479D">
        <w:rPr>
          <w:rFonts w:ascii="Times New Roman" w:hAnsi="Times New Roman" w:cs="Times New Roman"/>
          <w:sz w:val="24"/>
          <w:szCs w:val="24"/>
          <w:lang w:val="uk-UA"/>
        </w:rPr>
        <w:t>) виконано два розрахунки:</w:t>
      </w:r>
    </w:p>
    <w:p w:rsidR="00BA69DA" w:rsidRPr="00F0479D" w:rsidRDefault="00BA69DA" w:rsidP="00BA69DA">
      <w:pPr>
        <w:pStyle w:val="a6"/>
        <w:numPr>
          <w:ilvl w:val="0"/>
          <w:numId w:val="36"/>
        </w:numPr>
        <w:spacing w:after="0" w:line="240" w:lineRule="auto"/>
        <w:ind w:left="567" w:hanging="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при </w:t>
      </w:r>
      <w:proofErr w:type="spellStart"/>
      <w:r w:rsidRPr="00F0479D">
        <w:rPr>
          <w:rFonts w:ascii="Times New Roman" w:hAnsi="Times New Roman" w:cs="Times New Roman"/>
          <w:sz w:val="24"/>
          <w:szCs w:val="24"/>
          <w:lang w:val="uk-UA"/>
        </w:rPr>
        <w:t>Δ</w:t>
      </w:r>
      <w:r w:rsidRPr="00F0479D">
        <w:rPr>
          <w:rFonts w:ascii="Times New Roman" w:hAnsi="Times New Roman" w:cs="Times New Roman"/>
          <w:i/>
          <w:sz w:val="24"/>
          <w:szCs w:val="24"/>
          <w:lang w:val="uk-UA"/>
        </w:rPr>
        <w:t>t</w:t>
      </w:r>
      <w:proofErr w:type="spellEnd"/>
      <w:r w:rsidRPr="00F0479D">
        <w:rPr>
          <w:rFonts w:ascii="Times New Roman" w:hAnsi="Times New Roman" w:cs="Times New Roman"/>
          <w:sz w:val="24"/>
          <w:szCs w:val="24"/>
          <w:lang w:val="uk-UA"/>
        </w:rPr>
        <w:t>=1000;</w:t>
      </w:r>
    </w:p>
    <w:p w:rsidR="00BA69DA" w:rsidRPr="00F0479D" w:rsidRDefault="00BA69DA" w:rsidP="007F7C2B">
      <w:pPr>
        <w:pStyle w:val="a6"/>
        <w:numPr>
          <w:ilvl w:val="0"/>
          <w:numId w:val="36"/>
        </w:num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при </w:t>
      </w:r>
      <w:proofErr w:type="spellStart"/>
      <w:r w:rsidRPr="00F0479D">
        <w:rPr>
          <w:rFonts w:ascii="Times New Roman" w:hAnsi="Times New Roman" w:cs="Times New Roman"/>
          <w:sz w:val="24"/>
          <w:szCs w:val="24"/>
          <w:lang w:val="uk-UA"/>
        </w:rPr>
        <w:t>Δ</w:t>
      </w:r>
      <w:r w:rsidRPr="00F0479D">
        <w:rPr>
          <w:rFonts w:ascii="Times New Roman" w:hAnsi="Times New Roman" w:cs="Times New Roman"/>
          <w:i/>
          <w:sz w:val="24"/>
          <w:szCs w:val="24"/>
          <w:lang w:val="uk-UA"/>
        </w:rPr>
        <w:t>t</w:t>
      </w:r>
      <w:proofErr w:type="spellEnd"/>
      <w:r w:rsidRPr="00F0479D">
        <w:rPr>
          <w:rFonts w:ascii="Times New Roman" w:hAnsi="Times New Roman" w:cs="Times New Roman"/>
          <w:sz w:val="24"/>
          <w:szCs w:val="24"/>
          <w:lang w:val="uk-UA"/>
        </w:rPr>
        <w:t>=4000 с.</w:t>
      </w:r>
    </w:p>
    <w:p w:rsidR="00BA69DA" w:rsidRPr="00F0479D" w:rsidRDefault="00BA69DA" w:rsidP="007F7C2B">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На (рис. 13.4) суцільною (на кольоровому малюнку чорною) лінією відображено результати аналітичного розрахунку. Практично збігаються з ними результати, що відображаються штриховою (червоною) лінією. Ці результати отримані при чисельному розрахунку </w:t>
      </w:r>
      <w:proofErr w:type="spellStart"/>
      <w:r w:rsidR="007F7C2B" w:rsidRPr="00F0479D">
        <w:rPr>
          <w:rFonts w:ascii="Times New Roman" w:hAnsi="Times New Roman" w:cs="Times New Roman"/>
          <w:sz w:val="24"/>
          <w:szCs w:val="24"/>
          <w:lang w:val="uk-UA"/>
        </w:rPr>
        <w:t>Δ</w:t>
      </w:r>
      <w:r w:rsidR="007F7C2B" w:rsidRPr="00F0479D">
        <w:rPr>
          <w:rFonts w:ascii="Times New Roman" w:hAnsi="Times New Roman" w:cs="Times New Roman"/>
          <w:i/>
          <w:sz w:val="24"/>
          <w:szCs w:val="24"/>
          <w:lang w:val="uk-UA"/>
        </w:rPr>
        <w:t>t</w:t>
      </w:r>
      <w:proofErr w:type="spellEnd"/>
      <w:r w:rsidR="007F7C2B" w:rsidRPr="00F0479D">
        <w:rPr>
          <w:rFonts w:ascii="Times New Roman" w:hAnsi="Times New Roman" w:cs="Times New Roman"/>
          <w:sz w:val="24"/>
          <w:szCs w:val="24"/>
          <w:lang w:val="uk-UA"/>
        </w:rPr>
        <w:t xml:space="preserve"> </w:t>
      </w:r>
      <w:r w:rsidRPr="00F0479D">
        <w:rPr>
          <w:rFonts w:ascii="Times New Roman" w:hAnsi="Times New Roman" w:cs="Times New Roman"/>
          <w:sz w:val="24"/>
          <w:szCs w:val="24"/>
          <w:lang w:val="uk-UA"/>
        </w:rPr>
        <w:t xml:space="preserve">=1000 с. </w:t>
      </w:r>
      <w:proofErr w:type="spellStart"/>
      <w:r w:rsidRPr="00F0479D">
        <w:rPr>
          <w:rFonts w:ascii="Times New Roman" w:hAnsi="Times New Roman" w:cs="Times New Roman"/>
          <w:sz w:val="24"/>
          <w:szCs w:val="24"/>
          <w:lang w:val="uk-UA"/>
        </w:rPr>
        <w:t>Штрихпунктирною</w:t>
      </w:r>
      <w:proofErr w:type="spellEnd"/>
      <w:r w:rsidRPr="00F0479D">
        <w:rPr>
          <w:rFonts w:ascii="Times New Roman" w:hAnsi="Times New Roman" w:cs="Times New Roman"/>
          <w:sz w:val="24"/>
          <w:szCs w:val="24"/>
          <w:lang w:val="uk-UA"/>
        </w:rPr>
        <w:t xml:space="preserve"> лінією відображені результати чисельних розрахунків при </w:t>
      </w:r>
      <w:proofErr w:type="spellStart"/>
      <w:r w:rsidRPr="00F0479D">
        <w:rPr>
          <w:rFonts w:ascii="Times New Roman" w:hAnsi="Times New Roman" w:cs="Times New Roman"/>
          <w:sz w:val="24"/>
          <w:szCs w:val="24"/>
          <w:lang w:val="uk-UA"/>
        </w:rPr>
        <w:t>Δ</w:t>
      </w:r>
      <w:r w:rsidRPr="00F0479D">
        <w:rPr>
          <w:rFonts w:ascii="Times New Roman" w:hAnsi="Times New Roman" w:cs="Times New Roman"/>
          <w:i/>
          <w:sz w:val="24"/>
          <w:szCs w:val="24"/>
          <w:lang w:val="uk-UA"/>
        </w:rPr>
        <w:t>t</w:t>
      </w:r>
      <w:proofErr w:type="spellEnd"/>
      <w:r w:rsidRPr="00F0479D">
        <w:rPr>
          <w:rFonts w:ascii="Times New Roman" w:hAnsi="Times New Roman" w:cs="Times New Roman"/>
          <w:sz w:val="24"/>
          <w:szCs w:val="24"/>
          <w:lang w:val="uk-UA"/>
        </w:rPr>
        <w:t xml:space="preserve">=4000 с. Усі розрахунки велися до </w:t>
      </w:r>
      <w:r w:rsidRPr="00F0479D">
        <w:rPr>
          <w:rFonts w:ascii="Times New Roman" w:hAnsi="Times New Roman" w:cs="Times New Roman"/>
          <w:i/>
          <w:sz w:val="24"/>
          <w:szCs w:val="24"/>
          <w:lang w:val="uk-UA"/>
        </w:rPr>
        <w:t>t</w:t>
      </w:r>
      <w:r w:rsidRPr="00F0479D">
        <w:rPr>
          <w:rFonts w:ascii="Times New Roman" w:hAnsi="Times New Roman" w:cs="Times New Roman"/>
          <w:sz w:val="24"/>
          <w:szCs w:val="24"/>
          <w:lang w:val="uk-UA"/>
        </w:rPr>
        <w:t xml:space="preserve">=24000 </w:t>
      </w:r>
      <w:r w:rsidR="007F7C2B" w:rsidRPr="00F0479D">
        <w:rPr>
          <w:rFonts w:ascii="Times New Roman" w:hAnsi="Times New Roman" w:cs="Times New Roman"/>
          <w:sz w:val="24"/>
          <w:szCs w:val="24"/>
          <w:lang w:val="uk-UA"/>
        </w:rPr>
        <w:t>с</w:t>
      </w:r>
      <w:r w:rsidRPr="00F0479D">
        <w:rPr>
          <w:rFonts w:ascii="Times New Roman" w:hAnsi="Times New Roman" w:cs="Times New Roman"/>
          <w:sz w:val="24"/>
          <w:szCs w:val="24"/>
          <w:lang w:val="uk-UA"/>
        </w:rPr>
        <w:t>. Візуальне порівняння показує, що в даному випадку навіть при великому кроці (</w:t>
      </w:r>
      <w:proofErr w:type="spellStart"/>
      <w:r w:rsidRPr="00F0479D">
        <w:rPr>
          <w:rFonts w:ascii="Times New Roman" w:hAnsi="Times New Roman" w:cs="Times New Roman"/>
          <w:sz w:val="24"/>
          <w:szCs w:val="24"/>
          <w:lang w:val="uk-UA"/>
        </w:rPr>
        <w:t>Δ</w:t>
      </w:r>
      <w:r w:rsidRPr="00F0479D">
        <w:rPr>
          <w:rFonts w:ascii="Times New Roman" w:hAnsi="Times New Roman" w:cs="Times New Roman"/>
          <w:i/>
          <w:sz w:val="24"/>
          <w:szCs w:val="24"/>
          <w:lang w:val="uk-UA"/>
        </w:rPr>
        <w:t>t</w:t>
      </w:r>
      <w:proofErr w:type="spellEnd"/>
      <w:r w:rsidRPr="00F0479D">
        <w:rPr>
          <w:rFonts w:ascii="Times New Roman" w:hAnsi="Times New Roman" w:cs="Times New Roman"/>
          <w:sz w:val="24"/>
          <w:szCs w:val="24"/>
          <w:lang w:val="uk-UA"/>
        </w:rPr>
        <w:t xml:space="preserve"> = 4000 с.) І всього 7 розрахункових вузлах наближені чисельні результати розрахунків незначно відрізняються від точних аналітичних. Зменшення кроку розрахунку та збільшення розрахункових вузлів веде практично до їхнього збігу.</w:t>
      </w:r>
    </w:p>
    <w:p w:rsidR="00F74A2B" w:rsidRPr="00F0479D" w:rsidRDefault="00BA69DA" w:rsidP="00BA69DA">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Найчастіше чисельне рішення диференціальних рівнянь складніше описаного вище. Але основні засади ті самі.</w:t>
      </w:r>
    </w:p>
    <w:p w:rsidR="00F74A2B" w:rsidRPr="00F0479D" w:rsidRDefault="00F74A2B" w:rsidP="001062C7">
      <w:pPr>
        <w:spacing w:after="0" w:line="240" w:lineRule="auto"/>
        <w:jc w:val="both"/>
        <w:rPr>
          <w:rFonts w:ascii="Times New Roman" w:hAnsi="Times New Roman" w:cs="Times New Roman"/>
          <w:sz w:val="24"/>
          <w:szCs w:val="24"/>
          <w:lang w:val="uk-UA"/>
        </w:rPr>
      </w:pPr>
    </w:p>
    <w:p w:rsidR="00F74A2B" w:rsidRPr="00F0479D" w:rsidRDefault="00823F2B" w:rsidP="00274469">
      <w:pPr>
        <w:pStyle w:val="2"/>
        <w:jc w:val="center"/>
        <w:rPr>
          <w:rFonts w:ascii="Times New Roman" w:hAnsi="Times New Roman" w:cs="Times New Roman"/>
          <w:b/>
          <w:color w:val="auto"/>
          <w:lang w:val="uk-UA"/>
        </w:rPr>
      </w:pPr>
      <w:proofErr w:type="spellStart"/>
      <w:r w:rsidRPr="00F0479D">
        <w:rPr>
          <w:rFonts w:ascii="Times New Roman" w:hAnsi="Times New Roman" w:cs="Times New Roman"/>
          <w:b/>
          <w:color w:val="auto"/>
          <w:lang w:val="uk-UA"/>
        </w:rPr>
        <w:lastRenderedPageBreak/>
        <w:t>Лінеарізація</w:t>
      </w:r>
      <w:proofErr w:type="spellEnd"/>
    </w:p>
    <w:p w:rsidR="00C94476" w:rsidRPr="00F0479D" w:rsidRDefault="00C94476" w:rsidP="001062C7">
      <w:pPr>
        <w:spacing w:after="0" w:line="240" w:lineRule="auto"/>
        <w:jc w:val="both"/>
        <w:rPr>
          <w:rFonts w:ascii="Times New Roman" w:hAnsi="Times New Roman" w:cs="Times New Roman"/>
          <w:sz w:val="24"/>
          <w:szCs w:val="24"/>
          <w:lang w:val="uk-UA"/>
        </w:rPr>
      </w:pPr>
    </w:p>
    <w:p w:rsidR="00C94476" w:rsidRPr="00F0479D" w:rsidRDefault="00823F2B" w:rsidP="00274469">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Найчастіше застосовується метод лінеаризації, заснований на розкладанні нелінійних елементів у ряд Тейлора біля деякої точки «</w:t>
      </w:r>
      <w:r w:rsidRPr="00F0479D">
        <w:rPr>
          <w:rFonts w:ascii="Times New Roman" w:hAnsi="Times New Roman" w:cs="Times New Roman"/>
          <w:i/>
          <w:sz w:val="24"/>
          <w:szCs w:val="24"/>
          <w:lang w:val="uk-UA"/>
        </w:rPr>
        <w:t>a</w:t>
      </w:r>
      <w:r w:rsidRPr="00F0479D">
        <w:rPr>
          <w:rFonts w:ascii="Times New Roman" w:hAnsi="Times New Roman" w:cs="Times New Roman"/>
          <w:sz w:val="24"/>
          <w:szCs w:val="24"/>
          <w:lang w:val="uk-UA"/>
        </w:rPr>
        <w:t xml:space="preserve">» (значення аргументу </w:t>
      </w:r>
      <w:r w:rsidRPr="00F0479D">
        <w:rPr>
          <w:rFonts w:ascii="Times New Roman" w:hAnsi="Times New Roman" w:cs="Times New Roman"/>
          <w:i/>
          <w:sz w:val="24"/>
          <w:szCs w:val="24"/>
          <w:lang w:val="uk-UA"/>
        </w:rPr>
        <w:t>t</w:t>
      </w:r>
      <w:r w:rsidRPr="00F0479D">
        <w:rPr>
          <w:rFonts w:ascii="Times New Roman" w:hAnsi="Times New Roman" w:cs="Times New Roman"/>
          <w:sz w:val="24"/>
          <w:szCs w:val="24"/>
          <w:lang w:val="uk-UA"/>
        </w:rPr>
        <w:t>=</w:t>
      </w:r>
      <w:r w:rsidRPr="00F0479D">
        <w:rPr>
          <w:rFonts w:ascii="Times New Roman" w:hAnsi="Times New Roman" w:cs="Times New Roman"/>
          <w:i/>
          <w:sz w:val="24"/>
          <w:szCs w:val="24"/>
          <w:lang w:val="uk-UA"/>
        </w:rPr>
        <w:t>a</w:t>
      </w:r>
      <w:r w:rsidRPr="00F0479D">
        <w:rPr>
          <w:rFonts w:ascii="Times New Roman" w:hAnsi="Times New Roman" w:cs="Times New Roman"/>
          <w:sz w:val="24"/>
          <w:szCs w:val="24"/>
          <w:lang w:val="uk-UA"/>
        </w:rPr>
        <w:t>) та збереження його елементів зі ступенем аргументу не вище за першу. Нагадаємо форму ряду Тейлора:</w:t>
      </w:r>
    </w:p>
    <w:p w:rsidR="00C94476" w:rsidRPr="00F0479D" w:rsidRDefault="00C94476" w:rsidP="001062C7">
      <w:pPr>
        <w:spacing w:after="0" w:line="240" w:lineRule="auto"/>
        <w:jc w:val="both"/>
        <w:rPr>
          <w:rFonts w:ascii="Times New Roman" w:hAnsi="Times New Roman" w:cs="Times New Roman"/>
          <w:sz w:val="24"/>
          <w:szCs w:val="24"/>
          <w:lang w:val="uk-UA"/>
        </w:rPr>
      </w:pPr>
    </w:p>
    <w:p w:rsidR="00A9166A" w:rsidRPr="00F0479D" w:rsidRDefault="006B1DBC" w:rsidP="006B1DBC">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6E5610" w:rsidRPr="00F0479D">
        <w:rPr>
          <w:rFonts w:ascii="Times New Roman" w:hAnsi="Times New Roman" w:cs="Times New Roman"/>
          <w:position w:val="-24"/>
          <w:sz w:val="24"/>
          <w:szCs w:val="24"/>
          <w:lang w:val="uk-UA"/>
        </w:rPr>
        <w:object w:dxaOrig="6480" w:dyaOrig="700">
          <v:shape id="_x0000_i1232" type="#_x0000_t75" style="width:324.75pt;height:36.75pt" o:ole="">
            <v:imagedata r:id="rId426" o:title=""/>
          </v:shape>
          <o:OLEObject Type="Embed" ProgID="Equation.DSMT4" ShapeID="_x0000_i1232" DrawAspect="Content" ObjectID="_1727007963" r:id="rId427"/>
        </w:object>
      </w:r>
      <w:r w:rsidRPr="00F0479D">
        <w:rPr>
          <w:rFonts w:ascii="Times New Roman" w:hAnsi="Times New Roman" w:cs="Times New Roman"/>
          <w:sz w:val="24"/>
          <w:szCs w:val="24"/>
          <w:lang w:val="uk-UA"/>
        </w:rPr>
        <w:tab/>
        <w:t>(13.</w:t>
      </w:r>
      <w:r w:rsidR="00B10E84" w:rsidRPr="00F0479D">
        <w:rPr>
          <w:rFonts w:ascii="Times New Roman" w:hAnsi="Times New Roman" w:cs="Times New Roman"/>
          <w:sz w:val="24"/>
          <w:szCs w:val="24"/>
          <w:lang w:val="uk-UA"/>
        </w:rPr>
        <w:t>1</w:t>
      </w:r>
      <w:r w:rsidRPr="00F0479D">
        <w:rPr>
          <w:rFonts w:ascii="Times New Roman" w:hAnsi="Times New Roman" w:cs="Times New Roman"/>
          <w:sz w:val="24"/>
          <w:szCs w:val="24"/>
          <w:lang w:val="uk-UA"/>
        </w:rPr>
        <w:t>6)</w:t>
      </w:r>
    </w:p>
    <w:p w:rsidR="00285196" w:rsidRPr="00F0479D" w:rsidRDefault="00285196" w:rsidP="00AA5CA1">
      <w:pPr>
        <w:spacing w:after="0" w:line="240" w:lineRule="auto"/>
        <w:jc w:val="both"/>
        <w:rPr>
          <w:rFonts w:ascii="Times New Roman" w:hAnsi="Times New Roman" w:cs="Times New Roman"/>
          <w:sz w:val="24"/>
          <w:szCs w:val="24"/>
          <w:lang w:val="uk-UA"/>
        </w:rPr>
      </w:pPr>
    </w:p>
    <w:p w:rsidR="006B1DBC" w:rsidRPr="00F0479D" w:rsidRDefault="0006628D"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і, відповідно, залишаємо перші два члени:</w:t>
      </w:r>
    </w:p>
    <w:p w:rsidR="0006628D" w:rsidRPr="00F0479D" w:rsidRDefault="0006628D" w:rsidP="00AA5CA1">
      <w:pPr>
        <w:spacing w:after="0" w:line="240" w:lineRule="auto"/>
        <w:jc w:val="both"/>
        <w:rPr>
          <w:rFonts w:ascii="Times New Roman" w:hAnsi="Times New Roman" w:cs="Times New Roman"/>
          <w:sz w:val="24"/>
          <w:szCs w:val="24"/>
          <w:lang w:val="uk-UA"/>
        </w:rPr>
      </w:pPr>
    </w:p>
    <w:p w:rsidR="006B1DBC" w:rsidRPr="00F0479D" w:rsidRDefault="006E5610" w:rsidP="006E5610">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746AAE" w:rsidRPr="00F0479D">
        <w:rPr>
          <w:rFonts w:ascii="Times New Roman" w:hAnsi="Times New Roman" w:cs="Times New Roman"/>
          <w:position w:val="-24"/>
          <w:sz w:val="24"/>
          <w:szCs w:val="24"/>
          <w:lang w:val="uk-UA"/>
        </w:rPr>
        <w:object w:dxaOrig="4880" w:dyaOrig="620">
          <v:shape id="_x0000_i1233" type="#_x0000_t75" style="width:243.75pt;height:32.25pt" o:ole="">
            <v:imagedata r:id="rId428" o:title=""/>
          </v:shape>
          <o:OLEObject Type="Embed" ProgID="Equation.DSMT4" ShapeID="_x0000_i1233" DrawAspect="Content" ObjectID="_1727007964" r:id="rId429"/>
        </w:object>
      </w:r>
      <w:r w:rsidRPr="00F0479D">
        <w:rPr>
          <w:rFonts w:ascii="Times New Roman" w:hAnsi="Times New Roman" w:cs="Times New Roman"/>
          <w:sz w:val="24"/>
          <w:szCs w:val="24"/>
          <w:lang w:val="uk-UA"/>
        </w:rPr>
        <w:tab/>
        <w:t>(13.</w:t>
      </w:r>
      <w:r w:rsidR="00B10E84" w:rsidRPr="00F0479D">
        <w:rPr>
          <w:rFonts w:ascii="Times New Roman" w:hAnsi="Times New Roman" w:cs="Times New Roman"/>
          <w:sz w:val="24"/>
          <w:szCs w:val="24"/>
          <w:lang w:val="uk-UA"/>
        </w:rPr>
        <w:t>1</w:t>
      </w:r>
      <w:r w:rsidRPr="00F0479D">
        <w:rPr>
          <w:rFonts w:ascii="Times New Roman" w:hAnsi="Times New Roman" w:cs="Times New Roman"/>
          <w:sz w:val="24"/>
          <w:szCs w:val="24"/>
          <w:lang w:val="uk-UA"/>
        </w:rPr>
        <w:t>7)</w:t>
      </w:r>
    </w:p>
    <w:p w:rsidR="006B1DBC" w:rsidRPr="00F0479D" w:rsidRDefault="006B1DBC" w:rsidP="00AA5CA1">
      <w:pPr>
        <w:spacing w:after="0" w:line="240" w:lineRule="auto"/>
        <w:jc w:val="both"/>
        <w:rPr>
          <w:rFonts w:ascii="Times New Roman" w:hAnsi="Times New Roman" w:cs="Times New Roman"/>
          <w:sz w:val="24"/>
          <w:szCs w:val="24"/>
          <w:lang w:val="uk-UA"/>
        </w:rPr>
      </w:pPr>
    </w:p>
    <w:p w:rsidR="00285196" w:rsidRPr="00F0479D" w:rsidRDefault="0006628D"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Якщо розкладання ведеться навколо (прив'язано до) точки </w:t>
      </w:r>
      <w:r w:rsidRPr="00F0479D">
        <w:rPr>
          <w:rFonts w:ascii="Times New Roman" w:hAnsi="Times New Roman" w:cs="Times New Roman"/>
          <w:i/>
          <w:sz w:val="24"/>
          <w:szCs w:val="24"/>
          <w:lang w:val="uk-UA"/>
        </w:rPr>
        <w:t>a</w:t>
      </w:r>
      <w:r w:rsidRPr="00F0479D">
        <w:rPr>
          <w:rFonts w:ascii="Times New Roman" w:hAnsi="Times New Roman" w:cs="Times New Roman"/>
          <w:sz w:val="24"/>
          <w:szCs w:val="24"/>
          <w:lang w:val="uk-UA"/>
        </w:rPr>
        <w:t xml:space="preserve"> = 0, отримуємо ряд </w:t>
      </w:r>
      <w:proofErr w:type="spellStart"/>
      <w:r w:rsidRPr="00F0479D">
        <w:rPr>
          <w:rFonts w:ascii="Times New Roman" w:hAnsi="Times New Roman" w:cs="Times New Roman"/>
          <w:sz w:val="24"/>
          <w:szCs w:val="24"/>
          <w:lang w:val="uk-UA"/>
        </w:rPr>
        <w:t>Маклорена</w:t>
      </w:r>
      <w:proofErr w:type="spellEnd"/>
      <w:r w:rsidRPr="00F0479D">
        <w:rPr>
          <w:rFonts w:ascii="Times New Roman" w:hAnsi="Times New Roman" w:cs="Times New Roman"/>
          <w:sz w:val="24"/>
          <w:szCs w:val="24"/>
          <w:lang w:val="uk-UA"/>
        </w:rPr>
        <w:t>:</w:t>
      </w:r>
    </w:p>
    <w:p w:rsidR="0006628D" w:rsidRPr="00F0479D" w:rsidRDefault="0006628D" w:rsidP="00AA5CA1">
      <w:pPr>
        <w:spacing w:after="0" w:line="240" w:lineRule="auto"/>
        <w:jc w:val="both"/>
        <w:rPr>
          <w:rFonts w:ascii="Times New Roman" w:hAnsi="Times New Roman" w:cs="Times New Roman"/>
          <w:sz w:val="24"/>
          <w:szCs w:val="24"/>
          <w:lang w:val="uk-UA"/>
        </w:rPr>
      </w:pPr>
    </w:p>
    <w:p w:rsidR="00285196" w:rsidRPr="00F0479D" w:rsidRDefault="006E5610" w:rsidP="006E5610">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746AAE" w:rsidRPr="00F0479D">
        <w:rPr>
          <w:rFonts w:ascii="Times New Roman" w:hAnsi="Times New Roman" w:cs="Times New Roman"/>
          <w:position w:val="-112"/>
          <w:sz w:val="24"/>
          <w:szCs w:val="24"/>
          <w:lang w:val="uk-UA"/>
        </w:rPr>
        <w:object w:dxaOrig="5260" w:dyaOrig="2439">
          <v:shape id="_x0000_i1234" type="#_x0000_t75" style="width:262.5pt;height:123.75pt" o:ole="">
            <v:imagedata r:id="rId430" o:title=""/>
          </v:shape>
          <o:OLEObject Type="Embed" ProgID="Equation.DSMT4" ShapeID="_x0000_i1234" DrawAspect="Content" ObjectID="_1727007965" r:id="rId431"/>
        </w:object>
      </w:r>
      <w:r w:rsidR="00254723" w:rsidRPr="00F0479D">
        <w:rPr>
          <w:rFonts w:ascii="Times New Roman" w:hAnsi="Times New Roman" w:cs="Times New Roman"/>
          <w:sz w:val="24"/>
          <w:szCs w:val="24"/>
          <w:lang w:val="uk-UA"/>
        </w:rPr>
        <w:tab/>
        <w:t>(13.</w:t>
      </w:r>
      <w:r w:rsidR="00B10E84" w:rsidRPr="00F0479D">
        <w:rPr>
          <w:rFonts w:ascii="Times New Roman" w:hAnsi="Times New Roman" w:cs="Times New Roman"/>
          <w:sz w:val="24"/>
          <w:szCs w:val="24"/>
          <w:lang w:val="uk-UA"/>
        </w:rPr>
        <w:t>1</w:t>
      </w:r>
      <w:r w:rsidR="00254723" w:rsidRPr="00F0479D">
        <w:rPr>
          <w:rFonts w:ascii="Times New Roman" w:hAnsi="Times New Roman" w:cs="Times New Roman"/>
          <w:sz w:val="24"/>
          <w:szCs w:val="24"/>
          <w:lang w:val="uk-UA"/>
        </w:rPr>
        <w:t>8)</w:t>
      </w:r>
    </w:p>
    <w:p w:rsidR="006E5610" w:rsidRPr="00F0479D" w:rsidRDefault="006E5610" w:rsidP="00AA5CA1">
      <w:pPr>
        <w:spacing w:after="0" w:line="240" w:lineRule="auto"/>
        <w:jc w:val="both"/>
        <w:rPr>
          <w:rFonts w:ascii="Times New Roman" w:hAnsi="Times New Roman" w:cs="Times New Roman"/>
          <w:sz w:val="24"/>
          <w:szCs w:val="24"/>
          <w:lang w:val="uk-UA"/>
        </w:rPr>
      </w:pPr>
    </w:p>
    <w:p w:rsidR="0006628D" w:rsidRPr="00F0479D" w:rsidRDefault="0006628D" w:rsidP="0006628D">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Тут </w:t>
      </w:r>
      <w:r w:rsidRPr="00F0479D">
        <w:rPr>
          <w:rFonts w:ascii="Times New Roman" w:hAnsi="Times New Roman" w:cs="Times New Roman"/>
          <w:i/>
          <w:sz w:val="24"/>
          <w:szCs w:val="24"/>
          <w:lang w:val="uk-UA"/>
        </w:rPr>
        <w:t>f</w:t>
      </w:r>
      <w:r w:rsidRPr="00F0479D">
        <w:rPr>
          <w:rFonts w:ascii="Times New Roman" w:hAnsi="Times New Roman" w:cs="Times New Roman"/>
          <w:sz w:val="24"/>
          <w:szCs w:val="24"/>
          <w:lang w:val="uk-UA"/>
        </w:rPr>
        <w:t>(</w:t>
      </w:r>
      <w:r w:rsidRPr="00F0479D">
        <w:rPr>
          <w:rFonts w:ascii="Times New Roman" w:hAnsi="Times New Roman" w:cs="Times New Roman"/>
          <w:i/>
          <w:sz w:val="24"/>
          <w:szCs w:val="24"/>
          <w:lang w:val="uk-UA"/>
        </w:rPr>
        <w:t>t</w:t>
      </w:r>
      <w:r w:rsidRPr="00F0479D">
        <w:rPr>
          <w:rFonts w:ascii="Times New Roman" w:hAnsi="Times New Roman" w:cs="Times New Roman"/>
          <w:sz w:val="24"/>
          <w:szCs w:val="24"/>
          <w:lang w:val="uk-UA"/>
        </w:rPr>
        <w:t>) – нелінійна частина виразу, що перетворюється.</w:t>
      </w:r>
    </w:p>
    <w:p w:rsidR="006E5610" w:rsidRPr="00F0479D" w:rsidRDefault="0006628D" w:rsidP="0006628D">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У рівнянні (13.1) нелінійною частиною є вираз:</w:t>
      </w:r>
    </w:p>
    <w:p w:rsidR="0006628D" w:rsidRPr="00F0479D" w:rsidRDefault="0006628D" w:rsidP="0006628D">
      <w:pPr>
        <w:spacing w:after="0" w:line="240" w:lineRule="auto"/>
        <w:jc w:val="both"/>
        <w:rPr>
          <w:rFonts w:ascii="Times New Roman" w:hAnsi="Times New Roman" w:cs="Times New Roman"/>
          <w:sz w:val="24"/>
          <w:szCs w:val="24"/>
          <w:lang w:val="uk-UA"/>
        </w:rPr>
      </w:pPr>
    </w:p>
    <w:p w:rsidR="006E5610" w:rsidRPr="00F0479D" w:rsidRDefault="00B10E84" w:rsidP="00B10E84">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color w:val="3A3A3A"/>
          <w:position w:val="-14"/>
          <w:sz w:val="28"/>
          <w:szCs w:val="28"/>
          <w:shd w:val="clear" w:color="auto" w:fill="FFFFFF"/>
          <w:lang w:val="uk-UA"/>
        </w:rPr>
        <w:object w:dxaOrig="1939" w:dyaOrig="420">
          <v:shape id="_x0000_i1235" type="#_x0000_t75" style="width:97.5pt;height:20.25pt" o:ole="">
            <v:imagedata r:id="rId432" o:title=""/>
          </v:shape>
          <o:OLEObject Type="Embed" ProgID="Equation.DSMT4" ShapeID="_x0000_i1235" DrawAspect="Content" ObjectID="_1727007966" r:id="rId433"/>
        </w:object>
      </w:r>
      <w:r w:rsidRPr="00F0479D">
        <w:rPr>
          <w:rFonts w:ascii="Times New Roman" w:hAnsi="Times New Roman" w:cs="Times New Roman"/>
          <w:color w:val="3A3A3A"/>
          <w:sz w:val="28"/>
          <w:szCs w:val="28"/>
          <w:shd w:val="clear" w:color="auto" w:fill="FFFFFF"/>
          <w:lang w:val="uk-UA"/>
        </w:rPr>
        <w:tab/>
        <w:t>(13.19)</w:t>
      </w:r>
    </w:p>
    <w:p w:rsidR="00E33B9D" w:rsidRPr="00F0479D" w:rsidRDefault="00E33B9D" w:rsidP="00AA5CA1">
      <w:pPr>
        <w:spacing w:after="0" w:line="240" w:lineRule="auto"/>
        <w:jc w:val="both"/>
        <w:rPr>
          <w:rFonts w:ascii="Times New Roman" w:hAnsi="Times New Roman" w:cs="Times New Roman"/>
          <w:sz w:val="24"/>
          <w:szCs w:val="24"/>
          <w:lang w:val="uk-UA"/>
        </w:rPr>
      </w:pPr>
    </w:p>
    <w:p w:rsidR="00904F00" w:rsidRPr="00F0479D" w:rsidRDefault="0006628D" w:rsidP="00AA5CA1">
      <w:pPr>
        <w:spacing w:after="0" w:line="240" w:lineRule="auto"/>
        <w:jc w:val="both"/>
        <w:rPr>
          <w:rFonts w:ascii="Times New Roman" w:hAnsi="Times New Roman" w:cs="Times New Roman"/>
          <w:sz w:val="24"/>
          <w:szCs w:val="24"/>
          <w:lang w:val="uk-UA"/>
        </w:rPr>
      </w:pPr>
      <w:proofErr w:type="spellStart"/>
      <w:r w:rsidRPr="00F0479D">
        <w:rPr>
          <w:rFonts w:ascii="Times New Roman" w:hAnsi="Times New Roman" w:cs="Times New Roman"/>
          <w:sz w:val="24"/>
          <w:szCs w:val="24"/>
          <w:lang w:val="uk-UA"/>
        </w:rPr>
        <w:t>Лінеаризуємо</w:t>
      </w:r>
      <w:proofErr w:type="spellEnd"/>
      <w:r w:rsidRPr="00F0479D">
        <w:rPr>
          <w:rFonts w:ascii="Times New Roman" w:hAnsi="Times New Roman" w:cs="Times New Roman"/>
          <w:sz w:val="24"/>
          <w:szCs w:val="24"/>
          <w:lang w:val="uk-UA"/>
        </w:rPr>
        <w:t xml:space="preserve"> його відповідно до (13.17). Знайдемо похідну для (13.19):</w:t>
      </w:r>
    </w:p>
    <w:p w:rsidR="0006628D" w:rsidRPr="00F0479D" w:rsidRDefault="0006628D" w:rsidP="00AA5CA1">
      <w:pPr>
        <w:spacing w:after="0" w:line="240" w:lineRule="auto"/>
        <w:jc w:val="both"/>
        <w:rPr>
          <w:rFonts w:ascii="Times New Roman" w:hAnsi="Times New Roman" w:cs="Times New Roman"/>
          <w:sz w:val="24"/>
          <w:szCs w:val="24"/>
          <w:lang w:val="uk-UA"/>
        </w:rPr>
      </w:pPr>
    </w:p>
    <w:p w:rsidR="00904F00" w:rsidRPr="00F0479D" w:rsidRDefault="0026683E" w:rsidP="0026683E">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C47DE4" w:rsidRPr="00F0479D">
        <w:rPr>
          <w:rFonts w:ascii="Times New Roman" w:hAnsi="Times New Roman" w:cs="Times New Roman"/>
          <w:color w:val="3A3A3A"/>
          <w:position w:val="-34"/>
          <w:sz w:val="28"/>
          <w:szCs w:val="28"/>
          <w:shd w:val="clear" w:color="auto" w:fill="FFFFFF"/>
          <w:lang w:val="uk-UA"/>
        </w:rPr>
        <w:object w:dxaOrig="4020" w:dyaOrig="740">
          <v:shape id="_x0000_i1236" type="#_x0000_t75" style="width:201.75pt;height:37.5pt" o:ole="">
            <v:imagedata r:id="rId434" o:title=""/>
          </v:shape>
          <o:OLEObject Type="Embed" ProgID="Equation.DSMT4" ShapeID="_x0000_i1236" DrawAspect="Content" ObjectID="_1727007967" r:id="rId435"/>
        </w:object>
      </w:r>
    </w:p>
    <w:p w:rsidR="00904F00" w:rsidRPr="00F0479D" w:rsidRDefault="00904F00" w:rsidP="00AA5CA1">
      <w:pPr>
        <w:spacing w:after="0" w:line="240" w:lineRule="auto"/>
        <w:jc w:val="both"/>
        <w:rPr>
          <w:rFonts w:ascii="Times New Roman" w:hAnsi="Times New Roman" w:cs="Times New Roman"/>
          <w:sz w:val="24"/>
          <w:szCs w:val="24"/>
          <w:lang w:val="uk-UA"/>
        </w:rPr>
      </w:pPr>
    </w:p>
    <w:p w:rsidR="00C47DE4" w:rsidRPr="00F0479D" w:rsidRDefault="0006628D"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Враховуючи що:</w:t>
      </w:r>
    </w:p>
    <w:p w:rsidR="0006628D" w:rsidRPr="00F0479D" w:rsidRDefault="0006628D" w:rsidP="00AA5CA1">
      <w:pPr>
        <w:spacing w:after="0" w:line="240" w:lineRule="auto"/>
        <w:jc w:val="both"/>
        <w:rPr>
          <w:rFonts w:ascii="Times New Roman" w:hAnsi="Times New Roman" w:cs="Times New Roman"/>
          <w:sz w:val="24"/>
          <w:szCs w:val="24"/>
          <w:lang w:val="uk-UA"/>
        </w:rPr>
      </w:pPr>
    </w:p>
    <w:p w:rsidR="00C47DE4" w:rsidRPr="00F0479D" w:rsidRDefault="00C47DE4" w:rsidP="00C47DE4">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24"/>
          <w:sz w:val="24"/>
          <w:szCs w:val="24"/>
          <w:lang w:val="uk-UA"/>
        </w:rPr>
        <w:object w:dxaOrig="1420" w:dyaOrig="620">
          <v:shape id="_x0000_i1237" type="#_x0000_t75" style="width:69.75pt;height:32.25pt" o:ole="">
            <v:imagedata r:id="rId436" o:title=""/>
          </v:shape>
          <o:OLEObject Type="Embed" ProgID="Equation.DSMT4" ShapeID="_x0000_i1237" DrawAspect="Content" ObjectID="_1727007968" r:id="rId437"/>
        </w:object>
      </w:r>
    </w:p>
    <w:p w:rsidR="00C47DE4" w:rsidRPr="00F0479D" w:rsidRDefault="00C47DE4" w:rsidP="00AA5CA1">
      <w:pPr>
        <w:spacing w:after="0" w:line="240" w:lineRule="auto"/>
        <w:jc w:val="both"/>
        <w:rPr>
          <w:rFonts w:ascii="Times New Roman" w:hAnsi="Times New Roman" w:cs="Times New Roman"/>
          <w:sz w:val="24"/>
          <w:szCs w:val="24"/>
          <w:lang w:val="uk-UA"/>
        </w:rPr>
      </w:pPr>
    </w:p>
    <w:p w:rsidR="00C47DE4" w:rsidRPr="00F0479D" w:rsidRDefault="0006628D"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і підставляючи (13.20) замість </w:t>
      </w:r>
      <w:r w:rsidRPr="00F0479D">
        <w:rPr>
          <w:rFonts w:ascii="Times New Roman" w:hAnsi="Times New Roman" w:cs="Times New Roman"/>
          <w:position w:val="-10"/>
          <w:sz w:val="24"/>
          <w:szCs w:val="24"/>
        </w:rPr>
        <w:object w:dxaOrig="499" w:dyaOrig="320">
          <v:shape id="_x0000_i1238" type="#_x0000_t75" style="width:24.75pt;height:17.25pt" o:ole="">
            <v:imagedata r:id="rId438" o:title=""/>
          </v:shape>
          <o:OLEObject Type="Embed" ProgID="Equation.DSMT4" ShapeID="_x0000_i1238" DrawAspect="Content" ObjectID="_1727007969" r:id="rId439"/>
        </w:object>
      </w:r>
      <w:r w:rsidRPr="00F0479D">
        <w:rPr>
          <w:rFonts w:ascii="Times New Roman" w:hAnsi="Times New Roman" w:cs="Times New Roman"/>
          <w:sz w:val="24"/>
          <w:szCs w:val="24"/>
          <w:lang w:val="uk-UA"/>
        </w:rPr>
        <w:t xml:space="preserve"> вираз (13.1), отримаємо:</w:t>
      </w:r>
    </w:p>
    <w:p w:rsidR="0006628D" w:rsidRPr="00F0479D" w:rsidRDefault="0006628D" w:rsidP="00AA5CA1">
      <w:pPr>
        <w:spacing w:after="0" w:line="240" w:lineRule="auto"/>
        <w:jc w:val="both"/>
        <w:rPr>
          <w:rFonts w:ascii="Times New Roman" w:hAnsi="Times New Roman" w:cs="Times New Roman"/>
          <w:sz w:val="24"/>
          <w:szCs w:val="24"/>
          <w:lang w:val="uk-UA"/>
        </w:rPr>
      </w:pPr>
    </w:p>
    <w:p w:rsidR="00C47DE4" w:rsidRPr="00F0479D" w:rsidRDefault="00337F42" w:rsidP="00337F42">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color w:val="3A3A3A"/>
          <w:position w:val="-34"/>
          <w:sz w:val="28"/>
          <w:szCs w:val="28"/>
          <w:shd w:val="clear" w:color="auto" w:fill="FFFFFF"/>
          <w:lang w:val="uk-UA"/>
        </w:rPr>
        <w:object w:dxaOrig="5220" w:dyaOrig="800">
          <v:shape id="_x0000_i1239" type="#_x0000_t75" style="width:264pt;height:40.5pt" o:ole="">
            <v:imagedata r:id="rId440" o:title=""/>
          </v:shape>
          <o:OLEObject Type="Embed" ProgID="Equation.DSMT4" ShapeID="_x0000_i1239" DrawAspect="Content" ObjectID="_1727007970" r:id="rId441"/>
        </w:object>
      </w:r>
      <w:r w:rsidRPr="00F0479D">
        <w:rPr>
          <w:rFonts w:ascii="Times New Roman" w:hAnsi="Times New Roman" w:cs="Times New Roman"/>
          <w:color w:val="3A3A3A"/>
          <w:sz w:val="28"/>
          <w:szCs w:val="28"/>
          <w:shd w:val="clear" w:color="auto" w:fill="FFFFFF"/>
          <w:lang w:val="uk-UA"/>
        </w:rPr>
        <w:tab/>
        <w:t>(13.20)</w:t>
      </w:r>
    </w:p>
    <w:p w:rsidR="00C47DE4" w:rsidRPr="00F0479D" w:rsidRDefault="00C47DE4" w:rsidP="00AA5CA1">
      <w:pPr>
        <w:spacing w:after="0" w:line="240" w:lineRule="auto"/>
        <w:jc w:val="both"/>
        <w:rPr>
          <w:rFonts w:ascii="Times New Roman" w:hAnsi="Times New Roman" w:cs="Times New Roman"/>
          <w:sz w:val="24"/>
          <w:szCs w:val="24"/>
          <w:lang w:val="uk-UA"/>
        </w:rPr>
      </w:pPr>
    </w:p>
    <w:p w:rsidR="0026683E" w:rsidRPr="00F0479D" w:rsidRDefault="0006628D"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З (13.17) з урахуванням (13.20) маємо:</w:t>
      </w:r>
    </w:p>
    <w:p w:rsidR="0006628D" w:rsidRPr="00F0479D" w:rsidRDefault="0006628D" w:rsidP="00AA5CA1">
      <w:pPr>
        <w:spacing w:after="0" w:line="240" w:lineRule="auto"/>
        <w:jc w:val="both"/>
        <w:rPr>
          <w:rFonts w:ascii="Times New Roman" w:hAnsi="Times New Roman" w:cs="Times New Roman"/>
          <w:sz w:val="24"/>
          <w:szCs w:val="24"/>
          <w:lang w:val="uk-UA"/>
        </w:rPr>
      </w:pPr>
    </w:p>
    <w:p w:rsidR="0026683E" w:rsidRPr="00F0479D" w:rsidRDefault="0026683E" w:rsidP="0026683E">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lastRenderedPageBreak/>
        <w:tab/>
      </w:r>
      <w:r w:rsidR="007C1EA1" w:rsidRPr="00F0479D">
        <w:rPr>
          <w:rFonts w:ascii="Times New Roman" w:hAnsi="Times New Roman" w:cs="Times New Roman"/>
          <w:position w:val="-24"/>
          <w:sz w:val="24"/>
          <w:szCs w:val="24"/>
          <w:lang w:val="uk-UA"/>
        </w:rPr>
        <w:object w:dxaOrig="5400" w:dyaOrig="620">
          <v:shape id="_x0000_i1240" type="#_x0000_t75" style="width:271.5pt;height:32.25pt" o:ole="">
            <v:imagedata r:id="rId442" o:title=""/>
          </v:shape>
          <o:OLEObject Type="Embed" ProgID="Equation.DSMT4" ShapeID="_x0000_i1240" DrawAspect="Content" ObjectID="_1727007971" r:id="rId443"/>
        </w:object>
      </w:r>
      <w:r w:rsidR="00961B3F" w:rsidRPr="00F0479D">
        <w:rPr>
          <w:rFonts w:ascii="Times New Roman" w:hAnsi="Times New Roman" w:cs="Times New Roman"/>
          <w:sz w:val="24"/>
          <w:szCs w:val="24"/>
          <w:lang w:val="uk-UA"/>
        </w:rPr>
        <w:tab/>
        <w:t>(13.21)</w:t>
      </w:r>
      <w:r w:rsidR="00A3576B" w:rsidRPr="00F0479D">
        <w:rPr>
          <w:rFonts w:ascii="Times New Roman" w:hAnsi="Times New Roman" w:cs="Times New Roman"/>
          <w:sz w:val="24"/>
          <w:szCs w:val="24"/>
          <w:lang w:val="uk-UA"/>
        </w:rPr>
        <w:t xml:space="preserve"> </w:t>
      </w:r>
    </w:p>
    <w:p w:rsidR="0026683E" w:rsidRPr="00F0479D" w:rsidRDefault="0026683E" w:rsidP="0026683E">
      <w:pPr>
        <w:tabs>
          <w:tab w:val="center" w:pos="5103"/>
          <w:tab w:val="right" w:pos="10206"/>
        </w:tabs>
        <w:spacing w:after="0" w:line="240" w:lineRule="auto"/>
        <w:jc w:val="both"/>
        <w:rPr>
          <w:rFonts w:ascii="Times New Roman" w:hAnsi="Times New Roman" w:cs="Times New Roman"/>
          <w:sz w:val="24"/>
          <w:szCs w:val="24"/>
          <w:lang w:val="uk-UA"/>
        </w:rPr>
      </w:pPr>
    </w:p>
    <w:p w:rsidR="0026683E" w:rsidRPr="00F0479D" w:rsidRDefault="005B7CA9"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З урахуванням (13.21) вихідне диференціальне рівняння (13.1) запишеться у вигляді:</w:t>
      </w:r>
    </w:p>
    <w:p w:rsidR="005B7CA9" w:rsidRPr="00F0479D" w:rsidRDefault="005B7CA9" w:rsidP="00AA5CA1">
      <w:pPr>
        <w:spacing w:after="0" w:line="240" w:lineRule="auto"/>
        <w:jc w:val="both"/>
        <w:rPr>
          <w:rFonts w:ascii="Times New Roman" w:hAnsi="Times New Roman" w:cs="Times New Roman"/>
          <w:sz w:val="24"/>
          <w:szCs w:val="24"/>
          <w:lang w:val="uk-UA"/>
        </w:rPr>
      </w:pPr>
    </w:p>
    <w:p w:rsidR="0026683E" w:rsidRPr="00F0479D" w:rsidRDefault="00F6211E" w:rsidP="00F6211E">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7C1EA1" w:rsidRPr="00F0479D">
        <w:rPr>
          <w:rFonts w:ascii="Times New Roman" w:hAnsi="Times New Roman" w:cs="Times New Roman"/>
          <w:color w:val="3A3A3A"/>
          <w:position w:val="-28"/>
          <w:sz w:val="28"/>
          <w:szCs w:val="28"/>
          <w:shd w:val="clear" w:color="auto" w:fill="FFFFFF"/>
          <w:lang w:val="uk-UA"/>
        </w:rPr>
        <w:object w:dxaOrig="4000" w:dyaOrig="680">
          <v:shape id="_x0000_i1241" type="#_x0000_t75" style="width:203.25pt;height:34.5pt" o:ole="">
            <v:imagedata r:id="rId444" o:title=""/>
          </v:shape>
          <o:OLEObject Type="Embed" ProgID="Equation.DSMT4" ShapeID="_x0000_i1241" DrawAspect="Content" ObjectID="_1727007972" r:id="rId445"/>
        </w:object>
      </w:r>
      <w:r w:rsidRPr="00F0479D">
        <w:rPr>
          <w:rFonts w:ascii="Times New Roman" w:hAnsi="Times New Roman" w:cs="Times New Roman"/>
          <w:color w:val="3A3A3A"/>
          <w:sz w:val="28"/>
          <w:szCs w:val="28"/>
          <w:shd w:val="clear" w:color="auto" w:fill="FFFFFF"/>
          <w:lang w:val="uk-UA"/>
        </w:rPr>
        <w:tab/>
        <w:t>(13.22)</w:t>
      </w:r>
    </w:p>
    <w:p w:rsidR="0026683E" w:rsidRPr="00F0479D" w:rsidRDefault="0026683E" w:rsidP="00AA5CA1">
      <w:pPr>
        <w:spacing w:after="0" w:line="240" w:lineRule="auto"/>
        <w:jc w:val="both"/>
        <w:rPr>
          <w:rFonts w:ascii="Times New Roman" w:hAnsi="Times New Roman" w:cs="Times New Roman"/>
          <w:sz w:val="24"/>
          <w:szCs w:val="24"/>
          <w:lang w:val="uk-UA"/>
        </w:rPr>
      </w:pPr>
    </w:p>
    <w:p w:rsidR="00F675D2" w:rsidRPr="00F0479D" w:rsidRDefault="005B7CA9"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При вирішенні завдання заповнення ємності величина заповнення відома лише початковий момент. Навколо цієї точки може бути виконана лінеаризація і записано </w:t>
      </w:r>
      <w:proofErr w:type="spellStart"/>
      <w:r w:rsidRPr="00F0479D">
        <w:rPr>
          <w:rFonts w:ascii="Times New Roman" w:hAnsi="Times New Roman" w:cs="Times New Roman"/>
          <w:sz w:val="24"/>
          <w:szCs w:val="24"/>
          <w:lang w:val="uk-UA"/>
        </w:rPr>
        <w:t>лінеаризоване</w:t>
      </w:r>
      <w:proofErr w:type="spellEnd"/>
      <w:r w:rsidRPr="00F0479D">
        <w:rPr>
          <w:rFonts w:ascii="Times New Roman" w:hAnsi="Times New Roman" w:cs="Times New Roman"/>
          <w:sz w:val="24"/>
          <w:szCs w:val="24"/>
          <w:lang w:val="uk-UA"/>
        </w:rPr>
        <w:t xml:space="preserve"> рівняння (13.22). Для порівняння з результатами аналітичного рішення вважатимемо у початковий момент ємність порожньою:</w:t>
      </w:r>
    </w:p>
    <w:p w:rsidR="005B7CA9" w:rsidRPr="00F0479D" w:rsidRDefault="005B7CA9" w:rsidP="00AA5CA1">
      <w:pPr>
        <w:spacing w:after="0" w:line="240" w:lineRule="auto"/>
        <w:jc w:val="both"/>
        <w:rPr>
          <w:rFonts w:ascii="Times New Roman" w:hAnsi="Times New Roman" w:cs="Times New Roman"/>
          <w:sz w:val="24"/>
          <w:szCs w:val="24"/>
          <w:lang w:val="uk-UA"/>
        </w:rPr>
      </w:pPr>
    </w:p>
    <w:p w:rsidR="00F675D2" w:rsidRPr="00F0479D" w:rsidRDefault="00F675D2" w:rsidP="00F675D2">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10"/>
          <w:sz w:val="24"/>
          <w:szCs w:val="24"/>
          <w:lang w:val="uk-UA"/>
        </w:rPr>
        <w:object w:dxaOrig="2880" w:dyaOrig="320">
          <v:shape id="_x0000_i1242" type="#_x0000_t75" style="width:2in;height:17.25pt" o:ole="">
            <v:imagedata r:id="rId446" o:title=""/>
          </v:shape>
          <o:OLEObject Type="Embed" ProgID="Equation.DSMT4" ShapeID="_x0000_i1242" DrawAspect="Content" ObjectID="_1727007973" r:id="rId447"/>
        </w:object>
      </w:r>
      <w:r w:rsidR="00B61EDC" w:rsidRPr="00F0479D">
        <w:rPr>
          <w:rFonts w:ascii="Times New Roman" w:hAnsi="Times New Roman" w:cs="Times New Roman"/>
          <w:sz w:val="24"/>
          <w:szCs w:val="24"/>
          <w:lang w:val="uk-UA"/>
        </w:rPr>
        <w:tab/>
        <w:t>(13.23)</w:t>
      </w:r>
    </w:p>
    <w:p w:rsidR="00F675D2" w:rsidRPr="00F0479D" w:rsidRDefault="00F675D2" w:rsidP="00AA5CA1">
      <w:pPr>
        <w:spacing w:after="0" w:line="240" w:lineRule="auto"/>
        <w:jc w:val="both"/>
        <w:rPr>
          <w:rFonts w:ascii="Times New Roman" w:hAnsi="Times New Roman" w:cs="Times New Roman"/>
          <w:sz w:val="24"/>
          <w:szCs w:val="24"/>
          <w:lang w:val="uk-UA"/>
        </w:rPr>
      </w:pPr>
    </w:p>
    <w:p w:rsidR="0026683E" w:rsidRPr="00F0479D" w:rsidRDefault="005B7CA9"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З урахуванням (13.23) із (13.22) отримаємо </w:t>
      </w:r>
      <w:proofErr w:type="spellStart"/>
      <w:r w:rsidRPr="00F0479D">
        <w:rPr>
          <w:rFonts w:ascii="Times New Roman" w:hAnsi="Times New Roman" w:cs="Times New Roman"/>
          <w:sz w:val="24"/>
          <w:szCs w:val="24"/>
          <w:lang w:val="uk-UA"/>
        </w:rPr>
        <w:t>лінеаризоване</w:t>
      </w:r>
      <w:proofErr w:type="spellEnd"/>
      <w:r w:rsidRPr="00F0479D">
        <w:rPr>
          <w:rFonts w:ascii="Times New Roman" w:hAnsi="Times New Roman" w:cs="Times New Roman"/>
          <w:sz w:val="24"/>
          <w:szCs w:val="24"/>
          <w:lang w:val="uk-UA"/>
        </w:rPr>
        <w:t xml:space="preserve"> диференціальне рівняння:</w:t>
      </w:r>
    </w:p>
    <w:p w:rsidR="005B7CA9" w:rsidRPr="00F0479D" w:rsidRDefault="005B7CA9" w:rsidP="00AA5CA1">
      <w:pPr>
        <w:spacing w:after="0" w:line="240" w:lineRule="auto"/>
        <w:jc w:val="both"/>
        <w:rPr>
          <w:rFonts w:ascii="Times New Roman" w:hAnsi="Times New Roman" w:cs="Times New Roman"/>
          <w:sz w:val="24"/>
          <w:szCs w:val="24"/>
          <w:lang w:val="uk-UA"/>
        </w:rPr>
      </w:pPr>
    </w:p>
    <w:p w:rsidR="0026683E" w:rsidRPr="00F0479D" w:rsidRDefault="00B61EDC" w:rsidP="00B61EDC">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7C1EA1" w:rsidRPr="00F0479D">
        <w:rPr>
          <w:rFonts w:ascii="Times New Roman" w:hAnsi="Times New Roman" w:cs="Times New Roman"/>
          <w:color w:val="3A3A3A"/>
          <w:position w:val="-24"/>
          <w:sz w:val="28"/>
          <w:szCs w:val="28"/>
          <w:shd w:val="clear" w:color="auto" w:fill="FFFFFF"/>
          <w:lang w:val="uk-UA"/>
        </w:rPr>
        <w:object w:dxaOrig="3019" w:dyaOrig="700">
          <v:shape id="_x0000_i1243" type="#_x0000_t75" style="width:152.25pt;height:36.75pt" o:ole="">
            <v:imagedata r:id="rId448" o:title=""/>
          </v:shape>
          <o:OLEObject Type="Embed" ProgID="Equation.DSMT4" ShapeID="_x0000_i1243" DrawAspect="Content" ObjectID="_1727007974" r:id="rId449"/>
        </w:object>
      </w:r>
      <w:r w:rsidRPr="00F0479D">
        <w:rPr>
          <w:rFonts w:ascii="Times New Roman" w:hAnsi="Times New Roman" w:cs="Times New Roman"/>
          <w:color w:val="3A3A3A"/>
          <w:sz w:val="28"/>
          <w:szCs w:val="28"/>
          <w:shd w:val="clear" w:color="auto" w:fill="FFFFFF"/>
          <w:lang w:val="uk-UA"/>
        </w:rPr>
        <w:tab/>
        <w:t>(13.24)</w:t>
      </w:r>
    </w:p>
    <w:p w:rsidR="00F675D2" w:rsidRPr="00F0479D" w:rsidRDefault="00F675D2" w:rsidP="00AA5CA1">
      <w:pPr>
        <w:spacing w:after="0" w:line="240" w:lineRule="auto"/>
        <w:jc w:val="both"/>
        <w:rPr>
          <w:rFonts w:ascii="Times New Roman" w:hAnsi="Times New Roman" w:cs="Times New Roman"/>
          <w:sz w:val="24"/>
          <w:szCs w:val="24"/>
          <w:lang w:val="uk-UA"/>
        </w:rPr>
      </w:pPr>
    </w:p>
    <w:p w:rsidR="00F675D2" w:rsidRPr="00F0479D" w:rsidRDefault="005B7CA9"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Це просте диференціальне рівняння з змінними, що розділяються. Його рішення має вигляд:</w:t>
      </w:r>
    </w:p>
    <w:p w:rsidR="005B7CA9" w:rsidRPr="00F0479D" w:rsidRDefault="005B7CA9" w:rsidP="00AA5CA1">
      <w:pPr>
        <w:spacing w:after="0" w:line="240" w:lineRule="auto"/>
        <w:jc w:val="both"/>
        <w:rPr>
          <w:rFonts w:ascii="Times New Roman" w:hAnsi="Times New Roman" w:cs="Times New Roman"/>
          <w:sz w:val="24"/>
          <w:szCs w:val="24"/>
          <w:lang w:val="uk-UA"/>
        </w:rPr>
      </w:pPr>
    </w:p>
    <w:p w:rsidR="00F675D2" w:rsidRPr="00F0479D" w:rsidRDefault="009058B8" w:rsidP="009058B8">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7C1EA1" w:rsidRPr="00F0479D">
        <w:rPr>
          <w:rFonts w:ascii="Times New Roman" w:hAnsi="Times New Roman" w:cs="Times New Roman"/>
          <w:color w:val="3A3A3A"/>
          <w:position w:val="-36"/>
          <w:sz w:val="28"/>
          <w:szCs w:val="28"/>
          <w:shd w:val="clear" w:color="auto" w:fill="FFFFFF"/>
          <w:lang w:val="uk-UA"/>
        </w:rPr>
        <w:object w:dxaOrig="7800" w:dyaOrig="840">
          <v:shape id="_x0000_i1244" type="#_x0000_t75" style="width:393.75pt;height:44.25pt" o:ole="">
            <v:imagedata r:id="rId450" o:title=""/>
          </v:shape>
          <o:OLEObject Type="Embed" ProgID="Equation.DSMT4" ShapeID="_x0000_i1244" DrawAspect="Content" ObjectID="_1727007975" r:id="rId451"/>
        </w:object>
      </w:r>
      <w:r w:rsidR="000B499E" w:rsidRPr="00F0479D">
        <w:rPr>
          <w:rFonts w:ascii="Times New Roman" w:hAnsi="Times New Roman" w:cs="Times New Roman"/>
          <w:color w:val="3A3A3A"/>
          <w:sz w:val="28"/>
          <w:szCs w:val="28"/>
          <w:shd w:val="clear" w:color="auto" w:fill="FFFFFF"/>
          <w:lang w:val="uk-UA"/>
        </w:rPr>
        <w:tab/>
        <w:t>(13.25)</w:t>
      </w:r>
    </w:p>
    <w:p w:rsidR="00F675D2" w:rsidRPr="00F0479D" w:rsidRDefault="00F675D2" w:rsidP="00AA5CA1">
      <w:pPr>
        <w:spacing w:after="0" w:line="240" w:lineRule="auto"/>
        <w:jc w:val="both"/>
        <w:rPr>
          <w:rFonts w:ascii="Times New Roman" w:hAnsi="Times New Roman" w:cs="Times New Roman"/>
          <w:sz w:val="24"/>
          <w:szCs w:val="24"/>
          <w:lang w:val="uk-UA"/>
        </w:rPr>
      </w:pPr>
    </w:p>
    <w:p w:rsidR="00F675D2" w:rsidRPr="00F0479D" w:rsidRDefault="005B7CA9"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Після інтегрування:</w:t>
      </w:r>
    </w:p>
    <w:p w:rsidR="005B7CA9" w:rsidRPr="00F0479D" w:rsidRDefault="005B7CA9" w:rsidP="00AA5CA1">
      <w:pPr>
        <w:spacing w:after="0" w:line="240" w:lineRule="auto"/>
        <w:jc w:val="both"/>
        <w:rPr>
          <w:rFonts w:ascii="Times New Roman" w:hAnsi="Times New Roman" w:cs="Times New Roman"/>
          <w:sz w:val="24"/>
          <w:szCs w:val="24"/>
          <w:lang w:val="uk-UA"/>
        </w:rPr>
      </w:pPr>
    </w:p>
    <w:p w:rsidR="000B499E" w:rsidRPr="00F0479D" w:rsidRDefault="00184C26" w:rsidP="00184C26">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7C1EA1" w:rsidRPr="00F0479D">
        <w:rPr>
          <w:rFonts w:ascii="Times New Roman" w:hAnsi="Times New Roman" w:cs="Times New Roman"/>
          <w:color w:val="3A3A3A"/>
          <w:position w:val="-118"/>
          <w:sz w:val="28"/>
          <w:szCs w:val="28"/>
          <w:shd w:val="clear" w:color="auto" w:fill="FFFFFF"/>
          <w:lang w:val="uk-UA"/>
        </w:rPr>
        <w:object w:dxaOrig="3800" w:dyaOrig="2820">
          <v:shape id="_x0000_i1245" type="#_x0000_t75" style="width:191.25pt;height:142.5pt" o:ole="">
            <v:imagedata r:id="rId452" o:title=""/>
          </v:shape>
          <o:OLEObject Type="Embed" ProgID="Equation.DSMT4" ShapeID="_x0000_i1245" DrawAspect="Content" ObjectID="_1727007976" r:id="rId453"/>
        </w:object>
      </w:r>
      <w:r w:rsidRPr="00F0479D">
        <w:rPr>
          <w:rFonts w:ascii="Times New Roman" w:hAnsi="Times New Roman" w:cs="Times New Roman"/>
          <w:color w:val="3A3A3A"/>
          <w:sz w:val="28"/>
          <w:szCs w:val="28"/>
          <w:shd w:val="clear" w:color="auto" w:fill="FFFFFF"/>
          <w:lang w:val="uk-UA"/>
        </w:rPr>
        <w:tab/>
        <w:t>(13.26)</w:t>
      </w:r>
      <w:r w:rsidR="00C22282" w:rsidRPr="00F0479D">
        <w:rPr>
          <w:rFonts w:ascii="Times New Roman" w:hAnsi="Times New Roman" w:cs="Times New Roman"/>
          <w:color w:val="3A3A3A"/>
          <w:sz w:val="28"/>
          <w:szCs w:val="28"/>
          <w:shd w:val="clear" w:color="auto" w:fill="FFFFFF"/>
          <w:lang w:val="uk-UA"/>
        </w:rPr>
        <w:t xml:space="preserve"> </w:t>
      </w:r>
    </w:p>
    <w:p w:rsidR="000B499E" w:rsidRPr="00F0479D" w:rsidRDefault="000B499E" w:rsidP="00AA5CA1">
      <w:pPr>
        <w:spacing w:after="0" w:line="240" w:lineRule="auto"/>
        <w:jc w:val="both"/>
        <w:rPr>
          <w:rFonts w:ascii="Times New Roman" w:hAnsi="Times New Roman" w:cs="Times New Roman"/>
          <w:sz w:val="24"/>
          <w:szCs w:val="24"/>
          <w:lang w:val="uk-UA"/>
        </w:rPr>
      </w:pPr>
    </w:p>
    <w:p w:rsidR="002C2464" w:rsidRPr="00F0479D" w:rsidRDefault="005B7CA9"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Розглянемо </w:t>
      </w:r>
      <w:proofErr w:type="spellStart"/>
      <w:r w:rsidRPr="00F0479D">
        <w:rPr>
          <w:rFonts w:ascii="Times New Roman" w:hAnsi="Times New Roman" w:cs="Times New Roman"/>
          <w:sz w:val="24"/>
          <w:szCs w:val="24"/>
          <w:lang w:val="uk-UA"/>
        </w:rPr>
        <w:t>лінеаризоване</w:t>
      </w:r>
      <w:proofErr w:type="spellEnd"/>
      <w:r w:rsidRPr="00F0479D">
        <w:rPr>
          <w:rFonts w:ascii="Times New Roman" w:hAnsi="Times New Roman" w:cs="Times New Roman"/>
          <w:sz w:val="24"/>
          <w:szCs w:val="24"/>
          <w:lang w:val="uk-UA"/>
        </w:rPr>
        <w:t xml:space="preserve"> біля точки «0» (13.24) та вихідне (13.1) диференціальні рівняння. Порівняємо їх рішення (13.26) та (13.9). Вони збігаються. Це рідкісний випадок. Зазвичай рішення, якщо вони є різні. Рішення </w:t>
      </w:r>
      <w:proofErr w:type="spellStart"/>
      <w:r w:rsidRPr="00F0479D">
        <w:rPr>
          <w:rFonts w:ascii="Times New Roman" w:hAnsi="Times New Roman" w:cs="Times New Roman"/>
          <w:sz w:val="24"/>
          <w:szCs w:val="24"/>
          <w:lang w:val="uk-UA"/>
        </w:rPr>
        <w:t>лінеаризованого</w:t>
      </w:r>
      <w:proofErr w:type="spellEnd"/>
      <w:r w:rsidRPr="00F0479D">
        <w:rPr>
          <w:rFonts w:ascii="Times New Roman" w:hAnsi="Times New Roman" w:cs="Times New Roman"/>
          <w:sz w:val="24"/>
          <w:szCs w:val="24"/>
          <w:lang w:val="uk-UA"/>
        </w:rPr>
        <w:t xml:space="preserve"> рівняння близьке до вирішення вихідного нелінійного рівняння лише близько точки лінеаризації на певному інтервалі зміни аргументу. Рівняння (13.1) стало зручним прикладом для демонстрації трьох способів розв'язання (аналітичного, чисельного, за допомогою лінеаризації вихідного рівняння) та порівняння їх результатів.</w:t>
      </w:r>
    </w:p>
    <w:p w:rsidR="005B7CA9" w:rsidRPr="00F0479D" w:rsidRDefault="005B7CA9" w:rsidP="00AA5CA1">
      <w:pPr>
        <w:spacing w:after="0" w:line="240" w:lineRule="auto"/>
        <w:jc w:val="both"/>
        <w:rPr>
          <w:rFonts w:ascii="Times New Roman" w:hAnsi="Times New Roman" w:cs="Times New Roman"/>
          <w:sz w:val="24"/>
          <w:szCs w:val="24"/>
          <w:lang w:val="uk-UA"/>
        </w:rPr>
      </w:pPr>
    </w:p>
    <w:p w:rsidR="00E646C8" w:rsidRPr="00F0479D" w:rsidRDefault="005B7CA9" w:rsidP="00EE0F8F">
      <w:pPr>
        <w:pStyle w:val="2"/>
        <w:jc w:val="center"/>
        <w:rPr>
          <w:rFonts w:ascii="Times New Roman" w:hAnsi="Times New Roman" w:cs="Times New Roman"/>
          <w:b/>
          <w:color w:val="auto"/>
          <w:lang w:val="uk-UA"/>
        </w:rPr>
      </w:pPr>
      <w:r w:rsidRPr="00F0479D">
        <w:rPr>
          <w:rFonts w:ascii="Times New Roman" w:hAnsi="Times New Roman" w:cs="Times New Roman"/>
          <w:b/>
          <w:color w:val="auto"/>
          <w:lang w:val="uk-UA"/>
        </w:rPr>
        <w:t>Завдання</w:t>
      </w:r>
    </w:p>
    <w:p w:rsidR="00E646C8" w:rsidRPr="00F0479D" w:rsidRDefault="00E646C8" w:rsidP="00AA5CA1">
      <w:pPr>
        <w:spacing w:after="0" w:line="240" w:lineRule="auto"/>
        <w:jc w:val="both"/>
        <w:rPr>
          <w:rFonts w:ascii="Times New Roman" w:hAnsi="Times New Roman" w:cs="Times New Roman"/>
          <w:sz w:val="24"/>
          <w:szCs w:val="24"/>
          <w:lang w:val="uk-UA"/>
        </w:rPr>
      </w:pPr>
    </w:p>
    <w:p w:rsidR="005B7CA9" w:rsidRPr="00F0479D" w:rsidRDefault="005B7CA9" w:rsidP="005B7CA9">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lastRenderedPageBreak/>
        <w:t>Використовуючи вихідні дані (табл.13.1) виконати розрахунок та побудувати графіки, що ілюструють заповнення ємності водою (</w:t>
      </w:r>
      <w:r w:rsidRPr="00F0479D">
        <w:rPr>
          <w:rFonts w:ascii="Times New Roman" w:hAnsi="Times New Roman" w:cs="Times New Roman"/>
          <w:position w:val="-10"/>
          <w:sz w:val="24"/>
          <w:szCs w:val="24"/>
        </w:rPr>
        <w:object w:dxaOrig="1540" w:dyaOrig="360">
          <v:shape id="_x0000_i1246" type="#_x0000_t75" style="width:77.25pt;height:18pt" o:ole="">
            <v:imagedata r:id="rId454" o:title=""/>
          </v:shape>
          <o:OLEObject Type="Embed" ProgID="Equation.DSMT4" ShapeID="_x0000_i1246" DrawAspect="Content" ObjectID="_1727007977" r:id="rId455"/>
        </w:object>
      </w:r>
      <w:r w:rsidRPr="00F0479D">
        <w:rPr>
          <w:rFonts w:ascii="Times New Roman" w:hAnsi="Times New Roman" w:cs="Times New Roman"/>
          <w:sz w:val="24"/>
          <w:szCs w:val="24"/>
          <w:lang w:val="uk-UA"/>
        </w:rPr>
        <w:t xml:space="preserve">). Місткість може мати початкове заповнення, що визначається початковою глибиною заповнення </w:t>
      </w:r>
      <w:r w:rsidRPr="00F0479D">
        <w:rPr>
          <w:rFonts w:ascii="Times New Roman" w:hAnsi="Times New Roman" w:cs="Times New Roman"/>
          <w:i/>
          <w:sz w:val="24"/>
          <w:szCs w:val="24"/>
          <w:lang w:val="uk-UA"/>
        </w:rPr>
        <w:t>h</w:t>
      </w:r>
      <w:r w:rsidRPr="00F0479D">
        <w:rPr>
          <w:rFonts w:ascii="Times New Roman" w:hAnsi="Times New Roman" w:cs="Times New Roman"/>
          <w:sz w:val="24"/>
          <w:szCs w:val="24"/>
          <w:vertAlign w:val="subscript"/>
          <w:lang w:val="uk-UA"/>
        </w:rPr>
        <w:t>0</w:t>
      </w:r>
      <w:r w:rsidRPr="00F0479D">
        <w:rPr>
          <w:rFonts w:ascii="Times New Roman" w:hAnsi="Times New Roman" w:cs="Times New Roman"/>
          <w:sz w:val="24"/>
          <w:szCs w:val="24"/>
          <w:lang w:val="uk-UA"/>
        </w:rPr>
        <w:t>. Дослідження виконати за допомогою аналітичного та чисельного методів, а також за допомогою лінеаризації вихідного диференціального рівняння.</w:t>
      </w:r>
    </w:p>
    <w:p w:rsidR="005B7CA9" w:rsidRPr="00F0479D" w:rsidRDefault="005B7CA9" w:rsidP="005B7CA9">
      <w:pPr>
        <w:spacing w:after="0" w:line="240" w:lineRule="auto"/>
        <w:jc w:val="both"/>
        <w:rPr>
          <w:rFonts w:ascii="Times New Roman" w:hAnsi="Times New Roman" w:cs="Times New Roman"/>
          <w:sz w:val="24"/>
          <w:szCs w:val="24"/>
          <w:lang w:val="uk-UA"/>
        </w:rPr>
      </w:pPr>
    </w:p>
    <w:p w:rsidR="00EE0F8F" w:rsidRPr="00F0479D" w:rsidRDefault="005B7CA9" w:rsidP="005B7CA9">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Таблиця</w:t>
      </w:r>
      <w:r w:rsidR="00442A06" w:rsidRPr="00F0479D">
        <w:rPr>
          <w:rFonts w:ascii="Times New Roman" w:hAnsi="Times New Roman" w:cs="Times New Roman"/>
          <w:sz w:val="24"/>
          <w:szCs w:val="24"/>
          <w:lang w:val="uk-UA"/>
        </w:rPr>
        <w:t xml:space="preserve"> 13.1</w:t>
      </w:r>
    </w:p>
    <w:tbl>
      <w:tblPr>
        <w:tblStyle w:val="a5"/>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64"/>
        <w:gridCol w:w="887"/>
        <w:gridCol w:w="887"/>
        <w:gridCol w:w="888"/>
        <w:gridCol w:w="888"/>
        <w:gridCol w:w="888"/>
        <w:gridCol w:w="888"/>
        <w:gridCol w:w="888"/>
        <w:gridCol w:w="888"/>
        <w:gridCol w:w="888"/>
        <w:gridCol w:w="888"/>
      </w:tblGrid>
      <w:tr w:rsidR="000C12EE" w:rsidRPr="00F0479D" w:rsidTr="00266BBD">
        <w:trPr>
          <w:cantSplit/>
          <w:trHeight w:val="1622"/>
        </w:trPr>
        <w:tc>
          <w:tcPr>
            <w:tcW w:w="925" w:type="dxa"/>
            <w:tcBorders>
              <w:top w:val="single" w:sz="12" w:space="0" w:color="auto"/>
              <w:bottom w:val="single" w:sz="12" w:space="0" w:color="auto"/>
              <w:right w:val="single" w:sz="12" w:space="0" w:color="auto"/>
            </w:tcBorders>
          </w:tcPr>
          <w:p w:rsidR="00442A06" w:rsidRPr="00F0479D" w:rsidRDefault="00442A06" w:rsidP="00266BBD">
            <w:pPr>
              <w:jc w:val="both"/>
              <w:rPr>
                <w:rFonts w:ascii="Times New Roman" w:hAnsi="Times New Roman" w:cs="Times New Roman"/>
                <w:sz w:val="24"/>
                <w:szCs w:val="24"/>
                <w:lang w:val="uk-UA"/>
              </w:rPr>
            </w:pPr>
          </w:p>
        </w:tc>
        <w:tc>
          <w:tcPr>
            <w:tcW w:w="926" w:type="dxa"/>
            <w:tcBorders>
              <w:top w:val="single" w:sz="12" w:space="0" w:color="auto"/>
              <w:left w:val="single" w:sz="12" w:space="0" w:color="auto"/>
              <w:bottom w:val="single" w:sz="12" w:space="0" w:color="auto"/>
            </w:tcBorders>
            <w:textDirection w:val="btLr"/>
            <w:vAlign w:val="center"/>
          </w:tcPr>
          <w:p w:rsidR="00442A06" w:rsidRPr="00F0479D" w:rsidRDefault="00442A06" w:rsidP="00266BBD">
            <w:pPr>
              <w:ind w:left="113" w:right="113"/>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Вариант №1</w:t>
            </w:r>
          </w:p>
        </w:tc>
        <w:tc>
          <w:tcPr>
            <w:tcW w:w="925" w:type="dxa"/>
            <w:tcBorders>
              <w:top w:val="single" w:sz="12" w:space="0" w:color="auto"/>
              <w:bottom w:val="single" w:sz="12" w:space="0" w:color="auto"/>
            </w:tcBorders>
            <w:textDirection w:val="btLr"/>
            <w:vAlign w:val="center"/>
          </w:tcPr>
          <w:p w:rsidR="00442A06" w:rsidRPr="00F0479D" w:rsidRDefault="00442A06" w:rsidP="00266BBD">
            <w:pPr>
              <w:ind w:left="113" w:right="113"/>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Вариант №2</w:t>
            </w:r>
          </w:p>
        </w:tc>
        <w:tc>
          <w:tcPr>
            <w:tcW w:w="925" w:type="dxa"/>
            <w:tcBorders>
              <w:top w:val="single" w:sz="12" w:space="0" w:color="auto"/>
              <w:bottom w:val="single" w:sz="12" w:space="0" w:color="auto"/>
            </w:tcBorders>
            <w:textDirection w:val="btLr"/>
            <w:vAlign w:val="center"/>
          </w:tcPr>
          <w:p w:rsidR="00442A06" w:rsidRPr="00F0479D" w:rsidRDefault="00442A06" w:rsidP="00266BBD">
            <w:pPr>
              <w:ind w:left="113" w:right="113"/>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Вариант №3</w:t>
            </w:r>
          </w:p>
        </w:tc>
        <w:tc>
          <w:tcPr>
            <w:tcW w:w="925" w:type="dxa"/>
            <w:tcBorders>
              <w:top w:val="single" w:sz="12" w:space="0" w:color="auto"/>
              <w:bottom w:val="single" w:sz="12" w:space="0" w:color="auto"/>
            </w:tcBorders>
            <w:textDirection w:val="btLr"/>
            <w:vAlign w:val="center"/>
          </w:tcPr>
          <w:p w:rsidR="00442A06" w:rsidRPr="00F0479D" w:rsidRDefault="00442A06" w:rsidP="00266BBD">
            <w:pPr>
              <w:ind w:left="113" w:right="113"/>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Вариант №4</w:t>
            </w:r>
          </w:p>
        </w:tc>
        <w:tc>
          <w:tcPr>
            <w:tcW w:w="925" w:type="dxa"/>
            <w:tcBorders>
              <w:top w:val="single" w:sz="12" w:space="0" w:color="auto"/>
              <w:bottom w:val="single" w:sz="12" w:space="0" w:color="auto"/>
            </w:tcBorders>
            <w:textDirection w:val="btLr"/>
            <w:vAlign w:val="center"/>
          </w:tcPr>
          <w:p w:rsidR="00442A06" w:rsidRPr="00F0479D" w:rsidRDefault="00442A06" w:rsidP="00266BBD">
            <w:pPr>
              <w:ind w:left="113" w:right="113"/>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Вариант №5</w:t>
            </w:r>
          </w:p>
        </w:tc>
        <w:tc>
          <w:tcPr>
            <w:tcW w:w="925" w:type="dxa"/>
            <w:tcBorders>
              <w:top w:val="single" w:sz="12" w:space="0" w:color="auto"/>
              <w:bottom w:val="single" w:sz="12" w:space="0" w:color="auto"/>
            </w:tcBorders>
            <w:textDirection w:val="btLr"/>
            <w:vAlign w:val="center"/>
          </w:tcPr>
          <w:p w:rsidR="00442A06" w:rsidRPr="00F0479D" w:rsidRDefault="00442A06" w:rsidP="00266BBD">
            <w:pPr>
              <w:ind w:left="113" w:right="113"/>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Вариант №6</w:t>
            </w:r>
          </w:p>
        </w:tc>
        <w:tc>
          <w:tcPr>
            <w:tcW w:w="925" w:type="dxa"/>
            <w:tcBorders>
              <w:top w:val="single" w:sz="12" w:space="0" w:color="auto"/>
              <w:bottom w:val="single" w:sz="12" w:space="0" w:color="auto"/>
            </w:tcBorders>
            <w:textDirection w:val="btLr"/>
            <w:vAlign w:val="center"/>
          </w:tcPr>
          <w:p w:rsidR="00442A06" w:rsidRPr="00F0479D" w:rsidRDefault="00442A06" w:rsidP="00266BBD">
            <w:pPr>
              <w:ind w:left="113" w:right="113"/>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Вариант №7</w:t>
            </w:r>
          </w:p>
        </w:tc>
        <w:tc>
          <w:tcPr>
            <w:tcW w:w="925" w:type="dxa"/>
            <w:tcBorders>
              <w:top w:val="single" w:sz="12" w:space="0" w:color="auto"/>
              <w:bottom w:val="single" w:sz="12" w:space="0" w:color="auto"/>
            </w:tcBorders>
            <w:textDirection w:val="btLr"/>
            <w:vAlign w:val="center"/>
          </w:tcPr>
          <w:p w:rsidR="00442A06" w:rsidRPr="00F0479D" w:rsidRDefault="00442A06" w:rsidP="00266BBD">
            <w:pPr>
              <w:ind w:left="113" w:right="113"/>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Вариант №8</w:t>
            </w:r>
          </w:p>
        </w:tc>
        <w:tc>
          <w:tcPr>
            <w:tcW w:w="925" w:type="dxa"/>
            <w:tcBorders>
              <w:top w:val="single" w:sz="12" w:space="0" w:color="auto"/>
              <w:bottom w:val="single" w:sz="12" w:space="0" w:color="auto"/>
            </w:tcBorders>
            <w:textDirection w:val="btLr"/>
            <w:vAlign w:val="center"/>
          </w:tcPr>
          <w:p w:rsidR="00442A06" w:rsidRPr="00F0479D" w:rsidRDefault="00442A06" w:rsidP="00266BBD">
            <w:pPr>
              <w:ind w:left="113" w:right="113"/>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Вариант №9</w:t>
            </w:r>
          </w:p>
        </w:tc>
        <w:tc>
          <w:tcPr>
            <w:tcW w:w="925" w:type="dxa"/>
            <w:tcBorders>
              <w:top w:val="single" w:sz="12" w:space="0" w:color="auto"/>
              <w:bottom w:val="single" w:sz="12" w:space="0" w:color="auto"/>
            </w:tcBorders>
            <w:textDirection w:val="btLr"/>
            <w:vAlign w:val="center"/>
          </w:tcPr>
          <w:p w:rsidR="00442A06" w:rsidRPr="00F0479D" w:rsidRDefault="00442A06" w:rsidP="00266BBD">
            <w:pPr>
              <w:ind w:left="113" w:right="113"/>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Вариант №10</w:t>
            </w:r>
          </w:p>
        </w:tc>
      </w:tr>
      <w:tr w:rsidR="000C12EE" w:rsidRPr="00F0479D" w:rsidTr="002C1D93">
        <w:tc>
          <w:tcPr>
            <w:tcW w:w="925" w:type="dxa"/>
            <w:tcBorders>
              <w:top w:val="single" w:sz="12" w:space="0" w:color="auto"/>
              <w:right w:val="single" w:sz="12" w:space="0" w:color="auto"/>
            </w:tcBorders>
          </w:tcPr>
          <w:p w:rsidR="00442A06" w:rsidRPr="00F0479D" w:rsidRDefault="00266BBD" w:rsidP="00266BBD">
            <w:pPr>
              <w:jc w:val="both"/>
              <w:rPr>
                <w:rFonts w:ascii="Times New Roman" w:hAnsi="Times New Roman" w:cs="Times New Roman"/>
                <w:i/>
                <w:sz w:val="24"/>
                <w:szCs w:val="24"/>
                <w:lang w:val="uk-UA"/>
              </w:rPr>
            </w:pPr>
            <w:r w:rsidRPr="00F0479D">
              <w:rPr>
                <w:rFonts w:ascii="Times New Roman" w:hAnsi="Times New Roman" w:cs="Times New Roman"/>
                <w:i/>
                <w:sz w:val="24"/>
                <w:szCs w:val="24"/>
                <w:lang w:val="uk-UA"/>
              </w:rPr>
              <w:t>μ</w:t>
            </w:r>
          </w:p>
        </w:tc>
        <w:tc>
          <w:tcPr>
            <w:tcW w:w="926" w:type="dxa"/>
            <w:tcBorders>
              <w:top w:val="single" w:sz="12" w:space="0" w:color="auto"/>
              <w:left w:val="single" w:sz="12" w:space="0" w:color="auto"/>
            </w:tcBorders>
            <w:vAlign w:val="center"/>
          </w:tcPr>
          <w:p w:rsidR="00442A06" w:rsidRPr="00F0479D" w:rsidRDefault="000C12EE" w:rsidP="002C1D9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0.7</w:t>
            </w:r>
          </w:p>
        </w:tc>
        <w:tc>
          <w:tcPr>
            <w:tcW w:w="925" w:type="dxa"/>
            <w:tcBorders>
              <w:top w:val="single" w:sz="12" w:space="0" w:color="auto"/>
            </w:tcBorders>
            <w:vAlign w:val="center"/>
          </w:tcPr>
          <w:p w:rsidR="00442A06" w:rsidRPr="00F0479D" w:rsidRDefault="000C12EE" w:rsidP="002C1D9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0.6</w:t>
            </w:r>
          </w:p>
        </w:tc>
        <w:tc>
          <w:tcPr>
            <w:tcW w:w="925" w:type="dxa"/>
            <w:tcBorders>
              <w:top w:val="single" w:sz="12" w:space="0" w:color="auto"/>
            </w:tcBorders>
            <w:vAlign w:val="center"/>
          </w:tcPr>
          <w:p w:rsidR="00442A06" w:rsidRPr="00F0479D" w:rsidRDefault="000C12EE" w:rsidP="002C1D9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0.8</w:t>
            </w:r>
          </w:p>
        </w:tc>
        <w:tc>
          <w:tcPr>
            <w:tcW w:w="925" w:type="dxa"/>
            <w:tcBorders>
              <w:top w:val="single" w:sz="12" w:space="0" w:color="auto"/>
            </w:tcBorders>
            <w:vAlign w:val="center"/>
          </w:tcPr>
          <w:p w:rsidR="00442A06" w:rsidRPr="00F0479D" w:rsidRDefault="000C12EE" w:rsidP="002C1D9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0.65</w:t>
            </w:r>
          </w:p>
        </w:tc>
        <w:tc>
          <w:tcPr>
            <w:tcW w:w="925" w:type="dxa"/>
            <w:tcBorders>
              <w:top w:val="single" w:sz="12" w:space="0" w:color="auto"/>
            </w:tcBorders>
            <w:vAlign w:val="center"/>
          </w:tcPr>
          <w:p w:rsidR="00442A06" w:rsidRPr="00F0479D" w:rsidRDefault="000C12EE" w:rsidP="002C1D9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0.75</w:t>
            </w:r>
          </w:p>
        </w:tc>
        <w:tc>
          <w:tcPr>
            <w:tcW w:w="925" w:type="dxa"/>
            <w:tcBorders>
              <w:top w:val="single" w:sz="12" w:space="0" w:color="auto"/>
            </w:tcBorders>
            <w:vAlign w:val="center"/>
          </w:tcPr>
          <w:p w:rsidR="00442A06" w:rsidRPr="00F0479D" w:rsidRDefault="000C12EE" w:rsidP="002C1D9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0.7</w:t>
            </w:r>
          </w:p>
        </w:tc>
        <w:tc>
          <w:tcPr>
            <w:tcW w:w="925" w:type="dxa"/>
            <w:tcBorders>
              <w:top w:val="single" w:sz="12" w:space="0" w:color="auto"/>
            </w:tcBorders>
            <w:vAlign w:val="center"/>
          </w:tcPr>
          <w:p w:rsidR="00442A06" w:rsidRPr="00F0479D" w:rsidRDefault="000C12EE" w:rsidP="002C1D9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0.6</w:t>
            </w:r>
          </w:p>
        </w:tc>
        <w:tc>
          <w:tcPr>
            <w:tcW w:w="925" w:type="dxa"/>
            <w:tcBorders>
              <w:top w:val="single" w:sz="12" w:space="0" w:color="auto"/>
            </w:tcBorders>
            <w:vAlign w:val="center"/>
          </w:tcPr>
          <w:p w:rsidR="00442A06" w:rsidRPr="00F0479D" w:rsidRDefault="000C12EE" w:rsidP="002C1D9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0.8</w:t>
            </w:r>
          </w:p>
        </w:tc>
        <w:tc>
          <w:tcPr>
            <w:tcW w:w="925" w:type="dxa"/>
            <w:tcBorders>
              <w:top w:val="single" w:sz="12" w:space="0" w:color="auto"/>
            </w:tcBorders>
            <w:vAlign w:val="center"/>
          </w:tcPr>
          <w:p w:rsidR="00442A06" w:rsidRPr="00F0479D" w:rsidRDefault="000C12EE" w:rsidP="002C1D9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0.65</w:t>
            </w:r>
          </w:p>
        </w:tc>
        <w:tc>
          <w:tcPr>
            <w:tcW w:w="925" w:type="dxa"/>
            <w:tcBorders>
              <w:top w:val="single" w:sz="12" w:space="0" w:color="auto"/>
            </w:tcBorders>
            <w:vAlign w:val="center"/>
          </w:tcPr>
          <w:p w:rsidR="00442A06" w:rsidRPr="00F0479D" w:rsidRDefault="000C12EE" w:rsidP="002C1D9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0.75</w:t>
            </w:r>
          </w:p>
        </w:tc>
      </w:tr>
      <w:tr w:rsidR="000C12EE" w:rsidRPr="00F0479D" w:rsidTr="002C1D93">
        <w:tc>
          <w:tcPr>
            <w:tcW w:w="925" w:type="dxa"/>
            <w:tcBorders>
              <w:right w:val="single" w:sz="12" w:space="0" w:color="auto"/>
            </w:tcBorders>
          </w:tcPr>
          <w:p w:rsidR="00442A06" w:rsidRPr="00F0479D" w:rsidRDefault="00266BBD" w:rsidP="00266BBD">
            <w:pPr>
              <w:jc w:val="both"/>
              <w:rPr>
                <w:rFonts w:ascii="Times New Roman" w:hAnsi="Times New Roman" w:cs="Times New Roman"/>
                <w:i/>
                <w:sz w:val="24"/>
                <w:szCs w:val="24"/>
                <w:lang w:val="uk-UA"/>
              </w:rPr>
            </w:pPr>
            <w:r w:rsidRPr="00F0479D">
              <w:rPr>
                <w:rFonts w:ascii="Times New Roman" w:hAnsi="Times New Roman" w:cs="Times New Roman"/>
                <w:i/>
                <w:sz w:val="24"/>
                <w:szCs w:val="24"/>
                <w:lang w:val="uk-UA"/>
              </w:rPr>
              <w:t>h</w:t>
            </w:r>
            <w:r w:rsidRPr="00F0479D">
              <w:rPr>
                <w:rFonts w:ascii="Times New Roman" w:hAnsi="Times New Roman" w:cs="Times New Roman"/>
                <w:i/>
                <w:sz w:val="24"/>
                <w:szCs w:val="24"/>
                <w:vertAlign w:val="subscript"/>
                <w:lang w:val="uk-UA"/>
              </w:rPr>
              <w:t>0</w:t>
            </w:r>
            <w:r w:rsidR="00442A06" w:rsidRPr="00F0479D">
              <w:rPr>
                <w:rFonts w:ascii="Times New Roman" w:hAnsi="Times New Roman" w:cs="Times New Roman"/>
                <w:i/>
                <w:sz w:val="24"/>
                <w:szCs w:val="24"/>
                <w:lang w:val="uk-UA"/>
              </w:rPr>
              <w:t>, м</w:t>
            </w:r>
          </w:p>
        </w:tc>
        <w:tc>
          <w:tcPr>
            <w:tcW w:w="926" w:type="dxa"/>
            <w:tcBorders>
              <w:left w:val="single" w:sz="12" w:space="0" w:color="auto"/>
            </w:tcBorders>
            <w:vAlign w:val="center"/>
          </w:tcPr>
          <w:p w:rsidR="00442A06" w:rsidRPr="00F0479D" w:rsidRDefault="000C12EE" w:rsidP="002C1D9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0.1</w:t>
            </w:r>
          </w:p>
        </w:tc>
        <w:tc>
          <w:tcPr>
            <w:tcW w:w="925" w:type="dxa"/>
            <w:vAlign w:val="center"/>
          </w:tcPr>
          <w:p w:rsidR="00442A06" w:rsidRPr="00F0479D" w:rsidRDefault="000C12EE" w:rsidP="002C1D9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0.2</w:t>
            </w:r>
          </w:p>
        </w:tc>
        <w:tc>
          <w:tcPr>
            <w:tcW w:w="925" w:type="dxa"/>
            <w:vAlign w:val="center"/>
          </w:tcPr>
          <w:p w:rsidR="00442A06" w:rsidRPr="00F0479D" w:rsidRDefault="000C12EE" w:rsidP="002C1D9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0.3</w:t>
            </w:r>
          </w:p>
        </w:tc>
        <w:tc>
          <w:tcPr>
            <w:tcW w:w="925" w:type="dxa"/>
            <w:vAlign w:val="center"/>
          </w:tcPr>
          <w:p w:rsidR="00442A06" w:rsidRPr="00F0479D" w:rsidRDefault="000C12EE" w:rsidP="002C1D9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0.4</w:t>
            </w:r>
          </w:p>
        </w:tc>
        <w:tc>
          <w:tcPr>
            <w:tcW w:w="925" w:type="dxa"/>
            <w:vAlign w:val="center"/>
          </w:tcPr>
          <w:p w:rsidR="00442A06" w:rsidRPr="00F0479D" w:rsidRDefault="000C12EE" w:rsidP="002C1D9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0.5</w:t>
            </w:r>
          </w:p>
        </w:tc>
        <w:tc>
          <w:tcPr>
            <w:tcW w:w="925" w:type="dxa"/>
            <w:vAlign w:val="center"/>
          </w:tcPr>
          <w:p w:rsidR="00442A06" w:rsidRPr="00F0479D" w:rsidRDefault="000C12EE" w:rsidP="002C1D9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0.6</w:t>
            </w:r>
          </w:p>
        </w:tc>
        <w:tc>
          <w:tcPr>
            <w:tcW w:w="925" w:type="dxa"/>
            <w:vAlign w:val="center"/>
          </w:tcPr>
          <w:p w:rsidR="00442A06" w:rsidRPr="00F0479D" w:rsidRDefault="000C12EE" w:rsidP="002C1D9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0.7</w:t>
            </w:r>
          </w:p>
        </w:tc>
        <w:tc>
          <w:tcPr>
            <w:tcW w:w="925" w:type="dxa"/>
            <w:vAlign w:val="center"/>
          </w:tcPr>
          <w:p w:rsidR="00442A06" w:rsidRPr="00F0479D" w:rsidRDefault="000C12EE" w:rsidP="002C1D9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0.8</w:t>
            </w:r>
          </w:p>
        </w:tc>
        <w:tc>
          <w:tcPr>
            <w:tcW w:w="925" w:type="dxa"/>
            <w:vAlign w:val="center"/>
          </w:tcPr>
          <w:p w:rsidR="00442A06" w:rsidRPr="00F0479D" w:rsidRDefault="000C12EE" w:rsidP="002C1D9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0.9</w:t>
            </w:r>
          </w:p>
        </w:tc>
        <w:tc>
          <w:tcPr>
            <w:tcW w:w="925" w:type="dxa"/>
            <w:vAlign w:val="center"/>
          </w:tcPr>
          <w:p w:rsidR="00442A06" w:rsidRPr="00F0479D" w:rsidRDefault="000C12EE" w:rsidP="002C1D9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1.0</w:t>
            </w:r>
          </w:p>
        </w:tc>
      </w:tr>
      <w:tr w:rsidR="000C12EE" w:rsidRPr="00F0479D" w:rsidTr="002C1D93">
        <w:tc>
          <w:tcPr>
            <w:tcW w:w="925" w:type="dxa"/>
            <w:tcBorders>
              <w:right w:val="single" w:sz="12" w:space="0" w:color="auto"/>
            </w:tcBorders>
          </w:tcPr>
          <w:p w:rsidR="00442A06" w:rsidRPr="00F0479D" w:rsidRDefault="000C12EE" w:rsidP="00266BBD">
            <w:pPr>
              <w:jc w:val="both"/>
              <w:rPr>
                <w:rFonts w:ascii="Times New Roman" w:hAnsi="Times New Roman" w:cs="Times New Roman"/>
                <w:sz w:val="24"/>
                <w:szCs w:val="24"/>
                <w:lang w:val="uk-UA"/>
              </w:rPr>
            </w:pPr>
            <w:r w:rsidRPr="00F0479D">
              <w:rPr>
                <w:rFonts w:ascii="Times New Roman" w:hAnsi="Times New Roman" w:cs="Times New Roman"/>
                <w:position w:val="-14"/>
                <w:sz w:val="24"/>
                <w:szCs w:val="24"/>
                <w:lang w:val="uk-UA"/>
              </w:rPr>
              <w:object w:dxaOrig="780" w:dyaOrig="380">
                <v:shape id="_x0000_i1247" type="#_x0000_t75" style="width:39pt;height:18.75pt" o:ole="">
                  <v:imagedata r:id="rId456" o:title=""/>
                </v:shape>
                <o:OLEObject Type="Embed" ProgID="Equation.DSMT4" ShapeID="_x0000_i1247" DrawAspect="Content" ObjectID="_1727007978" r:id="rId457"/>
              </w:object>
            </w:r>
          </w:p>
        </w:tc>
        <w:tc>
          <w:tcPr>
            <w:tcW w:w="926" w:type="dxa"/>
            <w:tcBorders>
              <w:left w:val="single" w:sz="12" w:space="0" w:color="auto"/>
            </w:tcBorders>
            <w:vAlign w:val="center"/>
          </w:tcPr>
          <w:p w:rsidR="00442A06" w:rsidRPr="00F0479D" w:rsidRDefault="002C1D93" w:rsidP="002C1D9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1·10</w:t>
            </w:r>
            <w:r w:rsidRPr="00F0479D">
              <w:rPr>
                <w:rFonts w:ascii="Times New Roman" w:hAnsi="Times New Roman" w:cs="Times New Roman"/>
                <w:sz w:val="24"/>
                <w:szCs w:val="24"/>
                <w:vertAlign w:val="superscript"/>
                <w:lang w:val="uk-UA"/>
              </w:rPr>
              <w:t>-4</w:t>
            </w:r>
          </w:p>
        </w:tc>
        <w:tc>
          <w:tcPr>
            <w:tcW w:w="925" w:type="dxa"/>
            <w:vAlign w:val="center"/>
          </w:tcPr>
          <w:p w:rsidR="00442A06" w:rsidRPr="00F0479D" w:rsidRDefault="002C1D93" w:rsidP="002C1D93">
            <w:pPr>
              <w:ind w:left="-55" w:right="-96"/>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1.1·10</w:t>
            </w:r>
            <w:r w:rsidRPr="00F0479D">
              <w:rPr>
                <w:rFonts w:ascii="Times New Roman" w:hAnsi="Times New Roman" w:cs="Times New Roman"/>
                <w:sz w:val="24"/>
                <w:szCs w:val="24"/>
                <w:vertAlign w:val="superscript"/>
                <w:lang w:val="uk-UA"/>
              </w:rPr>
              <w:t>-4</w:t>
            </w:r>
          </w:p>
        </w:tc>
        <w:tc>
          <w:tcPr>
            <w:tcW w:w="925" w:type="dxa"/>
            <w:vAlign w:val="center"/>
          </w:tcPr>
          <w:p w:rsidR="00442A06" w:rsidRPr="00F0479D" w:rsidRDefault="002C1D93" w:rsidP="002C1D93">
            <w:pPr>
              <w:ind w:left="-55" w:right="-96"/>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1.2·10</w:t>
            </w:r>
            <w:r w:rsidRPr="00F0479D">
              <w:rPr>
                <w:rFonts w:ascii="Times New Roman" w:hAnsi="Times New Roman" w:cs="Times New Roman"/>
                <w:sz w:val="24"/>
                <w:szCs w:val="24"/>
                <w:vertAlign w:val="superscript"/>
                <w:lang w:val="uk-UA"/>
              </w:rPr>
              <w:t>-4</w:t>
            </w:r>
          </w:p>
        </w:tc>
        <w:tc>
          <w:tcPr>
            <w:tcW w:w="925" w:type="dxa"/>
            <w:vAlign w:val="center"/>
          </w:tcPr>
          <w:p w:rsidR="00442A06" w:rsidRPr="00F0479D" w:rsidRDefault="002C1D93" w:rsidP="002C1D93">
            <w:pPr>
              <w:ind w:left="-55" w:right="-96"/>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1.3·10</w:t>
            </w:r>
            <w:r w:rsidRPr="00F0479D">
              <w:rPr>
                <w:rFonts w:ascii="Times New Roman" w:hAnsi="Times New Roman" w:cs="Times New Roman"/>
                <w:sz w:val="24"/>
                <w:szCs w:val="24"/>
                <w:vertAlign w:val="superscript"/>
                <w:lang w:val="uk-UA"/>
              </w:rPr>
              <w:t>-4</w:t>
            </w:r>
          </w:p>
        </w:tc>
        <w:tc>
          <w:tcPr>
            <w:tcW w:w="925" w:type="dxa"/>
            <w:vAlign w:val="center"/>
          </w:tcPr>
          <w:p w:rsidR="00442A06" w:rsidRPr="00F0479D" w:rsidRDefault="002C1D93" w:rsidP="002C1D93">
            <w:pPr>
              <w:ind w:left="-55" w:right="-96"/>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1.4·10</w:t>
            </w:r>
            <w:r w:rsidRPr="00F0479D">
              <w:rPr>
                <w:rFonts w:ascii="Times New Roman" w:hAnsi="Times New Roman" w:cs="Times New Roman"/>
                <w:sz w:val="24"/>
                <w:szCs w:val="24"/>
                <w:vertAlign w:val="superscript"/>
                <w:lang w:val="uk-UA"/>
              </w:rPr>
              <w:t>-4</w:t>
            </w:r>
          </w:p>
        </w:tc>
        <w:tc>
          <w:tcPr>
            <w:tcW w:w="925" w:type="dxa"/>
            <w:vAlign w:val="center"/>
          </w:tcPr>
          <w:p w:rsidR="00442A06" w:rsidRPr="00F0479D" w:rsidRDefault="002C1D93" w:rsidP="002C1D93">
            <w:pPr>
              <w:ind w:left="-55" w:right="-96"/>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1.5·10</w:t>
            </w:r>
            <w:r w:rsidRPr="00F0479D">
              <w:rPr>
                <w:rFonts w:ascii="Times New Roman" w:hAnsi="Times New Roman" w:cs="Times New Roman"/>
                <w:sz w:val="24"/>
                <w:szCs w:val="24"/>
                <w:vertAlign w:val="superscript"/>
                <w:lang w:val="uk-UA"/>
              </w:rPr>
              <w:t>-4</w:t>
            </w:r>
          </w:p>
        </w:tc>
        <w:tc>
          <w:tcPr>
            <w:tcW w:w="925" w:type="dxa"/>
            <w:vAlign w:val="center"/>
          </w:tcPr>
          <w:p w:rsidR="00442A06" w:rsidRPr="00F0479D" w:rsidRDefault="002C1D93" w:rsidP="002C1D93">
            <w:pPr>
              <w:ind w:left="-55" w:right="-96"/>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1.6·10</w:t>
            </w:r>
            <w:r w:rsidRPr="00F0479D">
              <w:rPr>
                <w:rFonts w:ascii="Times New Roman" w:hAnsi="Times New Roman" w:cs="Times New Roman"/>
                <w:sz w:val="24"/>
                <w:szCs w:val="24"/>
                <w:vertAlign w:val="superscript"/>
                <w:lang w:val="uk-UA"/>
              </w:rPr>
              <w:t>-4</w:t>
            </w:r>
          </w:p>
        </w:tc>
        <w:tc>
          <w:tcPr>
            <w:tcW w:w="925" w:type="dxa"/>
            <w:vAlign w:val="center"/>
          </w:tcPr>
          <w:p w:rsidR="00442A06" w:rsidRPr="00F0479D" w:rsidRDefault="002C1D93" w:rsidP="002C1D93">
            <w:pPr>
              <w:ind w:left="-55" w:right="-96"/>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1.7·10</w:t>
            </w:r>
            <w:r w:rsidRPr="00F0479D">
              <w:rPr>
                <w:rFonts w:ascii="Times New Roman" w:hAnsi="Times New Roman" w:cs="Times New Roman"/>
                <w:sz w:val="24"/>
                <w:szCs w:val="24"/>
                <w:vertAlign w:val="superscript"/>
                <w:lang w:val="uk-UA"/>
              </w:rPr>
              <w:t>-4</w:t>
            </w:r>
          </w:p>
        </w:tc>
        <w:tc>
          <w:tcPr>
            <w:tcW w:w="925" w:type="dxa"/>
            <w:vAlign w:val="center"/>
          </w:tcPr>
          <w:p w:rsidR="00442A06" w:rsidRPr="00F0479D" w:rsidRDefault="002C1D93" w:rsidP="002C1D93">
            <w:pPr>
              <w:ind w:left="-55" w:right="-96"/>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1.8·10</w:t>
            </w:r>
            <w:r w:rsidRPr="00F0479D">
              <w:rPr>
                <w:rFonts w:ascii="Times New Roman" w:hAnsi="Times New Roman" w:cs="Times New Roman"/>
                <w:sz w:val="24"/>
                <w:szCs w:val="24"/>
                <w:vertAlign w:val="superscript"/>
                <w:lang w:val="uk-UA"/>
              </w:rPr>
              <w:t>-4</w:t>
            </w:r>
          </w:p>
        </w:tc>
        <w:tc>
          <w:tcPr>
            <w:tcW w:w="925" w:type="dxa"/>
            <w:vAlign w:val="center"/>
          </w:tcPr>
          <w:p w:rsidR="00442A06" w:rsidRPr="00F0479D" w:rsidRDefault="002C1D93" w:rsidP="002C1D93">
            <w:pPr>
              <w:ind w:left="-55" w:right="-96"/>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1.9·10</w:t>
            </w:r>
            <w:r w:rsidRPr="00F0479D">
              <w:rPr>
                <w:rFonts w:ascii="Times New Roman" w:hAnsi="Times New Roman" w:cs="Times New Roman"/>
                <w:sz w:val="24"/>
                <w:szCs w:val="24"/>
                <w:vertAlign w:val="superscript"/>
                <w:lang w:val="uk-UA"/>
              </w:rPr>
              <w:t>-4</w:t>
            </w:r>
          </w:p>
        </w:tc>
      </w:tr>
      <w:tr w:rsidR="000C12EE" w:rsidRPr="00F0479D" w:rsidTr="002C1D93">
        <w:tc>
          <w:tcPr>
            <w:tcW w:w="925" w:type="dxa"/>
            <w:tcBorders>
              <w:bottom w:val="single" w:sz="12" w:space="0" w:color="auto"/>
              <w:right w:val="single" w:sz="12" w:space="0" w:color="auto"/>
            </w:tcBorders>
          </w:tcPr>
          <w:p w:rsidR="00442A06" w:rsidRPr="00F0479D" w:rsidRDefault="00266BBD" w:rsidP="00266BBD">
            <w:pPr>
              <w:jc w:val="both"/>
              <w:rPr>
                <w:rFonts w:ascii="Times New Roman" w:hAnsi="Times New Roman" w:cs="Times New Roman"/>
                <w:sz w:val="24"/>
                <w:szCs w:val="24"/>
                <w:lang w:val="uk-UA"/>
              </w:rPr>
            </w:pPr>
            <w:r w:rsidRPr="00F0479D">
              <w:rPr>
                <w:rFonts w:ascii="Times New Roman" w:hAnsi="Times New Roman" w:cs="Times New Roman"/>
                <w:i/>
                <w:sz w:val="24"/>
                <w:szCs w:val="24"/>
                <w:lang w:val="uk-UA"/>
              </w:rPr>
              <w:t>P</w:t>
            </w:r>
            <w:r w:rsidRPr="00F0479D">
              <w:rPr>
                <w:rFonts w:ascii="Times New Roman" w:hAnsi="Times New Roman" w:cs="Times New Roman"/>
                <w:i/>
                <w:sz w:val="24"/>
                <w:szCs w:val="24"/>
                <w:vertAlign w:val="subscript"/>
                <w:lang w:val="uk-UA"/>
              </w:rPr>
              <w:t>1</w:t>
            </w:r>
            <w:r w:rsidRPr="00F0479D">
              <w:rPr>
                <w:rFonts w:ascii="Times New Roman" w:hAnsi="Times New Roman" w:cs="Times New Roman"/>
                <w:i/>
                <w:sz w:val="24"/>
                <w:szCs w:val="24"/>
                <w:lang w:val="uk-UA"/>
              </w:rPr>
              <w:t>, Па</w:t>
            </w:r>
          </w:p>
        </w:tc>
        <w:tc>
          <w:tcPr>
            <w:tcW w:w="926" w:type="dxa"/>
            <w:tcBorders>
              <w:left w:val="single" w:sz="12" w:space="0" w:color="auto"/>
            </w:tcBorders>
            <w:vAlign w:val="center"/>
          </w:tcPr>
          <w:p w:rsidR="00442A06" w:rsidRPr="00F0479D" w:rsidRDefault="000C12EE" w:rsidP="002C1D93">
            <w:pPr>
              <w:jc w:val="center"/>
              <w:rPr>
                <w:rFonts w:ascii="Times New Roman" w:hAnsi="Times New Roman" w:cs="Times New Roman"/>
                <w:sz w:val="24"/>
                <w:szCs w:val="24"/>
                <w:vertAlign w:val="superscript"/>
                <w:lang w:val="uk-UA"/>
              </w:rPr>
            </w:pPr>
            <w:r w:rsidRPr="00F0479D">
              <w:rPr>
                <w:rFonts w:ascii="Times New Roman" w:hAnsi="Times New Roman" w:cs="Times New Roman"/>
                <w:sz w:val="24"/>
                <w:szCs w:val="24"/>
                <w:lang w:val="uk-UA"/>
              </w:rPr>
              <w:t>1.3·10</w:t>
            </w:r>
            <w:r w:rsidRPr="00F0479D">
              <w:rPr>
                <w:rFonts w:ascii="Times New Roman" w:hAnsi="Times New Roman" w:cs="Times New Roman"/>
                <w:sz w:val="24"/>
                <w:szCs w:val="24"/>
                <w:vertAlign w:val="superscript"/>
                <w:lang w:val="uk-UA"/>
              </w:rPr>
              <w:t>5</w:t>
            </w:r>
          </w:p>
        </w:tc>
        <w:tc>
          <w:tcPr>
            <w:tcW w:w="925" w:type="dxa"/>
            <w:vAlign w:val="center"/>
          </w:tcPr>
          <w:p w:rsidR="00442A06" w:rsidRPr="00F0479D" w:rsidRDefault="000C12EE" w:rsidP="002C1D9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1.4·10</w:t>
            </w:r>
            <w:r w:rsidRPr="00F0479D">
              <w:rPr>
                <w:rFonts w:ascii="Times New Roman" w:hAnsi="Times New Roman" w:cs="Times New Roman"/>
                <w:sz w:val="24"/>
                <w:szCs w:val="24"/>
                <w:vertAlign w:val="superscript"/>
                <w:lang w:val="uk-UA"/>
              </w:rPr>
              <w:t>5</w:t>
            </w:r>
          </w:p>
        </w:tc>
        <w:tc>
          <w:tcPr>
            <w:tcW w:w="925" w:type="dxa"/>
            <w:vAlign w:val="center"/>
          </w:tcPr>
          <w:p w:rsidR="00442A06" w:rsidRPr="00F0479D" w:rsidRDefault="000C12EE" w:rsidP="002C1D9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1.5·10</w:t>
            </w:r>
            <w:r w:rsidRPr="00F0479D">
              <w:rPr>
                <w:rFonts w:ascii="Times New Roman" w:hAnsi="Times New Roman" w:cs="Times New Roman"/>
                <w:sz w:val="24"/>
                <w:szCs w:val="24"/>
                <w:vertAlign w:val="superscript"/>
                <w:lang w:val="uk-UA"/>
              </w:rPr>
              <w:t>5</w:t>
            </w:r>
          </w:p>
        </w:tc>
        <w:tc>
          <w:tcPr>
            <w:tcW w:w="925" w:type="dxa"/>
            <w:vAlign w:val="center"/>
          </w:tcPr>
          <w:p w:rsidR="00442A06" w:rsidRPr="00F0479D" w:rsidRDefault="000C12EE" w:rsidP="002C1D9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1.6·10</w:t>
            </w:r>
            <w:r w:rsidRPr="00F0479D">
              <w:rPr>
                <w:rFonts w:ascii="Times New Roman" w:hAnsi="Times New Roman" w:cs="Times New Roman"/>
                <w:sz w:val="24"/>
                <w:szCs w:val="24"/>
                <w:vertAlign w:val="superscript"/>
                <w:lang w:val="uk-UA"/>
              </w:rPr>
              <w:t>5</w:t>
            </w:r>
          </w:p>
        </w:tc>
        <w:tc>
          <w:tcPr>
            <w:tcW w:w="925" w:type="dxa"/>
            <w:vAlign w:val="center"/>
          </w:tcPr>
          <w:p w:rsidR="00442A06" w:rsidRPr="00F0479D" w:rsidRDefault="000C12EE" w:rsidP="002C1D9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1.7·10</w:t>
            </w:r>
            <w:r w:rsidRPr="00F0479D">
              <w:rPr>
                <w:rFonts w:ascii="Times New Roman" w:hAnsi="Times New Roman" w:cs="Times New Roman"/>
                <w:sz w:val="24"/>
                <w:szCs w:val="24"/>
                <w:vertAlign w:val="superscript"/>
                <w:lang w:val="uk-UA"/>
              </w:rPr>
              <w:t>5</w:t>
            </w:r>
          </w:p>
        </w:tc>
        <w:tc>
          <w:tcPr>
            <w:tcW w:w="925" w:type="dxa"/>
            <w:vAlign w:val="center"/>
          </w:tcPr>
          <w:p w:rsidR="00442A06" w:rsidRPr="00F0479D" w:rsidRDefault="000C12EE" w:rsidP="002C1D9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1.3·10</w:t>
            </w:r>
            <w:r w:rsidRPr="00F0479D">
              <w:rPr>
                <w:rFonts w:ascii="Times New Roman" w:hAnsi="Times New Roman" w:cs="Times New Roman"/>
                <w:sz w:val="24"/>
                <w:szCs w:val="24"/>
                <w:vertAlign w:val="superscript"/>
                <w:lang w:val="uk-UA"/>
              </w:rPr>
              <w:t>5</w:t>
            </w:r>
          </w:p>
        </w:tc>
        <w:tc>
          <w:tcPr>
            <w:tcW w:w="925" w:type="dxa"/>
            <w:vAlign w:val="center"/>
          </w:tcPr>
          <w:p w:rsidR="00442A06" w:rsidRPr="00F0479D" w:rsidRDefault="000C12EE" w:rsidP="002C1D9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1.4·10</w:t>
            </w:r>
            <w:r w:rsidRPr="00F0479D">
              <w:rPr>
                <w:rFonts w:ascii="Times New Roman" w:hAnsi="Times New Roman" w:cs="Times New Roman"/>
                <w:sz w:val="24"/>
                <w:szCs w:val="24"/>
                <w:vertAlign w:val="superscript"/>
                <w:lang w:val="uk-UA"/>
              </w:rPr>
              <w:t>5</w:t>
            </w:r>
          </w:p>
        </w:tc>
        <w:tc>
          <w:tcPr>
            <w:tcW w:w="925" w:type="dxa"/>
            <w:vAlign w:val="center"/>
          </w:tcPr>
          <w:p w:rsidR="00442A06" w:rsidRPr="00F0479D" w:rsidRDefault="000C12EE" w:rsidP="002C1D9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1.5·10</w:t>
            </w:r>
            <w:r w:rsidRPr="00F0479D">
              <w:rPr>
                <w:rFonts w:ascii="Times New Roman" w:hAnsi="Times New Roman" w:cs="Times New Roman"/>
                <w:sz w:val="24"/>
                <w:szCs w:val="24"/>
                <w:vertAlign w:val="superscript"/>
                <w:lang w:val="uk-UA"/>
              </w:rPr>
              <w:t>5</w:t>
            </w:r>
          </w:p>
        </w:tc>
        <w:tc>
          <w:tcPr>
            <w:tcW w:w="925" w:type="dxa"/>
            <w:vAlign w:val="center"/>
          </w:tcPr>
          <w:p w:rsidR="00442A06" w:rsidRPr="00F0479D" w:rsidRDefault="000C12EE" w:rsidP="002C1D9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1.6·10</w:t>
            </w:r>
            <w:r w:rsidRPr="00F0479D">
              <w:rPr>
                <w:rFonts w:ascii="Times New Roman" w:hAnsi="Times New Roman" w:cs="Times New Roman"/>
                <w:sz w:val="24"/>
                <w:szCs w:val="24"/>
                <w:vertAlign w:val="superscript"/>
                <w:lang w:val="uk-UA"/>
              </w:rPr>
              <w:t>5</w:t>
            </w:r>
          </w:p>
        </w:tc>
        <w:tc>
          <w:tcPr>
            <w:tcW w:w="925" w:type="dxa"/>
            <w:vAlign w:val="center"/>
          </w:tcPr>
          <w:p w:rsidR="00442A06" w:rsidRPr="00F0479D" w:rsidRDefault="000C12EE" w:rsidP="002C1D9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1.7·10</w:t>
            </w:r>
            <w:r w:rsidRPr="00F0479D">
              <w:rPr>
                <w:rFonts w:ascii="Times New Roman" w:hAnsi="Times New Roman" w:cs="Times New Roman"/>
                <w:sz w:val="24"/>
                <w:szCs w:val="24"/>
                <w:vertAlign w:val="superscript"/>
                <w:lang w:val="uk-UA"/>
              </w:rPr>
              <w:t>5</w:t>
            </w:r>
          </w:p>
        </w:tc>
      </w:tr>
    </w:tbl>
    <w:p w:rsidR="00442A06" w:rsidRPr="00F0479D" w:rsidRDefault="00442A06" w:rsidP="00442A06">
      <w:pPr>
        <w:spacing w:after="0" w:line="240" w:lineRule="auto"/>
        <w:jc w:val="both"/>
        <w:rPr>
          <w:rFonts w:ascii="Times New Roman" w:hAnsi="Times New Roman" w:cs="Times New Roman"/>
          <w:sz w:val="24"/>
          <w:szCs w:val="24"/>
          <w:lang w:val="uk-UA"/>
        </w:rPr>
      </w:pPr>
    </w:p>
    <w:p w:rsidR="00E646C8" w:rsidRPr="00F0479D" w:rsidRDefault="00E646C8" w:rsidP="00AA5CA1">
      <w:pPr>
        <w:spacing w:after="0" w:line="240" w:lineRule="auto"/>
        <w:jc w:val="both"/>
        <w:rPr>
          <w:rFonts w:ascii="Times New Roman" w:hAnsi="Times New Roman" w:cs="Times New Roman"/>
          <w:sz w:val="24"/>
          <w:szCs w:val="24"/>
          <w:lang w:val="uk-UA"/>
        </w:rPr>
      </w:pPr>
    </w:p>
    <w:p w:rsidR="00766E8A" w:rsidRPr="00F0479D" w:rsidRDefault="00766E8A">
      <w:pPr>
        <w:rPr>
          <w:rFonts w:ascii="Times New Roman" w:hAnsi="Times New Roman" w:cs="Times New Roman"/>
          <w:sz w:val="24"/>
          <w:szCs w:val="24"/>
          <w:lang w:val="uk-UA"/>
        </w:rPr>
      </w:pPr>
      <w:r w:rsidRPr="00F0479D">
        <w:rPr>
          <w:rFonts w:ascii="Times New Roman" w:hAnsi="Times New Roman" w:cs="Times New Roman"/>
          <w:sz w:val="24"/>
          <w:szCs w:val="24"/>
          <w:lang w:val="uk-UA"/>
        </w:rPr>
        <w:br w:type="page"/>
      </w:r>
    </w:p>
    <w:p w:rsidR="000B499E" w:rsidRPr="00F0479D" w:rsidRDefault="000B499E" w:rsidP="00AA5CA1">
      <w:pPr>
        <w:spacing w:after="0" w:line="240" w:lineRule="auto"/>
        <w:jc w:val="both"/>
        <w:rPr>
          <w:rFonts w:ascii="Times New Roman" w:hAnsi="Times New Roman" w:cs="Times New Roman"/>
          <w:sz w:val="24"/>
          <w:szCs w:val="24"/>
          <w:lang w:val="uk-UA"/>
        </w:rPr>
      </w:pPr>
    </w:p>
    <w:p w:rsidR="000B499E" w:rsidRPr="00F0479D" w:rsidRDefault="00BE4338" w:rsidP="00284725">
      <w:pPr>
        <w:pStyle w:val="1"/>
        <w:jc w:val="center"/>
        <w:rPr>
          <w:rFonts w:ascii="Times New Roman" w:hAnsi="Times New Roman" w:cs="Times New Roman"/>
          <w:b/>
          <w:color w:val="auto"/>
          <w:lang w:val="uk-UA"/>
        </w:rPr>
      </w:pPr>
      <w:r w:rsidRPr="00F0479D">
        <w:rPr>
          <w:rFonts w:ascii="Times New Roman" w:hAnsi="Times New Roman" w:cs="Times New Roman"/>
          <w:b/>
          <w:color w:val="auto"/>
          <w:lang w:val="uk-UA"/>
        </w:rPr>
        <w:t>До лекції 13. Заповнення рідиною замкнутої ємності</w:t>
      </w:r>
    </w:p>
    <w:p w:rsidR="0026683E" w:rsidRPr="00F0479D" w:rsidRDefault="0026683E" w:rsidP="00AA5CA1">
      <w:pPr>
        <w:spacing w:after="0" w:line="240" w:lineRule="auto"/>
        <w:jc w:val="both"/>
        <w:rPr>
          <w:rFonts w:ascii="Times New Roman" w:hAnsi="Times New Roman" w:cs="Times New Roman"/>
          <w:sz w:val="24"/>
          <w:szCs w:val="24"/>
          <w:lang w:val="uk-UA"/>
        </w:rPr>
      </w:pPr>
    </w:p>
    <w:tbl>
      <w:tblPr>
        <w:tblStyle w:val="a5"/>
        <w:tblpPr w:leftFromText="180" w:rightFromText="180" w:vertAnchor="text" w:horzAnchor="margin" w:tblpY="11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2"/>
      </w:tblGrid>
      <w:tr w:rsidR="00BE4338" w:rsidRPr="00F0479D" w:rsidTr="00BE4338">
        <w:tc>
          <w:tcPr>
            <w:tcW w:w="9872" w:type="dxa"/>
          </w:tcPr>
          <w:p w:rsidR="00BE4338" w:rsidRPr="00F0479D" w:rsidRDefault="00BE4338" w:rsidP="00BE4338">
            <w:pPr>
              <w:jc w:val="center"/>
              <w:rPr>
                <w:rFonts w:ascii="Times New Roman" w:hAnsi="Times New Roman" w:cs="Times New Roman"/>
                <w:sz w:val="24"/>
                <w:szCs w:val="24"/>
                <w:lang w:val="uk-UA"/>
              </w:rPr>
            </w:pPr>
            <w:r w:rsidRPr="00F0479D">
              <w:rPr>
                <w:lang w:val="uk-UA"/>
              </w:rPr>
              <w:object w:dxaOrig="5101" w:dyaOrig="5100">
                <v:shape id="_x0000_i1248" type="#_x0000_t75" style="width:256.5pt;height:255.75pt" o:ole="">
                  <v:imagedata r:id="rId458" o:title=""/>
                </v:shape>
                <o:OLEObject Type="Embed" ProgID="Visio.Drawing.15" ShapeID="_x0000_i1248" DrawAspect="Content" ObjectID="_1727007979" r:id="rId459"/>
              </w:object>
            </w:r>
          </w:p>
        </w:tc>
      </w:tr>
      <w:tr w:rsidR="00BE4338" w:rsidRPr="00F0479D" w:rsidTr="00BE4338">
        <w:trPr>
          <w:trHeight w:val="682"/>
        </w:trPr>
        <w:tc>
          <w:tcPr>
            <w:tcW w:w="9872" w:type="dxa"/>
            <w:vAlign w:val="center"/>
          </w:tcPr>
          <w:p w:rsidR="00BE4338" w:rsidRPr="00F0479D" w:rsidRDefault="00BE4338" w:rsidP="00BE4338">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Мал.13.5</w:t>
            </w:r>
          </w:p>
        </w:tc>
      </w:tr>
    </w:tbl>
    <w:p w:rsidR="00BE4338" w:rsidRPr="00F0479D" w:rsidRDefault="00BE4338" w:rsidP="00BE4338">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У лекції 13 розглянуто випадок заповнення </w:t>
      </w:r>
      <w:r w:rsidRPr="00F0479D">
        <w:rPr>
          <w:rFonts w:ascii="Times New Roman" w:hAnsi="Times New Roman" w:cs="Times New Roman"/>
          <w:b/>
          <w:sz w:val="24"/>
          <w:szCs w:val="24"/>
          <w:lang w:val="uk-UA"/>
        </w:rPr>
        <w:t>закритої</w:t>
      </w:r>
      <w:r w:rsidRPr="00F0479D">
        <w:rPr>
          <w:rFonts w:ascii="Times New Roman" w:hAnsi="Times New Roman" w:cs="Times New Roman"/>
          <w:sz w:val="24"/>
          <w:szCs w:val="24"/>
          <w:lang w:val="uk-UA"/>
        </w:rPr>
        <w:t xml:space="preserve"> ємності. При цьому не враховувалося впливу стовпа рідини, але враховувалося зменшення обсягу газу (повітря) і, відповідно, збільшення тиску в ньому в міру збільшення заповнення. Температура газу прийнята незмінною (ізотермічний процес). Газ ідеальний. Форма ємності відповідає умовам (рис. 13.1) та схематично зображена на (рис. 13.5). Також, як і у разі заповнення ємності знизу, величина тиску </w:t>
      </w:r>
      <w:r w:rsidRPr="00F0479D">
        <w:rPr>
          <w:rFonts w:ascii="Times New Roman" w:hAnsi="Times New Roman" w:cs="Times New Roman"/>
          <w:i/>
          <w:sz w:val="24"/>
          <w:szCs w:val="24"/>
          <w:lang w:val="uk-UA"/>
        </w:rPr>
        <w:t>P</w:t>
      </w:r>
      <w:r w:rsidRPr="00F0479D">
        <w:rPr>
          <w:rFonts w:ascii="Times New Roman" w:hAnsi="Times New Roman" w:cs="Times New Roman"/>
          <w:sz w:val="24"/>
          <w:szCs w:val="24"/>
          <w:vertAlign w:val="subscript"/>
          <w:lang w:val="uk-UA"/>
        </w:rPr>
        <w:t>2</w:t>
      </w:r>
      <w:r w:rsidRPr="00F0479D">
        <w:rPr>
          <w:rFonts w:ascii="Times New Roman" w:hAnsi="Times New Roman" w:cs="Times New Roman"/>
          <w:sz w:val="24"/>
          <w:szCs w:val="24"/>
          <w:lang w:val="uk-UA"/>
        </w:rPr>
        <w:t xml:space="preserve"> стане рівною величині </w:t>
      </w:r>
      <w:r w:rsidRPr="00F0479D">
        <w:rPr>
          <w:rFonts w:ascii="Times New Roman" w:hAnsi="Times New Roman" w:cs="Times New Roman"/>
          <w:i/>
          <w:sz w:val="24"/>
          <w:szCs w:val="24"/>
          <w:lang w:val="uk-UA"/>
        </w:rPr>
        <w:t>P</w:t>
      </w:r>
      <w:r w:rsidRPr="00F0479D">
        <w:rPr>
          <w:rFonts w:ascii="Times New Roman" w:hAnsi="Times New Roman" w:cs="Times New Roman"/>
          <w:sz w:val="24"/>
          <w:szCs w:val="24"/>
          <w:vertAlign w:val="subscript"/>
          <w:lang w:val="uk-UA"/>
        </w:rPr>
        <w:t>1</w:t>
      </w:r>
      <w:r w:rsidRPr="00F0479D">
        <w:rPr>
          <w:rFonts w:ascii="Times New Roman" w:hAnsi="Times New Roman" w:cs="Times New Roman"/>
          <w:sz w:val="24"/>
          <w:szCs w:val="24"/>
          <w:lang w:val="uk-UA"/>
        </w:rPr>
        <w:t xml:space="preserve"> та заповнення припиниться. Особливість процесу, що розглядається, є припинення заповнення для будь-якої ємності і для насоса будь-якої потужності.</w:t>
      </w:r>
    </w:p>
    <w:p w:rsidR="00284725" w:rsidRPr="00F0479D" w:rsidRDefault="00BE4338" w:rsidP="00BE4338">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З урахуванням зазначених умов отримано нелінійне диференціальне рівняння (лекція 13 (6.63)), що описує процес заповнення:</w:t>
      </w:r>
    </w:p>
    <w:p w:rsidR="00284725" w:rsidRPr="00F0479D" w:rsidRDefault="00284725" w:rsidP="00AA5CA1">
      <w:pPr>
        <w:spacing w:after="0" w:line="240" w:lineRule="auto"/>
        <w:jc w:val="both"/>
        <w:rPr>
          <w:rFonts w:ascii="Times New Roman" w:hAnsi="Times New Roman" w:cs="Times New Roman"/>
          <w:sz w:val="24"/>
          <w:szCs w:val="24"/>
          <w:lang w:val="uk-UA"/>
        </w:rPr>
      </w:pPr>
    </w:p>
    <w:p w:rsidR="00284725" w:rsidRPr="00F0479D" w:rsidRDefault="00F17109" w:rsidP="00F17109">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0F12AF" w:rsidRPr="00F0479D">
        <w:rPr>
          <w:rFonts w:ascii="Times New Roman" w:hAnsi="Times New Roman" w:cs="Times New Roman"/>
          <w:color w:val="3A3A3A"/>
          <w:position w:val="-86"/>
          <w:sz w:val="28"/>
          <w:szCs w:val="28"/>
          <w:shd w:val="clear" w:color="auto" w:fill="FFFFFF"/>
          <w:lang w:val="uk-UA"/>
        </w:rPr>
        <w:object w:dxaOrig="3340" w:dyaOrig="1880">
          <v:shape id="_x0000_i1249" type="#_x0000_t75" style="width:166.5pt;height:93pt" o:ole="">
            <v:imagedata r:id="rId460" o:title=""/>
          </v:shape>
          <o:OLEObject Type="Embed" ProgID="Equation.DSMT4" ShapeID="_x0000_i1249" DrawAspect="Content" ObjectID="_1727007980" r:id="rId461"/>
        </w:object>
      </w:r>
      <w:r w:rsidRPr="00F0479D">
        <w:rPr>
          <w:rFonts w:ascii="Times New Roman" w:hAnsi="Times New Roman" w:cs="Times New Roman"/>
          <w:color w:val="3A3A3A"/>
          <w:sz w:val="28"/>
          <w:szCs w:val="28"/>
          <w:shd w:val="clear" w:color="auto" w:fill="FFFFFF"/>
          <w:lang w:val="uk-UA"/>
        </w:rPr>
        <w:tab/>
        <w:t>(13.27)</w:t>
      </w:r>
    </w:p>
    <w:p w:rsidR="00284725" w:rsidRPr="00F0479D" w:rsidRDefault="00284725" w:rsidP="00AA5CA1">
      <w:pPr>
        <w:spacing w:after="0" w:line="240" w:lineRule="auto"/>
        <w:jc w:val="both"/>
        <w:rPr>
          <w:rFonts w:ascii="Times New Roman" w:hAnsi="Times New Roman" w:cs="Times New Roman"/>
          <w:sz w:val="24"/>
          <w:szCs w:val="24"/>
          <w:lang w:val="uk-UA"/>
        </w:rPr>
      </w:pPr>
    </w:p>
    <w:p w:rsidR="00284725" w:rsidRPr="00F0479D" w:rsidRDefault="00CB11A2"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Тут, як і у разі заповнення ємності знизу (13.7):</w:t>
      </w:r>
    </w:p>
    <w:p w:rsidR="00CB11A2" w:rsidRPr="00F0479D" w:rsidRDefault="00CB11A2" w:rsidP="00AA5CA1">
      <w:pPr>
        <w:spacing w:after="0" w:line="240" w:lineRule="auto"/>
        <w:jc w:val="both"/>
        <w:rPr>
          <w:rFonts w:ascii="Times New Roman" w:hAnsi="Times New Roman" w:cs="Times New Roman"/>
          <w:sz w:val="24"/>
          <w:szCs w:val="24"/>
          <w:lang w:val="uk-UA"/>
        </w:rPr>
      </w:pPr>
    </w:p>
    <w:p w:rsidR="00284725" w:rsidRPr="00F0479D" w:rsidRDefault="00EF4863" w:rsidP="00EF4863">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F02D69" w:rsidRPr="00F0479D">
        <w:rPr>
          <w:rFonts w:ascii="Times New Roman" w:hAnsi="Times New Roman" w:cs="Times New Roman"/>
          <w:position w:val="-30"/>
          <w:sz w:val="24"/>
          <w:szCs w:val="24"/>
          <w:lang w:val="uk-UA"/>
        </w:rPr>
        <w:object w:dxaOrig="6000" w:dyaOrig="720">
          <v:shape id="_x0000_i1250" type="#_x0000_t75" style="width:300.75pt;height:36.75pt" o:ole="">
            <v:imagedata r:id="rId462" o:title=""/>
          </v:shape>
          <o:OLEObject Type="Embed" ProgID="Equation.DSMT4" ShapeID="_x0000_i1250" DrawAspect="Content" ObjectID="_1727007981" r:id="rId463"/>
        </w:object>
      </w:r>
      <w:r w:rsidR="00F02D69" w:rsidRPr="00F0479D">
        <w:rPr>
          <w:rFonts w:ascii="Times New Roman" w:hAnsi="Times New Roman" w:cs="Times New Roman"/>
          <w:sz w:val="24"/>
          <w:szCs w:val="24"/>
          <w:lang w:val="uk-UA"/>
        </w:rPr>
        <w:tab/>
        <w:t>(13.28)</w:t>
      </w:r>
    </w:p>
    <w:p w:rsidR="00284725" w:rsidRPr="00F0479D" w:rsidRDefault="00284725" w:rsidP="00AA5CA1">
      <w:pPr>
        <w:spacing w:after="0" w:line="240" w:lineRule="auto"/>
        <w:jc w:val="both"/>
        <w:rPr>
          <w:rFonts w:ascii="Times New Roman" w:hAnsi="Times New Roman" w:cs="Times New Roman"/>
          <w:sz w:val="24"/>
          <w:szCs w:val="24"/>
          <w:lang w:val="uk-UA"/>
        </w:rPr>
      </w:pPr>
    </w:p>
    <w:p w:rsidR="00CB11A2" w:rsidRPr="00F0479D" w:rsidRDefault="00CB11A2" w:rsidP="00CB11A2">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i/>
          <w:sz w:val="24"/>
          <w:szCs w:val="24"/>
          <w:lang w:val="uk-UA"/>
        </w:rPr>
        <w:t>h</w:t>
      </w:r>
      <w:r w:rsidRPr="00F0479D">
        <w:rPr>
          <w:rFonts w:ascii="Times New Roman" w:hAnsi="Times New Roman" w:cs="Times New Roman"/>
          <w:i/>
          <w:sz w:val="24"/>
          <w:szCs w:val="24"/>
          <w:vertAlign w:val="subscript"/>
          <w:lang w:val="uk-UA"/>
        </w:rPr>
        <w:t>0</w:t>
      </w:r>
      <w:r w:rsidRPr="00F0479D">
        <w:rPr>
          <w:rFonts w:ascii="Times New Roman" w:hAnsi="Times New Roman" w:cs="Times New Roman"/>
          <w:i/>
          <w:sz w:val="24"/>
          <w:szCs w:val="24"/>
          <w:lang w:val="uk-UA"/>
        </w:rPr>
        <w:t xml:space="preserve"> - </w:t>
      </w:r>
      <w:r w:rsidRPr="00F0479D">
        <w:rPr>
          <w:rFonts w:ascii="Times New Roman" w:hAnsi="Times New Roman" w:cs="Times New Roman"/>
          <w:sz w:val="24"/>
          <w:szCs w:val="24"/>
          <w:lang w:val="uk-UA"/>
        </w:rPr>
        <w:t>Початкова глибина заповнення ємності перед подачею рідини;</w:t>
      </w:r>
    </w:p>
    <w:p w:rsidR="00CB11A2" w:rsidRPr="00F0479D" w:rsidRDefault="00CB11A2" w:rsidP="00CB11A2">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i/>
          <w:sz w:val="24"/>
          <w:szCs w:val="24"/>
          <w:lang w:val="uk-UA"/>
        </w:rPr>
        <w:t>h</w:t>
      </w:r>
      <w:r w:rsidRPr="00F0479D">
        <w:rPr>
          <w:rFonts w:ascii="Times New Roman" w:hAnsi="Times New Roman" w:cs="Times New Roman"/>
          <w:i/>
          <w:sz w:val="24"/>
          <w:szCs w:val="24"/>
          <w:vertAlign w:val="subscript"/>
          <w:lang w:val="uk-UA"/>
        </w:rPr>
        <w:t>0</w:t>
      </w:r>
      <w:r w:rsidRPr="00F0479D">
        <w:rPr>
          <w:rFonts w:ascii="Times New Roman" w:hAnsi="Times New Roman" w:cs="Times New Roman"/>
          <w:i/>
          <w:sz w:val="24"/>
          <w:szCs w:val="24"/>
          <w:lang w:val="uk-UA"/>
        </w:rPr>
        <w:t>=</w:t>
      </w:r>
      <w:r w:rsidRPr="00F0479D">
        <w:rPr>
          <w:rFonts w:ascii="Times New Roman" w:hAnsi="Times New Roman" w:cs="Times New Roman"/>
          <w:sz w:val="24"/>
          <w:szCs w:val="24"/>
          <w:lang w:val="uk-UA"/>
        </w:rPr>
        <w:t>0 при порожній ємності перед початком заповнення;</w:t>
      </w:r>
    </w:p>
    <w:p w:rsidR="00284725" w:rsidRPr="00F0479D" w:rsidRDefault="00CB11A2" w:rsidP="00CB11A2">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Як приклад покладемо для розрахунків:</w:t>
      </w:r>
    </w:p>
    <w:p w:rsidR="00CB11A2" w:rsidRPr="00F0479D" w:rsidRDefault="00CB11A2" w:rsidP="00CB11A2">
      <w:pPr>
        <w:spacing w:after="0" w:line="240" w:lineRule="auto"/>
        <w:jc w:val="both"/>
        <w:rPr>
          <w:rFonts w:ascii="Times New Roman" w:hAnsi="Times New Roman" w:cs="Times New Roman"/>
          <w:sz w:val="24"/>
          <w:szCs w:val="24"/>
          <w:lang w:val="uk-UA"/>
        </w:rPr>
      </w:pPr>
    </w:p>
    <w:p w:rsidR="00EF4863" w:rsidRPr="00F0479D" w:rsidRDefault="00F02D69" w:rsidP="00F02D69">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lastRenderedPageBreak/>
        <w:tab/>
      </w:r>
      <w:r w:rsidR="00BD220F" w:rsidRPr="00F0479D">
        <w:rPr>
          <w:rFonts w:ascii="Times New Roman" w:hAnsi="Times New Roman" w:cs="Times New Roman"/>
          <w:position w:val="-12"/>
          <w:sz w:val="24"/>
          <w:szCs w:val="24"/>
          <w:lang w:val="uk-UA"/>
        </w:rPr>
        <w:object w:dxaOrig="4099" w:dyaOrig="420">
          <v:shape id="_x0000_i1251" type="#_x0000_t75" style="width:207pt;height:20.25pt" o:ole="">
            <v:imagedata r:id="rId464" o:title=""/>
          </v:shape>
          <o:OLEObject Type="Embed" ProgID="Equation.DSMT4" ShapeID="_x0000_i1251" DrawAspect="Content" ObjectID="_1727007982" r:id="rId465"/>
        </w:object>
      </w:r>
      <w:r w:rsidRPr="00F0479D">
        <w:rPr>
          <w:rFonts w:ascii="Times New Roman" w:hAnsi="Times New Roman" w:cs="Times New Roman"/>
          <w:sz w:val="24"/>
          <w:szCs w:val="24"/>
          <w:lang w:val="uk-UA"/>
        </w:rPr>
        <w:tab/>
        <w:t>(13.29)</w:t>
      </w:r>
    </w:p>
    <w:p w:rsidR="00EF4863" w:rsidRPr="00F0479D" w:rsidRDefault="00EF4863" w:rsidP="00AA5CA1">
      <w:pPr>
        <w:spacing w:after="0" w:line="240" w:lineRule="auto"/>
        <w:jc w:val="both"/>
        <w:rPr>
          <w:rFonts w:ascii="Times New Roman" w:hAnsi="Times New Roman" w:cs="Times New Roman"/>
          <w:sz w:val="24"/>
          <w:szCs w:val="24"/>
          <w:lang w:val="uk-UA"/>
        </w:rPr>
      </w:pPr>
    </w:p>
    <w:p w:rsidR="00CB11A2" w:rsidRPr="00F0479D" w:rsidRDefault="00CB11A2" w:rsidP="00CB11A2">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Тут </w:t>
      </w:r>
      <w:r w:rsidRPr="00F0479D">
        <w:rPr>
          <w:rFonts w:ascii="Times New Roman" w:hAnsi="Times New Roman" w:cs="Times New Roman"/>
          <w:i/>
          <w:sz w:val="24"/>
          <w:szCs w:val="24"/>
          <w:lang w:val="uk-UA"/>
        </w:rPr>
        <w:t>P</w:t>
      </w:r>
      <w:r w:rsidRPr="00F0479D">
        <w:rPr>
          <w:rFonts w:ascii="Times New Roman" w:hAnsi="Times New Roman" w:cs="Times New Roman"/>
          <w:sz w:val="24"/>
          <w:szCs w:val="24"/>
          <w:vertAlign w:val="subscript"/>
          <w:lang w:val="uk-UA"/>
        </w:rPr>
        <w:t>0</w:t>
      </w:r>
      <w:r w:rsidRPr="00F0479D">
        <w:rPr>
          <w:rFonts w:ascii="Times New Roman" w:hAnsi="Times New Roman" w:cs="Times New Roman"/>
          <w:sz w:val="24"/>
          <w:szCs w:val="24"/>
          <w:lang w:val="uk-UA"/>
        </w:rPr>
        <w:t xml:space="preserve"> – початковий (перед початком заповнення ємності) тиск у газовому обсязі. Прийнято приблизно рівним атмосферному тиску; </w:t>
      </w:r>
      <w:r w:rsidRPr="00F0479D">
        <w:rPr>
          <w:rFonts w:ascii="Times New Roman" w:hAnsi="Times New Roman" w:cs="Times New Roman"/>
          <w:i/>
          <w:sz w:val="24"/>
          <w:szCs w:val="24"/>
          <w:lang w:val="uk-UA"/>
        </w:rPr>
        <w:t>P</w:t>
      </w:r>
      <w:r w:rsidRPr="00F0479D">
        <w:rPr>
          <w:rFonts w:ascii="Times New Roman" w:hAnsi="Times New Roman" w:cs="Times New Roman"/>
          <w:sz w:val="24"/>
          <w:szCs w:val="24"/>
          <w:vertAlign w:val="subscript"/>
          <w:lang w:val="uk-UA"/>
        </w:rPr>
        <w:t>1</w:t>
      </w:r>
      <w:r w:rsidRPr="00F0479D">
        <w:rPr>
          <w:rFonts w:ascii="Times New Roman" w:hAnsi="Times New Roman" w:cs="Times New Roman"/>
          <w:sz w:val="24"/>
          <w:szCs w:val="24"/>
          <w:lang w:val="uk-UA"/>
        </w:rPr>
        <w:t xml:space="preserve"> - тиск на вході в патрубок, що подає; </w:t>
      </w:r>
      <w:r w:rsidRPr="00F0479D">
        <w:rPr>
          <w:rFonts w:ascii="Times New Roman" w:hAnsi="Times New Roman" w:cs="Times New Roman"/>
          <w:i/>
          <w:sz w:val="24"/>
          <w:szCs w:val="24"/>
          <w:lang w:val="uk-UA"/>
        </w:rPr>
        <w:t>l</w:t>
      </w:r>
      <w:r w:rsidRPr="00F0479D">
        <w:rPr>
          <w:rFonts w:ascii="Times New Roman" w:hAnsi="Times New Roman" w:cs="Times New Roman"/>
          <w:sz w:val="24"/>
          <w:szCs w:val="24"/>
          <w:lang w:val="uk-UA"/>
        </w:rPr>
        <w:t xml:space="preserve"> – висота ємності.</w:t>
      </w:r>
    </w:p>
    <w:p w:rsidR="00284725" w:rsidRPr="00F0479D" w:rsidRDefault="00CB11A2" w:rsidP="00CB11A2">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Рівняння (13.27) немає аналітичного рішення в елементарних функціях (у разі його вдалося знайти). Залишається лише два з розглянутих раніше методи вирішення: чисельний та шляхом лінеаризації.</w:t>
      </w:r>
    </w:p>
    <w:p w:rsidR="00007FE6" w:rsidRPr="00F0479D" w:rsidRDefault="00007FE6" w:rsidP="00AA5CA1">
      <w:pPr>
        <w:spacing w:after="0" w:line="240" w:lineRule="auto"/>
        <w:jc w:val="both"/>
        <w:rPr>
          <w:rFonts w:ascii="Times New Roman" w:hAnsi="Times New Roman" w:cs="Times New Roman"/>
          <w:sz w:val="24"/>
          <w:szCs w:val="24"/>
          <w:lang w:val="uk-UA"/>
        </w:rPr>
      </w:pPr>
    </w:p>
    <w:p w:rsidR="00F02D69" w:rsidRPr="00F0479D" w:rsidRDefault="00CB11A2" w:rsidP="00F6103C">
      <w:pPr>
        <w:pStyle w:val="2"/>
        <w:jc w:val="center"/>
        <w:rPr>
          <w:rFonts w:ascii="Times New Roman" w:hAnsi="Times New Roman" w:cs="Times New Roman"/>
          <w:b/>
          <w:color w:val="auto"/>
          <w:lang w:val="uk-UA"/>
        </w:rPr>
      </w:pPr>
      <w:r w:rsidRPr="00F0479D">
        <w:rPr>
          <w:rFonts w:ascii="Times New Roman" w:hAnsi="Times New Roman" w:cs="Times New Roman"/>
          <w:b/>
          <w:color w:val="auto"/>
          <w:lang w:val="uk-UA"/>
        </w:rPr>
        <w:t>Чисельне рішення</w:t>
      </w:r>
    </w:p>
    <w:p w:rsidR="00F02D69" w:rsidRPr="00F0479D" w:rsidRDefault="00F02D69" w:rsidP="00AA5CA1">
      <w:pPr>
        <w:spacing w:after="0" w:line="240" w:lineRule="auto"/>
        <w:jc w:val="both"/>
        <w:rPr>
          <w:rFonts w:ascii="Times New Roman" w:hAnsi="Times New Roman" w:cs="Times New Roman"/>
          <w:sz w:val="24"/>
          <w:szCs w:val="24"/>
          <w:lang w:val="uk-UA"/>
        </w:rPr>
      </w:pPr>
    </w:p>
    <w:p w:rsidR="00CB11A2" w:rsidRPr="00F0479D" w:rsidRDefault="00CB11A2" w:rsidP="00DF7251">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За аналогією з (13.15) дискретний аналог для чисельного рішення методом Ейлера диференціального рівняння (13.27) має вигляд:</w:t>
      </w:r>
    </w:p>
    <w:p w:rsidR="00CB11A2" w:rsidRPr="00F0479D" w:rsidRDefault="00CB11A2" w:rsidP="00DF7251">
      <w:pPr>
        <w:tabs>
          <w:tab w:val="center" w:pos="5103"/>
          <w:tab w:val="right" w:pos="10206"/>
        </w:tabs>
        <w:spacing w:after="0" w:line="240" w:lineRule="auto"/>
        <w:jc w:val="both"/>
        <w:rPr>
          <w:rFonts w:ascii="Times New Roman" w:hAnsi="Times New Roman" w:cs="Times New Roman"/>
          <w:sz w:val="24"/>
          <w:szCs w:val="24"/>
          <w:lang w:val="uk-UA"/>
        </w:rPr>
      </w:pPr>
    </w:p>
    <w:p w:rsidR="00F02D69" w:rsidRPr="00F0479D" w:rsidRDefault="00DF7251" w:rsidP="00DF7251">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34"/>
          <w:sz w:val="24"/>
          <w:szCs w:val="24"/>
          <w:lang w:val="uk-UA"/>
        </w:rPr>
        <w:object w:dxaOrig="4440" w:dyaOrig="800">
          <v:shape id="_x0000_i1252" type="#_x0000_t75" style="width:220.5pt;height:39.75pt" o:ole="">
            <v:imagedata r:id="rId466" o:title=""/>
          </v:shape>
          <o:OLEObject Type="Embed" ProgID="Equation.DSMT4" ShapeID="_x0000_i1252" DrawAspect="Content" ObjectID="_1727007983" r:id="rId467"/>
        </w:object>
      </w:r>
      <w:r w:rsidRPr="00F0479D">
        <w:rPr>
          <w:rFonts w:ascii="Times New Roman" w:hAnsi="Times New Roman" w:cs="Times New Roman"/>
          <w:sz w:val="24"/>
          <w:szCs w:val="24"/>
          <w:lang w:val="uk-UA"/>
        </w:rPr>
        <w:tab/>
        <w:t>(13.30)</w:t>
      </w:r>
    </w:p>
    <w:p w:rsidR="00F02D69" w:rsidRPr="00F0479D" w:rsidRDefault="00F02D69" w:rsidP="00AA5CA1">
      <w:pPr>
        <w:spacing w:after="0" w:line="240" w:lineRule="auto"/>
        <w:jc w:val="both"/>
        <w:rPr>
          <w:rFonts w:ascii="Times New Roman" w:hAnsi="Times New Roman" w:cs="Times New Roman"/>
          <w:sz w:val="24"/>
          <w:szCs w:val="24"/>
          <w:lang w:val="uk-UA"/>
        </w:rPr>
      </w:pPr>
    </w:p>
    <w:p w:rsidR="00F6103C" w:rsidRPr="00F0479D" w:rsidRDefault="00CB11A2"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З урахуванням (13.28) та (13.29) маємо:</w:t>
      </w:r>
    </w:p>
    <w:p w:rsidR="00CB11A2" w:rsidRPr="00F0479D" w:rsidRDefault="00CB11A2" w:rsidP="00AA5CA1">
      <w:pPr>
        <w:spacing w:after="0" w:line="240" w:lineRule="auto"/>
        <w:jc w:val="both"/>
        <w:rPr>
          <w:rFonts w:ascii="Times New Roman" w:hAnsi="Times New Roman" w:cs="Times New Roman"/>
          <w:sz w:val="24"/>
          <w:szCs w:val="24"/>
          <w:lang w:val="uk-UA"/>
        </w:rPr>
      </w:pPr>
    </w:p>
    <w:p w:rsidR="00F6103C" w:rsidRPr="00F0479D" w:rsidRDefault="002076C2" w:rsidP="002076C2">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12"/>
          <w:sz w:val="24"/>
          <w:szCs w:val="24"/>
          <w:lang w:val="uk-UA"/>
        </w:rPr>
        <w:object w:dxaOrig="2620" w:dyaOrig="420">
          <v:shape id="_x0000_i1253" type="#_x0000_t75" style="width:130.5pt;height:20.25pt" o:ole="">
            <v:imagedata r:id="rId468" o:title=""/>
          </v:shape>
          <o:OLEObject Type="Embed" ProgID="Equation.DSMT4" ShapeID="_x0000_i1253" DrawAspect="Content" ObjectID="_1727007984" r:id="rId469"/>
        </w:object>
      </w:r>
      <w:r w:rsidRPr="00F0479D">
        <w:rPr>
          <w:rFonts w:ascii="Times New Roman" w:hAnsi="Times New Roman" w:cs="Times New Roman"/>
          <w:sz w:val="24"/>
          <w:szCs w:val="24"/>
          <w:lang w:val="uk-UA"/>
        </w:rPr>
        <w:tab/>
        <w:t>(13.31)</w:t>
      </w:r>
    </w:p>
    <w:p w:rsidR="00F6103C" w:rsidRPr="00F0479D" w:rsidRDefault="00F6103C" w:rsidP="00AA5CA1">
      <w:pPr>
        <w:spacing w:after="0" w:line="240" w:lineRule="auto"/>
        <w:jc w:val="both"/>
        <w:rPr>
          <w:rFonts w:ascii="Times New Roman" w:hAnsi="Times New Roman" w:cs="Times New Roman"/>
          <w:sz w:val="24"/>
          <w:szCs w:val="24"/>
          <w:lang w:val="uk-UA"/>
        </w:rPr>
      </w:pPr>
    </w:p>
    <w:tbl>
      <w:tblPr>
        <w:tblStyle w:val="a5"/>
        <w:tblpPr w:leftFromText="180" w:rightFromText="180" w:vertAnchor="text" w:horzAnchor="margin" w:tblpY="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2"/>
      </w:tblGrid>
      <w:tr w:rsidR="00CB11A2" w:rsidRPr="00F0479D" w:rsidTr="00CB11A2">
        <w:tc>
          <w:tcPr>
            <w:tcW w:w="9872" w:type="dxa"/>
            <w:vAlign w:val="center"/>
          </w:tcPr>
          <w:p w:rsidR="00CB11A2" w:rsidRPr="00F0479D" w:rsidRDefault="00CB11A2" w:rsidP="00CB11A2">
            <w:pPr>
              <w:jc w:val="center"/>
              <w:rPr>
                <w:rFonts w:ascii="Times New Roman" w:hAnsi="Times New Roman" w:cs="Times New Roman"/>
                <w:sz w:val="24"/>
                <w:szCs w:val="24"/>
                <w:lang w:val="uk-UA"/>
              </w:rPr>
            </w:pPr>
            <w:r w:rsidRPr="00F0479D">
              <w:rPr>
                <w:noProof/>
                <w:lang w:eastAsia="ru-RU"/>
              </w:rPr>
              <w:drawing>
                <wp:inline distT="0" distB="0" distL="0" distR="0" wp14:anchorId="7ECF8A4B" wp14:editId="7AF96930">
                  <wp:extent cx="5181600" cy="2566988"/>
                  <wp:effectExtent l="0" t="0" r="0" b="508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0"/>
                    </a:graphicData>
                  </a:graphic>
                </wp:inline>
              </w:drawing>
            </w:r>
          </w:p>
        </w:tc>
      </w:tr>
      <w:tr w:rsidR="00CB11A2" w:rsidRPr="00F0479D" w:rsidTr="00CB11A2">
        <w:trPr>
          <w:trHeight w:val="490"/>
        </w:trPr>
        <w:tc>
          <w:tcPr>
            <w:tcW w:w="9872" w:type="dxa"/>
            <w:vAlign w:val="center"/>
          </w:tcPr>
          <w:p w:rsidR="00CB11A2" w:rsidRPr="00F0479D" w:rsidRDefault="00CB11A2" w:rsidP="00CB11A2">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Мал.13.6</w:t>
            </w:r>
          </w:p>
        </w:tc>
      </w:tr>
    </w:tbl>
    <w:p w:rsidR="00CD0016" w:rsidRPr="00F0479D" w:rsidRDefault="00CB11A2" w:rsidP="00CD0016">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На (рис. 13.6) наведено результати чисельного розрахунку за двох різних кроків зміни аргументу. Графік, зображений суцільною лінією, відповідає </w:t>
      </w:r>
      <w:proofErr w:type="spellStart"/>
      <w:r w:rsidRPr="00F0479D">
        <w:rPr>
          <w:rFonts w:ascii="Times New Roman" w:hAnsi="Times New Roman" w:cs="Times New Roman"/>
          <w:sz w:val="24"/>
          <w:szCs w:val="24"/>
          <w:lang w:val="uk-UA"/>
        </w:rPr>
        <w:t>Δ</w:t>
      </w:r>
      <w:r w:rsidRPr="00F0479D">
        <w:rPr>
          <w:rFonts w:ascii="Times New Roman" w:hAnsi="Times New Roman" w:cs="Times New Roman"/>
          <w:i/>
          <w:sz w:val="24"/>
          <w:szCs w:val="24"/>
          <w:lang w:val="uk-UA"/>
        </w:rPr>
        <w:t>t</w:t>
      </w:r>
      <w:proofErr w:type="spellEnd"/>
      <w:r w:rsidRPr="00F0479D">
        <w:rPr>
          <w:rFonts w:ascii="Times New Roman" w:hAnsi="Times New Roman" w:cs="Times New Roman"/>
          <w:sz w:val="24"/>
          <w:szCs w:val="24"/>
          <w:lang w:val="uk-UA"/>
        </w:rPr>
        <w:t xml:space="preserve">=1 c. Графік, зображений штриховою лінією (на кольоровому малюнку – червоним), відповідає </w:t>
      </w:r>
      <w:proofErr w:type="spellStart"/>
      <w:r w:rsidRPr="00F0479D">
        <w:rPr>
          <w:rFonts w:ascii="Times New Roman" w:hAnsi="Times New Roman" w:cs="Times New Roman"/>
          <w:sz w:val="24"/>
          <w:szCs w:val="24"/>
          <w:lang w:val="uk-UA"/>
        </w:rPr>
        <w:t>Δ</w:t>
      </w:r>
      <w:r w:rsidRPr="00F0479D">
        <w:rPr>
          <w:rFonts w:ascii="Times New Roman" w:hAnsi="Times New Roman" w:cs="Times New Roman"/>
          <w:i/>
          <w:sz w:val="24"/>
          <w:szCs w:val="24"/>
          <w:lang w:val="uk-UA"/>
        </w:rPr>
        <w:t>t</w:t>
      </w:r>
      <w:proofErr w:type="spellEnd"/>
      <w:r w:rsidRPr="00F0479D">
        <w:rPr>
          <w:rFonts w:ascii="Times New Roman" w:hAnsi="Times New Roman" w:cs="Times New Roman"/>
          <w:sz w:val="24"/>
          <w:szCs w:val="24"/>
          <w:lang w:val="uk-UA"/>
        </w:rPr>
        <w:t xml:space="preserve">=20 c. Близькі значення результатів розрахунків свідчить про можливість отримання прийнятного результату та на грубій розрахунковій сітці (при великому </w:t>
      </w:r>
      <w:proofErr w:type="spellStart"/>
      <w:r w:rsidRPr="00F0479D">
        <w:rPr>
          <w:rFonts w:ascii="Times New Roman" w:hAnsi="Times New Roman" w:cs="Times New Roman"/>
          <w:sz w:val="24"/>
          <w:szCs w:val="24"/>
          <w:lang w:val="uk-UA"/>
        </w:rPr>
        <w:t>Δ</w:t>
      </w:r>
      <w:r w:rsidRPr="00F0479D">
        <w:rPr>
          <w:rFonts w:ascii="Times New Roman" w:hAnsi="Times New Roman" w:cs="Times New Roman"/>
          <w:i/>
          <w:sz w:val="24"/>
          <w:szCs w:val="24"/>
          <w:lang w:val="uk-UA"/>
        </w:rPr>
        <w:t>t</w:t>
      </w:r>
      <w:proofErr w:type="spellEnd"/>
      <w:r w:rsidRPr="00F0479D">
        <w:rPr>
          <w:rFonts w:ascii="Times New Roman" w:hAnsi="Times New Roman" w:cs="Times New Roman"/>
          <w:sz w:val="24"/>
          <w:szCs w:val="24"/>
          <w:lang w:val="uk-UA"/>
        </w:rPr>
        <w:t>). Слід мати на увазі, що це справедливо тільки для гладких функцій (які не мають різких змін). У багатьох реальних випадках може знадобитися дрібний, або навіть дуже дрібний крок розрахунку. Щоразу це визначається з досвіду шляхом декількох варіантів розрахунків з різними кроками.</w:t>
      </w:r>
    </w:p>
    <w:p w:rsidR="002076C2" w:rsidRPr="00F0479D" w:rsidRDefault="002076C2" w:rsidP="00AA5CA1">
      <w:pPr>
        <w:spacing w:after="0" w:line="240" w:lineRule="auto"/>
        <w:jc w:val="both"/>
        <w:rPr>
          <w:rFonts w:ascii="Times New Roman" w:hAnsi="Times New Roman" w:cs="Times New Roman"/>
          <w:sz w:val="24"/>
          <w:szCs w:val="24"/>
          <w:lang w:val="uk-UA"/>
        </w:rPr>
      </w:pPr>
    </w:p>
    <w:p w:rsidR="002076C2" w:rsidRPr="00F0479D" w:rsidRDefault="0081644C" w:rsidP="00C23A90">
      <w:pPr>
        <w:pStyle w:val="2"/>
        <w:jc w:val="center"/>
        <w:rPr>
          <w:rFonts w:ascii="Times New Roman" w:hAnsi="Times New Roman" w:cs="Times New Roman"/>
          <w:b/>
          <w:color w:val="auto"/>
          <w:lang w:val="uk-UA"/>
        </w:rPr>
      </w:pPr>
      <w:proofErr w:type="spellStart"/>
      <w:r w:rsidRPr="00F0479D">
        <w:rPr>
          <w:rFonts w:ascii="Times New Roman" w:hAnsi="Times New Roman" w:cs="Times New Roman"/>
          <w:b/>
          <w:color w:val="auto"/>
          <w:lang w:val="uk-UA"/>
        </w:rPr>
        <w:t>Лінеарізація</w:t>
      </w:r>
      <w:proofErr w:type="spellEnd"/>
    </w:p>
    <w:p w:rsidR="002076C2" w:rsidRPr="00F0479D" w:rsidRDefault="002076C2" w:rsidP="00AA5CA1">
      <w:pPr>
        <w:spacing w:after="0" w:line="240" w:lineRule="auto"/>
        <w:jc w:val="both"/>
        <w:rPr>
          <w:rFonts w:ascii="Times New Roman" w:hAnsi="Times New Roman" w:cs="Times New Roman"/>
          <w:sz w:val="24"/>
          <w:szCs w:val="24"/>
          <w:lang w:val="uk-UA"/>
        </w:rPr>
      </w:pPr>
    </w:p>
    <w:p w:rsidR="0081644C" w:rsidRPr="00F0479D" w:rsidRDefault="0081644C" w:rsidP="0081644C">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lastRenderedPageBreak/>
        <w:t>Виконаємо лінеаризацію вихідного нелінійного диференціального рівняння (13.27) відповідно до процедури, викладеної раніше.</w:t>
      </w:r>
    </w:p>
    <w:p w:rsidR="0000725C" w:rsidRPr="00F0479D" w:rsidRDefault="0081644C" w:rsidP="0081644C">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Вихідне рівняння:</w:t>
      </w:r>
    </w:p>
    <w:p w:rsidR="0000725C" w:rsidRPr="00F0479D" w:rsidRDefault="0000725C" w:rsidP="0000725C">
      <w:pPr>
        <w:spacing w:after="0" w:line="240" w:lineRule="auto"/>
        <w:jc w:val="both"/>
        <w:rPr>
          <w:rFonts w:ascii="Times New Roman" w:hAnsi="Times New Roman" w:cs="Times New Roman"/>
          <w:sz w:val="24"/>
          <w:szCs w:val="24"/>
          <w:lang w:val="uk-UA"/>
        </w:rPr>
      </w:pPr>
    </w:p>
    <w:p w:rsidR="0000725C" w:rsidRPr="00F0479D" w:rsidRDefault="0000725C" w:rsidP="0000725C">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0F12AF" w:rsidRPr="00F0479D">
        <w:rPr>
          <w:rFonts w:ascii="Times New Roman" w:hAnsi="Times New Roman" w:cs="Times New Roman"/>
          <w:color w:val="3A3A3A"/>
          <w:position w:val="-32"/>
          <w:sz w:val="28"/>
          <w:szCs w:val="28"/>
          <w:shd w:val="clear" w:color="auto" w:fill="FFFFFF"/>
          <w:lang w:val="uk-UA"/>
        </w:rPr>
        <w:object w:dxaOrig="2860" w:dyaOrig="760">
          <v:shape id="_x0000_i1254" type="#_x0000_t75" style="width:143.25pt;height:38.25pt" o:ole="">
            <v:imagedata r:id="rId471" o:title=""/>
          </v:shape>
          <o:OLEObject Type="Embed" ProgID="Equation.DSMT4" ShapeID="_x0000_i1254" DrawAspect="Content" ObjectID="_1727007985" r:id="rId472"/>
        </w:object>
      </w:r>
      <w:r w:rsidRPr="00F0479D">
        <w:rPr>
          <w:rFonts w:ascii="Times New Roman" w:hAnsi="Times New Roman" w:cs="Times New Roman"/>
          <w:color w:val="3A3A3A"/>
          <w:sz w:val="28"/>
          <w:szCs w:val="28"/>
          <w:shd w:val="clear" w:color="auto" w:fill="FFFFFF"/>
          <w:lang w:val="uk-UA"/>
        </w:rPr>
        <w:tab/>
        <w:t>(13.32)</w:t>
      </w:r>
    </w:p>
    <w:p w:rsidR="0000725C" w:rsidRPr="00F0479D" w:rsidRDefault="0000725C" w:rsidP="0000725C">
      <w:pPr>
        <w:spacing w:after="0" w:line="240" w:lineRule="auto"/>
        <w:jc w:val="both"/>
        <w:rPr>
          <w:rFonts w:ascii="Times New Roman" w:hAnsi="Times New Roman" w:cs="Times New Roman"/>
          <w:sz w:val="24"/>
          <w:szCs w:val="24"/>
          <w:lang w:val="uk-UA"/>
        </w:rPr>
      </w:pPr>
    </w:p>
    <w:p w:rsidR="00F6103C" w:rsidRPr="00F0479D" w:rsidRDefault="0081644C"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Виділимо нелінійну частину вихідного рівняння:</w:t>
      </w:r>
    </w:p>
    <w:p w:rsidR="0081644C" w:rsidRPr="00F0479D" w:rsidRDefault="0081644C" w:rsidP="00AA5CA1">
      <w:pPr>
        <w:spacing w:after="0" w:line="240" w:lineRule="auto"/>
        <w:jc w:val="both"/>
        <w:rPr>
          <w:rFonts w:ascii="Times New Roman" w:hAnsi="Times New Roman" w:cs="Times New Roman"/>
          <w:sz w:val="24"/>
          <w:szCs w:val="24"/>
          <w:lang w:val="uk-UA"/>
        </w:rPr>
      </w:pPr>
    </w:p>
    <w:p w:rsidR="00C23A90" w:rsidRPr="00F0479D" w:rsidRDefault="00C23A90" w:rsidP="00C23A90">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0F12AF" w:rsidRPr="00F0479D">
        <w:rPr>
          <w:rFonts w:ascii="Times New Roman" w:hAnsi="Times New Roman" w:cs="Times New Roman"/>
          <w:color w:val="3A3A3A"/>
          <w:position w:val="-32"/>
          <w:sz w:val="28"/>
          <w:szCs w:val="28"/>
          <w:shd w:val="clear" w:color="auto" w:fill="FFFFFF"/>
          <w:lang w:val="uk-UA"/>
        </w:rPr>
        <w:object w:dxaOrig="2320" w:dyaOrig="760">
          <v:shape id="_x0000_i1255" type="#_x0000_t75" style="width:116.25pt;height:38.25pt" o:ole="">
            <v:imagedata r:id="rId473" o:title=""/>
          </v:shape>
          <o:OLEObject Type="Embed" ProgID="Equation.DSMT4" ShapeID="_x0000_i1255" DrawAspect="Content" ObjectID="_1727007986" r:id="rId474"/>
        </w:object>
      </w:r>
      <w:r w:rsidR="00CB1807" w:rsidRPr="00F0479D">
        <w:rPr>
          <w:rFonts w:ascii="Times New Roman" w:hAnsi="Times New Roman" w:cs="Times New Roman"/>
          <w:color w:val="3A3A3A"/>
          <w:sz w:val="28"/>
          <w:szCs w:val="28"/>
          <w:shd w:val="clear" w:color="auto" w:fill="FFFFFF"/>
          <w:lang w:val="uk-UA"/>
        </w:rPr>
        <w:tab/>
        <w:t>(13.3</w:t>
      </w:r>
      <w:r w:rsidR="0000725C" w:rsidRPr="00F0479D">
        <w:rPr>
          <w:rFonts w:ascii="Times New Roman" w:hAnsi="Times New Roman" w:cs="Times New Roman"/>
          <w:color w:val="3A3A3A"/>
          <w:sz w:val="28"/>
          <w:szCs w:val="28"/>
          <w:shd w:val="clear" w:color="auto" w:fill="FFFFFF"/>
          <w:lang w:val="uk-UA"/>
        </w:rPr>
        <w:t>3</w:t>
      </w:r>
      <w:r w:rsidR="00CB1807" w:rsidRPr="00F0479D">
        <w:rPr>
          <w:rFonts w:ascii="Times New Roman" w:hAnsi="Times New Roman" w:cs="Times New Roman"/>
          <w:color w:val="3A3A3A"/>
          <w:sz w:val="28"/>
          <w:szCs w:val="28"/>
          <w:shd w:val="clear" w:color="auto" w:fill="FFFFFF"/>
          <w:lang w:val="uk-UA"/>
        </w:rPr>
        <w:t>)</w:t>
      </w:r>
    </w:p>
    <w:p w:rsidR="00C23A90" w:rsidRPr="00F0479D" w:rsidRDefault="00C23A90" w:rsidP="00AA5CA1">
      <w:pPr>
        <w:spacing w:after="0" w:line="240" w:lineRule="auto"/>
        <w:jc w:val="both"/>
        <w:rPr>
          <w:rFonts w:ascii="Times New Roman" w:hAnsi="Times New Roman" w:cs="Times New Roman"/>
          <w:sz w:val="24"/>
          <w:szCs w:val="24"/>
          <w:lang w:val="uk-UA"/>
        </w:rPr>
      </w:pPr>
    </w:p>
    <w:p w:rsidR="00C23A90" w:rsidRPr="00F0479D" w:rsidRDefault="0081644C"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Знайдемо похідну від цього виразу:</w:t>
      </w:r>
    </w:p>
    <w:p w:rsidR="0081644C" w:rsidRPr="00F0479D" w:rsidRDefault="0081644C" w:rsidP="00AA5CA1">
      <w:pPr>
        <w:spacing w:after="0" w:line="240" w:lineRule="auto"/>
        <w:jc w:val="both"/>
        <w:rPr>
          <w:rFonts w:ascii="Times New Roman" w:hAnsi="Times New Roman" w:cs="Times New Roman"/>
          <w:sz w:val="24"/>
          <w:szCs w:val="24"/>
          <w:lang w:val="uk-UA"/>
        </w:rPr>
      </w:pPr>
    </w:p>
    <w:p w:rsidR="00C23A90" w:rsidRPr="00F0479D" w:rsidRDefault="00CB1807" w:rsidP="00CB1807">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0F12AF" w:rsidRPr="00F0479D">
        <w:rPr>
          <w:rFonts w:ascii="Times New Roman" w:hAnsi="Times New Roman" w:cs="Times New Roman"/>
          <w:color w:val="3A3A3A"/>
          <w:position w:val="-72"/>
          <w:sz w:val="28"/>
          <w:szCs w:val="28"/>
          <w:shd w:val="clear" w:color="auto" w:fill="FFFFFF"/>
          <w:lang w:val="uk-UA"/>
        </w:rPr>
        <w:object w:dxaOrig="4060" w:dyaOrig="1100">
          <v:shape id="_x0000_i1256" type="#_x0000_t75" style="width:203.25pt;height:54pt" o:ole="">
            <v:imagedata r:id="rId475" o:title=""/>
          </v:shape>
          <o:OLEObject Type="Embed" ProgID="Equation.DSMT4" ShapeID="_x0000_i1256" DrawAspect="Content" ObjectID="_1727007987" r:id="rId476"/>
        </w:object>
      </w:r>
      <w:r w:rsidR="0000725C" w:rsidRPr="00F0479D">
        <w:rPr>
          <w:rFonts w:ascii="Times New Roman" w:hAnsi="Times New Roman" w:cs="Times New Roman"/>
          <w:color w:val="3A3A3A"/>
          <w:sz w:val="28"/>
          <w:szCs w:val="28"/>
          <w:shd w:val="clear" w:color="auto" w:fill="FFFFFF"/>
          <w:lang w:val="uk-UA"/>
        </w:rPr>
        <w:tab/>
        <w:t>(13.34)</w:t>
      </w:r>
    </w:p>
    <w:p w:rsidR="00C23A90" w:rsidRPr="00F0479D" w:rsidRDefault="00C23A90" w:rsidP="00AA5CA1">
      <w:pPr>
        <w:spacing w:after="0" w:line="240" w:lineRule="auto"/>
        <w:jc w:val="both"/>
        <w:rPr>
          <w:rFonts w:ascii="Times New Roman" w:hAnsi="Times New Roman" w:cs="Times New Roman"/>
          <w:sz w:val="24"/>
          <w:szCs w:val="24"/>
          <w:lang w:val="uk-UA"/>
        </w:rPr>
      </w:pPr>
    </w:p>
    <w:p w:rsidR="00B373B6" w:rsidRPr="00F0479D" w:rsidRDefault="0081644C"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Враховуючи що:</w:t>
      </w:r>
    </w:p>
    <w:p w:rsidR="0081644C" w:rsidRPr="00F0479D" w:rsidRDefault="0081644C" w:rsidP="00AA5CA1">
      <w:pPr>
        <w:spacing w:after="0" w:line="240" w:lineRule="auto"/>
        <w:jc w:val="both"/>
        <w:rPr>
          <w:rFonts w:ascii="Times New Roman" w:hAnsi="Times New Roman" w:cs="Times New Roman"/>
          <w:sz w:val="24"/>
          <w:szCs w:val="24"/>
          <w:lang w:val="uk-UA"/>
        </w:rPr>
      </w:pPr>
    </w:p>
    <w:p w:rsidR="00B373B6" w:rsidRPr="00F0479D" w:rsidRDefault="00B373B6" w:rsidP="00B373B6">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0F12AF" w:rsidRPr="00F0479D">
        <w:rPr>
          <w:rFonts w:ascii="Times New Roman" w:hAnsi="Times New Roman" w:cs="Times New Roman"/>
          <w:color w:val="3A3A3A"/>
          <w:position w:val="-24"/>
          <w:sz w:val="28"/>
          <w:szCs w:val="28"/>
          <w:shd w:val="clear" w:color="auto" w:fill="FFFFFF"/>
          <w:lang w:val="uk-UA"/>
        </w:rPr>
        <w:object w:dxaOrig="1520" w:dyaOrig="620">
          <v:shape id="_x0000_i1257" type="#_x0000_t75" style="width:75.75pt;height:32.25pt" o:ole="">
            <v:imagedata r:id="rId477" o:title=""/>
          </v:shape>
          <o:OLEObject Type="Embed" ProgID="Equation.DSMT4" ShapeID="_x0000_i1257" DrawAspect="Content" ObjectID="_1727007988" r:id="rId478"/>
        </w:object>
      </w:r>
    </w:p>
    <w:p w:rsidR="00B373B6" w:rsidRPr="00F0479D" w:rsidRDefault="00B373B6" w:rsidP="00AA5CA1">
      <w:pPr>
        <w:spacing w:after="0" w:line="240" w:lineRule="auto"/>
        <w:jc w:val="both"/>
        <w:rPr>
          <w:rFonts w:ascii="Times New Roman" w:hAnsi="Times New Roman" w:cs="Times New Roman"/>
          <w:sz w:val="24"/>
          <w:szCs w:val="24"/>
          <w:lang w:val="uk-UA"/>
        </w:rPr>
      </w:pPr>
    </w:p>
    <w:p w:rsidR="00B373B6" w:rsidRPr="00F0479D" w:rsidRDefault="0081644C"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підставимо в (13.34) вираз (13.32):</w:t>
      </w:r>
    </w:p>
    <w:p w:rsidR="0081644C" w:rsidRPr="00F0479D" w:rsidRDefault="0081644C" w:rsidP="00AA5CA1">
      <w:pPr>
        <w:spacing w:after="0" w:line="240" w:lineRule="auto"/>
        <w:jc w:val="both"/>
        <w:rPr>
          <w:rFonts w:ascii="Times New Roman" w:hAnsi="Times New Roman" w:cs="Times New Roman"/>
          <w:sz w:val="24"/>
          <w:szCs w:val="24"/>
          <w:lang w:val="uk-UA"/>
        </w:rPr>
      </w:pPr>
    </w:p>
    <w:p w:rsidR="00C23A90" w:rsidRPr="00F0479D" w:rsidRDefault="00B373B6" w:rsidP="00B373B6">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0F12AF" w:rsidRPr="00F0479D">
        <w:rPr>
          <w:rFonts w:ascii="Times New Roman" w:hAnsi="Times New Roman" w:cs="Times New Roman"/>
          <w:color w:val="3A3A3A"/>
          <w:position w:val="-72"/>
          <w:sz w:val="28"/>
          <w:szCs w:val="28"/>
          <w:shd w:val="clear" w:color="auto" w:fill="FFFFFF"/>
          <w:lang w:val="uk-UA"/>
        </w:rPr>
        <w:object w:dxaOrig="5880" w:dyaOrig="1560">
          <v:shape id="_x0000_i1258" type="#_x0000_t75" style="width:293.25pt;height:78pt" o:ole="">
            <v:imagedata r:id="rId479" o:title=""/>
          </v:shape>
          <o:OLEObject Type="Embed" ProgID="Equation.DSMT4" ShapeID="_x0000_i1258" DrawAspect="Content" ObjectID="_1727007989" r:id="rId480"/>
        </w:object>
      </w:r>
      <w:r w:rsidRPr="00F0479D">
        <w:rPr>
          <w:rFonts w:ascii="Times New Roman" w:hAnsi="Times New Roman" w:cs="Times New Roman"/>
          <w:color w:val="3A3A3A"/>
          <w:sz w:val="28"/>
          <w:szCs w:val="28"/>
          <w:shd w:val="clear" w:color="auto" w:fill="FFFFFF"/>
          <w:lang w:val="uk-UA"/>
        </w:rPr>
        <w:tab/>
        <w:t>(13.35)</w:t>
      </w:r>
    </w:p>
    <w:p w:rsidR="00B373B6" w:rsidRPr="00F0479D" w:rsidRDefault="00B373B6" w:rsidP="00AA5CA1">
      <w:pPr>
        <w:spacing w:after="0" w:line="240" w:lineRule="auto"/>
        <w:jc w:val="both"/>
        <w:rPr>
          <w:rFonts w:ascii="Times New Roman" w:hAnsi="Times New Roman" w:cs="Times New Roman"/>
          <w:sz w:val="24"/>
          <w:szCs w:val="24"/>
          <w:lang w:val="uk-UA"/>
        </w:rPr>
      </w:pPr>
    </w:p>
    <w:p w:rsidR="00C2184F" w:rsidRPr="00F0479D" w:rsidRDefault="0081644C"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Лінеаризацію виразу (13.33) виконаємо для довільної точки </w:t>
      </w:r>
      <w:r w:rsidRPr="00F0479D">
        <w:rPr>
          <w:rFonts w:ascii="Times New Roman" w:hAnsi="Times New Roman" w:cs="Times New Roman"/>
          <w:i/>
          <w:sz w:val="24"/>
          <w:szCs w:val="24"/>
          <w:lang w:val="uk-UA"/>
        </w:rPr>
        <w:t>t</w:t>
      </w:r>
      <w:r w:rsidRPr="00F0479D">
        <w:rPr>
          <w:rFonts w:ascii="Times New Roman" w:hAnsi="Times New Roman" w:cs="Times New Roman"/>
          <w:sz w:val="24"/>
          <w:szCs w:val="24"/>
          <w:lang w:val="uk-UA"/>
        </w:rPr>
        <w:t>=</w:t>
      </w:r>
      <w:r w:rsidRPr="00F0479D">
        <w:rPr>
          <w:rFonts w:ascii="Times New Roman" w:hAnsi="Times New Roman" w:cs="Times New Roman"/>
          <w:i/>
          <w:sz w:val="24"/>
          <w:szCs w:val="24"/>
          <w:lang w:val="uk-UA"/>
        </w:rPr>
        <w:t>a</w:t>
      </w:r>
      <w:r w:rsidRPr="00F0479D">
        <w:rPr>
          <w:rFonts w:ascii="Times New Roman" w:hAnsi="Times New Roman" w:cs="Times New Roman"/>
          <w:sz w:val="24"/>
          <w:szCs w:val="24"/>
          <w:lang w:val="uk-UA"/>
        </w:rPr>
        <w:t xml:space="preserve"> відповідно до (13.17):</w:t>
      </w:r>
    </w:p>
    <w:p w:rsidR="0081644C" w:rsidRPr="00F0479D" w:rsidRDefault="0081644C" w:rsidP="00AA5CA1">
      <w:pPr>
        <w:spacing w:after="0" w:line="240" w:lineRule="auto"/>
        <w:jc w:val="both"/>
        <w:rPr>
          <w:rFonts w:ascii="Times New Roman" w:hAnsi="Times New Roman" w:cs="Times New Roman"/>
          <w:sz w:val="24"/>
          <w:szCs w:val="24"/>
          <w:lang w:val="uk-UA"/>
        </w:rPr>
      </w:pPr>
    </w:p>
    <w:p w:rsidR="00C2184F" w:rsidRPr="00F0479D" w:rsidRDefault="00C2184F" w:rsidP="00C2184F">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12"/>
          <w:sz w:val="24"/>
          <w:szCs w:val="24"/>
          <w:lang w:val="uk-UA"/>
        </w:rPr>
        <w:object w:dxaOrig="2799" w:dyaOrig="360">
          <v:shape id="_x0000_i1259" type="#_x0000_t75" style="width:140.25pt;height:16.5pt" o:ole="">
            <v:imagedata r:id="rId481" o:title=""/>
          </v:shape>
          <o:OLEObject Type="Embed" ProgID="Equation.DSMT4" ShapeID="_x0000_i1259" DrawAspect="Content" ObjectID="_1727007990" r:id="rId482"/>
        </w:object>
      </w:r>
      <w:r w:rsidRPr="00F0479D">
        <w:rPr>
          <w:rFonts w:ascii="Times New Roman" w:hAnsi="Times New Roman" w:cs="Times New Roman"/>
          <w:sz w:val="24"/>
          <w:szCs w:val="24"/>
          <w:lang w:val="uk-UA"/>
        </w:rPr>
        <w:tab/>
        <w:t>(13.36)</w:t>
      </w:r>
    </w:p>
    <w:p w:rsidR="00C2184F" w:rsidRPr="00F0479D" w:rsidRDefault="00C2184F" w:rsidP="00AA5CA1">
      <w:pPr>
        <w:spacing w:after="0" w:line="240" w:lineRule="auto"/>
        <w:jc w:val="both"/>
        <w:rPr>
          <w:rFonts w:ascii="Times New Roman" w:hAnsi="Times New Roman" w:cs="Times New Roman"/>
          <w:sz w:val="24"/>
          <w:szCs w:val="24"/>
          <w:lang w:val="uk-UA"/>
        </w:rPr>
      </w:pPr>
    </w:p>
    <w:p w:rsidR="00C2184F" w:rsidRPr="00F0479D" w:rsidRDefault="00656342"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З (13.36) з урахуванням (13.33) та (13.35) отримаємо:</w:t>
      </w:r>
    </w:p>
    <w:p w:rsidR="00656342" w:rsidRPr="00F0479D" w:rsidRDefault="00656342" w:rsidP="00AA5CA1">
      <w:pPr>
        <w:spacing w:after="0" w:line="240" w:lineRule="auto"/>
        <w:jc w:val="both"/>
        <w:rPr>
          <w:rFonts w:ascii="Times New Roman" w:hAnsi="Times New Roman" w:cs="Times New Roman"/>
          <w:sz w:val="24"/>
          <w:szCs w:val="24"/>
          <w:lang w:val="uk-UA"/>
        </w:rPr>
      </w:pPr>
    </w:p>
    <w:p w:rsidR="00C2184F" w:rsidRPr="00F0479D" w:rsidRDefault="00C2184F" w:rsidP="00C2184F">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021FD5" w:rsidRPr="00F0479D">
        <w:rPr>
          <w:rFonts w:ascii="Times New Roman" w:hAnsi="Times New Roman" w:cs="Times New Roman"/>
          <w:position w:val="-34"/>
          <w:sz w:val="24"/>
          <w:szCs w:val="24"/>
          <w:lang w:val="uk-UA"/>
        </w:rPr>
        <w:object w:dxaOrig="4840" w:dyaOrig="780">
          <v:shape id="_x0000_i1260" type="#_x0000_t75" style="width:243.75pt;height:39pt" o:ole="">
            <v:imagedata r:id="rId483" o:title=""/>
          </v:shape>
          <o:OLEObject Type="Embed" ProgID="Equation.DSMT4" ShapeID="_x0000_i1260" DrawAspect="Content" ObjectID="_1727007991" r:id="rId484"/>
        </w:object>
      </w:r>
      <w:r w:rsidR="00021FD5" w:rsidRPr="00F0479D">
        <w:rPr>
          <w:rFonts w:ascii="Times New Roman" w:hAnsi="Times New Roman" w:cs="Times New Roman"/>
          <w:sz w:val="24"/>
          <w:szCs w:val="24"/>
          <w:lang w:val="uk-UA"/>
        </w:rPr>
        <w:tab/>
        <w:t>(13.37)</w:t>
      </w:r>
    </w:p>
    <w:p w:rsidR="00C2184F" w:rsidRPr="00F0479D" w:rsidRDefault="00C2184F" w:rsidP="00AA5CA1">
      <w:pPr>
        <w:spacing w:after="0" w:line="240" w:lineRule="auto"/>
        <w:jc w:val="both"/>
        <w:rPr>
          <w:rFonts w:ascii="Times New Roman" w:hAnsi="Times New Roman" w:cs="Times New Roman"/>
          <w:sz w:val="24"/>
          <w:szCs w:val="24"/>
          <w:lang w:val="uk-UA"/>
        </w:rPr>
      </w:pPr>
    </w:p>
    <w:p w:rsidR="00021FD5" w:rsidRPr="00F0479D" w:rsidRDefault="00656342" w:rsidP="00021FD5">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З урахуванням (13.37) вихідне диференціальне рівняння (13.32) запишеться у </w:t>
      </w:r>
      <w:proofErr w:type="spellStart"/>
      <w:r w:rsidRPr="00F0479D">
        <w:rPr>
          <w:rFonts w:ascii="Times New Roman" w:hAnsi="Times New Roman" w:cs="Times New Roman"/>
          <w:sz w:val="24"/>
          <w:szCs w:val="24"/>
          <w:lang w:val="uk-UA"/>
        </w:rPr>
        <w:t>лінеаризованому</w:t>
      </w:r>
      <w:proofErr w:type="spellEnd"/>
      <w:r w:rsidRPr="00F0479D">
        <w:rPr>
          <w:rFonts w:ascii="Times New Roman" w:hAnsi="Times New Roman" w:cs="Times New Roman"/>
          <w:sz w:val="24"/>
          <w:szCs w:val="24"/>
          <w:lang w:val="uk-UA"/>
        </w:rPr>
        <w:t xml:space="preserve"> вигляді:</w:t>
      </w:r>
    </w:p>
    <w:p w:rsidR="00656342" w:rsidRPr="00F0479D" w:rsidRDefault="00656342" w:rsidP="00021FD5">
      <w:pPr>
        <w:spacing w:after="0" w:line="240" w:lineRule="auto"/>
        <w:jc w:val="both"/>
        <w:rPr>
          <w:rFonts w:ascii="Times New Roman" w:hAnsi="Times New Roman" w:cs="Times New Roman"/>
          <w:sz w:val="24"/>
          <w:szCs w:val="24"/>
          <w:lang w:val="uk-UA"/>
        </w:rPr>
      </w:pPr>
    </w:p>
    <w:p w:rsidR="00C2184F" w:rsidRPr="00F0479D" w:rsidRDefault="00021FD5" w:rsidP="00021FD5">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0F12AF" w:rsidRPr="00F0479D">
        <w:rPr>
          <w:rFonts w:ascii="Times New Roman" w:hAnsi="Times New Roman" w:cs="Times New Roman"/>
          <w:color w:val="3A3A3A"/>
          <w:position w:val="-36"/>
          <w:sz w:val="28"/>
          <w:szCs w:val="28"/>
          <w:shd w:val="clear" w:color="auto" w:fill="FFFFFF"/>
          <w:lang w:val="uk-UA"/>
        </w:rPr>
        <w:object w:dxaOrig="5560" w:dyaOrig="840">
          <v:shape id="_x0000_i1261" type="#_x0000_t75" style="width:276.75pt;height:42pt" o:ole="">
            <v:imagedata r:id="rId485" o:title=""/>
          </v:shape>
          <o:OLEObject Type="Embed" ProgID="Equation.DSMT4" ShapeID="_x0000_i1261" DrawAspect="Content" ObjectID="_1727007992" r:id="rId486"/>
        </w:object>
      </w:r>
      <w:r w:rsidRPr="00F0479D">
        <w:rPr>
          <w:rFonts w:ascii="Times New Roman" w:hAnsi="Times New Roman" w:cs="Times New Roman"/>
          <w:color w:val="3A3A3A"/>
          <w:sz w:val="28"/>
          <w:szCs w:val="28"/>
          <w:shd w:val="clear" w:color="auto" w:fill="FFFFFF"/>
          <w:lang w:val="uk-UA"/>
        </w:rPr>
        <w:tab/>
        <w:t>(13.38)</w:t>
      </w:r>
    </w:p>
    <w:p w:rsidR="00C2184F" w:rsidRPr="00F0479D" w:rsidRDefault="00C2184F" w:rsidP="00AA5CA1">
      <w:pPr>
        <w:spacing w:after="0" w:line="240" w:lineRule="auto"/>
        <w:jc w:val="both"/>
        <w:rPr>
          <w:rFonts w:ascii="Times New Roman" w:hAnsi="Times New Roman" w:cs="Times New Roman"/>
          <w:sz w:val="24"/>
          <w:szCs w:val="24"/>
          <w:lang w:val="uk-UA"/>
        </w:rPr>
      </w:pPr>
    </w:p>
    <w:p w:rsidR="005C7323" w:rsidRPr="00F0479D" w:rsidRDefault="005C7323" w:rsidP="005C7323">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lastRenderedPageBreak/>
        <w:t xml:space="preserve">Вираз (13.38) є загальним видом лінеаризації вихідного рівняння (13.32) навколо лінеаризації точки </w:t>
      </w:r>
      <w:r w:rsidRPr="00F0479D">
        <w:rPr>
          <w:rFonts w:ascii="Times New Roman" w:hAnsi="Times New Roman" w:cs="Times New Roman"/>
          <w:i/>
          <w:sz w:val="24"/>
          <w:szCs w:val="24"/>
          <w:lang w:val="uk-UA"/>
        </w:rPr>
        <w:t>t</w:t>
      </w:r>
      <w:r w:rsidRPr="00F0479D">
        <w:rPr>
          <w:rFonts w:ascii="Times New Roman" w:hAnsi="Times New Roman" w:cs="Times New Roman"/>
          <w:sz w:val="24"/>
          <w:szCs w:val="24"/>
          <w:lang w:val="uk-UA"/>
        </w:rPr>
        <w:t>=</w:t>
      </w:r>
      <w:r w:rsidRPr="00F0479D">
        <w:rPr>
          <w:rFonts w:ascii="Times New Roman" w:hAnsi="Times New Roman" w:cs="Times New Roman"/>
          <w:i/>
          <w:sz w:val="24"/>
          <w:szCs w:val="24"/>
          <w:lang w:val="uk-UA"/>
        </w:rPr>
        <w:t>a</w:t>
      </w:r>
      <w:r w:rsidRPr="00F0479D">
        <w:rPr>
          <w:rFonts w:ascii="Times New Roman" w:hAnsi="Times New Roman" w:cs="Times New Roman"/>
          <w:sz w:val="24"/>
          <w:szCs w:val="24"/>
          <w:lang w:val="uk-UA"/>
        </w:rPr>
        <w:t>.</w:t>
      </w:r>
    </w:p>
    <w:p w:rsidR="00021FD5" w:rsidRPr="00F0479D" w:rsidRDefault="005C7323" w:rsidP="005C7323">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Також, як і у разі рівняння (13.24), рівняння (13.38) є простим диференціальним рівнянням з змінними, що розділяються. Його рішення має вигляд:</w:t>
      </w:r>
    </w:p>
    <w:p w:rsidR="005C7323" w:rsidRPr="00F0479D" w:rsidRDefault="005C7323" w:rsidP="005C7323">
      <w:pPr>
        <w:spacing w:after="0" w:line="240" w:lineRule="auto"/>
        <w:jc w:val="both"/>
        <w:rPr>
          <w:rFonts w:ascii="Times New Roman" w:hAnsi="Times New Roman" w:cs="Times New Roman"/>
          <w:sz w:val="24"/>
          <w:szCs w:val="24"/>
          <w:lang w:val="uk-UA"/>
        </w:rPr>
      </w:pPr>
    </w:p>
    <w:p w:rsidR="00021FD5" w:rsidRPr="00F0479D" w:rsidRDefault="006B7093" w:rsidP="006B7093">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0F12AF" w:rsidRPr="00F0479D">
        <w:rPr>
          <w:rFonts w:ascii="Times New Roman" w:hAnsi="Times New Roman" w:cs="Times New Roman"/>
          <w:color w:val="3A3A3A"/>
          <w:position w:val="-206"/>
          <w:sz w:val="28"/>
          <w:szCs w:val="28"/>
          <w:shd w:val="clear" w:color="auto" w:fill="FFFFFF"/>
          <w:lang w:val="uk-UA"/>
        </w:rPr>
        <w:object w:dxaOrig="6120" w:dyaOrig="4239">
          <v:shape id="_x0000_i1262" type="#_x0000_t75" style="width:306pt;height:210.75pt" o:ole="">
            <v:imagedata r:id="rId487" o:title=""/>
          </v:shape>
          <o:OLEObject Type="Embed" ProgID="Equation.DSMT4" ShapeID="_x0000_i1262" DrawAspect="Content" ObjectID="_1727007993" r:id="rId488"/>
        </w:object>
      </w:r>
      <w:r w:rsidR="002818B5" w:rsidRPr="00F0479D">
        <w:rPr>
          <w:rFonts w:ascii="Times New Roman" w:hAnsi="Times New Roman" w:cs="Times New Roman"/>
          <w:color w:val="3A3A3A"/>
          <w:sz w:val="28"/>
          <w:szCs w:val="28"/>
          <w:shd w:val="clear" w:color="auto" w:fill="FFFFFF"/>
          <w:lang w:val="uk-UA"/>
        </w:rPr>
        <w:tab/>
        <w:t>(13.39)</w:t>
      </w:r>
    </w:p>
    <w:p w:rsidR="00021FD5" w:rsidRPr="00F0479D" w:rsidRDefault="00021FD5" w:rsidP="00AA5CA1">
      <w:pPr>
        <w:spacing w:after="0" w:line="240" w:lineRule="auto"/>
        <w:jc w:val="both"/>
        <w:rPr>
          <w:rFonts w:ascii="Times New Roman" w:hAnsi="Times New Roman" w:cs="Times New Roman"/>
          <w:sz w:val="24"/>
          <w:szCs w:val="24"/>
          <w:lang w:val="uk-UA"/>
        </w:rPr>
      </w:pPr>
    </w:p>
    <w:p w:rsidR="006F6243" w:rsidRPr="00F0479D" w:rsidRDefault="005C7323"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Після інтегрування:</w:t>
      </w:r>
    </w:p>
    <w:p w:rsidR="005C7323" w:rsidRPr="00F0479D" w:rsidRDefault="005C7323" w:rsidP="00AA5CA1">
      <w:pPr>
        <w:spacing w:after="0" w:line="240" w:lineRule="auto"/>
        <w:jc w:val="both"/>
        <w:rPr>
          <w:rFonts w:ascii="Times New Roman" w:hAnsi="Times New Roman" w:cs="Times New Roman"/>
          <w:sz w:val="24"/>
          <w:szCs w:val="24"/>
          <w:lang w:val="uk-UA"/>
        </w:rPr>
      </w:pPr>
    </w:p>
    <w:p w:rsidR="006F6243" w:rsidRPr="00F0479D" w:rsidRDefault="002818B5" w:rsidP="002818B5">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0F12AF" w:rsidRPr="00F0479D">
        <w:rPr>
          <w:rFonts w:ascii="Times New Roman" w:hAnsi="Times New Roman" w:cs="Times New Roman"/>
          <w:color w:val="3A3A3A"/>
          <w:position w:val="-78"/>
          <w:sz w:val="28"/>
          <w:szCs w:val="28"/>
          <w:shd w:val="clear" w:color="auto" w:fill="FFFFFF"/>
          <w:lang w:val="uk-UA"/>
        </w:rPr>
        <w:object w:dxaOrig="5140" w:dyaOrig="1680">
          <v:shape id="_x0000_i1263" type="#_x0000_t75" style="width:255.75pt;height:83.25pt" o:ole="">
            <v:imagedata r:id="rId489" o:title=""/>
          </v:shape>
          <o:OLEObject Type="Embed" ProgID="Equation.DSMT4" ShapeID="_x0000_i1263" DrawAspect="Content" ObjectID="_1727007994" r:id="rId490"/>
        </w:object>
      </w:r>
      <w:r w:rsidR="00CB1660" w:rsidRPr="00F0479D">
        <w:rPr>
          <w:rFonts w:ascii="Times New Roman" w:hAnsi="Times New Roman" w:cs="Times New Roman"/>
          <w:color w:val="3A3A3A"/>
          <w:sz w:val="28"/>
          <w:szCs w:val="28"/>
          <w:shd w:val="clear" w:color="auto" w:fill="FFFFFF"/>
          <w:lang w:val="uk-UA"/>
        </w:rPr>
        <w:tab/>
        <w:t>(13.40)</w:t>
      </w:r>
    </w:p>
    <w:p w:rsidR="006F6243" w:rsidRPr="00F0479D" w:rsidRDefault="006F6243" w:rsidP="00AA5CA1">
      <w:pPr>
        <w:spacing w:after="0" w:line="240" w:lineRule="auto"/>
        <w:jc w:val="both"/>
        <w:rPr>
          <w:rFonts w:ascii="Times New Roman" w:hAnsi="Times New Roman" w:cs="Times New Roman"/>
          <w:sz w:val="24"/>
          <w:szCs w:val="24"/>
          <w:lang w:val="uk-UA"/>
        </w:rPr>
      </w:pPr>
    </w:p>
    <w:p w:rsidR="005C7323" w:rsidRPr="00F0479D" w:rsidRDefault="005C7323" w:rsidP="005C7323">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Тут </w:t>
      </w:r>
      <w:r w:rsidRPr="00F0479D">
        <w:rPr>
          <w:rFonts w:ascii="Times New Roman" w:hAnsi="Times New Roman" w:cs="Times New Roman"/>
          <w:i/>
          <w:sz w:val="24"/>
          <w:szCs w:val="24"/>
          <w:lang w:val="uk-UA"/>
        </w:rPr>
        <w:t>C</w:t>
      </w:r>
      <w:r w:rsidRPr="00F0479D">
        <w:rPr>
          <w:rFonts w:ascii="Times New Roman" w:hAnsi="Times New Roman" w:cs="Times New Roman"/>
          <w:sz w:val="24"/>
          <w:szCs w:val="24"/>
          <w:lang w:val="uk-UA"/>
        </w:rPr>
        <w:t xml:space="preserve"> – стала інтегрування. Це загальний вид вирішення вихідного нелінійного диференціального рівняння (13.32) після його лінеаризації у точці «</w:t>
      </w:r>
      <w:r w:rsidRPr="00F0479D">
        <w:rPr>
          <w:rFonts w:ascii="Times New Roman" w:hAnsi="Times New Roman" w:cs="Times New Roman"/>
          <w:i/>
          <w:sz w:val="24"/>
          <w:szCs w:val="24"/>
          <w:lang w:val="uk-UA"/>
        </w:rPr>
        <w:t>a</w:t>
      </w:r>
      <w:r w:rsidRPr="00F0479D">
        <w:rPr>
          <w:rFonts w:ascii="Times New Roman" w:hAnsi="Times New Roman" w:cs="Times New Roman"/>
          <w:sz w:val="24"/>
          <w:szCs w:val="24"/>
          <w:lang w:val="uk-UA"/>
        </w:rPr>
        <w:t>».</w:t>
      </w:r>
    </w:p>
    <w:p w:rsidR="005E376F" w:rsidRPr="00F0479D" w:rsidRDefault="005C7323" w:rsidP="005C7323">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Для визначення значення постійної інтегрування «C» та реалізації рішення (13.40) необхідно знати величину шуканої функції (в даному випадку величину заповнення ємності) при актуальному значенні аргументу (в даному випадку в даний момент часу). Як правило, ця величина відома тільки при початковому значенні аргументу (в даному випадку в початковий момент часу). Розглянемо випадок порожньої ємності у початковий час (</w:t>
      </w:r>
      <w:r w:rsidRPr="00F0479D">
        <w:rPr>
          <w:rFonts w:ascii="Times New Roman" w:hAnsi="Times New Roman" w:cs="Times New Roman"/>
          <w:i/>
          <w:sz w:val="24"/>
          <w:szCs w:val="24"/>
          <w:lang w:val="uk-UA"/>
        </w:rPr>
        <w:t>a</w:t>
      </w:r>
      <w:r w:rsidRPr="00F0479D">
        <w:rPr>
          <w:rFonts w:ascii="Times New Roman" w:hAnsi="Times New Roman" w:cs="Times New Roman"/>
          <w:sz w:val="24"/>
          <w:szCs w:val="24"/>
          <w:lang w:val="uk-UA"/>
        </w:rPr>
        <w:t>=0). Іншими словами виконаємо лінеаризацію у початковий момент часу і при цьому:</w:t>
      </w:r>
    </w:p>
    <w:p w:rsidR="005C7323" w:rsidRPr="00F0479D" w:rsidRDefault="005C7323" w:rsidP="005C7323">
      <w:pPr>
        <w:spacing w:after="0" w:line="240" w:lineRule="auto"/>
        <w:jc w:val="both"/>
        <w:rPr>
          <w:rFonts w:ascii="Times New Roman" w:hAnsi="Times New Roman" w:cs="Times New Roman"/>
          <w:sz w:val="24"/>
          <w:szCs w:val="24"/>
          <w:lang w:val="uk-UA"/>
        </w:rPr>
      </w:pPr>
    </w:p>
    <w:p w:rsidR="00FF53B8" w:rsidRPr="00F0479D" w:rsidRDefault="00FF53B8" w:rsidP="00FF53B8">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Pr="00F0479D">
        <w:rPr>
          <w:rFonts w:ascii="Times New Roman" w:hAnsi="Times New Roman" w:cs="Times New Roman"/>
          <w:position w:val="-10"/>
          <w:sz w:val="24"/>
          <w:szCs w:val="24"/>
          <w:lang w:val="uk-UA"/>
        </w:rPr>
        <w:object w:dxaOrig="920" w:dyaOrig="320">
          <v:shape id="_x0000_i1264" type="#_x0000_t75" style="width:46.5pt;height:17.25pt" o:ole="">
            <v:imagedata r:id="rId491" o:title=""/>
          </v:shape>
          <o:OLEObject Type="Embed" ProgID="Equation.DSMT4" ShapeID="_x0000_i1264" DrawAspect="Content" ObjectID="_1727007995" r:id="rId492"/>
        </w:object>
      </w:r>
      <w:r w:rsidRPr="00F0479D">
        <w:rPr>
          <w:rFonts w:ascii="Times New Roman" w:hAnsi="Times New Roman" w:cs="Times New Roman"/>
          <w:sz w:val="24"/>
          <w:szCs w:val="24"/>
          <w:lang w:val="uk-UA"/>
        </w:rPr>
        <w:tab/>
        <w:t>(13.41)</w:t>
      </w:r>
    </w:p>
    <w:p w:rsidR="00FF53B8" w:rsidRPr="00F0479D" w:rsidRDefault="00FF53B8" w:rsidP="00AA5CA1">
      <w:pPr>
        <w:spacing w:after="0" w:line="240" w:lineRule="auto"/>
        <w:jc w:val="both"/>
        <w:rPr>
          <w:rFonts w:ascii="Times New Roman" w:hAnsi="Times New Roman" w:cs="Times New Roman"/>
          <w:sz w:val="24"/>
          <w:szCs w:val="24"/>
          <w:lang w:val="uk-UA"/>
        </w:rPr>
      </w:pPr>
    </w:p>
    <w:p w:rsidR="00C01768" w:rsidRPr="00F0479D" w:rsidRDefault="005C7323"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За наявності чисельного рішення можуть бути використані його результати для отримання аналітичного рішення </w:t>
      </w:r>
      <w:proofErr w:type="spellStart"/>
      <w:r w:rsidRPr="00F0479D">
        <w:rPr>
          <w:rFonts w:ascii="Times New Roman" w:hAnsi="Times New Roman" w:cs="Times New Roman"/>
          <w:sz w:val="24"/>
          <w:szCs w:val="24"/>
          <w:lang w:val="uk-UA"/>
        </w:rPr>
        <w:t>лінеаризованого</w:t>
      </w:r>
      <w:proofErr w:type="spellEnd"/>
      <w:r w:rsidRPr="00F0479D">
        <w:rPr>
          <w:rFonts w:ascii="Times New Roman" w:hAnsi="Times New Roman" w:cs="Times New Roman"/>
          <w:sz w:val="24"/>
          <w:szCs w:val="24"/>
          <w:lang w:val="uk-UA"/>
        </w:rPr>
        <w:t xml:space="preserve"> рівняння довільного аргументу. Для прикладу та порівняння з випадком (13.41) розглянемо, наприклад, випадок при </w:t>
      </w:r>
      <w:r w:rsidRPr="00F0479D">
        <w:rPr>
          <w:rFonts w:ascii="Times New Roman" w:hAnsi="Times New Roman" w:cs="Times New Roman"/>
          <w:i/>
          <w:sz w:val="24"/>
          <w:szCs w:val="24"/>
          <w:lang w:val="uk-UA"/>
        </w:rPr>
        <w:t>a</w:t>
      </w:r>
      <w:r w:rsidRPr="00F0479D">
        <w:rPr>
          <w:rFonts w:ascii="Times New Roman" w:hAnsi="Times New Roman" w:cs="Times New Roman"/>
          <w:sz w:val="24"/>
          <w:szCs w:val="24"/>
          <w:lang w:val="uk-UA"/>
        </w:rPr>
        <w:t xml:space="preserve"> = 110 с. Тобто отримаємо аналітичне рішення, що описує процес заповнення ємності близько моменту часу 110 секунд. З чисельного рішення (13.30) випливає:</w:t>
      </w:r>
    </w:p>
    <w:p w:rsidR="005C7323" w:rsidRPr="00F0479D" w:rsidRDefault="005C7323" w:rsidP="00AA5CA1">
      <w:pPr>
        <w:spacing w:after="0" w:line="240" w:lineRule="auto"/>
        <w:jc w:val="both"/>
        <w:rPr>
          <w:rFonts w:ascii="Times New Roman" w:hAnsi="Times New Roman" w:cs="Times New Roman"/>
          <w:sz w:val="24"/>
          <w:szCs w:val="24"/>
          <w:lang w:val="uk-UA"/>
        </w:rPr>
      </w:pPr>
    </w:p>
    <w:p w:rsidR="00C01768" w:rsidRPr="00F0479D" w:rsidRDefault="00344D66" w:rsidP="00344D66">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434761" w:rsidRPr="00F0479D">
        <w:rPr>
          <w:rFonts w:ascii="Times New Roman" w:hAnsi="Times New Roman" w:cs="Times New Roman"/>
          <w:position w:val="-10"/>
          <w:sz w:val="24"/>
          <w:szCs w:val="24"/>
          <w:lang w:val="uk-UA"/>
        </w:rPr>
        <w:object w:dxaOrig="1660" w:dyaOrig="320">
          <v:shape id="_x0000_i1265" type="#_x0000_t75" style="width:83.25pt;height:17.25pt" o:ole="">
            <v:imagedata r:id="rId493" o:title=""/>
          </v:shape>
          <o:OLEObject Type="Embed" ProgID="Equation.DSMT4" ShapeID="_x0000_i1265" DrawAspect="Content" ObjectID="_1727007996" r:id="rId494"/>
        </w:object>
      </w:r>
      <w:r w:rsidRPr="00F0479D">
        <w:rPr>
          <w:rFonts w:ascii="Times New Roman" w:hAnsi="Times New Roman" w:cs="Times New Roman"/>
          <w:sz w:val="24"/>
          <w:szCs w:val="24"/>
          <w:lang w:val="uk-UA"/>
        </w:rPr>
        <w:tab/>
        <w:t>(13.42)</w:t>
      </w:r>
    </w:p>
    <w:p w:rsidR="00344D66" w:rsidRPr="00F0479D" w:rsidRDefault="00344D66" w:rsidP="00AA5CA1">
      <w:pPr>
        <w:spacing w:after="0" w:line="240" w:lineRule="auto"/>
        <w:jc w:val="both"/>
        <w:rPr>
          <w:rFonts w:ascii="Times New Roman" w:hAnsi="Times New Roman" w:cs="Times New Roman"/>
          <w:sz w:val="24"/>
          <w:szCs w:val="24"/>
          <w:lang w:val="uk-UA"/>
        </w:rPr>
      </w:pPr>
    </w:p>
    <w:p w:rsidR="005C7323" w:rsidRPr="00F0479D" w:rsidRDefault="005C7323" w:rsidP="005C7323">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на 110 секунді процесу величина глибини заповнення ємності становить 1.24 метри.</w:t>
      </w:r>
    </w:p>
    <w:p w:rsidR="00344D66" w:rsidRPr="00F0479D" w:rsidRDefault="005C7323" w:rsidP="005C7323">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Для випадку (13.41) з (13.40) маємо:</w:t>
      </w:r>
    </w:p>
    <w:p w:rsidR="005C7323" w:rsidRPr="00F0479D" w:rsidRDefault="005C7323" w:rsidP="005C7323">
      <w:pPr>
        <w:spacing w:after="0" w:line="240" w:lineRule="auto"/>
        <w:ind w:firstLine="567"/>
        <w:jc w:val="both"/>
        <w:rPr>
          <w:rFonts w:ascii="Times New Roman" w:hAnsi="Times New Roman" w:cs="Times New Roman"/>
          <w:sz w:val="24"/>
          <w:szCs w:val="24"/>
          <w:lang w:val="uk-UA"/>
        </w:rPr>
      </w:pPr>
    </w:p>
    <w:p w:rsidR="00344D66" w:rsidRPr="00F0479D" w:rsidRDefault="00AA3D57" w:rsidP="00AA3D57">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0F12AF" w:rsidRPr="00F0479D">
        <w:rPr>
          <w:rFonts w:ascii="Times New Roman" w:hAnsi="Times New Roman" w:cs="Times New Roman"/>
          <w:color w:val="3A3A3A"/>
          <w:position w:val="-116"/>
          <w:sz w:val="28"/>
          <w:szCs w:val="28"/>
          <w:shd w:val="clear" w:color="auto" w:fill="FFFFFF"/>
          <w:lang w:val="uk-UA"/>
        </w:rPr>
        <w:object w:dxaOrig="4940" w:dyaOrig="2439">
          <v:shape id="_x0000_i1266" type="#_x0000_t75" style="width:246.75pt;height:120pt" o:ole="">
            <v:imagedata r:id="rId495" o:title=""/>
          </v:shape>
          <o:OLEObject Type="Embed" ProgID="Equation.DSMT4" ShapeID="_x0000_i1266" DrawAspect="Content" ObjectID="_1727007997" r:id="rId496"/>
        </w:object>
      </w:r>
      <w:r w:rsidR="002A1FFD" w:rsidRPr="00F0479D">
        <w:rPr>
          <w:rFonts w:ascii="Times New Roman" w:hAnsi="Times New Roman" w:cs="Times New Roman"/>
          <w:color w:val="3A3A3A"/>
          <w:sz w:val="28"/>
          <w:szCs w:val="28"/>
          <w:shd w:val="clear" w:color="auto" w:fill="FFFFFF"/>
          <w:lang w:val="uk-UA"/>
        </w:rPr>
        <w:tab/>
        <w:t>(13.43)</w:t>
      </w:r>
    </w:p>
    <w:p w:rsidR="00344D66" w:rsidRPr="00F0479D" w:rsidRDefault="00344D66" w:rsidP="00AA5CA1">
      <w:pPr>
        <w:spacing w:after="0" w:line="240" w:lineRule="auto"/>
        <w:jc w:val="both"/>
        <w:rPr>
          <w:rFonts w:ascii="Times New Roman" w:hAnsi="Times New Roman" w:cs="Times New Roman"/>
          <w:sz w:val="24"/>
          <w:szCs w:val="24"/>
          <w:lang w:val="uk-UA"/>
        </w:rPr>
      </w:pPr>
    </w:p>
    <w:p w:rsidR="002A1FFD" w:rsidRPr="00F0479D" w:rsidRDefault="001469A7"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З урахуванням (13.41) та (13.43) з (13.40) випливають:</w:t>
      </w:r>
    </w:p>
    <w:p w:rsidR="001469A7" w:rsidRPr="00F0479D" w:rsidRDefault="001469A7" w:rsidP="00AA5CA1">
      <w:pPr>
        <w:spacing w:after="0" w:line="240" w:lineRule="auto"/>
        <w:jc w:val="both"/>
        <w:rPr>
          <w:rFonts w:ascii="Times New Roman" w:hAnsi="Times New Roman" w:cs="Times New Roman"/>
          <w:sz w:val="24"/>
          <w:szCs w:val="24"/>
          <w:lang w:val="uk-UA"/>
        </w:rPr>
      </w:pPr>
    </w:p>
    <w:p w:rsidR="002A1FFD" w:rsidRPr="00F0479D" w:rsidRDefault="002A1FFD" w:rsidP="002A1FFD">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0F12AF" w:rsidRPr="00F0479D">
        <w:rPr>
          <w:rFonts w:ascii="Times New Roman" w:hAnsi="Times New Roman" w:cs="Times New Roman"/>
          <w:color w:val="3A3A3A"/>
          <w:position w:val="-142"/>
          <w:sz w:val="28"/>
          <w:szCs w:val="28"/>
          <w:shd w:val="clear" w:color="auto" w:fill="FFFFFF"/>
          <w:lang w:val="uk-UA"/>
        </w:rPr>
        <w:object w:dxaOrig="5080" w:dyaOrig="2960">
          <v:shape id="_x0000_i1267" type="#_x0000_t75" style="width:253.5pt;height:146.25pt" o:ole="">
            <v:imagedata r:id="rId497" o:title=""/>
          </v:shape>
          <o:OLEObject Type="Embed" ProgID="Equation.DSMT4" ShapeID="_x0000_i1267" DrawAspect="Content" ObjectID="_1727007998" r:id="rId498"/>
        </w:object>
      </w:r>
      <w:r w:rsidRPr="00F0479D">
        <w:rPr>
          <w:rFonts w:ascii="Times New Roman" w:hAnsi="Times New Roman" w:cs="Times New Roman"/>
          <w:color w:val="3A3A3A"/>
          <w:sz w:val="28"/>
          <w:szCs w:val="28"/>
          <w:shd w:val="clear" w:color="auto" w:fill="FFFFFF"/>
          <w:lang w:val="uk-UA"/>
        </w:rPr>
        <w:tab/>
        <w:t>(13.44)</w:t>
      </w:r>
    </w:p>
    <w:p w:rsidR="002A1FFD" w:rsidRPr="00F0479D" w:rsidRDefault="002A1FFD" w:rsidP="00AA5CA1">
      <w:pPr>
        <w:spacing w:after="0" w:line="240" w:lineRule="auto"/>
        <w:jc w:val="both"/>
        <w:rPr>
          <w:rFonts w:ascii="Times New Roman" w:hAnsi="Times New Roman" w:cs="Times New Roman"/>
          <w:sz w:val="24"/>
          <w:szCs w:val="24"/>
          <w:lang w:val="uk-UA"/>
        </w:rPr>
      </w:pPr>
    </w:p>
    <w:p w:rsidR="00AA3D57" w:rsidRPr="00F0479D" w:rsidRDefault="001469A7"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та з урахуванням (13.29) та (13,31) в остаточному вигляді отримаємо:</w:t>
      </w:r>
    </w:p>
    <w:p w:rsidR="001469A7" w:rsidRPr="00F0479D" w:rsidRDefault="001469A7" w:rsidP="00AA5CA1">
      <w:pPr>
        <w:spacing w:after="0" w:line="240" w:lineRule="auto"/>
        <w:jc w:val="both"/>
        <w:rPr>
          <w:rFonts w:ascii="Times New Roman" w:hAnsi="Times New Roman" w:cs="Times New Roman"/>
          <w:sz w:val="24"/>
          <w:szCs w:val="24"/>
          <w:lang w:val="uk-UA"/>
        </w:rPr>
      </w:pPr>
    </w:p>
    <w:p w:rsidR="00AA3D57" w:rsidRPr="00F0479D" w:rsidRDefault="000F12AF" w:rsidP="000F12AF">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831EC6" w:rsidRPr="00F0479D">
        <w:rPr>
          <w:rFonts w:ascii="Times New Roman" w:hAnsi="Times New Roman" w:cs="Times New Roman"/>
          <w:color w:val="3A3A3A"/>
          <w:position w:val="-12"/>
          <w:sz w:val="28"/>
          <w:szCs w:val="28"/>
          <w:shd w:val="clear" w:color="auto" w:fill="FFFFFF"/>
          <w:lang w:val="uk-UA"/>
        </w:rPr>
        <w:object w:dxaOrig="3960" w:dyaOrig="420">
          <v:shape id="_x0000_i1268" type="#_x0000_t75" style="width:198.75pt;height:20.25pt" o:ole="">
            <v:imagedata r:id="rId499" o:title=""/>
          </v:shape>
          <o:OLEObject Type="Embed" ProgID="Equation.DSMT4" ShapeID="_x0000_i1268" DrawAspect="Content" ObjectID="_1727007999" r:id="rId500"/>
        </w:object>
      </w:r>
      <w:r w:rsidR="00C21B52" w:rsidRPr="00F0479D">
        <w:rPr>
          <w:rFonts w:ascii="Times New Roman" w:hAnsi="Times New Roman" w:cs="Times New Roman"/>
          <w:color w:val="3A3A3A"/>
          <w:sz w:val="28"/>
          <w:szCs w:val="28"/>
          <w:shd w:val="clear" w:color="auto" w:fill="FFFFFF"/>
          <w:lang w:val="uk-UA"/>
        </w:rPr>
        <w:tab/>
        <w:t>(13.45)</w:t>
      </w:r>
    </w:p>
    <w:p w:rsidR="002A1FFD" w:rsidRPr="00F0479D" w:rsidRDefault="002A1FFD" w:rsidP="00AA5CA1">
      <w:pPr>
        <w:spacing w:after="0" w:line="240" w:lineRule="auto"/>
        <w:jc w:val="both"/>
        <w:rPr>
          <w:rFonts w:ascii="Times New Roman" w:hAnsi="Times New Roman" w:cs="Times New Roman"/>
          <w:sz w:val="24"/>
          <w:szCs w:val="24"/>
          <w:lang w:val="uk-UA"/>
        </w:rPr>
      </w:pPr>
    </w:p>
    <w:p w:rsidR="002A1FFD" w:rsidRPr="00F0479D" w:rsidRDefault="001469A7" w:rsidP="001469A7">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Виконаємо такі перетворення для випадку (13.42). З урахуванням (13.29) та (13,31) обчислимо коефіцієнти для (13.40):</w:t>
      </w:r>
    </w:p>
    <w:p w:rsidR="000F12AF" w:rsidRPr="00F0479D" w:rsidRDefault="00194DC6" w:rsidP="00194DC6">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A8661B" w:rsidRPr="00F0479D">
        <w:rPr>
          <w:rFonts w:ascii="Times New Roman" w:hAnsi="Times New Roman" w:cs="Times New Roman"/>
          <w:color w:val="3A3A3A"/>
          <w:position w:val="-72"/>
          <w:sz w:val="28"/>
          <w:szCs w:val="28"/>
          <w:shd w:val="clear" w:color="auto" w:fill="FFFFFF"/>
          <w:lang w:val="uk-UA"/>
        </w:rPr>
        <w:object w:dxaOrig="3420" w:dyaOrig="1560">
          <v:shape id="_x0000_i1269" type="#_x0000_t75" style="width:170.25pt;height:78pt" o:ole="">
            <v:imagedata r:id="rId501" o:title=""/>
          </v:shape>
          <o:OLEObject Type="Embed" ProgID="Equation.DSMT4" ShapeID="_x0000_i1269" DrawAspect="Content" ObjectID="_1727008000" r:id="rId502"/>
        </w:object>
      </w:r>
      <w:r w:rsidR="00A8661B" w:rsidRPr="00F0479D">
        <w:rPr>
          <w:rFonts w:ascii="Times New Roman" w:hAnsi="Times New Roman" w:cs="Times New Roman"/>
          <w:color w:val="3A3A3A"/>
          <w:sz w:val="28"/>
          <w:szCs w:val="28"/>
          <w:shd w:val="clear" w:color="auto" w:fill="FFFFFF"/>
          <w:lang w:val="uk-UA"/>
        </w:rPr>
        <w:tab/>
        <w:t>(13.46)</w:t>
      </w:r>
    </w:p>
    <w:p w:rsidR="000F12AF" w:rsidRPr="00F0479D" w:rsidRDefault="000F12AF" w:rsidP="00AA5CA1">
      <w:pPr>
        <w:spacing w:after="0" w:line="240" w:lineRule="auto"/>
        <w:jc w:val="both"/>
        <w:rPr>
          <w:rFonts w:ascii="Times New Roman" w:hAnsi="Times New Roman" w:cs="Times New Roman"/>
          <w:sz w:val="24"/>
          <w:szCs w:val="24"/>
          <w:lang w:val="uk-UA"/>
        </w:rPr>
      </w:pPr>
    </w:p>
    <w:p w:rsidR="000F12AF" w:rsidRPr="00F0479D" w:rsidRDefault="001469A7"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З урахуванням цих значень та (13.42) з (13.40) отримаємо:</w:t>
      </w:r>
    </w:p>
    <w:p w:rsidR="001469A7" w:rsidRPr="00F0479D" w:rsidRDefault="001469A7" w:rsidP="00AA5CA1">
      <w:pPr>
        <w:spacing w:after="0" w:line="240" w:lineRule="auto"/>
        <w:jc w:val="both"/>
        <w:rPr>
          <w:rFonts w:ascii="Times New Roman" w:hAnsi="Times New Roman" w:cs="Times New Roman"/>
          <w:sz w:val="24"/>
          <w:szCs w:val="24"/>
          <w:lang w:val="uk-UA"/>
        </w:rPr>
      </w:pPr>
    </w:p>
    <w:p w:rsidR="000F12AF" w:rsidRPr="00F0479D" w:rsidRDefault="00A8661B" w:rsidP="00A8661B">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C73FD8" w:rsidRPr="00F0479D">
        <w:rPr>
          <w:rFonts w:ascii="Times New Roman" w:hAnsi="Times New Roman" w:cs="Times New Roman"/>
          <w:color w:val="3A3A3A"/>
          <w:position w:val="-46"/>
          <w:sz w:val="28"/>
          <w:szCs w:val="28"/>
          <w:shd w:val="clear" w:color="auto" w:fill="FFFFFF"/>
          <w:lang w:val="uk-UA"/>
        </w:rPr>
        <w:object w:dxaOrig="4560" w:dyaOrig="1440">
          <v:shape id="_x0000_i1270" type="#_x0000_t75" style="width:228pt;height:71.25pt" o:ole="">
            <v:imagedata r:id="rId503" o:title=""/>
          </v:shape>
          <o:OLEObject Type="Embed" ProgID="Equation.DSMT4" ShapeID="_x0000_i1270" DrawAspect="Content" ObjectID="_1727008001" r:id="rId504"/>
        </w:object>
      </w:r>
      <w:r w:rsidRPr="00F0479D">
        <w:rPr>
          <w:rFonts w:ascii="Times New Roman" w:hAnsi="Times New Roman" w:cs="Times New Roman"/>
          <w:color w:val="3A3A3A"/>
          <w:sz w:val="28"/>
          <w:szCs w:val="28"/>
          <w:shd w:val="clear" w:color="auto" w:fill="FFFFFF"/>
          <w:lang w:val="uk-UA"/>
        </w:rPr>
        <w:tab/>
        <w:t>(13.47)</w:t>
      </w:r>
    </w:p>
    <w:p w:rsidR="00A8661B" w:rsidRPr="00F0479D" w:rsidRDefault="00A8661B" w:rsidP="00AA5CA1">
      <w:pPr>
        <w:spacing w:after="0" w:line="240" w:lineRule="auto"/>
        <w:jc w:val="both"/>
        <w:rPr>
          <w:rFonts w:ascii="Times New Roman" w:hAnsi="Times New Roman" w:cs="Times New Roman"/>
          <w:sz w:val="24"/>
          <w:szCs w:val="24"/>
          <w:lang w:val="uk-UA"/>
        </w:rPr>
      </w:pPr>
    </w:p>
    <w:p w:rsidR="00A8661B" w:rsidRPr="00F0479D" w:rsidRDefault="001469A7" w:rsidP="00AA5CA1">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Використовуючи значення (13.46) та (13.47) з (13.40) в остаточному вигляді отримаємо:</w:t>
      </w:r>
    </w:p>
    <w:p w:rsidR="001469A7" w:rsidRPr="00F0479D" w:rsidRDefault="001469A7" w:rsidP="00AA5CA1">
      <w:pPr>
        <w:spacing w:after="0" w:line="240" w:lineRule="auto"/>
        <w:jc w:val="both"/>
        <w:rPr>
          <w:rFonts w:ascii="Times New Roman" w:hAnsi="Times New Roman" w:cs="Times New Roman"/>
          <w:sz w:val="24"/>
          <w:szCs w:val="24"/>
          <w:lang w:val="uk-UA"/>
        </w:rPr>
      </w:pPr>
    </w:p>
    <w:p w:rsidR="00A8661B" w:rsidRPr="00F0479D" w:rsidRDefault="005C7EE5" w:rsidP="005C7EE5">
      <w:pPr>
        <w:tabs>
          <w:tab w:val="center" w:pos="5103"/>
          <w:tab w:val="right" w:pos="10206"/>
        </w:tabs>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ab/>
      </w:r>
      <w:r w:rsidR="00831EC6" w:rsidRPr="00F0479D">
        <w:rPr>
          <w:rFonts w:ascii="Times New Roman" w:hAnsi="Times New Roman" w:cs="Times New Roman"/>
          <w:color w:val="3A3A3A"/>
          <w:position w:val="-12"/>
          <w:sz w:val="28"/>
          <w:szCs w:val="28"/>
          <w:shd w:val="clear" w:color="auto" w:fill="FFFFFF"/>
          <w:lang w:val="uk-UA"/>
        </w:rPr>
        <w:object w:dxaOrig="4840" w:dyaOrig="420">
          <v:shape id="_x0000_i1271" type="#_x0000_t75" style="width:242.25pt;height:20.25pt" o:ole="">
            <v:imagedata r:id="rId505" o:title=""/>
          </v:shape>
          <o:OLEObject Type="Embed" ProgID="Equation.DSMT4" ShapeID="_x0000_i1271" DrawAspect="Content" ObjectID="_1727008002" r:id="rId506"/>
        </w:object>
      </w:r>
      <w:r w:rsidR="00831EC6" w:rsidRPr="00F0479D">
        <w:rPr>
          <w:rFonts w:ascii="Times New Roman" w:hAnsi="Times New Roman" w:cs="Times New Roman"/>
          <w:color w:val="3A3A3A"/>
          <w:sz w:val="28"/>
          <w:szCs w:val="28"/>
          <w:shd w:val="clear" w:color="auto" w:fill="FFFFFF"/>
          <w:lang w:val="uk-UA"/>
        </w:rPr>
        <w:tab/>
        <w:t>(13.48)</w:t>
      </w:r>
    </w:p>
    <w:p w:rsidR="00A8661B" w:rsidRPr="00F0479D" w:rsidRDefault="00A8661B" w:rsidP="00AA5CA1">
      <w:pPr>
        <w:spacing w:after="0" w:line="240" w:lineRule="auto"/>
        <w:jc w:val="both"/>
        <w:rPr>
          <w:rFonts w:ascii="Times New Roman" w:hAnsi="Times New Roman" w:cs="Times New Roman"/>
          <w:sz w:val="24"/>
          <w:szCs w:val="24"/>
          <w:lang w:val="uk-UA"/>
        </w:rPr>
      </w:pPr>
    </w:p>
    <w:tbl>
      <w:tblPr>
        <w:tblStyle w:val="a5"/>
        <w:tblpPr w:leftFromText="180" w:rightFromText="180" w:vertAnchor="text" w:horzAnchor="margin" w:tblpY="6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2"/>
      </w:tblGrid>
      <w:tr w:rsidR="002F7235" w:rsidRPr="00F0479D" w:rsidTr="002F7235">
        <w:tc>
          <w:tcPr>
            <w:tcW w:w="9872" w:type="dxa"/>
          </w:tcPr>
          <w:p w:rsidR="002F7235" w:rsidRPr="00F0479D" w:rsidRDefault="002F7235" w:rsidP="002F7235">
            <w:pPr>
              <w:jc w:val="center"/>
              <w:rPr>
                <w:rFonts w:ascii="Times New Roman" w:hAnsi="Times New Roman" w:cs="Times New Roman"/>
                <w:sz w:val="24"/>
                <w:szCs w:val="24"/>
                <w:lang w:val="uk-UA"/>
              </w:rPr>
            </w:pPr>
            <w:r w:rsidRPr="00F0479D">
              <w:rPr>
                <w:rFonts w:ascii="Times New Roman" w:hAnsi="Times New Roman" w:cs="Times New Roman"/>
                <w:noProof/>
                <w:sz w:val="24"/>
                <w:szCs w:val="24"/>
                <w:lang w:eastAsia="ru-RU"/>
              </w:rPr>
              <w:lastRenderedPageBreak/>
              <w:drawing>
                <wp:inline distT="0" distB="0" distL="0" distR="0" wp14:anchorId="10668998" wp14:editId="48B93880">
                  <wp:extent cx="5174615" cy="2563495"/>
                  <wp:effectExtent l="0" t="0" r="6985"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5174615" cy="2563495"/>
                          </a:xfrm>
                          <a:prstGeom prst="rect">
                            <a:avLst/>
                          </a:prstGeom>
                          <a:noFill/>
                          <a:ln>
                            <a:noFill/>
                          </a:ln>
                        </pic:spPr>
                      </pic:pic>
                    </a:graphicData>
                  </a:graphic>
                </wp:inline>
              </w:drawing>
            </w:r>
          </w:p>
        </w:tc>
      </w:tr>
      <w:tr w:rsidR="002F7235" w:rsidRPr="00F0479D" w:rsidTr="002F7235">
        <w:trPr>
          <w:trHeight w:val="646"/>
        </w:trPr>
        <w:tc>
          <w:tcPr>
            <w:tcW w:w="9872" w:type="dxa"/>
            <w:vAlign w:val="center"/>
          </w:tcPr>
          <w:p w:rsidR="002F7235" w:rsidRPr="00F0479D" w:rsidRDefault="002F7235" w:rsidP="002F7235">
            <w:pPr>
              <w:jc w:val="center"/>
              <w:rPr>
                <w:rFonts w:ascii="Times New Roman" w:hAnsi="Times New Roman" w:cs="Times New Roman"/>
                <w:sz w:val="24"/>
                <w:szCs w:val="24"/>
                <w:lang w:val="uk-UA"/>
              </w:rPr>
            </w:pPr>
            <w:proofErr w:type="spellStart"/>
            <w:r w:rsidRPr="00F0479D">
              <w:rPr>
                <w:rFonts w:ascii="Times New Roman" w:hAnsi="Times New Roman" w:cs="Times New Roman"/>
                <w:sz w:val="24"/>
                <w:szCs w:val="24"/>
                <w:lang w:val="uk-UA"/>
              </w:rPr>
              <w:t>Мал</w:t>
            </w:r>
            <w:proofErr w:type="spellEnd"/>
            <w:r w:rsidRPr="00F0479D">
              <w:rPr>
                <w:rFonts w:ascii="Times New Roman" w:hAnsi="Times New Roman" w:cs="Times New Roman"/>
                <w:sz w:val="24"/>
                <w:szCs w:val="24"/>
                <w:lang w:val="uk-UA"/>
              </w:rPr>
              <w:t>. 13.7</w:t>
            </w:r>
          </w:p>
        </w:tc>
      </w:tr>
    </w:tbl>
    <w:p w:rsidR="001469A7" w:rsidRPr="00F0479D" w:rsidRDefault="001469A7" w:rsidP="001469A7">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Зіставимо результати розрахунку за формулами (13.45) та (13.48). На (рис.13.7) результати чисельного розрахунку (вважатимемо його базовим) відображені у вигляді графіка суцільною лінією, а результати розрахунку за (13.45) – штриховою (на кольоровому малюнку – червоною) лінією. З малюнка видно, що графіки збігаються за </w:t>
      </w:r>
      <w:r w:rsidRPr="00F0479D">
        <w:rPr>
          <w:rFonts w:ascii="Times New Roman" w:hAnsi="Times New Roman" w:cs="Times New Roman"/>
          <w:i/>
          <w:sz w:val="24"/>
          <w:szCs w:val="24"/>
          <w:lang w:val="uk-UA"/>
        </w:rPr>
        <w:t>t</w:t>
      </w:r>
      <w:r w:rsidRPr="00F0479D">
        <w:rPr>
          <w:rFonts w:ascii="Times New Roman" w:hAnsi="Times New Roman" w:cs="Times New Roman"/>
          <w:sz w:val="24"/>
          <w:szCs w:val="24"/>
          <w:lang w:val="uk-UA"/>
        </w:rPr>
        <w:t xml:space="preserve">=0. У міру збільшення </w:t>
      </w:r>
      <w:r w:rsidRPr="00F0479D">
        <w:rPr>
          <w:rFonts w:ascii="Times New Roman" w:hAnsi="Times New Roman" w:cs="Times New Roman"/>
          <w:i/>
          <w:sz w:val="24"/>
          <w:szCs w:val="24"/>
          <w:lang w:val="uk-UA"/>
        </w:rPr>
        <w:t>t</w:t>
      </w:r>
      <w:r w:rsidRPr="00F0479D">
        <w:rPr>
          <w:rFonts w:ascii="Times New Roman" w:hAnsi="Times New Roman" w:cs="Times New Roman"/>
          <w:sz w:val="24"/>
          <w:szCs w:val="24"/>
          <w:lang w:val="uk-UA"/>
        </w:rPr>
        <w:t xml:space="preserve"> розбіжність між графіками збільшується, але на деякій відстані від </w:t>
      </w:r>
      <w:r w:rsidRPr="00F0479D">
        <w:rPr>
          <w:rFonts w:ascii="Times New Roman" w:hAnsi="Times New Roman" w:cs="Times New Roman"/>
          <w:i/>
          <w:sz w:val="24"/>
          <w:szCs w:val="24"/>
          <w:lang w:val="uk-UA"/>
        </w:rPr>
        <w:t>t</w:t>
      </w:r>
      <w:r w:rsidRPr="00F0479D">
        <w:rPr>
          <w:rFonts w:ascii="Times New Roman" w:hAnsi="Times New Roman" w:cs="Times New Roman"/>
          <w:sz w:val="24"/>
          <w:szCs w:val="24"/>
          <w:lang w:val="uk-UA"/>
        </w:rPr>
        <w:t xml:space="preserve"> = 0 воно мало.</w:t>
      </w:r>
    </w:p>
    <w:p w:rsidR="00A8661B" w:rsidRPr="00F0479D" w:rsidRDefault="001469A7" w:rsidP="001469A7">
      <w:pPr>
        <w:spacing w:after="0" w:line="240" w:lineRule="auto"/>
        <w:ind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 xml:space="preserve">На (рис.13.8) наведено результати розрахунку за формулою (13.48), отриманої на основі лінеаризації вихідного рівняння (13.32) у точці </w:t>
      </w:r>
      <w:r w:rsidRPr="00F0479D">
        <w:rPr>
          <w:rFonts w:ascii="Times New Roman" w:hAnsi="Times New Roman" w:cs="Times New Roman"/>
          <w:i/>
          <w:sz w:val="24"/>
          <w:szCs w:val="24"/>
          <w:lang w:val="uk-UA"/>
        </w:rPr>
        <w:t>t</w:t>
      </w:r>
      <w:r w:rsidRPr="00F0479D">
        <w:rPr>
          <w:rFonts w:ascii="Times New Roman" w:hAnsi="Times New Roman" w:cs="Times New Roman"/>
          <w:sz w:val="24"/>
          <w:szCs w:val="24"/>
          <w:lang w:val="uk-UA"/>
        </w:rPr>
        <w:t xml:space="preserve">=110 секунд. На цьому малюнку, як і в попередньому випадку, результати чисельного розрахунку відображені у вигляді графіка суцільною лінією, а результати розрахунку (13.48) – штрих-пунктирною (на кольоровому малюнку – синьою) лінією. З малюнка видно, що графіки збігаються у точці лінеаризації, при </w:t>
      </w:r>
      <w:r w:rsidRPr="00F0479D">
        <w:rPr>
          <w:rFonts w:ascii="Times New Roman" w:hAnsi="Times New Roman" w:cs="Times New Roman"/>
          <w:i/>
          <w:sz w:val="24"/>
          <w:szCs w:val="24"/>
          <w:lang w:val="uk-UA"/>
        </w:rPr>
        <w:t>t</w:t>
      </w:r>
      <w:r w:rsidRPr="00F0479D">
        <w:rPr>
          <w:rFonts w:ascii="Times New Roman" w:hAnsi="Times New Roman" w:cs="Times New Roman"/>
          <w:sz w:val="24"/>
          <w:szCs w:val="24"/>
          <w:lang w:val="uk-UA"/>
        </w:rPr>
        <w:t xml:space="preserve">=110 секунд. На деякій відстані від цієї точки як при </w:t>
      </w:r>
      <w:r w:rsidRPr="00F0479D">
        <w:rPr>
          <w:rFonts w:ascii="Times New Roman" w:hAnsi="Times New Roman" w:cs="Times New Roman"/>
          <w:i/>
          <w:sz w:val="24"/>
          <w:szCs w:val="24"/>
          <w:lang w:val="uk-UA"/>
        </w:rPr>
        <w:t>t</w:t>
      </w:r>
      <w:r w:rsidRPr="00F0479D">
        <w:rPr>
          <w:rFonts w:ascii="Times New Roman" w:hAnsi="Times New Roman" w:cs="Times New Roman"/>
          <w:sz w:val="24"/>
          <w:szCs w:val="24"/>
          <w:lang w:val="uk-UA"/>
        </w:rPr>
        <w:t xml:space="preserve">&gt;110 с., так і при </w:t>
      </w:r>
      <w:r w:rsidRPr="00F0479D">
        <w:rPr>
          <w:rFonts w:ascii="Times New Roman" w:hAnsi="Times New Roman" w:cs="Times New Roman"/>
          <w:i/>
          <w:sz w:val="24"/>
          <w:szCs w:val="24"/>
          <w:lang w:val="uk-UA"/>
        </w:rPr>
        <w:t>t</w:t>
      </w:r>
      <w:r w:rsidRPr="00F0479D">
        <w:rPr>
          <w:rFonts w:ascii="Times New Roman" w:hAnsi="Times New Roman" w:cs="Times New Roman"/>
          <w:sz w:val="24"/>
          <w:szCs w:val="24"/>
          <w:lang w:val="uk-UA"/>
        </w:rPr>
        <w:t>&lt;110 с. графіки близькі. Але в міру віддалення точки лінеаризації розбіжність збільшується.</w:t>
      </w:r>
    </w:p>
    <w:tbl>
      <w:tblPr>
        <w:tblStyle w:val="a5"/>
        <w:tblpPr w:leftFromText="180" w:rightFromText="180" w:vertAnchor="text" w:horzAnchor="margin" w:tblpY="1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2"/>
      </w:tblGrid>
      <w:tr w:rsidR="007754C3" w:rsidRPr="00F0479D" w:rsidTr="002F7235">
        <w:tc>
          <w:tcPr>
            <w:tcW w:w="9872" w:type="dxa"/>
            <w:shd w:val="clear" w:color="auto" w:fill="auto"/>
          </w:tcPr>
          <w:p w:rsidR="007754C3" w:rsidRPr="00F0479D" w:rsidRDefault="007754C3" w:rsidP="007754C3">
            <w:pPr>
              <w:jc w:val="center"/>
              <w:rPr>
                <w:rFonts w:ascii="Times New Roman" w:hAnsi="Times New Roman" w:cs="Times New Roman"/>
                <w:sz w:val="24"/>
                <w:szCs w:val="24"/>
                <w:lang w:val="uk-UA"/>
              </w:rPr>
            </w:pPr>
            <w:r w:rsidRPr="00F0479D">
              <w:rPr>
                <w:rFonts w:ascii="Times New Roman" w:hAnsi="Times New Roman" w:cs="Times New Roman"/>
                <w:noProof/>
                <w:sz w:val="24"/>
                <w:szCs w:val="24"/>
                <w:lang w:eastAsia="ru-RU"/>
              </w:rPr>
              <w:drawing>
                <wp:inline distT="0" distB="0" distL="0" distR="0" wp14:anchorId="4E3299C0" wp14:editId="06412C20">
                  <wp:extent cx="5174615" cy="2563495"/>
                  <wp:effectExtent l="0" t="0" r="6985"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5174615" cy="2563495"/>
                          </a:xfrm>
                          <a:prstGeom prst="rect">
                            <a:avLst/>
                          </a:prstGeom>
                          <a:noFill/>
                          <a:ln>
                            <a:noFill/>
                          </a:ln>
                        </pic:spPr>
                      </pic:pic>
                    </a:graphicData>
                  </a:graphic>
                </wp:inline>
              </w:drawing>
            </w:r>
          </w:p>
        </w:tc>
      </w:tr>
      <w:tr w:rsidR="007754C3" w:rsidRPr="00F0479D" w:rsidTr="002F7235">
        <w:trPr>
          <w:trHeight w:val="625"/>
        </w:trPr>
        <w:tc>
          <w:tcPr>
            <w:tcW w:w="9872" w:type="dxa"/>
            <w:shd w:val="clear" w:color="auto" w:fill="auto"/>
            <w:vAlign w:val="center"/>
          </w:tcPr>
          <w:p w:rsidR="007754C3" w:rsidRPr="00F0479D" w:rsidRDefault="001469A7" w:rsidP="007754C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Мал</w:t>
            </w:r>
            <w:r w:rsidR="007754C3" w:rsidRPr="00F0479D">
              <w:rPr>
                <w:rFonts w:ascii="Times New Roman" w:hAnsi="Times New Roman" w:cs="Times New Roman"/>
                <w:sz w:val="24"/>
                <w:szCs w:val="24"/>
                <w:lang w:val="uk-UA"/>
              </w:rPr>
              <w:t>.13.8</w:t>
            </w:r>
          </w:p>
        </w:tc>
      </w:tr>
    </w:tbl>
    <w:p w:rsidR="002F7235" w:rsidRPr="00F0479D" w:rsidRDefault="002F7235" w:rsidP="002F7235">
      <w:pPr>
        <w:pStyle w:val="a6"/>
        <w:spacing w:after="0" w:line="240" w:lineRule="auto"/>
        <w:ind w:left="0" w:firstLine="567"/>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Наведені результати дозволяють зробити такі висновки:</w:t>
      </w:r>
    </w:p>
    <w:p w:rsidR="002F7235" w:rsidRPr="00F0479D" w:rsidRDefault="002F7235" w:rsidP="002F7235">
      <w:pPr>
        <w:pStyle w:val="a6"/>
        <w:numPr>
          <w:ilvl w:val="0"/>
          <w:numId w:val="22"/>
        </w:numPr>
        <w:spacing w:after="0" w:line="240" w:lineRule="auto"/>
        <w:ind w:left="567" w:hanging="425"/>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чисельні методи при досить малих кроках розрахунку дозволяють отримати прийнятні результати у всьому діапазоні зміни аргументу, але в окремих точках – розрахункових вузлах – подібно до того, як це відбувається в експерименті. Тому результати чисельних розрахунків часто називають чисельним експериментом;</w:t>
      </w:r>
    </w:p>
    <w:p w:rsidR="008115BC" w:rsidRPr="00F0479D" w:rsidRDefault="002F7235" w:rsidP="00D04E77">
      <w:pPr>
        <w:pStyle w:val="a6"/>
        <w:numPr>
          <w:ilvl w:val="0"/>
          <w:numId w:val="22"/>
        </w:numPr>
        <w:spacing w:after="0" w:line="240" w:lineRule="auto"/>
        <w:ind w:left="567" w:hanging="425"/>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lastRenderedPageBreak/>
        <w:t xml:space="preserve">при необхідності мати для розрахунків аналітичний вираз, він може бути отриманий для деякого діапазону зміни аргументу шляхом лінеаризації в потрібній точці нелінійних елементів вихідного рівняння. Точне значення досягається лише у точці лінеаризації. Невеликі відхилення від справжнього значення забезпечуються у певному діапазоні зміни аргументу. Діапазон зміни аргументу, в якому відхилення значень </w:t>
      </w:r>
      <w:proofErr w:type="spellStart"/>
      <w:r w:rsidRPr="00F0479D">
        <w:rPr>
          <w:rFonts w:ascii="Times New Roman" w:hAnsi="Times New Roman" w:cs="Times New Roman"/>
          <w:sz w:val="24"/>
          <w:szCs w:val="24"/>
          <w:lang w:val="uk-UA"/>
        </w:rPr>
        <w:t>лінеаризованої</w:t>
      </w:r>
      <w:proofErr w:type="spellEnd"/>
      <w:r w:rsidRPr="00F0479D">
        <w:rPr>
          <w:rFonts w:ascii="Times New Roman" w:hAnsi="Times New Roman" w:cs="Times New Roman"/>
          <w:sz w:val="24"/>
          <w:szCs w:val="24"/>
          <w:lang w:val="uk-UA"/>
        </w:rPr>
        <w:t xml:space="preserve"> функції від значень, наприклад чисельних розрахунків або експериментальних даних, у кожному випадку визначається індивідуально.</w:t>
      </w:r>
    </w:p>
    <w:p w:rsidR="00A8661B" w:rsidRPr="00F0479D" w:rsidRDefault="00A8661B" w:rsidP="00AA5CA1">
      <w:pPr>
        <w:spacing w:after="0" w:line="240" w:lineRule="auto"/>
        <w:jc w:val="both"/>
        <w:rPr>
          <w:rFonts w:ascii="Times New Roman" w:hAnsi="Times New Roman" w:cs="Times New Roman"/>
          <w:sz w:val="24"/>
          <w:szCs w:val="24"/>
          <w:lang w:val="uk-UA"/>
        </w:rPr>
      </w:pPr>
    </w:p>
    <w:p w:rsidR="006C029A" w:rsidRPr="00F0479D" w:rsidRDefault="00D04E77" w:rsidP="006C029A">
      <w:pPr>
        <w:pStyle w:val="2"/>
        <w:jc w:val="center"/>
        <w:rPr>
          <w:rFonts w:ascii="Times New Roman" w:hAnsi="Times New Roman" w:cs="Times New Roman"/>
          <w:b/>
          <w:color w:val="auto"/>
          <w:lang w:val="uk-UA"/>
        </w:rPr>
      </w:pPr>
      <w:r w:rsidRPr="00F0479D">
        <w:rPr>
          <w:rFonts w:ascii="Times New Roman" w:hAnsi="Times New Roman" w:cs="Times New Roman"/>
          <w:b/>
          <w:color w:val="auto"/>
          <w:lang w:val="uk-UA"/>
        </w:rPr>
        <w:t>Завдання</w:t>
      </w:r>
    </w:p>
    <w:p w:rsidR="006C029A" w:rsidRPr="00F0479D" w:rsidRDefault="006C029A" w:rsidP="00AA5CA1">
      <w:pPr>
        <w:spacing w:after="0" w:line="240" w:lineRule="auto"/>
        <w:jc w:val="both"/>
        <w:rPr>
          <w:rFonts w:ascii="Times New Roman" w:hAnsi="Times New Roman" w:cs="Times New Roman"/>
          <w:sz w:val="24"/>
          <w:szCs w:val="24"/>
          <w:lang w:val="uk-UA"/>
        </w:rPr>
      </w:pPr>
    </w:p>
    <w:p w:rsidR="00D04E77" w:rsidRPr="00F0479D" w:rsidRDefault="00D04E77" w:rsidP="00D04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Використовуючи вихідні дані (табл.13.2) виконати розрахунок та побудувати графіки, що ілюструють заповнення ємності водою (</w:t>
      </w:r>
      <w:r w:rsidRPr="00F0479D">
        <w:rPr>
          <w:rFonts w:ascii="Times New Roman" w:hAnsi="Times New Roman" w:cs="Times New Roman"/>
          <w:position w:val="-10"/>
          <w:sz w:val="24"/>
          <w:szCs w:val="24"/>
        </w:rPr>
        <w:object w:dxaOrig="1540" w:dyaOrig="360">
          <v:shape id="_x0000_i1272" type="#_x0000_t75" style="width:77.25pt;height:18pt" o:ole="">
            <v:imagedata r:id="rId454" o:title=""/>
          </v:shape>
          <o:OLEObject Type="Embed" ProgID="Equation.DSMT4" ShapeID="_x0000_i1272" DrawAspect="Content" ObjectID="_1727008003" r:id="rId509"/>
        </w:object>
      </w:r>
      <w:r w:rsidRPr="00F0479D">
        <w:rPr>
          <w:rFonts w:ascii="Times New Roman" w:hAnsi="Times New Roman" w:cs="Times New Roman"/>
          <w:sz w:val="24"/>
          <w:szCs w:val="24"/>
          <w:lang w:val="uk-UA"/>
        </w:rPr>
        <w:t xml:space="preserve">). Місткість може мати початкове заповнення, що визначається початковою глибиною заповнення </w:t>
      </w:r>
      <w:r w:rsidRPr="00F0479D">
        <w:rPr>
          <w:rFonts w:ascii="Times New Roman" w:hAnsi="Times New Roman" w:cs="Times New Roman"/>
          <w:i/>
          <w:sz w:val="24"/>
          <w:szCs w:val="24"/>
          <w:lang w:val="uk-UA"/>
        </w:rPr>
        <w:t>h</w:t>
      </w:r>
      <w:r w:rsidRPr="00F0479D">
        <w:rPr>
          <w:rFonts w:ascii="Times New Roman" w:hAnsi="Times New Roman" w:cs="Times New Roman"/>
          <w:sz w:val="24"/>
          <w:szCs w:val="24"/>
          <w:vertAlign w:val="subscript"/>
          <w:lang w:val="uk-UA"/>
        </w:rPr>
        <w:t>0</w:t>
      </w:r>
      <w:r w:rsidRPr="00F0479D">
        <w:rPr>
          <w:rFonts w:ascii="Times New Roman" w:hAnsi="Times New Roman" w:cs="Times New Roman"/>
          <w:sz w:val="24"/>
          <w:szCs w:val="24"/>
          <w:lang w:val="uk-UA"/>
        </w:rPr>
        <w:t xml:space="preserve">. Висота ємності </w:t>
      </w:r>
      <w:r w:rsidRPr="00F0479D">
        <w:rPr>
          <w:rFonts w:ascii="Times New Roman" w:hAnsi="Times New Roman" w:cs="Times New Roman"/>
          <w:i/>
          <w:sz w:val="24"/>
          <w:szCs w:val="24"/>
          <w:lang w:val="uk-UA"/>
        </w:rPr>
        <w:t>l</w:t>
      </w:r>
      <w:r w:rsidRPr="00F0479D">
        <w:rPr>
          <w:rFonts w:ascii="Times New Roman" w:hAnsi="Times New Roman" w:cs="Times New Roman"/>
          <w:sz w:val="24"/>
          <w:szCs w:val="24"/>
          <w:lang w:val="uk-UA"/>
        </w:rPr>
        <w:t xml:space="preserve">=2 м. </w:t>
      </w:r>
      <w:r w:rsidRPr="00F0479D">
        <w:rPr>
          <w:rFonts w:ascii="Times New Roman" w:hAnsi="Times New Roman" w:cs="Times New Roman"/>
          <w:i/>
          <w:sz w:val="24"/>
          <w:szCs w:val="24"/>
          <w:lang w:val="uk-UA"/>
        </w:rPr>
        <w:t>P</w:t>
      </w:r>
      <w:r w:rsidRPr="00F0479D">
        <w:rPr>
          <w:rFonts w:ascii="Times New Roman" w:hAnsi="Times New Roman" w:cs="Times New Roman"/>
          <w:sz w:val="24"/>
          <w:szCs w:val="24"/>
          <w:vertAlign w:val="subscript"/>
          <w:lang w:val="uk-UA"/>
        </w:rPr>
        <w:t>0</w:t>
      </w:r>
      <w:r w:rsidRPr="00F0479D">
        <w:rPr>
          <w:rFonts w:ascii="Times New Roman" w:hAnsi="Times New Roman" w:cs="Times New Roman"/>
          <w:sz w:val="24"/>
          <w:szCs w:val="24"/>
          <w:lang w:val="uk-UA"/>
        </w:rPr>
        <w:t>=1·10</w:t>
      </w:r>
      <w:r w:rsidRPr="00F0479D">
        <w:rPr>
          <w:rFonts w:ascii="Times New Roman" w:hAnsi="Times New Roman" w:cs="Times New Roman"/>
          <w:sz w:val="24"/>
          <w:szCs w:val="24"/>
          <w:vertAlign w:val="superscript"/>
          <w:lang w:val="uk-UA"/>
        </w:rPr>
        <w:t>5</w:t>
      </w:r>
      <w:r w:rsidRPr="00F0479D">
        <w:rPr>
          <w:rFonts w:ascii="Times New Roman" w:hAnsi="Times New Roman" w:cs="Times New Roman"/>
          <w:sz w:val="24"/>
          <w:szCs w:val="24"/>
          <w:lang w:val="uk-UA"/>
        </w:rPr>
        <w:t xml:space="preserve"> Па – початковий (перед початком заповнення ємності) тиск у газовому обсязі. Дослідження виконати з допомогою чисельного методу, і навіть з допомогою лінеаризації вихідного диференціального рівняння.</w:t>
      </w:r>
    </w:p>
    <w:p w:rsidR="00D04E77" w:rsidRPr="00F0479D" w:rsidRDefault="00D04E77" w:rsidP="00D04E77">
      <w:pPr>
        <w:spacing w:after="0" w:line="240" w:lineRule="auto"/>
        <w:jc w:val="both"/>
        <w:rPr>
          <w:rFonts w:ascii="Times New Roman" w:hAnsi="Times New Roman" w:cs="Times New Roman"/>
          <w:sz w:val="24"/>
          <w:szCs w:val="24"/>
          <w:lang w:val="uk-UA"/>
        </w:rPr>
      </w:pPr>
    </w:p>
    <w:p w:rsidR="006C029A" w:rsidRPr="00F0479D" w:rsidRDefault="00D04E77" w:rsidP="00D04E77">
      <w:pPr>
        <w:spacing w:after="0" w:line="240" w:lineRule="auto"/>
        <w:jc w:val="both"/>
        <w:rPr>
          <w:rFonts w:ascii="Times New Roman" w:hAnsi="Times New Roman" w:cs="Times New Roman"/>
          <w:sz w:val="24"/>
          <w:szCs w:val="24"/>
          <w:lang w:val="uk-UA"/>
        </w:rPr>
      </w:pPr>
      <w:r w:rsidRPr="00F0479D">
        <w:rPr>
          <w:rFonts w:ascii="Times New Roman" w:hAnsi="Times New Roman" w:cs="Times New Roman"/>
          <w:sz w:val="24"/>
          <w:szCs w:val="24"/>
          <w:lang w:val="uk-UA"/>
        </w:rPr>
        <w:t>Таблиця</w:t>
      </w:r>
      <w:r w:rsidR="006B306E" w:rsidRPr="00F0479D">
        <w:rPr>
          <w:rFonts w:ascii="Times New Roman" w:hAnsi="Times New Roman" w:cs="Times New Roman"/>
          <w:sz w:val="24"/>
          <w:szCs w:val="24"/>
          <w:lang w:val="uk-UA"/>
        </w:rPr>
        <w:t xml:space="preserve"> 13.2</w:t>
      </w:r>
    </w:p>
    <w:tbl>
      <w:tblPr>
        <w:tblStyle w:val="a5"/>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96"/>
        <w:gridCol w:w="811"/>
        <w:gridCol w:w="920"/>
        <w:gridCol w:w="871"/>
        <w:gridCol w:w="920"/>
        <w:gridCol w:w="871"/>
        <w:gridCol w:w="871"/>
        <w:gridCol w:w="920"/>
        <w:gridCol w:w="871"/>
        <w:gridCol w:w="920"/>
        <w:gridCol w:w="871"/>
      </w:tblGrid>
      <w:tr w:rsidR="005A6987" w:rsidRPr="00F0479D" w:rsidTr="00DB1583">
        <w:trPr>
          <w:cantSplit/>
          <w:trHeight w:val="1622"/>
        </w:trPr>
        <w:tc>
          <w:tcPr>
            <w:tcW w:w="925" w:type="dxa"/>
            <w:tcBorders>
              <w:top w:val="single" w:sz="12" w:space="0" w:color="auto"/>
              <w:bottom w:val="single" w:sz="12" w:space="0" w:color="auto"/>
              <w:right w:val="single" w:sz="12" w:space="0" w:color="auto"/>
            </w:tcBorders>
          </w:tcPr>
          <w:p w:rsidR="006C029A" w:rsidRPr="00F0479D" w:rsidRDefault="006C029A" w:rsidP="00DB1583">
            <w:pPr>
              <w:jc w:val="both"/>
              <w:rPr>
                <w:rFonts w:ascii="Times New Roman" w:hAnsi="Times New Roman" w:cs="Times New Roman"/>
                <w:sz w:val="24"/>
                <w:szCs w:val="24"/>
                <w:lang w:val="uk-UA"/>
              </w:rPr>
            </w:pPr>
          </w:p>
        </w:tc>
        <w:tc>
          <w:tcPr>
            <w:tcW w:w="926" w:type="dxa"/>
            <w:tcBorders>
              <w:top w:val="single" w:sz="12" w:space="0" w:color="auto"/>
              <w:left w:val="single" w:sz="12" w:space="0" w:color="auto"/>
              <w:bottom w:val="single" w:sz="12" w:space="0" w:color="auto"/>
            </w:tcBorders>
            <w:textDirection w:val="btLr"/>
            <w:vAlign w:val="center"/>
          </w:tcPr>
          <w:p w:rsidR="006C029A" w:rsidRPr="00F0479D" w:rsidRDefault="00D04E77" w:rsidP="00DB1583">
            <w:pPr>
              <w:ind w:left="113" w:right="113"/>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Варіант</w:t>
            </w:r>
            <w:r w:rsidR="006C029A" w:rsidRPr="00F0479D">
              <w:rPr>
                <w:rFonts w:ascii="Times New Roman" w:hAnsi="Times New Roman" w:cs="Times New Roman"/>
                <w:sz w:val="24"/>
                <w:szCs w:val="24"/>
                <w:lang w:val="uk-UA"/>
              </w:rPr>
              <w:t xml:space="preserve"> №1</w:t>
            </w:r>
          </w:p>
        </w:tc>
        <w:tc>
          <w:tcPr>
            <w:tcW w:w="925" w:type="dxa"/>
            <w:tcBorders>
              <w:top w:val="single" w:sz="12" w:space="0" w:color="auto"/>
              <w:bottom w:val="single" w:sz="12" w:space="0" w:color="auto"/>
            </w:tcBorders>
            <w:textDirection w:val="btLr"/>
            <w:vAlign w:val="center"/>
          </w:tcPr>
          <w:p w:rsidR="006C029A" w:rsidRPr="00F0479D" w:rsidRDefault="00D04E77" w:rsidP="00DB1583">
            <w:pPr>
              <w:ind w:left="113" w:right="113"/>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Варіант</w:t>
            </w:r>
            <w:r w:rsidR="006C029A" w:rsidRPr="00F0479D">
              <w:rPr>
                <w:rFonts w:ascii="Times New Roman" w:hAnsi="Times New Roman" w:cs="Times New Roman"/>
                <w:sz w:val="24"/>
                <w:szCs w:val="24"/>
                <w:lang w:val="uk-UA"/>
              </w:rPr>
              <w:t xml:space="preserve"> №2</w:t>
            </w:r>
          </w:p>
        </w:tc>
        <w:tc>
          <w:tcPr>
            <w:tcW w:w="925" w:type="dxa"/>
            <w:tcBorders>
              <w:top w:val="single" w:sz="12" w:space="0" w:color="auto"/>
              <w:bottom w:val="single" w:sz="12" w:space="0" w:color="auto"/>
            </w:tcBorders>
            <w:textDirection w:val="btLr"/>
            <w:vAlign w:val="center"/>
          </w:tcPr>
          <w:p w:rsidR="006C029A" w:rsidRPr="00F0479D" w:rsidRDefault="00D04E77" w:rsidP="00DB1583">
            <w:pPr>
              <w:ind w:left="113" w:right="113"/>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Варіант</w:t>
            </w:r>
            <w:r w:rsidR="006C029A" w:rsidRPr="00F0479D">
              <w:rPr>
                <w:rFonts w:ascii="Times New Roman" w:hAnsi="Times New Roman" w:cs="Times New Roman"/>
                <w:sz w:val="24"/>
                <w:szCs w:val="24"/>
                <w:lang w:val="uk-UA"/>
              </w:rPr>
              <w:t xml:space="preserve"> №3</w:t>
            </w:r>
          </w:p>
        </w:tc>
        <w:tc>
          <w:tcPr>
            <w:tcW w:w="925" w:type="dxa"/>
            <w:tcBorders>
              <w:top w:val="single" w:sz="12" w:space="0" w:color="auto"/>
              <w:bottom w:val="single" w:sz="12" w:space="0" w:color="auto"/>
            </w:tcBorders>
            <w:textDirection w:val="btLr"/>
            <w:vAlign w:val="center"/>
          </w:tcPr>
          <w:p w:rsidR="006C029A" w:rsidRPr="00F0479D" w:rsidRDefault="00D04E77" w:rsidP="00DB1583">
            <w:pPr>
              <w:ind w:left="113" w:right="113"/>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Варіант</w:t>
            </w:r>
            <w:r w:rsidR="006C029A" w:rsidRPr="00F0479D">
              <w:rPr>
                <w:rFonts w:ascii="Times New Roman" w:hAnsi="Times New Roman" w:cs="Times New Roman"/>
                <w:sz w:val="24"/>
                <w:szCs w:val="24"/>
                <w:lang w:val="uk-UA"/>
              </w:rPr>
              <w:t xml:space="preserve"> №4</w:t>
            </w:r>
          </w:p>
        </w:tc>
        <w:tc>
          <w:tcPr>
            <w:tcW w:w="925" w:type="dxa"/>
            <w:tcBorders>
              <w:top w:val="single" w:sz="12" w:space="0" w:color="auto"/>
              <w:bottom w:val="single" w:sz="12" w:space="0" w:color="auto"/>
            </w:tcBorders>
            <w:textDirection w:val="btLr"/>
            <w:vAlign w:val="center"/>
          </w:tcPr>
          <w:p w:rsidR="006C029A" w:rsidRPr="00F0479D" w:rsidRDefault="00D04E77" w:rsidP="00DB1583">
            <w:pPr>
              <w:ind w:left="113" w:right="113"/>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Варіант</w:t>
            </w:r>
            <w:r w:rsidR="006C029A" w:rsidRPr="00F0479D">
              <w:rPr>
                <w:rFonts w:ascii="Times New Roman" w:hAnsi="Times New Roman" w:cs="Times New Roman"/>
                <w:sz w:val="24"/>
                <w:szCs w:val="24"/>
                <w:lang w:val="uk-UA"/>
              </w:rPr>
              <w:t xml:space="preserve"> №5</w:t>
            </w:r>
          </w:p>
        </w:tc>
        <w:tc>
          <w:tcPr>
            <w:tcW w:w="925" w:type="dxa"/>
            <w:tcBorders>
              <w:top w:val="single" w:sz="12" w:space="0" w:color="auto"/>
              <w:bottom w:val="single" w:sz="12" w:space="0" w:color="auto"/>
            </w:tcBorders>
            <w:textDirection w:val="btLr"/>
            <w:vAlign w:val="center"/>
          </w:tcPr>
          <w:p w:rsidR="006C029A" w:rsidRPr="00F0479D" w:rsidRDefault="00D04E77" w:rsidP="00DB1583">
            <w:pPr>
              <w:ind w:left="113" w:right="113"/>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Варіант</w:t>
            </w:r>
            <w:r w:rsidR="006C029A" w:rsidRPr="00F0479D">
              <w:rPr>
                <w:rFonts w:ascii="Times New Roman" w:hAnsi="Times New Roman" w:cs="Times New Roman"/>
                <w:sz w:val="24"/>
                <w:szCs w:val="24"/>
                <w:lang w:val="uk-UA"/>
              </w:rPr>
              <w:t xml:space="preserve"> №6</w:t>
            </w:r>
          </w:p>
        </w:tc>
        <w:tc>
          <w:tcPr>
            <w:tcW w:w="925" w:type="dxa"/>
            <w:tcBorders>
              <w:top w:val="single" w:sz="12" w:space="0" w:color="auto"/>
              <w:bottom w:val="single" w:sz="12" w:space="0" w:color="auto"/>
            </w:tcBorders>
            <w:textDirection w:val="btLr"/>
            <w:vAlign w:val="center"/>
          </w:tcPr>
          <w:p w:rsidR="006C029A" w:rsidRPr="00F0479D" w:rsidRDefault="00D04E77" w:rsidP="00DB1583">
            <w:pPr>
              <w:ind w:left="113" w:right="113"/>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Варіант</w:t>
            </w:r>
            <w:r w:rsidR="006C029A" w:rsidRPr="00F0479D">
              <w:rPr>
                <w:rFonts w:ascii="Times New Roman" w:hAnsi="Times New Roman" w:cs="Times New Roman"/>
                <w:sz w:val="24"/>
                <w:szCs w:val="24"/>
                <w:lang w:val="uk-UA"/>
              </w:rPr>
              <w:t xml:space="preserve"> №7</w:t>
            </w:r>
          </w:p>
        </w:tc>
        <w:tc>
          <w:tcPr>
            <w:tcW w:w="925" w:type="dxa"/>
            <w:tcBorders>
              <w:top w:val="single" w:sz="12" w:space="0" w:color="auto"/>
              <w:bottom w:val="single" w:sz="12" w:space="0" w:color="auto"/>
            </w:tcBorders>
            <w:textDirection w:val="btLr"/>
            <w:vAlign w:val="center"/>
          </w:tcPr>
          <w:p w:rsidR="006C029A" w:rsidRPr="00F0479D" w:rsidRDefault="00D04E77" w:rsidP="00DB1583">
            <w:pPr>
              <w:ind w:left="113" w:right="113"/>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Варіант</w:t>
            </w:r>
            <w:r w:rsidR="006C029A" w:rsidRPr="00F0479D">
              <w:rPr>
                <w:rFonts w:ascii="Times New Roman" w:hAnsi="Times New Roman" w:cs="Times New Roman"/>
                <w:sz w:val="24"/>
                <w:szCs w:val="24"/>
                <w:lang w:val="uk-UA"/>
              </w:rPr>
              <w:t xml:space="preserve"> №8</w:t>
            </w:r>
          </w:p>
        </w:tc>
        <w:tc>
          <w:tcPr>
            <w:tcW w:w="925" w:type="dxa"/>
            <w:tcBorders>
              <w:top w:val="single" w:sz="12" w:space="0" w:color="auto"/>
              <w:bottom w:val="single" w:sz="12" w:space="0" w:color="auto"/>
            </w:tcBorders>
            <w:textDirection w:val="btLr"/>
            <w:vAlign w:val="center"/>
          </w:tcPr>
          <w:p w:rsidR="006C029A" w:rsidRPr="00F0479D" w:rsidRDefault="00D04E77" w:rsidP="00DB1583">
            <w:pPr>
              <w:ind w:left="113" w:right="113"/>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Варіант</w:t>
            </w:r>
            <w:r w:rsidR="006C029A" w:rsidRPr="00F0479D">
              <w:rPr>
                <w:rFonts w:ascii="Times New Roman" w:hAnsi="Times New Roman" w:cs="Times New Roman"/>
                <w:sz w:val="24"/>
                <w:szCs w:val="24"/>
                <w:lang w:val="uk-UA"/>
              </w:rPr>
              <w:t xml:space="preserve"> №9</w:t>
            </w:r>
          </w:p>
        </w:tc>
        <w:tc>
          <w:tcPr>
            <w:tcW w:w="925" w:type="dxa"/>
            <w:tcBorders>
              <w:top w:val="single" w:sz="12" w:space="0" w:color="auto"/>
              <w:bottom w:val="single" w:sz="12" w:space="0" w:color="auto"/>
            </w:tcBorders>
            <w:textDirection w:val="btLr"/>
            <w:vAlign w:val="center"/>
          </w:tcPr>
          <w:p w:rsidR="006C029A" w:rsidRPr="00F0479D" w:rsidRDefault="00D04E77" w:rsidP="00DB1583">
            <w:pPr>
              <w:ind w:left="113" w:right="113"/>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Варіант</w:t>
            </w:r>
            <w:r w:rsidR="006C029A" w:rsidRPr="00F0479D">
              <w:rPr>
                <w:rFonts w:ascii="Times New Roman" w:hAnsi="Times New Roman" w:cs="Times New Roman"/>
                <w:sz w:val="24"/>
                <w:szCs w:val="24"/>
                <w:lang w:val="uk-UA"/>
              </w:rPr>
              <w:t xml:space="preserve"> №10</w:t>
            </w:r>
          </w:p>
        </w:tc>
      </w:tr>
      <w:tr w:rsidR="005A6987" w:rsidRPr="00F0479D" w:rsidTr="00DB1583">
        <w:tc>
          <w:tcPr>
            <w:tcW w:w="925" w:type="dxa"/>
            <w:tcBorders>
              <w:top w:val="single" w:sz="12" w:space="0" w:color="auto"/>
              <w:right w:val="single" w:sz="12" w:space="0" w:color="auto"/>
            </w:tcBorders>
          </w:tcPr>
          <w:p w:rsidR="006C029A" w:rsidRPr="00F0479D" w:rsidRDefault="006C029A" w:rsidP="00DB1583">
            <w:pPr>
              <w:jc w:val="both"/>
              <w:rPr>
                <w:rFonts w:ascii="Times New Roman" w:hAnsi="Times New Roman" w:cs="Times New Roman"/>
                <w:i/>
                <w:sz w:val="24"/>
                <w:szCs w:val="24"/>
                <w:lang w:val="uk-UA"/>
              </w:rPr>
            </w:pPr>
            <w:r w:rsidRPr="00F0479D">
              <w:rPr>
                <w:rFonts w:ascii="Times New Roman" w:hAnsi="Times New Roman" w:cs="Times New Roman"/>
                <w:i/>
                <w:sz w:val="24"/>
                <w:szCs w:val="24"/>
                <w:lang w:val="uk-UA"/>
              </w:rPr>
              <w:t>μ</w:t>
            </w:r>
          </w:p>
        </w:tc>
        <w:tc>
          <w:tcPr>
            <w:tcW w:w="926" w:type="dxa"/>
            <w:tcBorders>
              <w:top w:val="single" w:sz="12" w:space="0" w:color="auto"/>
              <w:left w:val="single" w:sz="12" w:space="0" w:color="auto"/>
            </w:tcBorders>
            <w:vAlign w:val="center"/>
          </w:tcPr>
          <w:p w:rsidR="006C029A" w:rsidRPr="00F0479D" w:rsidRDefault="006C029A" w:rsidP="00DB158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0.7</w:t>
            </w:r>
          </w:p>
        </w:tc>
        <w:tc>
          <w:tcPr>
            <w:tcW w:w="925" w:type="dxa"/>
            <w:tcBorders>
              <w:top w:val="single" w:sz="12" w:space="0" w:color="auto"/>
            </w:tcBorders>
            <w:vAlign w:val="center"/>
          </w:tcPr>
          <w:p w:rsidR="006C029A" w:rsidRPr="00F0479D" w:rsidRDefault="006C029A" w:rsidP="00DB158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0.6</w:t>
            </w:r>
          </w:p>
        </w:tc>
        <w:tc>
          <w:tcPr>
            <w:tcW w:w="925" w:type="dxa"/>
            <w:tcBorders>
              <w:top w:val="single" w:sz="12" w:space="0" w:color="auto"/>
            </w:tcBorders>
            <w:vAlign w:val="center"/>
          </w:tcPr>
          <w:p w:rsidR="006C029A" w:rsidRPr="00F0479D" w:rsidRDefault="006C029A" w:rsidP="00DB158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0.8</w:t>
            </w:r>
          </w:p>
        </w:tc>
        <w:tc>
          <w:tcPr>
            <w:tcW w:w="925" w:type="dxa"/>
            <w:tcBorders>
              <w:top w:val="single" w:sz="12" w:space="0" w:color="auto"/>
            </w:tcBorders>
            <w:vAlign w:val="center"/>
          </w:tcPr>
          <w:p w:rsidR="006C029A" w:rsidRPr="00F0479D" w:rsidRDefault="006C029A" w:rsidP="00DB158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0.65</w:t>
            </w:r>
          </w:p>
        </w:tc>
        <w:tc>
          <w:tcPr>
            <w:tcW w:w="925" w:type="dxa"/>
            <w:tcBorders>
              <w:top w:val="single" w:sz="12" w:space="0" w:color="auto"/>
            </w:tcBorders>
            <w:vAlign w:val="center"/>
          </w:tcPr>
          <w:p w:rsidR="006C029A" w:rsidRPr="00F0479D" w:rsidRDefault="006C029A" w:rsidP="00DB158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0.75</w:t>
            </w:r>
          </w:p>
        </w:tc>
        <w:tc>
          <w:tcPr>
            <w:tcW w:w="925" w:type="dxa"/>
            <w:tcBorders>
              <w:top w:val="single" w:sz="12" w:space="0" w:color="auto"/>
            </w:tcBorders>
            <w:vAlign w:val="center"/>
          </w:tcPr>
          <w:p w:rsidR="006C029A" w:rsidRPr="00F0479D" w:rsidRDefault="006C029A" w:rsidP="00DB158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0.7</w:t>
            </w:r>
          </w:p>
        </w:tc>
        <w:tc>
          <w:tcPr>
            <w:tcW w:w="925" w:type="dxa"/>
            <w:tcBorders>
              <w:top w:val="single" w:sz="12" w:space="0" w:color="auto"/>
            </w:tcBorders>
            <w:vAlign w:val="center"/>
          </w:tcPr>
          <w:p w:rsidR="006C029A" w:rsidRPr="00F0479D" w:rsidRDefault="006C029A" w:rsidP="00DB158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0.6</w:t>
            </w:r>
          </w:p>
        </w:tc>
        <w:tc>
          <w:tcPr>
            <w:tcW w:w="925" w:type="dxa"/>
            <w:tcBorders>
              <w:top w:val="single" w:sz="12" w:space="0" w:color="auto"/>
            </w:tcBorders>
            <w:vAlign w:val="center"/>
          </w:tcPr>
          <w:p w:rsidR="006C029A" w:rsidRPr="00F0479D" w:rsidRDefault="006C029A" w:rsidP="00DB158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0.8</w:t>
            </w:r>
          </w:p>
        </w:tc>
        <w:tc>
          <w:tcPr>
            <w:tcW w:w="925" w:type="dxa"/>
            <w:tcBorders>
              <w:top w:val="single" w:sz="12" w:space="0" w:color="auto"/>
            </w:tcBorders>
            <w:vAlign w:val="center"/>
          </w:tcPr>
          <w:p w:rsidR="006C029A" w:rsidRPr="00F0479D" w:rsidRDefault="006C029A" w:rsidP="00DB158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0.65</w:t>
            </w:r>
          </w:p>
        </w:tc>
        <w:tc>
          <w:tcPr>
            <w:tcW w:w="925" w:type="dxa"/>
            <w:tcBorders>
              <w:top w:val="single" w:sz="12" w:space="0" w:color="auto"/>
            </w:tcBorders>
            <w:vAlign w:val="center"/>
          </w:tcPr>
          <w:p w:rsidR="006C029A" w:rsidRPr="00F0479D" w:rsidRDefault="006C029A" w:rsidP="00DB158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0.75</w:t>
            </w:r>
          </w:p>
        </w:tc>
      </w:tr>
      <w:tr w:rsidR="005A6987" w:rsidRPr="00F0479D" w:rsidTr="00DB1583">
        <w:tc>
          <w:tcPr>
            <w:tcW w:w="925" w:type="dxa"/>
            <w:tcBorders>
              <w:right w:val="single" w:sz="12" w:space="0" w:color="auto"/>
            </w:tcBorders>
          </w:tcPr>
          <w:p w:rsidR="006C029A" w:rsidRPr="00F0479D" w:rsidRDefault="006C029A" w:rsidP="00DB1583">
            <w:pPr>
              <w:jc w:val="both"/>
              <w:rPr>
                <w:rFonts w:ascii="Times New Roman" w:hAnsi="Times New Roman" w:cs="Times New Roman"/>
                <w:i/>
                <w:sz w:val="24"/>
                <w:szCs w:val="24"/>
                <w:lang w:val="uk-UA"/>
              </w:rPr>
            </w:pPr>
            <w:r w:rsidRPr="00F0479D">
              <w:rPr>
                <w:rFonts w:ascii="Times New Roman" w:hAnsi="Times New Roman" w:cs="Times New Roman"/>
                <w:i/>
                <w:sz w:val="24"/>
                <w:szCs w:val="24"/>
                <w:lang w:val="uk-UA"/>
              </w:rPr>
              <w:t>h</w:t>
            </w:r>
            <w:r w:rsidRPr="00F0479D">
              <w:rPr>
                <w:rFonts w:ascii="Times New Roman" w:hAnsi="Times New Roman" w:cs="Times New Roman"/>
                <w:i/>
                <w:sz w:val="24"/>
                <w:szCs w:val="24"/>
                <w:vertAlign w:val="subscript"/>
                <w:lang w:val="uk-UA"/>
              </w:rPr>
              <w:t>0</w:t>
            </w:r>
            <w:r w:rsidRPr="00F0479D">
              <w:rPr>
                <w:rFonts w:ascii="Times New Roman" w:hAnsi="Times New Roman" w:cs="Times New Roman"/>
                <w:i/>
                <w:sz w:val="24"/>
                <w:szCs w:val="24"/>
                <w:lang w:val="uk-UA"/>
              </w:rPr>
              <w:t>, м</w:t>
            </w:r>
          </w:p>
        </w:tc>
        <w:tc>
          <w:tcPr>
            <w:tcW w:w="926" w:type="dxa"/>
            <w:tcBorders>
              <w:left w:val="single" w:sz="12" w:space="0" w:color="auto"/>
            </w:tcBorders>
            <w:vAlign w:val="center"/>
          </w:tcPr>
          <w:p w:rsidR="006C029A" w:rsidRPr="00F0479D" w:rsidRDefault="006C029A" w:rsidP="00DB158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0.1</w:t>
            </w:r>
          </w:p>
        </w:tc>
        <w:tc>
          <w:tcPr>
            <w:tcW w:w="925" w:type="dxa"/>
            <w:vAlign w:val="center"/>
          </w:tcPr>
          <w:p w:rsidR="006C029A" w:rsidRPr="00F0479D" w:rsidRDefault="006C029A" w:rsidP="00DB158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0.2</w:t>
            </w:r>
          </w:p>
        </w:tc>
        <w:tc>
          <w:tcPr>
            <w:tcW w:w="925" w:type="dxa"/>
            <w:vAlign w:val="center"/>
          </w:tcPr>
          <w:p w:rsidR="006C029A" w:rsidRPr="00F0479D" w:rsidRDefault="006C029A" w:rsidP="00DB158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0.3</w:t>
            </w:r>
          </w:p>
        </w:tc>
        <w:tc>
          <w:tcPr>
            <w:tcW w:w="925" w:type="dxa"/>
            <w:vAlign w:val="center"/>
          </w:tcPr>
          <w:p w:rsidR="006C029A" w:rsidRPr="00F0479D" w:rsidRDefault="006C029A" w:rsidP="00DB158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0.4</w:t>
            </w:r>
          </w:p>
        </w:tc>
        <w:tc>
          <w:tcPr>
            <w:tcW w:w="925" w:type="dxa"/>
            <w:vAlign w:val="center"/>
          </w:tcPr>
          <w:p w:rsidR="006C029A" w:rsidRPr="00F0479D" w:rsidRDefault="006C029A" w:rsidP="00DB158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0.5</w:t>
            </w:r>
          </w:p>
        </w:tc>
        <w:tc>
          <w:tcPr>
            <w:tcW w:w="925" w:type="dxa"/>
            <w:vAlign w:val="center"/>
          </w:tcPr>
          <w:p w:rsidR="006C029A" w:rsidRPr="00F0479D" w:rsidRDefault="006C029A" w:rsidP="00DB158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0.6</w:t>
            </w:r>
          </w:p>
        </w:tc>
        <w:tc>
          <w:tcPr>
            <w:tcW w:w="925" w:type="dxa"/>
            <w:vAlign w:val="center"/>
          </w:tcPr>
          <w:p w:rsidR="006C029A" w:rsidRPr="00F0479D" w:rsidRDefault="006C029A" w:rsidP="00DB158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0.7</w:t>
            </w:r>
          </w:p>
        </w:tc>
        <w:tc>
          <w:tcPr>
            <w:tcW w:w="925" w:type="dxa"/>
            <w:vAlign w:val="center"/>
          </w:tcPr>
          <w:p w:rsidR="006C029A" w:rsidRPr="00F0479D" w:rsidRDefault="006C029A" w:rsidP="00DB158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0.8</w:t>
            </w:r>
          </w:p>
        </w:tc>
        <w:tc>
          <w:tcPr>
            <w:tcW w:w="925" w:type="dxa"/>
            <w:vAlign w:val="center"/>
          </w:tcPr>
          <w:p w:rsidR="006C029A" w:rsidRPr="00F0479D" w:rsidRDefault="006C029A" w:rsidP="00DB158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0.9</w:t>
            </w:r>
          </w:p>
        </w:tc>
        <w:tc>
          <w:tcPr>
            <w:tcW w:w="925" w:type="dxa"/>
            <w:vAlign w:val="center"/>
          </w:tcPr>
          <w:p w:rsidR="006C029A" w:rsidRPr="00F0479D" w:rsidRDefault="006C029A" w:rsidP="00DB158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1.0</w:t>
            </w:r>
          </w:p>
        </w:tc>
      </w:tr>
      <w:tr w:rsidR="005A6987" w:rsidRPr="00F0479D" w:rsidTr="00DB1583">
        <w:tc>
          <w:tcPr>
            <w:tcW w:w="925" w:type="dxa"/>
            <w:tcBorders>
              <w:right w:val="single" w:sz="12" w:space="0" w:color="auto"/>
            </w:tcBorders>
          </w:tcPr>
          <w:p w:rsidR="006C029A" w:rsidRPr="00F0479D" w:rsidRDefault="006C029A" w:rsidP="00DB1583">
            <w:pPr>
              <w:jc w:val="both"/>
              <w:rPr>
                <w:rFonts w:ascii="Times New Roman" w:hAnsi="Times New Roman" w:cs="Times New Roman"/>
                <w:sz w:val="24"/>
                <w:szCs w:val="24"/>
                <w:lang w:val="uk-UA"/>
              </w:rPr>
            </w:pPr>
            <w:r w:rsidRPr="00F0479D">
              <w:rPr>
                <w:rFonts w:ascii="Times New Roman" w:hAnsi="Times New Roman" w:cs="Times New Roman"/>
                <w:position w:val="-14"/>
                <w:sz w:val="24"/>
                <w:szCs w:val="24"/>
                <w:lang w:val="uk-UA"/>
              </w:rPr>
              <w:object w:dxaOrig="780" w:dyaOrig="380">
                <v:shape id="_x0000_i1273" type="#_x0000_t75" style="width:39pt;height:18.75pt" o:ole="">
                  <v:imagedata r:id="rId456" o:title=""/>
                </v:shape>
                <o:OLEObject Type="Embed" ProgID="Equation.DSMT4" ShapeID="_x0000_i1273" DrawAspect="Content" ObjectID="_1727008004" r:id="rId510"/>
              </w:object>
            </w:r>
          </w:p>
        </w:tc>
        <w:tc>
          <w:tcPr>
            <w:tcW w:w="926" w:type="dxa"/>
            <w:tcBorders>
              <w:left w:val="single" w:sz="12" w:space="0" w:color="auto"/>
            </w:tcBorders>
            <w:vAlign w:val="center"/>
          </w:tcPr>
          <w:p w:rsidR="006C029A" w:rsidRPr="00F0479D" w:rsidRDefault="006C029A" w:rsidP="00DB158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1·10</w:t>
            </w:r>
            <w:r w:rsidRPr="00F0479D">
              <w:rPr>
                <w:rFonts w:ascii="Times New Roman" w:hAnsi="Times New Roman" w:cs="Times New Roman"/>
                <w:sz w:val="24"/>
                <w:szCs w:val="24"/>
                <w:vertAlign w:val="superscript"/>
                <w:lang w:val="uk-UA"/>
              </w:rPr>
              <w:t>-4</w:t>
            </w:r>
          </w:p>
        </w:tc>
        <w:tc>
          <w:tcPr>
            <w:tcW w:w="925" w:type="dxa"/>
            <w:vAlign w:val="center"/>
          </w:tcPr>
          <w:p w:rsidR="006C029A" w:rsidRPr="00F0479D" w:rsidRDefault="006C029A" w:rsidP="00DB1583">
            <w:pPr>
              <w:ind w:left="-55" w:right="-96"/>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1.1·10</w:t>
            </w:r>
            <w:r w:rsidRPr="00F0479D">
              <w:rPr>
                <w:rFonts w:ascii="Times New Roman" w:hAnsi="Times New Roman" w:cs="Times New Roman"/>
                <w:sz w:val="24"/>
                <w:szCs w:val="24"/>
                <w:vertAlign w:val="superscript"/>
                <w:lang w:val="uk-UA"/>
              </w:rPr>
              <w:t>-4</w:t>
            </w:r>
          </w:p>
        </w:tc>
        <w:tc>
          <w:tcPr>
            <w:tcW w:w="925" w:type="dxa"/>
            <w:vAlign w:val="center"/>
          </w:tcPr>
          <w:p w:rsidR="006C029A" w:rsidRPr="00F0479D" w:rsidRDefault="006C029A" w:rsidP="00DB1583">
            <w:pPr>
              <w:ind w:left="-55" w:right="-96"/>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1.2·10</w:t>
            </w:r>
            <w:r w:rsidRPr="00F0479D">
              <w:rPr>
                <w:rFonts w:ascii="Times New Roman" w:hAnsi="Times New Roman" w:cs="Times New Roman"/>
                <w:sz w:val="24"/>
                <w:szCs w:val="24"/>
                <w:vertAlign w:val="superscript"/>
                <w:lang w:val="uk-UA"/>
              </w:rPr>
              <w:t>-4</w:t>
            </w:r>
          </w:p>
        </w:tc>
        <w:tc>
          <w:tcPr>
            <w:tcW w:w="925" w:type="dxa"/>
            <w:vAlign w:val="center"/>
          </w:tcPr>
          <w:p w:rsidR="006C029A" w:rsidRPr="00F0479D" w:rsidRDefault="006C029A" w:rsidP="00DB1583">
            <w:pPr>
              <w:ind w:left="-55" w:right="-96"/>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1.3·10</w:t>
            </w:r>
            <w:r w:rsidRPr="00F0479D">
              <w:rPr>
                <w:rFonts w:ascii="Times New Roman" w:hAnsi="Times New Roman" w:cs="Times New Roman"/>
                <w:sz w:val="24"/>
                <w:szCs w:val="24"/>
                <w:vertAlign w:val="superscript"/>
                <w:lang w:val="uk-UA"/>
              </w:rPr>
              <w:t>-4</w:t>
            </w:r>
          </w:p>
        </w:tc>
        <w:tc>
          <w:tcPr>
            <w:tcW w:w="925" w:type="dxa"/>
            <w:vAlign w:val="center"/>
          </w:tcPr>
          <w:p w:rsidR="006C029A" w:rsidRPr="00F0479D" w:rsidRDefault="006C029A" w:rsidP="00DB1583">
            <w:pPr>
              <w:ind w:left="-55" w:right="-96"/>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1.4·10</w:t>
            </w:r>
            <w:r w:rsidRPr="00F0479D">
              <w:rPr>
                <w:rFonts w:ascii="Times New Roman" w:hAnsi="Times New Roman" w:cs="Times New Roman"/>
                <w:sz w:val="24"/>
                <w:szCs w:val="24"/>
                <w:vertAlign w:val="superscript"/>
                <w:lang w:val="uk-UA"/>
              </w:rPr>
              <w:t>-4</w:t>
            </w:r>
          </w:p>
        </w:tc>
        <w:tc>
          <w:tcPr>
            <w:tcW w:w="925" w:type="dxa"/>
            <w:vAlign w:val="center"/>
          </w:tcPr>
          <w:p w:rsidR="006C029A" w:rsidRPr="00F0479D" w:rsidRDefault="006C029A" w:rsidP="00DB1583">
            <w:pPr>
              <w:ind w:left="-55" w:right="-96"/>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1.5·10</w:t>
            </w:r>
            <w:r w:rsidRPr="00F0479D">
              <w:rPr>
                <w:rFonts w:ascii="Times New Roman" w:hAnsi="Times New Roman" w:cs="Times New Roman"/>
                <w:sz w:val="24"/>
                <w:szCs w:val="24"/>
                <w:vertAlign w:val="superscript"/>
                <w:lang w:val="uk-UA"/>
              </w:rPr>
              <w:t>-4</w:t>
            </w:r>
          </w:p>
        </w:tc>
        <w:tc>
          <w:tcPr>
            <w:tcW w:w="925" w:type="dxa"/>
            <w:vAlign w:val="center"/>
          </w:tcPr>
          <w:p w:rsidR="006C029A" w:rsidRPr="00F0479D" w:rsidRDefault="006C029A" w:rsidP="00DB1583">
            <w:pPr>
              <w:ind w:left="-55" w:right="-96"/>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1.6·10</w:t>
            </w:r>
            <w:r w:rsidRPr="00F0479D">
              <w:rPr>
                <w:rFonts w:ascii="Times New Roman" w:hAnsi="Times New Roman" w:cs="Times New Roman"/>
                <w:sz w:val="24"/>
                <w:szCs w:val="24"/>
                <w:vertAlign w:val="superscript"/>
                <w:lang w:val="uk-UA"/>
              </w:rPr>
              <w:t>-4</w:t>
            </w:r>
          </w:p>
        </w:tc>
        <w:tc>
          <w:tcPr>
            <w:tcW w:w="925" w:type="dxa"/>
            <w:vAlign w:val="center"/>
          </w:tcPr>
          <w:p w:rsidR="006C029A" w:rsidRPr="00F0479D" w:rsidRDefault="006C029A" w:rsidP="00DB1583">
            <w:pPr>
              <w:ind w:left="-55" w:right="-96"/>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1.7·10</w:t>
            </w:r>
            <w:r w:rsidRPr="00F0479D">
              <w:rPr>
                <w:rFonts w:ascii="Times New Roman" w:hAnsi="Times New Roman" w:cs="Times New Roman"/>
                <w:sz w:val="24"/>
                <w:szCs w:val="24"/>
                <w:vertAlign w:val="superscript"/>
                <w:lang w:val="uk-UA"/>
              </w:rPr>
              <w:t>-4</w:t>
            </w:r>
          </w:p>
        </w:tc>
        <w:tc>
          <w:tcPr>
            <w:tcW w:w="925" w:type="dxa"/>
            <w:vAlign w:val="center"/>
          </w:tcPr>
          <w:p w:rsidR="006C029A" w:rsidRPr="00F0479D" w:rsidRDefault="006C029A" w:rsidP="00DB1583">
            <w:pPr>
              <w:ind w:left="-55" w:right="-96"/>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1.8·10</w:t>
            </w:r>
            <w:r w:rsidRPr="00F0479D">
              <w:rPr>
                <w:rFonts w:ascii="Times New Roman" w:hAnsi="Times New Roman" w:cs="Times New Roman"/>
                <w:sz w:val="24"/>
                <w:szCs w:val="24"/>
                <w:vertAlign w:val="superscript"/>
                <w:lang w:val="uk-UA"/>
              </w:rPr>
              <w:t>-4</w:t>
            </w:r>
          </w:p>
        </w:tc>
        <w:tc>
          <w:tcPr>
            <w:tcW w:w="925" w:type="dxa"/>
            <w:vAlign w:val="center"/>
          </w:tcPr>
          <w:p w:rsidR="006C029A" w:rsidRPr="00F0479D" w:rsidRDefault="006C029A" w:rsidP="00DB1583">
            <w:pPr>
              <w:ind w:left="-55" w:right="-96"/>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1.9·10</w:t>
            </w:r>
            <w:r w:rsidRPr="00F0479D">
              <w:rPr>
                <w:rFonts w:ascii="Times New Roman" w:hAnsi="Times New Roman" w:cs="Times New Roman"/>
                <w:sz w:val="24"/>
                <w:szCs w:val="24"/>
                <w:vertAlign w:val="superscript"/>
                <w:lang w:val="uk-UA"/>
              </w:rPr>
              <w:t>-4</w:t>
            </w:r>
          </w:p>
        </w:tc>
      </w:tr>
      <w:tr w:rsidR="005A6987" w:rsidRPr="00E36B90" w:rsidTr="00DB1583">
        <w:tc>
          <w:tcPr>
            <w:tcW w:w="925" w:type="dxa"/>
            <w:tcBorders>
              <w:bottom w:val="single" w:sz="12" w:space="0" w:color="auto"/>
              <w:right w:val="single" w:sz="12" w:space="0" w:color="auto"/>
            </w:tcBorders>
          </w:tcPr>
          <w:p w:rsidR="006C029A" w:rsidRPr="00F0479D" w:rsidRDefault="006C029A" w:rsidP="00DB1583">
            <w:pPr>
              <w:jc w:val="both"/>
              <w:rPr>
                <w:rFonts w:ascii="Times New Roman" w:hAnsi="Times New Roman" w:cs="Times New Roman"/>
                <w:sz w:val="24"/>
                <w:szCs w:val="24"/>
                <w:lang w:val="uk-UA"/>
              </w:rPr>
            </w:pPr>
            <w:r w:rsidRPr="00F0479D">
              <w:rPr>
                <w:rFonts w:ascii="Times New Roman" w:hAnsi="Times New Roman" w:cs="Times New Roman"/>
                <w:i/>
                <w:sz w:val="24"/>
                <w:szCs w:val="24"/>
                <w:lang w:val="uk-UA"/>
              </w:rPr>
              <w:t>P</w:t>
            </w:r>
            <w:r w:rsidRPr="00F0479D">
              <w:rPr>
                <w:rFonts w:ascii="Times New Roman" w:hAnsi="Times New Roman" w:cs="Times New Roman"/>
                <w:i/>
                <w:sz w:val="24"/>
                <w:szCs w:val="24"/>
                <w:vertAlign w:val="subscript"/>
                <w:lang w:val="uk-UA"/>
              </w:rPr>
              <w:t>1</w:t>
            </w:r>
            <w:r w:rsidRPr="00F0479D">
              <w:rPr>
                <w:rFonts w:ascii="Times New Roman" w:hAnsi="Times New Roman" w:cs="Times New Roman"/>
                <w:i/>
                <w:sz w:val="24"/>
                <w:szCs w:val="24"/>
                <w:lang w:val="uk-UA"/>
              </w:rPr>
              <w:t>, Па</w:t>
            </w:r>
          </w:p>
        </w:tc>
        <w:tc>
          <w:tcPr>
            <w:tcW w:w="926" w:type="dxa"/>
            <w:tcBorders>
              <w:left w:val="single" w:sz="12" w:space="0" w:color="auto"/>
            </w:tcBorders>
            <w:vAlign w:val="center"/>
          </w:tcPr>
          <w:p w:rsidR="006C029A" w:rsidRPr="00F0479D" w:rsidRDefault="006C029A" w:rsidP="00DB1583">
            <w:pPr>
              <w:jc w:val="center"/>
              <w:rPr>
                <w:rFonts w:ascii="Times New Roman" w:hAnsi="Times New Roman" w:cs="Times New Roman"/>
                <w:sz w:val="24"/>
                <w:szCs w:val="24"/>
                <w:vertAlign w:val="superscript"/>
                <w:lang w:val="uk-UA"/>
              </w:rPr>
            </w:pPr>
            <w:r w:rsidRPr="00F0479D">
              <w:rPr>
                <w:rFonts w:ascii="Times New Roman" w:hAnsi="Times New Roman" w:cs="Times New Roman"/>
                <w:sz w:val="24"/>
                <w:szCs w:val="24"/>
                <w:lang w:val="uk-UA"/>
              </w:rPr>
              <w:t>3·10</w:t>
            </w:r>
            <w:r w:rsidRPr="00F0479D">
              <w:rPr>
                <w:rFonts w:ascii="Times New Roman" w:hAnsi="Times New Roman" w:cs="Times New Roman"/>
                <w:sz w:val="24"/>
                <w:szCs w:val="24"/>
                <w:vertAlign w:val="superscript"/>
                <w:lang w:val="uk-UA"/>
              </w:rPr>
              <w:t>5</w:t>
            </w:r>
          </w:p>
        </w:tc>
        <w:tc>
          <w:tcPr>
            <w:tcW w:w="925" w:type="dxa"/>
            <w:vAlign w:val="center"/>
          </w:tcPr>
          <w:p w:rsidR="006C029A" w:rsidRPr="00F0479D" w:rsidRDefault="005A6987" w:rsidP="00DB158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3.5</w:t>
            </w:r>
            <w:r w:rsidR="006C029A" w:rsidRPr="00F0479D">
              <w:rPr>
                <w:rFonts w:ascii="Times New Roman" w:hAnsi="Times New Roman" w:cs="Times New Roman"/>
                <w:sz w:val="24"/>
                <w:szCs w:val="24"/>
                <w:lang w:val="uk-UA"/>
              </w:rPr>
              <w:t>·10</w:t>
            </w:r>
            <w:r w:rsidR="006C029A" w:rsidRPr="00F0479D">
              <w:rPr>
                <w:rFonts w:ascii="Times New Roman" w:hAnsi="Times New Roman" w:cs="Times New Roman"/>
                <w:sz w:val="24"/>
                <w:szCs w:val="24"/>
                <w:vertAlign w:val="superscript"/>
                <w:lang w:val="uk-UA"/>
              </w:rPr>
              <w:t>5</w:t>
            </w:r>
          </w:p>
        </w:tc>
        <w:tc>
          <w:tcPr>
            <w:tcW w:w="925" w:type="dxa"/>
            <w:vAlign w:val="center"/>
          </w:tcPr>
          <w:p w:rsidR="006C029A" w:rsidRPr="00F0479D" w:rsidRDefault="005A6987" w:rsidP="00DB158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4</w:t>
            </w:r>
            <w:r w:rsidR="006C029A" w:rsidRPr="00F0479D">
              <w:rPr>
                <w:rFonts w:ascii="Times New Roman" w:hAnsi="Times New Roman" w:cs="Times New Roman"/>
                <w:sz w:val="24"/>
                <w:szCs w:val="24"/>
                <w:lang w:val="uk-UA"/>
              </w:rPr>
              <w:t>·10</w:t>
            </w:r>
            <w:r w:rsidR="006C029A" w:rsidRPr="00F0479D">
              <w:rPr>
                <w:rFonts w:ascii="Times New Roman" w:hAnsi="Times New Roman" w:cs="Times New Roman"/>
                <w:sz w:val="24"/>
                <w:szCs w:val="24"/>
                <w:vertAlign w:val="superscript"/>
                <w:lang w:val="uk-UA"/>
              </w:rPr>
              <w:t>5</w:t>
            </w:r>
          </w:p>
        </w:tc>
        <w:tc>
          <w:tcPr>
            <w:tcW w:w="925" w:type="dxa"/>
            <w:vAlign w:val="center"/>
          </w:tcPr>
          <w:p w:rsidR="006C029A" w:rsidRPr="00F0479D" w:rsidRDefault="005A6987" w:rsidP="00DB158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4.5</w:t>
            </w:r>
            <w:r w:rsidR="006C029A" w:rsidRPr="00F0479D">
              <w:rPr>
                <w:rFonts w:ascii="Times New Roman" w:hAnsi="Times New Roman" w:cs="Times New Roman"/>
                <w:sz w:val="24"/>
                <w:szCs w:val="24"/>
                <w:lang w:val="uk-UA"/>
              </w:rPr>
              <w:t>·10</w:t>
            </w:r>
            <w:r w:rsidR="006C029A" w:rsidRPr="00F0479D">
              <w:rPr>
                <w:rFonts w:ascii="Times New Roman" w:hAnsi="Times New Roman" w:cs="Times New Roman"/>
                <w:sz w:val="24"/>
                <w:szCs w:val="24"/>
                <w:vertAlign w:val="superscript"/>
                <w:lang w:val="uk-UA"/>
              </w:rPr>
              <w:t>5</w:t>
            </w:r>
          </w:p>
        </w:tc>
        <w:tc>
          <w:tcPr>
            <w:tcW w:w="925" w:type="dxa"/>
            <w:vAlign w:val="center"/>
          </w:tcPr>
          <w:p w:rsidR="006C029A" w:rsidRPr="00F0479D" w:rsidRDefault="005A6987" w:rsidP="00DB158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5</w:t>
            </w:r>
            <w:r w:rsidR="006C029A" w:rsidRPr="00F0479D">
              <w:rPr>
                <w:rFonts w:ascii="Times New Roman" w:hAnsi="Times New Roman" w:cs="Times New Roman"/>
                <w:sz w:val="24"/>
                <w:szCs w:val="24"/>
                <w:lang w:val="uk-UA"/>
              </w:rPr>
              <w:t>·10</w:t>
            </w:r>
            <w:r w:rsidR="006C029A" w:rsidRPr="00F0479D">
              <w:rPr>
                <w:rFonts w:ascii="Times New Roman" w:hAnsi="Times New Roman" w:cs="Times New Roman"/>
                <w:sz w:val="24"/>
                <w:szCs w:val="24"/>
                <w:vertAlign w:val="superscript"/>
                <w:lang w:val="uk-UA"/>
              </w:rPr>
              <w:t>5</w:t>
            </w:r>
          </w:p>
        </w:tc>
        <w:tc>
          <w:tcPr>
            <w:tcW w:w="925" w:type="dxa"/>
            <w:vAlign w:val="center"/>
          </w:tcPr>
          <w:p w:rsidR="006C029A" w:rsidRPr="00F0479D" w:rsidRDefault="006C029A" w:rsidP="00DB158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3·10</w:t>
            </w:r>
            <w:r w:rsidRPr="00F0479D">
              <w:rPr>
                <w:rFonts w:ascii="Times New Roman" w:hAnsi="Times New Roman" w:cs="Times New Roman"/>
                <w:sz w:val="24"/>
                <w:szCs w:val="24"/>
                <w:vertAlign w:val="superscript"/>
                <w:lang w:val="uk-UA"/>
              </w:rPr>
              <w:t>5</w:t>
            </w:r>
          </w:p>
        </w:tc>
        <w:tc>
          <w:tcPr>
            <w:tcW w:w="925" w:type="dxa"/>
            <w:vAlign w:val="center"/>
          </w:tcPr>
          <w:p w:rsidR="006C029A" w:rsidRPr="00F0479D" w:rsidRDefault="005A6987" w:rsidP="00DB158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3.5</w:t>
            </w:r>
            <w:r w:rsidR="006C029A" w:rsidRPr="00F0479D">
              <w:rPr>
                <w:rFonts w:ascii="Times New Roman" w:hAnsi="Times New Roman" w:cs="Times New Roman"/>
                <w:sz w:val="24"/>
                <w:szCs w:val="24"/>
                <w:lang w:val="uk-UA"/>
              </w:rPr>
              <w:t>·10</w:t>
            </w:r>
            <w:r w:rsidR="006C029A" w:rsidRPr="00F0479D">
              <w:rPr>
                <w:rFonts w:ascii="Times New Roman" w:hAnsi="Times New Roman" w:cs="Times New Roman"/>
                <w:sz w:val="24"/>
                <w:szCs w:val="24"/>
                <w:vertAlign w:val="superscript"/>
                <w:lang w:val="uk-UA"/>
              </w:rPr>
              <w:t>5</w:t>
            </w:r>
          </w:p>
        </w:tc>
        <w:tc>
          <w:tcPr>
            <w:tcW w:w="925" w:type="dxa"/>
            <w:vAlign w:val="center"/>
          </w:tcPr>
          <w:p w:rsidR="006C029A" w:rsidRPr="00F0479D" w:rsidRDefault="005A6987" w:rsidP="00DB158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4</w:t>
            </w:r>
            <w:r w:rsidR="006C029A" w:rsidRPr="00F0479D">
              <w:rPr>
                <w:rFonts w:ascii="Times New Roman" w:hAnsi="Times New Roman" w:cs="Times New Roman"/>
                <w:sz w:val="24"/>
                <w:szCs w:val="24"/>
                <w:lang w:val="uk-UA"/>
              </w:rPr>
              <w:t>·10</w:t>
            </w:r>
            <w:r w:rsidR="006C029A" w:rsidRPr="00F0479D">
              <w:rPr>
                <w:rFonts w:ascii="Times New Roman" w:hAnsi="Times New Roman" w:cs="Times New Roman"/>
                <w:sz w:val="24"/>
                <w:szCs w:val="24"/>
                <w:vertAlign w:val="superscript"/>
                <w:lang w:val="uk-UA"/>
              </w:rPr>
              <w:t>5</w:t>
            </w:r>
          </w:p>
        </w:tc>
        <w:tc>
          <w:tcPr>
            <w:tcW w:w="925" w:type="dxa"/>
            <w:vAlign w:val="center"/>
          </w:tcPr>
          <w:p w:rsidR="006C029A" w:rsidRPr="00F0479D" w:rsidRDefault="005A6987" w:rsidP="00DB158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4.5</w:t>
            </w:r>
            <w:r w:rsidR="006C029A" w:rsidRPr="00F0479D">
              <w:rPr>
                <w:rFonts w:ascii="Times New Roman" w:hAnsi="Times New Roman" w:cs="Times New Roman"/>
                <w:sz w:val="24"/>
                <w:szCs w:val="24"/>
                <w:lang w:val="uk-UA"/>
              </w:rPr>
              <w:t>·10</w:t>
            </w:r>
            <w:r w:rsidR="006C029A" w:rsidRPr="00F0479D">
              <w:rPr>
                <w:rFonts w:ascii="Times New Roman" w:hAnsi="Times New Roman" w:cs="Times New Roman"/>
                <w:sz w:val="24"/>
                <w:szCs w:val="24"/>
                <w:vertAlign w:val="superscript"/>
                <w:lang w:val="uk-UA"/>
              </w:rPr>
              <w:t>5</w:t>
            </w:r>
          </w:p>
        </w:tc>
        <w:tc>
          <w:tcPr>
            <w:tcW w:w="925" w:type="dxa"/>
            <w:vAlign w:val="center"/>
          </w:tcPr>
          <w:p w:rsidR="006C029A" w:rsidRPr="00E36B90" w:rsidRDefault="005A6987" w:rsidP="00DB1583">
            <w:pPr>
              <w:jc w:val="center"/>
              <w:rPr>
                <w:rFonts w:ascii="Times New Roman" w:hAnsi="Times New Roman" w:cs="Times New Roman"/>
                <w:sz w:val="24"/>
                <w:szCs w:val="24"/>
                <w:lang w:val="uk-UA"/>
              </w:rPr>
            </w:pPr>
            <w:r w:rsidRPr="00F0479D">
              <w:rPr>
                <w:rFonts w:ascii="Times New Roman" w:hAnsi="Times New Roman" w:cs="Times New Roman"/>
                <w:sz w:val="24"/>
                <w:szCs w:val="24"/>
                <w:lang w:val="uk-UA"/>
              </w:rPr>
              <w:t>5</w:t>
            </w:r>
            <w:r w:rsidR="006C029A" w:rsidRPr="00F0479D">
              <w:rPr>
                <w:rFonts w:ascii="Times New Roman" w:hAnsi="Times New Roman" w:cs="Times New Roman"/>
                <w:sz w:val="24"/>
                <w:szCs w:val="24"/>
                <w:lang w:val="uk-UA"/>
              </w:rPr>
              <w:t>·10</w:t>
            </w:r>
            <w:r w:rsidR="006C029A" w:rsidRPr="00F0479D">
              <w:rPr>
                <w:rFonts w:ascii="Times New Roman" w:hAnsi="Times New Roman" w:cs="Times New Roman"/>
                <w:sz w:val="24"/>
                <w:szCs w:val="24"/>
                <w:vertAlign w:val="superscript"/>
                <w:lang w:val="uk-UA"/>
              </w:rPr>
              <w:t>5</w:t>
            </w:r>
          </w:p>
        </w:tc>
      </w:tr>
    </w:tbl>
    <w:p w:rsidR="006C029A" w:rsidRPr="00E36B90" w:rsidRDefault="006C029A" w:rsidP="00AA5CA1">
      <w:pPr>
        <w:spacing w:after="0" w:line="240" w:lineRule="auto"/>
        <w:jc w:val="both"/>
        <w:rPr>
          <w:rFonts w:ascii="Times New Roman" w:hAnsi="Times New Roman" w:cs="Times New Roman"/>
          <w:sz w:val="24"/>
          <w:szCs w:val="24"/>
          <w:lang w:val="uk-UA"/>
        </w:rPr>
      </w:pPr>
    </w:p>
    <w:p w:rsidR="006C029A" w:rsidRPr="00E36B90" w:rsidRDefault="006C029A" w:rsidP="00AA5CA1">
      <w:pPr>
        <w:spacing w:after="0" w:line="240" w:lineRule="auto"/>
        <w:jc w:val="both"/>
        <w:rPr>
          <w:rFonts w:ascii="Times New Roman" w:hAnsi="Times New Roman" w:cs="Times New Roman"/>
          <w:sz w:val="24"/>
          <w:szCs w:val="24"/>
          <w:lang w:val="uk-UA"/>
        </w:rPr>
      </w:pPr>
    </w:p>
    <w:sectPr w:rsidR="006C029A" w:rsidRPr="00E36B90" w:rsidSect="00DB1583">
      <w:pgSz w:w="11906" w:h="16838" w:code="9"/>
      <w:pgMar w:top="1135" w:right="616" w:bottom="1135"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56904"/>
    <w:multiLevelType w:val="multilevel"/>
    <w:tmpl w:val="ABEE7882"/>
    <w:lvl w:ilvl="0">
      <w:start w:val="1"/>
      <w:numFmt w:val="decimal"/>
      <w:lvlText w:val="%1."/>
      <w:lvlJc w:val="left"/>
      <w:pPr>
        <w:ind w:left="2062" w:hanging="360"/>
      </w:pPr>
      <w:rPr>
        <w:rFonts w:hint="default"/>
      </w:rPr>
    </w:lvl>
    <w:lvl w:ilvl="1">
      <w:start w:val="1"/>
      <w:numFmt w:val="decimal"/>
      <w:isLgl/>
      <w:lvlText w:val="%1.%2."/>
      <w:lvlJc w:val="left"/>
      <w:pPr>
        <w:ind w:left="2422" w:hanging="720"/>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2782" w:hanging="1080"/>
      </w:pPr>
      <w:rPr>
        <w:rFonts w:hint="default"/>
      </w:rPr>
    </w:lvl>
    <w:lvl w:ilvl="4">
      <w:start w:val="1"/>
      <w:numFmt w:val="decimal"/>
      <w:isLgl/>
      <w:lvlText w:val="%1.%2.%3.%4.%5."/>
      <w:lvlJc w:val="left"/>
      <w:pPr>
        <w:ind w:left="2782" w:hanging="1080"/>
      </w:pPr>
      <w:rPr>
        <w:rFonts w:hint="default"/>
      </w:rPr>
    </w:lvl>
    <w:lvl w:ilvl="5">
      <w:start w:val="1"/>
      <w:numFmt w:val="decimal"/>
      <w:isLgl/>
      <w:lvlText w:val="%1.%2.%3.%4.%5.%6."/>
      <w:lvlJc w:val="left"/>
      <w:pPr>
        <w:ind w:left="3142" w:hanging="1440"/>
      </w:pPr>
      <w:rPr>
        <w:rFonts w:hint="default"/>
      </w:rPr>
    </w:lvl>
    <w:lvl w:ilvl="6">
      <w:start w:val="1"/>
      <w:numFmt w:val="decimal"/>
      <w:isLgl/>
      <w:lvlText w:val="%1.%2.%3.%4.%5.%6.%7."/>
      <w:lvlJc w:val="left"/>
      <w:pPr>
        <w:ind w:left="3142" w:hanging="1440"/>
      </w:pPr>
      <w:rPr>
        <w:rFonts w:hint="default"/>
      </w:rPr>
    </w:lvl>
    <w:lvl w:ilvl="7">
      <w:start w:val="1"/>
      <w:numFmt w:val="decimal"/>
      <w:isLgl/>
      <w:lvlText w:val="%1.%2.%3.%4.%5.%6.%7.%8."/>
      <w:lvlJc w:val="left"/>
      <w:pPr>
        <w:ind w:left="3502" w:hanging="1800"/>
      </w:pPr>
      <w:rPr>
        <w:rFonts w:hint="default"/>
      </w:rPr>
    </w:lvl>
    <w:lvl w:ilvl="8">
      <w:start w:val="1"/>
      <w:numFmt w:val="decimal"/>
      <w:isLgl/>
      <w:lvlText w:val="%1.%2.%3.%4.%5.%6.%7.%8.%9."/>
      <w:lvlJc w:val="left"/>
      <w:pPr>
        <w:ind w:left="3502" w:hanging="1800"/>
      </w:pPr>
      <w:rPr>
        <w:rFonts w:hint="default"/>
      </w:rPr>
    </w:lvl>
  </w:abstractNum>
  <w:abstractNum w:abstractNumId="1" w15:restartNumberingAfterBreak="0">
    <w:nsid w:val="06592AA8"/>
    <w:multiLevelType w:val="hybridMultilevel"/>
    <w:tmpl w:val="3036DB34"/>
    <w:lvl w:ilvl="0" w:tplc="238C3F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056D79"/>
    <w:multiLevelType w:val="multilevel"/>
    <w:tmpl w:val="22BABFFA"/>
    <w:lvl w:ilvl="0">
      <w:start w:val="1"/>
      <w:numFmt w:val="decimal"/>
      <w:lvlText w:val="%1"/>
      <w:lvlJc w:val="left"/>
      <w:pPr>
        <w:ind w:left="360" w:hanging="360"/>
      </w:pPr>
      <w:rPr>
        <w:rFonts w:asciiTheme="majorHAnsi" w:eastAsiaTheme="majorEastAsia" w:hAnsiTheme="majorHAnsi" w:cstheme="majorBidi" w:hint="default"/>
        <w:b/>
      </w:rPr>
    </w:lvl>
    <w:lvl w:ilvl="1">
      <w:start w:val="1"/>
      <w:numFmt w:val="decimal"/>
      <w:lvlText w:val="%1.%2"/>
      <w:lvlJc w:val="left"/>
      <w:pPr>
        <w:ind w:left="810" w:hanging="360"/>
      </w:pPr>
      <w:rPr>
        <w:rFonts w:asciiTheme="majorHAnsi" w:eastAsiaTheme="majorEastAsia" w:hAnsiTheme="majorHAnsi" w:cstheme="majorBidi" w:hint="default"/>
        <w:b/>
      </w:rPr>
    </w:lvl>
    <w:lvl w:ilvl="2">
      <w:start w:val="1"/>
      <w:numFmt w:val="decimal"/>
      <w:lvlText w:val="%1.%2.%3"/>
      <w:lvlJc w:val="left"/>
      <w:pPr>
        <w:ind w:left="1620" w:hanging="720"/>
      </w:pPr>
      <w:rPr>
        <w:rFonts w:asciiTheme="majorHAnsi" w:eastAsiaTheme="majorEastAsia" w:hAnsiTheme="majorHAnsi" w:cstheme="majorBidi" w:hint="default"/>
        <w:b/>
      </w:rPr>
    </w:lvl>
    <w:lvl w:ilvl="3">
      <w:start w:val="1"/>
      <w:numFmt w:val="decimal"/>
      <w:lvlText w:val="%1.%2.%3.%4"/>
      <w:lvlJc w:val="left"/>
      <w:pPr>
        <w:ind w:left="2070" w:hanging="720"/>
      </w:pPr>
      <w:rPr>
        <w:rFonts w:asciiTheme="majorHAnsi" w:eastAsiaTheme="majorEastAsia" w:hAnsiTheme="majorHAnsi" w:cstheme="majorBidi" w:hint="default"/>
        <w:b/>
      </w:rPr>
    </w:lvl>
    <w:lvl w:ilvl="4">
      <w:start w:val="1"/>
      <w:numFmt w:val="decimal"/>
      <w:lvlText w:val="%1.%2.%3.%4.%5"/>
      <w:lvlJc w:val="left"/>
      <w:pPr>
        <w:ind w:left="2880" w:hanging="1080"/>
      </w:pPr>
      <w:rPr>
        <w:rFonts w:asciiTheme="majorHAnsi" w:eastAsiaTheme="majorEastAsia" w:hAnsiTheme="majorHAnsi" w:cstheme="majorBidi" w:hint="default"/>
        <w:b/>
      </w:rPr>
    </w:lvl>
    <w:lvl w:ilvl="5">
      <w:start w:val="1"/>
      <w:numFmt w:val="decimal"/>
      <w:lvlText w:val="%1.%2.%3.%4.%5.%6"/>
      <w:lvlJc w:val="left"/>
      <w:pPr>
        <w:ind w:left="3330" w:hanging="1080"/>
      </w:pPr>
      <w:rPr>
        <w:rFonts w:asciiTheme="majorHAnsi" w:eastAsiaTheme="majorEastAsia" w:hAnsiTheme="majorHAnsi" w:cstheme="majorBidi" w:hint="default"/>
        <w:b/>
      </w:rPr>
    </w:lvl>
    <w:lvl w:ilvl="6">
      <w:start w:val="1"/>
      <w:numFmt w:val="decimal"/>
      <w:lvlText w:val="%1.%2.%3.%4.%5.%6.%7"/>
      <w:lvlJc w:val="left"/>
      <w:pPr>
        <w:ind w:left="4140" w:hanging="1440"/>
      </w:pPr>
      <w:rPr>
        <w:rFonts w:asciiTheme="majorHAnsi" w:eastAsiaTheme="majorEastAsia" w:hAnsiTheme="majorHAnsi" w:cstheme="majorBidi" w:hint="default"/>
        <w:b/>
      </w:rPr>
    </w:lvl>
    <w:lvl w:ilvl="7">
      <w:start w:val="1"/>
      <w:numFmt w:val="decimal"/>
      <w:lvlText w:val="%1.%2.%3.%4.%5.%6.%7.%8"/>
      <w:lvlJc w:val="left"/>
      <w:pPr>
        <w:ind w:left="4590" w:hanging="1440"/>
      </w:pPr>
      <w:rPr>
        <w:rFonts w:asciiTheme="majorHAnsi" w:eastAsiaTheme="majorEastAsia" w:hAnsiTheme="majorHAnsi" w:cstheme="majorBidi" w:hint="default"/>
        <w:b/>
      </w:rPr>
    </w:lvl>
    <w:lvl w:ilvl="8">
      <w:start w:val="1"/>
      <w:numFmt w:val="decimal"/>
      <w:lvlText w:val="%1.%2.%3.%4.%5.%6.%7.%8.%9"/>
      <w:lvlJc w:val="left"/>
      <w:pPr>
        <w:ind w:left="5400" w:hanging="1800"/>
      </w:pPr>
      <w:rPr>
        <w:rFonts w:asciiTheme="majorHAnsi" w:eastAsiaTheme="majorEastAsia" w:hAnsiTheme="majorHAnsi" w:cstheme="majorBidi" w:hint="default"/>
        <w:b/>
      </w:rPr>
    </w:lvl>
  </w:abstractNum>
  <w:abstractNum w:abstractNumId="3" w15:restartNumberingAfterBreak="0">
    <w:nsid w:val="0B4172BA"/>
    <w:multiLevelType w:val="hybridMultilevel"/>
    <w:tmpl w:val="174C1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516D9C"/>
    <w:multiLevelType w:val="hybridMultilevel"/>
    <w:tmpl w:val="A484F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2D33CF"/>
    <w:multiLevelType w:val="hybridMultilevel"/>
    <w:tmpl w:val="7352A8D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 w15:restartNumberingAfterBreak="0">
    <w:nsid w:val="1BA23EA2"/>
    <w:multiLevelType w:val="hybridMultilevel"/>
    <w:tmpl w:val="120A4946"/>
    <w:lvl w:ilvl="0" w:tplc="238C3F1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1BF254EA"/>
    <w:multiLevelType w:val="multilevel"/>
    <w:tmpl w:val="ABEE7882"/>
    <w:lvl w:ilvl="0">
      <w:start w:val="1"/>
      <w:numFmt w:val="decimal"/>
      <w:lvlText w:val="%1."/>
      <w:lvlJc w:val="left"/>
      <w:pPr>
        <w:ind w:left="2062" w:hanging="360"/>
      </w:pPr>
      <w:rPr>
        <w:rFonts w:hint="default"/>
      </w:rPr>
    </w:lvl>
    <w:lvl w:ilvl="1">
      <w:start w:val="1"/>
      <w:numFmt w:val="decimal"/>
      <w:isLgl/>
      <w:lvlText w:val="%1.%2."/>
      <w:lvlJc w:val="left"/>
      <w:pPr>
        <w:ind w:left="2422" w:hanging="720"/>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2782" w:hanging="1080"/>
      </w:pPr>
      <w:rPr>
        <w:rFonts w:hint="default"/>
      </w:rPr>
    </w:lvl>
    <w:lvl w:ilvl="4">
      <w:start w:val="1"/>
      <w:numFmt w:val="decimal"/>
      <w:isLgl/>
      <w:lvlText w:val="%1.%2.%3.%4.%5."/>
      <w:lvlJc w:val="left"/>
      <w:pPr>
        <w:ind w:left="2782" w:hanging="1080"/>
      </w:pPr>
      <w:rPr>
        <w:rFonts w:hint="default"/>
      </w:rPr>
    </w:lvl>
    <w:lvl w:ilvl="5">
      <w:start w:val="1"/>
      <w:numFmt w:val="decimal"/>
      <w:isLgl/>
      <w:lvlText w:val="%1.%2.%3.%4.%5.%6."/>
      <w:lvlJc w:val="left"/>
      <w:pPr>
        <w:ind w:left="3142" w:hanging="1440"/>
      </w:pPr>
      <w:rPr>
        <w:rFonts w:hint="default"/>
      </w:rPr>
    </w:lvl>
    <w:lvl w:ilvl="6">
      <w:start w:val="1"/>
      <w:numFmt w:val="decimal"/>
      <w:isLgl/>
      <w:lvlText w:val="%1.%2.%3.%4.%5.%6.%7."/>
      <w:lvlJc w:val="left"/>
      <w:pPr>
        <w:ind w:left="3142" w:hanging="1440"/>
      </w:pPr>
      <w:rPr>
        <w:rFonts w:hint="default"/>
      </w:rPr>
    </w:lvl>
    <w:lvl w:ilvl="7">
      <w:start w:val="1"/>
      <w:numFmt w:val="decimal"/>
      <w:isLgl/>
      <w:lvlText w:val="%1.%2.%3.%4.%5.%6.%7.%8."/>
      <w:lvlJc w:val="left"/>
      <w:pPr>
        <w:ind w:left="3502" w:hanging="1800"/>
      </w:pPr>
      <w:rPr>
        <w:rFonts w:hint="default"/>
      </w:rPr>
    </w:lvl>
    <w:lvl w:ilvl="8">
      <w:start w:val="1"/>
      <w:numFmt w:val="decimal"/>
      <w:isLgl/>
      <w:lvlText w:val="%1.%2.%3.%4.%5.%6.%7.%8.%9."/>
      <w:lvlJc w:val="left"/>
      <w:pPr>
        <w:ind w:left="3502" w:hanging="1800"/>
      </w:pPr>
      <w:rPr>
        <w:rFonts w:hint="default"/>
      </w:rPr>
    </w:lvl>
  </w:abstractNum>
  <w:abstractNum w:abstractNumId="8" w15:restartNumberingAfterBreak="0">
    <w:nsid w:val="1C285FC3"/>
    <w:multiLevelType w:val="hybridMultilevel"/>
    <w:tmpl w:val="10249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AC545F"/>
    <w:multiLevelType w:val="multilevel"/>
    <w:tmpl w:val="ABEE788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3C14E1A"/>
    <w:multiLevelType w:val="hybridMultilevel"/>
    <w:tmpl w:val="5AFE2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FE0A13"/>
    <w:multiLevelType w:val="hybridMultilevel"/>
    <w:tmpl w:val="F1C0E8FC"/>
    <w:lvl w:ilvl="0" w:tplc="3592AA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5C22D2D"/>
    <w:multiLevelType w:val="hybridMultilevel"/>
    <w:tmpl w:val="9C6C67F4"/>
    <w:lvl w:ilvl="0" w:tplc="238C3F1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30B00581"/>
    <w:multiLevelType w:val="hybridMultilevel"/>
    <w:tmpl w:val="E9A025B2"/>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1049FE"/>
    <w:multiLevelType w:val="hybridMultilevel"/>
    <w:tmpl w:val="A5C04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1F061A"/>
    <w:multiLevelType w:val="hybridMultilevel"/>
    <w:tmpl w:val="2A4AC92C"/>
    <w:lvl w:ilvl="0" w:tplc="4EBCEC6A">
      <w:start w:val="1"/>
      <w:numFmt w:val="decimal"/>
      <w:lvlText w:val="%1."/>
      <w:lvlJc w:val="left"/>
      <w:pPr>
        <w:ind w:left="720" w:hanging="360"/>
      </w:pPr>
      <w:rPr>
        <w:rFonts w:asciiTheme="majorHAnsi" w:eastAsiaTheme="majorEastAsia" w:hAnsiTheme="majorHAnsi" w:cstheme="majorBid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120CB7"/>
    <w:multiLevelType w:val="hybridMultilevel"/>
    <w:tmpl w:val="0BF64DF4"/>
    <w:lvl w:ilvl="0" w:tplc="238C3F1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3EBA1B78"/>
    <w:multiLevelType w:val="hybridMultilevel"/>
    <w:tmpl w:val="0E38CAA2"/>
    <w:lvl w:ilvl="0" w:tplc="238C3F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1D34CB"/>
    <w:multiLevelType w:val="hybridMultilevel"/>
    <w:tmpl w:val="227C427E"/>
    <w:lvl w:ilvl="0" w:tplc="238C3F1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437F25A1"/>
    <w:multiLevelType w:val="hybridMultilevel"/>
    <w:tmpl w:val="87CE8AC8"/>
    <w:lvl w:ilvl="0" w:tplc="238C3F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B363EC"/>
    <w:multiLevelType w:val="multilevel"/>
    <w:tmpl w:val="ABEE788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3EB4BE7"/>
    <w:multiLevelType w:val="hybridMultilevel"/>
    <w:tmpl w:val="4968A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FA0D93"/>
    <w:multiLevelType w:val="hybridMultilevel"/>
    <w:tmpl w:val="C48A7F88"/>
    <w:lvl w:ilvl="0" w:tplc="238C3F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B13C7C"/>
    <w:multiLevelType w:val="hybridMultilevel"/>
    <w:tmpl w:val="4B00D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1C5231"/>
    <w:multiLevelType w:val="hybridMultilevel"/>
    <w:tmpl w:val="F6B07FBE"/>
    <w:lvl w:ilvl="0" w:tplc="238C3F12">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5" w15:restartNumberingAfterBreak="0">
    <w:nsid w:val="624409CF"/>
    <w:multiLevelType w:val="hybridMultilevel"/>
    <w:tmpl w:val="DB0C1BD6"/>
    <w:lvl w:ilvl="0" w:tplc="238C3F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C940D7"/>
    <w:multiLevelType w:val="hybridMultilevel"/>
    <w:tmpl w:val="C2BC58DA"/>
    <w:lvl w:ilvl="0" w:tplc="238C3F1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7191126D"/>
    <w:multiLevelType w:val="hybridMultilevel"/>
    <w:tmpl w:val="F3D25682"/>
    <w:lvl w:ilvl="0" w:tplc="238C3F1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25E5A46"/>
    <w:multiLevelType w:val="hybridMultilevel"/>
    <w:tmpl w:val="2690B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0B7345"/>
    <w:multiLevelType w:val="hybridMultilevel"/>
    <w:tmpl w:val="F774C45C"/>
    <w:lvl w:ilvl="0" w:tplc="238C3F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E84945"/>
    <w:multiLevelType w:val="multilevel"/>
    <w:tmpl w:val="1CE4D052"/>
    <w:lvl w:ilvl="0">
      <w:start w:val="1"/>
      <w:numFmt w:val="decimal"/>
      <w:lvlText w:val="%1."/>
      <w:lvlJc w:val="left"/>
      <w:pPr>
        <w:ind w:left="450" w:hanging="450"/>
      </w:pPr>
      <w:rPr>
        <w:rFonts w:asciiTheme="majorHAnsi" w:eastAsiaTheme="majorEastAsia" w:hAnsiTheme="majorHAnsi" w:cstheme="majorBidi" w:hint="default"/>
        <w:b/>
      </w:rPr>
    </w:lvl>
    <w:lvl w:ilvl="1">
      <w:start w:val="1"/>
      <w:numFmt w:val="decimal"/>
      <w:lvlText w:val="%1.%2."/>
      <w:lvlJc w:val="left"/>
      <w:pPr>
        <w:ind w:left="450" w:hanging="450"/>
      </w:pPr>
      <w:rPr>
        <w:rFonts w:asciiTheme="majorHAnsi" w:eastAsiaTheme="majorEastAsia" w:hAnsiTheme="majorHAnsi" w:cstheme="majorBidi" w:hint="default"/>
        <w:b/>
      </w:rPr>
    </w:lvl>
    <w:lvl w:ilvl="2">
      <w:start w:val="1"/>
      <w:numFmt w:val="decimal"/>
      <w:lvlText w:val="%1.%2.%3."/>
      <w:lvlJc w:val="left"/>
      <w:pPr>
        <w:ind w:left="720" w:hanging="720"/>
      </w:pPr>
      <w:rPr>
        <w:rFonts w:asciiTheme="majorHAnsi" w:eastAsiaTheme="majorEastAsia" w:hAnsiTheme="majorHAnsi" w:cstheme="majorBidi" w:hint="default"/>
        <w:b/>
      </w:rPr>
    </w:lvl>
    <w:lvl w:ilvl="3">
      <w:start w:val="1"/>
      <w:numFmt w:val="decimal"/>
      <w:lvlText w:val="%1.%2.%3.%4."/>
      <w:lvlJc w:val="left"/>
      <w:pPr>
        <w:ind w:left="720" w:hanging="720"/>
      </w:pPr>
      <w:rPr>
        <w:rFonts w:asciiTheme="majorHAnsi" w:eastAsiaTheme="majorEastAsia" w:hAnsiTheme="majorHAnsi" w:cstheme="majorBidi" w:hint="default"/>
        <w:b/>
      </w:rPr>
    </w:lvl>
    <w:lvl w:ilvl="4">
      <w:start w:val="1"/>
      <w:numFmt w:val="decimal"/>
      <w:lvlText w:val="%1.%2.%3.%4.%5."/>
      <w:lvlJc w:val="left"/>
      <w:pPr>
        <w:ind w:left="1080" w:hanging="1080"/>
      </w:pPr>
      <w:rPr>
        <w:rFonts w:asciiTheme="majorHAnsi" w:eastAsiaTheme="majorEastAsia" w:hAnsiTheme="majorHAnsi" w:cstheme="majorBidi" w:hint="default"/>
        <w:b/>
      </w:rPr>
    </w:lvl>
    <w:lvl w:ilvl="5">
      <w:start w:val="1"/>
      <w:numFmt w:val="decimal"/>
      <w:lvlText w:val="%1.%2.%3.%4.%5.%6."/>
      <w:lvlJc w:val="left"/>
      <w:pPr>
        <w:ind w:left="1080" w:hanging="1080"/>
      </w:pPr>
      <w:rPr>
        <w:rFonts w:asciiTheme="majorHAnsi" w:eastAsiaTheme="majorEastAsia" w:hAnsiTheme="majorHAnsi" w:cstheme="majorBidi" w:hint="default"/>
        <w:b/>
      </w:rPr>
    </w:lvl>
    <w:lvl w:ilvl="6">
      <w:start w:val="1"/>
      <w:numFmt w:val="decimal"/>
      <w:lvlText w:val="%1.%2.%3.%4.%5.%6.%7."/>
      <w:lvlJc w:val="left"/>
      <w:pPr>
        <w:ind w:left="1440" w:hanging="1440"/>
      </w:pPr>
      <w:rPr>
        <w:rFonts w:asciiTheme="majorHAnsi" w:eastAsiaTheme="majorEastAsia" w:hAnsiTheme="majorHAnsi" w:cstheme="majorBidi" w:hint="default"/>
        <w:b/>
      </w:rPr>
    </w:lvl>
    <w:lvl w:ilvl="7">
      <w:start w:val="1"/>
      <w:numFmt w:val="decimal"/>
      <w:lvlText w:val="%1.%2.%3.%4.%5.%6.%7.%8."/>
      <w:lvlJc w:val="left"/>
      <w:pPr>
        <w:ind w:left="1440" w:hanging="1440"/>
      </w:pPr>
      <w:rPr>
        <w:rFonts w:asciiTheme="majorHAnsi" w:eastAsiaTheme="majorEastAsia" w:hAnsiTheme="majorHAnsi" w:cstheme="majorBidi" w:hint="default"/>
        <w:b/>
      </w:rPr>
    </w:lvl>
    <w:lvl w:ilvl="8">
      <w:start w:val="1"/>
      <w:numFmt w:val="decimal"/>
      <w:lvlText w:val="%1.%2.%3.%4.%5.%6.%7.%8.%9."/>
      <w:lvlJc w:val="left"/>
      <w:pPr>
        <w:ind w:left="1800" w:hanging="1800"/>
      </w:pPr>
      <w:rPr>
        <w:rFonts w:asciiTheme="majorHAnsi" w:eastAsiaTheme="majorEastAsia" w:hAnsiTheme="majorHAnsi" w:cstheme="majorBidi" w:hint="default"/>
        <w:b/>
      </w:rPr>
    </w:lvl>
  </w:abstractNum>
  <w:abstractNum w:abstractNumId="31" w15:restartNumberingAfterBreak="0">
    <w:nsid w:val="7A061D90"/>
    <w:multiLevelType w:val="hybridMultilevel"/>
    <w:tmpl w:val="C3F04976"/>
    <w:lvl w:ilvl="0" w:tplc="238C3F1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2" w15:restartNumberingAfterBreak="0">
    <w:nsid w:val="7A6378AC"/>
    <w:multiLevelType w:val="hybridMultilevel"/>
    <w:tmpl w:val="30A0F97C"/>
    <w:lvl w:ilvl="0" w:tplc="0E869D2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7C6B6D25"/>
    <w:multiLevelType w:val="multilevel"/>
    <w:tmpl w:val="ABEE7882"/>
    <w:lvl w:ilvl="0">
      <w:start w:val="1"/>
      <w:numFmt w:val="decimal"/>
      <w:lvlText w:val="%1."/>
      <w:lvlJc w:val="left"/>
      <w:pPr>
        <w:ind w:left="2062" w:hanging="360"/>
      </w:pPr>
      <w:rPr>
        <w:rFonts w:hint="default"/>
      </w:rPr>
    </w:lvl>
    <w:lvl w:ilvl="1">
      <w:start w:val="1"/>
      <w:numFmt w:val="decimal"/>
      <w:isLgl/>
      <w:lvlText w:val="%1.%2."/>
      <w:lvlJc w:val="left"/>
      <w:pPr>
        <w:ind w:left="2422" w:hanging="720"/>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2782" w:hanging="1080"/>
      </w:pPr>
      <w:rPr>
        <w:rFonts w:hint="default"/>
      </w:rPr>
    </w:lvl>
    <w:lvl w:ilvl="4">
      <w:start w:val="1"/>
      <w:numFmt w:val="decimal"/>
      <w:isLgl/>
      <w:lvlText w:val="%1.%2.%3.%4.%5."/>
      <w:lvlJc w:val="left"/>
      <w:pPr>
        <w:ind w:left="2782" w:hanging="1080"/>
      </w:pPr>
      <w:rPr>
        <w:rFonts w:hint="default"/>
      </w:rPr>
    </w:lvl>
    <w:lvl w:ilvl="5">
      <w:start w:val="1"/>
      <w:numFmt w:val="decimal"/>
      <w:isLgl/>
      <w:lvlText w:val="%1.%2.%3.%4.%5.%6."/>
      <w:lvlJc w:val="left"/>
      <w:pPr>
        <w:ind w:left="3142" w:hanging="1440"/>
      </w:pPr>
      <w:rPr>
        <w:rFonts w:hint="default"/>
      </w:rPr>
    </w:lvl>
    <w:lvl w:ilvl="6">
      <w:start w:val="1"/>
      <w:numFmt w:val="decimal"/>
      <w:isLgl/>
      <w:lvlText w:val="%1.%2.%3.%4.%5.%6.%7."/>
      <w:lvlJc w:val="left"/>
      <w:pPr>
        <w:ind w:left="3142" w:hanging="1440"/>
      </w:pPr>
      <w:rPr>
        <w:rFonts w:hint="default"/>
      </w:rPr>
    </w:lvl>
    <w:lvl w:ilvl="7">
      <w:start w:val="1"/>
      <w:numFmt w:val="decimal"/>
      <w:isLgl/>
      <w:lvlText w:val="%1.%2.%3.%4.%5.%6.%7.%8."/>
      <w:lvlJc w:val="left"/>
      <w:pPr>
        <w:ind w:left="3502" w:hanging="1800"/>
      </w:pPr>
      <w:rPr>
        <w:rFonts w:hint="default"/>
      </w:rPr>
    </w:lvl>
    <w:lvl w:ilvl="8">
      <w:start w:val="1"/>
      <w:numFmt w:val="decimal"/>
      <w:isLgl/>
      <w:lvlText w:val="%1.%2.%3.%4.%5.%6.%7.%8.%9."/>
      <w:lvlJc w:val="left"/>
      <w:pPr>
        <w:ind w:left="3502" w:hanging="1800"/>
      </w:pPr>
      <w:rPr>
        <w:rFonts w:hint="default"/>
      </w:rPr>
    </w:lvl>
  </w:abstractNum>
  <w:abstractNum w:abstractNumId="34" w15:restartNumberingAfterBreak="0">
    <w:nsid w:val="7CAB103C"/>
    <w:multiLevelType w:val="hybridMultilevel"/>
    <w:tmpl w:val="22380A5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15:restartNumberingAfterBreak="0">
    <w:nsid w:val="7DAD1777"/>
    <w:multiLevelType w:val="hybridMultilevel"/>
    <w:tmpl w:val="D27A32EC"/>
    <w:lvl w:ilvl="0" w:tplc="238C3F12">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10"/>
  </w:num>
  <w:num w:numId="2">
    <w:abstractNumId w:val="9"/>
  </w:num>
  <w:num w:numId="3">
    <w:abstractNumId w:val="20"/>
  </w:num>
  <w:num w:numId="4">
    <w:abstractNumId w:val="7"/>
  </w:num>
  <w:num w:numId="5">
    <w:abstractNumId w:val="33"/>
  </w:num>
  <w:num w:numId="6">
    <w:abstractNumId w:val="0"/>
  </w:num>
  <w:num w:numId="7">
    <w:abstractNumId w:val="14"/>
  </w:num>
  <w:num w:numId="8">
    <w:abstractNumId w:val="27"/>
  </w:num>
  <w:num w:numId="9">
    <w:abstractNumId w:val="19"/>
  </w:num>
  <w:num w:numId="10">
    <w:abstractNumId w:val="17"/>
  </w:num>
  <w:num w:numId="11">
    <w:abstractNumId w:val="1"/>
  </w:num>
  <w:num w:numId="12">
    <w:abstractNumId w:val="4"/>
  </w:num>
  <w:num w:numId="13">
    <w:abstractNumId w:val="21"/>
  </w:num>
  <w:num w:numId="14">
    <w:abstractNumId w:val="8"/>
  </w:num>
  <w:num w:numId="15">
    <w:abstractNumId w:val="28"/>
  </w:num>
  <w:num w:numId="16">
    <w:abstractNumId w:val="3"/>
  </w:num>
  <w:num w:numId="17">
    <w:abstractNumId w:val="29"/>
  </w:num>
  <w:num w:numId="18">
    <w:abstractNumId w:val="35"/>
  </w:num>
  <w:num w:numId="19">
    <w:abstractNumId w:val="6"/>
  </w:num>
  <w:num w:numId="20">
    <w:abstractNumId w:val="34"/>
  </w:num>
  <w:num w:numId="21">
    <w:abstractNumId w:val="31"/>
  </w:num>
  <w:num w:numId="22">
    <w:abstractNumId w:val="12"/>
  </w:num>
  <w:num w:numId="23">
    <w:abstractNumId w:val="22"/>
  </w:num>
  <w:num w:numId="24">
    <w:abstractNumId w:val="5"/>
  </w:num>
  <w:num w:numId="25">
    <w:abstractNumId w:val="13"/>
  </w:num>
  <w:num w:numId="26">
    <w:abstractNumId w:val="11"/>
  </w:num>
  <w:num w:numId="27">
    <w:abstractNumId w:val="16"/>
  </w:num>
  <w:num w:numId="28">
    <w:abstractNumId w:val="30"/>
  </w:num>
  <w:num w:numId="29">
    <w:abstractNumId w:val="2"/>
  </w:num>
  <w:num w:numId="30">
    <w:abstractNumId w:val="15"/>
  </w:num>
  <w:num w:numId="31">
    <w:abstractNumId w:val="25"/>
  </w:num>
  <w:num w:numId="32">
    <w:abstractNumId w:val="24"/>
  </w:num>
  <w:num w:numId="33">
    <w:abstractNumId w:val="23"/>
  </w:num>
  <w:num w:numId="34">
    <w:abstractNumId w:val="32"/>
  </w:num>
  <w:num w:numId="35">
    <w:abstractNumId w:val="18"/>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327"/>
    <w:rsid w:val="000019D6"/>
    <w:rsid w:val="00002EE7"/>
    <w:rsid w:val="00005EB3"/>
    <w:rsid w:val="0000725C"/>
    <w:rsid w:val="00007FE6"/>
    <w:rsid w:val="00010FAF"/>
    <w:rsid w:val="00016E77"/>
    <w:rsid w:val="00020944"/>
    <w:rsid w:val="00021B5B"/>
    <w:rsid w:val="00021FD5"/>
    <w:rsid w:val="00022F8E"/>
    <w:rsid w:val="00023D9F"/>
    <w:rsid w:val="00026824"/>
    <w:rsid w:val="00027960"/>
    <w:rsid w:val="000307A1"/>
    <w:rsid w:val="00031959"/>
    <w:rsid w:val="00031AFF"/>
    <w:rsid w:val="00032A47"/>
    <w:rsid w:val="000350D3"/>
    <w:rsid w:val="00036F5F"/>
    <w:rsid w:val="00040920"/>
    <w:rsid w:val="00042DFB"/>
    <w:rsid w:val="0004549E"/>
    <w:rsid w:val="000507D2"/>
    <w:rsid w:val="00050A7B"/>
    <w:rsid w:val="000533B9"/>
    <w:rsid w:val="00057166"/>
    <w:rsid w:val="00063CBE"/>
    <w:rsid w:val="00065387"/>
    <w:rsid w:val="0006628D"/>
    <w:rsid w:val="0007276D"/>
    <w:rsid w:val="0008380D"/>
    <w:rsid w:val="000854AA"/>
    <w:rsid w:val="000869DE"/>
    <w:rsid w:val="0009345B"/>
    <w:rsid w:val="000941C2"/>
    <w:rsid w:val="000954A1"/>
    <w:rsid w:val="00097939"/>
    <w:rsid w:val="000A006A"/>
    <w:rsid w:val="000A178E"/>
    <w:rsid w:val="000A561F"/>
    <w:rsid w:val="000A668B"/>
    <w:rsid w:val="000A7E8D"/>
    <w:rsid w:val="000B399F"/>
    <w:rsid w:val="000B499E"/>
    <w:rsid w:val="000B5FF4"/>
    <w:rsid w:val="000B60E6"/>
    <w:rsid w:val="000C12EE"/>
    <w:rsid w:val="000C2B2D"/>
    <w:rsid w:val="000C2B5F"/>
    <w:rsid w:val="000C2F8D"/>
    <w:rsid w:val="000C4820"/>
    <w:rsid w:val="000C6FE0"/>
    <w:rsid w:val="000D38FD"/>
    <w:rsid w:val="000D538D"/>
    <w:rsid w:val="000D59B1"/>
    <w:rsid w:val="000E36A5"/>
    <w:rsid w:val="000E4B32"/>
    <w:rsid w:val="000E7EB4"/>
    <w:rsid w:val="000F0C2B"/>
    <w:rsid w:val="000F12AF"/>
    <w:rsid w:val="000F346D"/>
    <w:rsid w:val="000F4EDE"/>
    <w:rsid w:val="000F6BB9"/>
    <w:rsid w:val="00100D0D"/>
    <w:rsid w:val="00100F0A"/>
    <w:rsid w:val="00104569"/>
    <w:rsid w:val="001062C7"/>
    <w:rsid w:val="00110156"/>
    <w:rsid w:val="001114FD"/>
    <w:rsid w:val="001124BF"/>
    <w:rsid w:val="00112589"/>
    <w:rsid w:val="00112B14"/>
    <w:rsid w:val="00112F71"/>
    <w:rsid w:val="00113D85"/>
    <w:rsid w:val="00116E4D"/>
    <w:rsid w:val="00123854"/>
    <w:rsid w:val="00124A1B"/>
    <w:rsid w:val="00126BF9"/>
    <w:rsid w:val="00130168"/>
    <w:rsid w:val="00130AD0"/>
    <w:rsid w:val="001325B9"/>
    <w:rsid w:val="001330B5"/>
    <w:rsid w:val="00133850"/>
    <w:rsid w:val="00134E4C"/>
    <w:rsid w:val="00141103"/>
    <w:rsid w:val="00141AA7"/>
    <w:rsid w:val="00144A73"/>
    <w:rsid w:val="0014519F"/>
    <w:rsid w:val="00145B37"/>
    <w:rsid w:val="00146796"/>
    <w:rsid w:val="001469A7"/>
    <w:rsid w:val="001502C2"/>
    <w:rsid w:val="00155D3B"/>
    <w:rsid w:val="00160F4C"/>
    <w:rsid w:val="00162566"/>
    <w:rsid w:val="00162A91"/>
    <w:rsid w:val="00163570"/>
    <w:rsid w:val="00166C51"/>
    <w:rsid w:val="001674AD"/>
    <w:rsid w:val="0016777D"/>
    <w:rsid w:val="00171777"/>
    <w:rsid w:val="001763FF"/>
    <w:rsid w:val="001805C6"/>
    <w:rsid w:val="00181206"/>
    <w:rsid w:val="00184A37"/>
    <w:rsid w:val="00184C26"/>
    <w:rsid w:val="0018580C"/>
    <w:rsid w:val="00185C2F"/>
    <w:rsid w:val="00186B2F"/>
    <w:rsid w:val="00190436"/>
    <w:rsid w:val="001920BE"/>
    <w:rsid w:val="001923F2"/>
    <w:rsid w:val="00194DC6"/>
    <w:rsid w:val="001A557B"/>
    <w:rsid w:val="001B0BAD"/>
    <w:rsid w:val="001B132A"/>
    <w:rsid w:val="001B134C"/>
    <w:rsid w:val="001B3391"/>
    <w:rsid w:val="001C0052"/>
    <w:rsid w:val="001C0112"/>
    <w:rsid w:val="001C3389"/>
    <w:rsid w:val="001C4507"/>
    <w:rsid w:val="001C4716"/>
    <w:rsid w:val="001C5285"/>
    <w:rsid w:val="001C5E34"/>
    <w:rsid w:val="001D3DC7"/>
    <w:rsid w:val="001D4C92"/>
    <w:rsid w:val="001E10A4"/>
    <w:rsid w:val="001E2FAF"/>
    <w:rsid w:val="001E79F6"/>
    <w:rsid w:val="001F235B"/>
    <w:rsid w:val="001F2633"/>
    <w:rsid w:val="001F2924"/>
    <w:rsid w:val="001F600E"/>
    <w:rsid w:val="001F6219"/>
    <w:rsid w:val="00200782"/>
    <w:rsid w:val="00202C7A"/>
    <w:rsid w:val="00206F3C"/>
    <w:rsid w:val="002076C2"/>
    <w:rsid w:val="0021054D"/>
    <w:rsid w:val="00220915"/>
    <w:rsid w:val="002211C7"/>
    <w:rsid w:val="002244CB"/>
    <w:rsid w:val="00224C83"/>
    <w:rsid w:val="00226069"/>
    <w:rsid w:val="00233AA2"/>
    <w:rsid w:val="002351A9"/>
    <w:rsid w:val="00237419"/>
    <w:rsid w:val="00240304"/>
    <w:rsid w:val="0024171D"/>
    <w:rsid w:val="0024240C"/>
    <w:rsid w:val="00247E7B"/>
    <w:rsid w:val="002506E8"/>
    <w:rsid w:val="00252B24"/>
    <w:rsid w:val="00253E3C"/>
    <w:rsid w:val="00254723"/>
    <w:rsid w:val="00256033"/>
    <w:rsid w:val="00257F88"/>
    <w:rsid w:val="002608B4"/>
    <w:rsid w:val="00265A90"/>
    <w:rsid w:val="0026683E"/>
    <w:rsid w:val="00266BBD"/>
    <w:rsid w:val="00270425"/>
    <w:rsid w:val="00272188"/>
    <w:rsid w:val="00272209"/>
    <w:rsid w:val="002733C7"/>
    <w:rsid w:val="002740BA"/>
    <w:rsid w:val="00274469"/>
    <w:rsid w:val="00276601"/>
    <w:rsid w:val="002779BE"/>
    <w:rsid w:val="002818B5"/>
    <w:rsid w:val="00282D35"/>
    <w:rsid w:val="00284725"/>
    <w:rsid w:val="00284A90"/>
    <w:rsid w:val="00285196"/>
    <w:rsid w:val="002904DC"/>
    <w:rsid w:val="002A0C29"/>
    <w:rsid w:val="002A1FFD"/>
    <w:rsid w:val="002A3767"/>
    <w:rsid w:val="002A4CB3"/>
    <w:rsid w:val="002B342A"/>
    <w:rsid w:val="002B62AF"/>
    <w:rsid w:val="002B6B8E"/>
    <w:rsid w:val="002C1D93"/>
    <w:rsid w:val="002C2464"/>
    <w:rsid w:val="002D1199"/>
    <w:rsid w:val="002D1476"/>
    <w:rsid w:val="002D2377"/>
    <w:rsid w:val="002D5E2C"/>
    <w:rsid w:val="002D78E8"/>
    <w:rsid w:val="002E1DF7"/>
    <w:rsid w:val="002E4BE3"/>
    <w:rsid w:val="002E5DA1"/>
    <w:rsid w:val="002F1C3B"/>
    <w:rsid w:val="002F5594"/>
    <w:rsid w:val="002F7235"/>
    <w:rsid w:val="003005AB"/>
    <w:rsid w:val="00305B6D"/>
    <w:rsid w:val="00307D7B"/>
    <w:rsid w:val="003112F1"/>
    <w:rsid w:val="00314BB5"/>
    <w:rsid w:val="00323E83"/>
    <w:rsid w:val="00325645"/>
    <w:rsid w:val="00330960"/>
    <w:rsid w:val="00332B8F"/>
    <w:rsid w:val="00337F42"/>
    <w:rsid w:val="0034409D"/>
    <w:rsid w:val="00344D66"/>
    <w:rsid w:val="00346979"/>
    <w:rsid w:val="00346F74"/>
    <w:rsid w:val="00357CCD"/>
    <w:rsid w:val="003633B2"/>
    <w:rsid w:val="00365D3D"/>
    <w:rsid w:val="00366488"/>
    <w:rsid w:val="00366D85"/>
    <w:rsid w:val="00373E91"/>
    <w:rsid w:val="00376365"/>
    <w:rsid w:val="00377256"/>
    <w:rsid w:val="003772BD"/>
    <w:rsid w:val="003810BA"/>
    <w:rsid w:val="00381485"/>
    <w:rsid w:val="003816F1"/>
    <w:rsid w:val="00382929"/>
    <w:rsid w:val="00384B33"/>
    <w:rsid w:val="003877C4"/>
    <w:rsid w:val="003A12D6"/>
    <w:rsid w:val="003A2FC4"/>
    <w:rsid w:val="003A742D"/>
    <w:rsid w:val="003B3B1C"/>
    <w:rsid w:val="003C4174"/>
    <w:rsid w:val="003D1FCC"/>
    <w:rsid w:val="003D2AAD"/>
    <w:rsid w:val="003D383D"/>
    <w:rsid w:val="003D5C23"/>
    <w:rsid w:val="003E6372"/>
    <w:rsid w:val="003E7DA8"/>
    <w:rsid w:val="003F67CB"/>
    <w:rsid w:val="00401D8C"/>
    <w:rsid w:val="00403F09"/>
    <w:rsid w:val="00403F44"/>
    <w:rsid w:val="00411432"/>
    <w:rsid w:val="0041202A"/>
    <w:rsid w:val="00415691"/>
    <w:rsid w:val="004230AC"/>
    <w:rsid w:val="00424378"/>
    <w:rsid w:val="004245D7"/>
    <w:rsid w:val="00425291"/>
    <w:rsid w:val="004319ED"/>
    <w:rsid w:val="0043237A"/>
    <w:rsid w:val="0043424B"/>
    <w:rsid w:val="00434761"/>
    <w:rsid w:val="00440FB2"/>
    <w:rsid w:val="004412D4"/>
    <w:rsid w:val="00442A06"/>
    <w:rsid w:val="00447168"/>
    <w:rsid w:val="0045037D"/>
    <w:rsid w:val="00450AA6"/>
    <w:rsid w:val="0045579B"/>
    <w:rsid w:val="0045774D"/>
    <w:rsid w:val="00463794"/>
    <w:rsid w:val="004757D8"/>
    <w:rsid w:val="00486B71"/>
    <w:rsid w:val="00486F58"/>
    <w:rsid w:val="00490CFC"/>
    <w:rsid w:val="00491490"/>
    <w:rsid w:val="00491F5C"/>
    <w:rsid w:val="0049203B"/>
    <w:rsid w:val="004940D1"/>
    <w:rsid w:val="0049436D"/>
    <w:rsid w:val="00496B1D"/>
    <w:rsid w:val="00496F90"/>
    <w:rsid w:val="004A2357"/>
    <w:rsid w:val="004A4FA4"/>
    <w:rsid w:val="004A56AC"/>
    <w:rsid w:val="004B56FD"/>
    <w:rsid w:val="004C0848"/>
    <w:rsid w:val="004C2F82"/>
    <w:rsid w:val="004C44E0"/>
    <w:rsid w:val="004C667E"/>
    <w:rsid w:val="004D09D5"/>
    <w:rsid w:val="004D1B31"/>
    <w:rsid w:val="004D22F3"/>
    <w:rsid w:val="004D5647"/>
    <w:rsid w:val="004E1622"/>
    <w:rsid w:val="004E39AF"/>
    <w:rsid w:val="004E5D94"/>
    <w:rsid w:val="004F2C73"/>
    <w:rsid w:val="004F57D5"/>
    <w:rsid w:val="00502C03"/>
    <w:rsid w:val="00504BAE"/>
    <w:rsid w:val="005056AF"/>
    <w:rsid w:val="00511B41"/>
    <w:rsid w:val="00513419"/>
    <w:rsid w:val="00513723"/>
    <w:rsid w:val="00517A43"/>
    <w:rsid w:val="00517AD8"/>
    <w:rsid w:val="005213A5"/>
    <w:rsid w:val="005249F9"/>
    <w:rsid w:val="0052695B"/>
    <w:rsid w:val="0053658D"/>
    <w:rsid w:val="00537280"/>
    <w:rsid w:val="00540631"/>
    <w:rsid w:val="005441E8"/>
    <w:rsid w:val="00546FC6"/>
    <w:rsid w:val="00554CBA"/>
    <w:rsid w:val="0055532E"/>
    <w:rsid w:val="00561F57"/>
    <w:rsid w:val="0056384D"/>
    <w:rsid w:val="00567B24"/>
    <w:rsid w:val="005712EF"/>
    <w:rsid w:val="0057501C"/>
    <w:rsid w:val="00580ECF"/>
    <w:rsid w:val="00587B82"/>
    <w:rsid w:val="00590F07"/>
    <w:rsid w:val="00592FE7"/>
    <w:rsid w:val="005939CB"/>
    <w:rsid w:val="00595BD0"/>
    <w:rsid w:val="00597005"/>
    <w:rsid w:val="005979F9"/>
    <w:rsid w:val="005A6987"/>
    <w:rsid w:val="005A6A20"/>
    <w:rsid w:val="005B0E6E"/>
    <w:rsid w:val="005B2C7B"/>
    <w:rsid w:val="005B63AD"/>
    <w:rsid w:val="005B78E3"/>
    <w:rsid w:val="005B7CA9"/>
    <w:rsid w:val="005C1764"/>
    <w:rsid w:val="005C1789"/>
    <w:rsid w:val="005C2D10"/>
    <w:rsid w:val="005C5731"/>
    <w:rsid w:val="005C67E3"/>
    <w:rsid w:val="005C71AD"/>
    <w:rsid w:val="005C7323"/>
    <w:rsid w:val="005C7EE5"/>
    <w:rsid w:val="005D0925"/>
    <w:rsid w:val="005D1542"/>
    <w:rsid w:val="005D27A8"/>
    <w:rsid w:val="005E118B"/>
    <w:rsid w:val="005E3003"/>
    <w:rsid w:val="005E376F"/>
    <w:rsid w:val="005E4B2E"/>
    <w:rsid w:val="005E70F7"/>
    <w:rsid w:val="005E7B25"/>
    <w:rsid w:val="005F2192"/>
    <w:rsid w:val="005F264C"/>
    <w:rsid w:val="005F3FB1"/>
    <w:rsid w:val="005F63B0"/>
    <w:rsid w:val="005F70B3"/>
    <w:rsid w:val="005F7CD1"/>
    <w:rsid w:val="00601D1B"/>
    <w:rsid w:val="006107F2"/>
    <w:rsid w:val="006160B6"/>
    <w:rsid w:val="00616129"/>
    <w:rsid w:val="00617754"/>
    <w:rsid w:val="00622C45"/>
    <w:rsid w:val="00625505"/>
    <w:rsid w:val="00627644"/>
    <w:rsid w:val="00630A36"/>
    <w:rsid w:val="00632504"/>
    <w:rsid w:val="00632C31"/>
    <w:rsid w:val="006333A4"/>
    <w:rsid w:val="00636675"/>
    <w:rsid w:val="00637865"/>
    <w:rsid w:val="0064005E"/>
    <w:rsid w:val="0064030C"/>
    <w:rsid w:val="0064045A"/>
    <w:rsid w:val="00647874"/>
    <w:rsid w:val="00651915"/>
    <w:rsid w:val="00654795"/>
    <w:rsid w:val="0065537C"/>
    <w:rsid w:val="00656342"/>
    <w:rsid w:val="00656A0B"/>
    <w:rsid w:val="00657C97"/>
    <w:rsid w:val="00657EC3"/>
    <w:rsid w:val="00661B3A"/>
    <w:rsid w:val="00661EF8"/>
    <w:rsid w:val="00663D75"/>
    <w:rsid w:val="0066678B"/>
    <w:rsid w:val="0067106C"/>
    <w:rsid w:val="006715F6"/>
    <w:rsid w:val="006741D7"/>
    <w:rsid w:val="00675E47"/>
    <w:rsid w:val="0067605D"/>
    <w:rsid w:val="00681099"/>
    <w:rsid w:val="00681D88"/>
    <w:rsid w:val="00681FAC"/>
    <w:rsid w:val="00686033"/>
    <w:rsid w:val="0068651D"/>
    <w:rsid w:val="006906AC"/>
    <w:rsid w:val="00692CD7"/>
    <w:rsid w:val="006974BC"/>
    <w:rsid w:val="006A252B"/>
    <w:rsid w:val="006A5AD3"/>
    <w:rsid w:val="006A6780"/>
    <w:rsid w:val="006A7067"/>
    <w:rsid w:val="006B1DBC"/>
    <w:rsid w:val="006B306E"/>
    <w:rsid w:val="006B7093"/>
    <w:rsid w:val="006C029A"/>
    <w:rsid w:val="006D441D"/>
    <w:rsid w:val="006D503A"/>
    <w:rsid w:val="006D5F4A"/>
    <w:rsid w:val="006D7754"/>
    <w:rsid w:val="006D7D5C"/>
    <w:rsid w:val="006E22A2"/>
    <w:rsid w:val="006E5610"/>
    <w:rsid w:val="006F1D6F"/>
    <w:rsid w:val="006F2155"/>
    <w:rsid w:val="006F3F4B"/>
    <w:rsid w:val="006F4D87"/>
    <w:rsid w:val="006F6243"/>
    <w:rsid w:val="00705136"/>
    <w:rsid w:val="0070679D"/>
    <w:rsid w:val="00711D88"/>
    <w:rsid w:val="00716474"/>
    <w:rsid w:val="00726CFF"/>
    <w:rsid w:val="00727465"/>
    <w:rsid w:val="00730ECB"/>
    <w:rsid w:val="00733E2F"/>
    <w:rsid w:val="00734687"/>
    <w:rsid w:val="0073691A"/>
    <w:rsid w:val="00740522"/>
    <w:rsid w:val="0074524B"/>
    <w:rsid w:val="00746AAE"/>
    <w:rsid w:val="007475DC"/>
    <w:rsid w:val="00751EEB"/>
    <w:rsid w:val="00757146"/>
    <w:rsid w:val="007630F3"/>
    <w:rsid w:val="007635A2"/>
    <w:rsid w:val="00764CD9"/>
    <w:rsid w:val="00766E8A"/>
    <w:rsid w:val="00771EE8"/>
    <w:rsid w:val="00773275"/>
    <w:rsid w:val="0077437B"/>
    <w:rsid w:val="007754C3"/>
    <w:rsid w:val="00777A93"/>
    <w:rsid w:val="00782928"/>
    <w:rsid w:val="007836A8"/>
    <w:rsid w:val="00783CD9"/>
    <w:rsid w:val="0078518B"/>
    <w:rsid w:val="00785FA8"/>
    <w:rsid w:val="0078671D"/>
    <w:rsid w:val="007870FA"/>
    <w:rsid w:val="00790075"/>
    <w:rsid w:val="00792230"/>
    <w:rsid w:val="0079299D"/>
    <w:rsid w:val="00795392"/>
    <w:rsid w:val="0079736D"/>
    <w:rsid w:val="007A59D9"/>
    <w:rsid w:val="007B566D"/>
    <w:rsid w:val="007B5CDB"/>
    <w:rsid w:val="007C0F62"/>
    <w:rsid w:val="007C1EA1"/>
    <w:rsid w:val="007C24A7"/>
    <w:rsid w:val="007C3D03"/>
    <w:rsid w:val="007C40DD"/>
    <w:rsid w:val="007C4F67"/>
    <w:rsid w:val="007C70B8"/>
    <w:rsid w:val="007D1D20"/>
    <w:rsid w:val="007D1F6A"/>
    <w:rsid w:val="007D64CE"/>
    <w:rsid w:val="007D71CC"/>
    <w:rsid w:val="007D71E1"/>
    <w:rsid w:val="007E055E"/>
    <w:rsid w:val="007E2D48"/>
    <w:rsid w:val="007E4EAA"/>
    <w:rsid w:val="007E7759"/>
    <w:rsid w:val="007F083D"/>
    <w:rsid w:val="007F2CE2"/>
    <w:rsid w:val="007F3BD0"/>
    <w:rsid w:val="007F4268"/>
    <w:rsid w:val="007F64A5"/>
    <w:rsid w:val="007F6904"/>
    <w:rsid w:val="007F7C2B"/>
    <w:rsid w:val="007F7E25"/>
    <w:rsid w:val="0080219A"/>
    <w:rsid w:val="00802550"/>
    <w:rsid w:val="0080397E"/>
    <w:rsid w:val="008048F1"/>
    <w:rsid w:val="008115BC"/>
    <w:rsid w:val="008150D9"/>
    <w:rsid w:val="008163C2"/>
    <w:rsid w:val="0081644C"/>
    <w:rsid w:val="008233D1"/>
    <w:rsid w:val="00823F2B"/>
    <w:rsid w:val="00831EC6"/>
    <w:rsid w:val="0083288A"/>
    <w:rsid w:val="00833243"/>
    <w:rsid w:val="008357DE"/>
    <w:rsid w:val="008413A7"/>
    <w:rsid w:val="0085449C"/>
    <w:rsid w:val="008579C7"/>
    <w:rsid w:val="008638C5"/>
    <w:rsid w:val="008644AF"/>
    <w:rsid w:val="008662CE"/>
    <w:rsid w:val="008665B2"/>
    <w:rsid w:val="0088081C"/>
    <w:rsid w:val="00882EE6"/>
    <w:rsid w:val="00886F8A"/>
    <w:rsid w:val="00887ABE"/>
    <w:rsid w:val="0089067A"/>
    <w:rsid w:val="00891410"/>
    <w:rsid w:val="00891FA1"/>
    <w:rsid w:val="00894822"/>
    <w:rsid w:val="008A4107"/>
    <w:rsid w:val="008A4B54"/>
    <w:rsid w:val="008B099B"/>
    <w:rsid w:val="008B1991"/>
    <w:rsid w:val="008B2235"/>
    <w:rsid w:val="008B32E1"/>
    <w:rsid w:val="008B3A3F"/>
    <w:rsid w:val="008B428B"/>
    <w:rsid w:val="008B62BB"/>
    <w:rsid w:val="008C393A"/>
    <w:rsid w:val="008C54D9"/>
    <w:rsid w:val="008C5664"/>
    <w:rsid w:val="008C5EF5"/>
    <w:rsid w:val="008C6265"/>
    <w:rsid w:val="008C6EAC"/>
    <w:rsid w:val="008C71DA"/>
    <w:rsid w:val="008C7628"/>
    <w:rsid w:val="008D2BCE"/>
    <w:rsid w:val="008D466C"/>
    <w:rsid w:val="008D4CCB"/>
    <w:rsid w:val="008D71EF"/>
    <w:rsid w:val="008E224E"/>
    <w:rsid w:val="008E2804"/>
    <w:rsid w:val="008E29FE"/>
    <w:rsid w:val="008E548D"/>
    <w:rsid w:val="008F0BC7"/>
    <w:rsid w:val="008F1E30"/>
    <w:rsid w:val="008F7258"/>
    <w:rsid w:val="008F7D2A"/>
    <w:rsid w:val="00900564"/>
    <w:rsid w:val="009043A2"/>
    <w:rsid w:val="00904F00"/>
    <w:rsid w:val="009058B8"/>
    <w:rsid w:val="0091022E"/>
    <w:rsid w:val="0091243D"/>
    <w:rsid w:val="00915F71"/>
    <w:rsid w:val="009257F7"/>
    <w:rsid w:val="00925ADC"/>
    <w:rsid w:val="00931B3C"/>
    <w:rsid w:val="00936EBD"/>
    <w:rsid w:val="00937C9C"/>
    <w:rsid w:val="00946623"/>
    <w:rsid w:val="009509D4"/>
    <w:rsid w:val="00952D37"/>
    <w:rsid w:val="00954D61"/>
    <w:rsid w:val="00956E6F"/>
    <w:rsid w:val="00957D2A"/>
    <w:rsid w:val="00961B3F"/>
    <w:rsid w:val="0096503B"/>
    <w:rsid w:val="00971AF2"/>
    <w:rsid w:val="0097528C"/>
    <w:rsid w:val="009808CF"/>
    <w:rsid w:val="00981B98"/>
    <w:rsid w:val="00981C17"/>
    <w:rsid w:val="009822F9"/>
    <w:rsid w:val="00982491"/>
    <w:rsid w:val="00990208"/>
    <w:rsid w:val="00991102"/>
    <w:rsid w:val="00995AD0"/>
    <w:rsid w:val="009978C6"/>
    <w:rsid w:val="009A48F1"/>
    <w:rsid w:val="009B029B"/>
    <w:rsid w:val="009B0547"/>
    <w:rsid w:val="009B3600"/>
    <w:rsid w:val="009B4196"/>
    <w:rsid w:val="009B6276"/>
    <w:rsid w:val="009C5D22"/>
    <w:rsid w:val="009C73C1"/>
    <w:rsid w:val="009D0F70"/>
    <w:rsid w:val="009D2AA3"/>
    <w:rsid w:val="009D4C60"/>
    <w:rsid w:val="009D4F61"/>
    <w:rsid w:val="009D7C4A"/>
    <w:rsid w:val="009E1162"/>
    <w:rsid w:val="009E20B0"/>
    <w:rsid w:val="009E22F1"/>
    <w:rsid w:val="009E4960"/>
    <w:rsid w:val="009E55AA"/>
    <w:rsid w:val="009E6737"/>
    <w:rsid w:val="009F3C65"/>
    <w:rsid w:val="009F555C"/>
    <w:rsid w:val="009F5E97"/>
    <w:rsid w:val="00A058A5"/>
    <w:rsid w:val="00A061D8"/>
    <w:rsid w:val="00A10194"/>
    <w:rsid w:val="00A111C5"/>
    <w:rsid w:val="00A122EC"/>
    <w:rsid w:val="00A13D73"/>
    <w:rsid w:val="00A14692"/>
    <w:rsid w:val="00A15DFB"/>
    <w:rsid w:val="00A16959"/>
    <w:rsid w:val="00A17D3A"/>
    <w:rsid w:val="00A224C2"/>
    <w:rsid w:val="00A27F30"/>
    <w:rsid w:val="00A32B74"/>
    <w:rsid w:val="00A356F4"/>
    <w:rsid w:val="00A3576B"/>
    <w:rsid w:val="00A37E8C"/>
    <w:rsid w:val="00A4268A"/>
    <w:rsid w:val="00A433CD"/>
    <w:rsid w:val="00A4689C"/>
    <w:rsid w:val="00A5087C"/>
    <w:rsid w:val="00A51BF4"/>
    <w:rsid w:val="00A54289"/>
    <w:rsid w:val="00A66C53"/>
    <w:rsid w:val="00A71DBB"/>
    <w:rsid w:val="00A736A1"/>
    <w:rsid w:val="00A759C9"/>
    <w:rsid w:val="00A75EA1"/>
    <w:rsid w:val="00A80381"/>
    <w:rsid w:val="00A83100"/>
    <w:rsid w:val="00A8501E"/>
    <w:rsid w:val="00A8661B"/>
    <w:rsid w:val="00A87A74"/>
    <w:rsid w:val="00A9166A"/>
    <w:rsid w:val="00A91D51"/>
    <w:rsid w:val="00A91F55"/>
    <w:rsid w:val="00A9396E"/>
    <w:rsid w:val="00A953DE"/>
    <w:rsid w:val="00A96E26"/>
    <w:rsid w:val="00A976A2"/>
    <w:rsid w:val="00AA10C2"/>
    <w:rsid w:val="00AA20A4"/>
    <w:rsid w:val="00AA3373"/>
    <w:rsid w:val="00AA3D57"/>
    <w:rsid w:val="00AA5CA1"/>
    <w:rsid w:val="00AA613D"/>
    <w:rsid w:val="00AA77D0"/>
    <w:rsid w:val="00AB1679"/>
    <w:rsid w:val="00AB5C3B"/>
    <w:rsid w:val="00AB6854"/>
    <w:rsid w:val="00AB6C1D"/>
    <w:rsid w:val="00AB775E"/>
    <w:rsid w:val="00AC503A"/>
    <w:rsid w:val="00AD173F"/>
    <w:rsid w:val="00AD1779"/>
    <w:rsid w:val="00AD1DC3"/>
    <w:rsid w:val="00AD2042"/>
    <w:rsid w:val="00AD49CF"/>
    <w:rsid w:val="00AD4E29"/>
    <w:rsid w:val="00AE0B5A"/>
    <w:rsid w:val="00AE19B1"/>
    <w:rsid w:val="00AE1B4E"/>
    <w:rsid w:val="00AE3023"/>
    <w:rsid w:val="00AE4784"/>
    <w:rsid w:val="00AE5D42"/>
    <w:rsid w:val="00AE7A3C"/>
    <w:rsid w:val="00AF0B4C"/>
    <w:rsid w:val="00AF12F6"/>
    <w:rsid w:val="00AF403E"/>
    <w:rsid w:val="00B06051"/>
    <w:rsid w:val="00B061EF"/>
    <w:rsid w:val="00B07B0D"/>
    <w:rsid w:val="00B10E84"/>
    <w:rsid w:val="00B12F76"/>
    <w:rsid w:val="00B1416E"/>
    <w:rsid w:val="00B14467"/>
    <w:rsid w:val="00B15C2D"/>
    <w:rsid w:val="00B24596"/>
    <w:rsid w:val="00B30D52"/>
    <w:rsid w:val="00B341E9"/>
    <w:rsid w:val="00B35771"/>
    <w:rsid w:val="00B3688E"/>
    <w:rsid w:val="00B373B6"/>
    <w:rsid w:val="00B40C54"/>
    <w:rsid w:val="00B418E9"/>
    <w:rsid w:val="00B41B93"/>
    <w:rsid w:val="00B44033"/>
    <w:rsid w:val="00B51E21"/>
    <w:rsid w:val="00B56B68"/>
    <w:rsid w:val="00B61EDC"/>
    <w:rsid w:val="00B72B0C"/>
    <w:rsid w:val="00B80F32"/>
    <w:rsid w:val="00B81658"/>
    <w:rsid w:val="00B828CE"/>
    <w:rsid w:val="00B8331A"/>
    <w:rsid w:val="00B84444"/>
    <w:rsid w:val="00B84A58"/>
    <w:rsid w:val="00B877E0"/>
    <w:rsid w:val="00B90D2E"/>
    <w:rsid w:val="00B97752"/>
    <w:rsid w:val="00BA026A"/>
    <w:rsid w:val="00BA561A"/>
    <w:rsid w:val="00BA6951"/>
    <w:rsid w:val="00BA69DA"/>
    <w:rsid w:val="00BB0908"/>
    <w:rsid w:val="00BB4868"/>
    <w:rsid w:val="00BC4BEB"/>
    <w:rsid w:val="00BC5A3C"/>
    <w:rsid w:val="00BC61CB"/>
    <w:rsid w:val="00BD220F"/>
    <w:rsid w:val="00BD2C0C"/>
    <w:rsid w:val="00BD403A"/>
    <w:rsid w:val="00BD4C56"/>
    <w:rsid w:val="00BD67A2"/>
    <w:rsid w:val="00BE2BBA"/>
    <w:rsid w:val="00BE4338"/>
    <w:rsid w:val="00BE434A"/>
    <w:rsid w:val="00BE664B"/>
    <w:rsid w:val="00BE72D2"/>
    <w:rsid w:val="00BF02AC"/>
    <w:rsid w:val="00BF1771"/>
    <w:rsid w:val="00BF2D73"/>
    <w:rsid w:val="00BF3093"/>
    <w:rsid w:val="00C01768"/>
    <w:rsid w:val="00C022AD"/>
    <w:rsid w:val="00C05875"/>
    <w:rsid w:val="00C06086"/>
    <w:rsid w:val="00C06540"/>
    <w:rsid w:val="00C11095"/>
    <w:rsid w:val="00C2184F"/>
    <w:rsid w:val="00C21B52"/>
    <w:rsid w:val="00C21EA1"/>
    <w:rsid w:val="00C22282"/>
    <w:rsid w:val="00C23A90"/>
    <w:rsid w:val="00C27DFA"/>
    <w:rsid w:val="00C323BB"/>
    <w:rsid w:val="00C33C88"/>
    <w:rsid w:val="00C34347"/>
    <w:rsid w:val="00C413BF"/>
    <w:rsid w:val="00C45088"/>
    <w:rsid w:val="00C4625D"/>
    <w:rsid w:val="00C471E4"/>
    <w:rsid w:val="00C47603"/>
    <w:rsid w:val="00C47637"/>
    <w:rsid w:val="00C47DE4"/>
    <w:rsid w:val="00C51083"/>
    <w:rsid w:val="00C607FB"/>
    <w:rsid w:val="00C63371"/>
    <w:rsid w:val="00C639ED"/>
    <w:rsid w:val="00C63D5B"/>
    <w:rsid w:val="00C67306"/>
    <w:rsid w:val="00C679D8"/>
    <w:rsid w:val="00C71E12"/>
    <w:rsid w:val="00C73FD8"/>
    <w:rsid w:val="00C80F90"/>
    <w:rsid w:val="00C83582"/>
    <w:rsid w:val="00C86A14"/>
    <w:rsid w:val="00C94476"/>
    <w:rsid w:val="00C95516"/>
    <w:rsid w:val="00C977DF"/>
    <w:rsid w:val="00CA004C"/>
    <w:rsid w:val="00CA0B52"/>
    <w:rsid w:val="00CA2B8C"/>
    <w:rsid w:val="00CB11A2"/>
    <w:rsid w:val="00CB1660"/>
    <w:rsid w:val="00CB168C"/>
    <w:rsid w:val="00CB1745"/>
    <w:rsid w:val="00CB1807"/>
    <w:rsid w:val="00CB26E5"/>
    <w:rsid w:val="00CB74A9"/>
    <w:rsid w:val="00CC0B21"/>
    <w:rsid w:val="00CC0FCF"/>
    <w:rsid w:val="00CC26EF"/>
    <w:rsid w:val="00CC4DE0"/>
    <w:rsid w:val="00CC5DA3"/>
    <w:rsid w:val="00CC6720"/>
    <w:rsid w:val="00CC68F2"/>
    <w:rsid w:val="00CC7A54"/>
    <w:rsid w:val="00CD0016"/>
    <w:rsid w:val="00CD3219"/>
    <w:rsid w:val="00CD4751"/>
    <w:rsid w:val="00CD7D90"/>
    <w:rsid w:val="00CE1CEE"/>
    <w:rsid w:val="00CE5415"/>
    <w:rsid w:val="00CE5B82"/>
    <w:rsid w:val="00CE7045"/>
    <w:rsid w:val="00CF1C17"/>
    <w:rsid w:val="00CF3717"/>
    <w:rsid w:val="00CF701B"/>
    <w:rsid w:val="00CF7477"/>
    <w:rsid w:val="00D00C3A"/>
    <w:rsid w:val="00D01373"/>
    <w:rsid w:val="00D025FA"/>
    <w:rsid w:val="00D037B7"/>
    <w:rsid w:val="00D04E77"/>
    <w:rsid w:val="00D055EE"/>
    <w:rsid w:val="00D149AE"/>
    <w:rsid w:val="00D15B2A"/>
    <w:rsid w:val="00D1775B"/>
    <w:rsid w:val="00D26276"/>
    <w:rsid w:val="00D27E2E"/>
    <w:rsid w:val="00D3222E"/>
    <w:rsid w:val="00D46173"/>
    <w:rsid w:val="00D46D3E"/>
    <w:rsid w:val="00D502A7"/>
    <w:rsid w:val="00D52911"/>
    <w:rsid w:val="00D600F4"/>
    <w:rsid w:val="00D60E8E"/>
    <w:rsid w:val="00D617AC"/>
    <w:rsid w:val="00D6536F"/>
    <w:rsid w:val="00D745FB"/>
    <w:rsid w:val="00D7723F"/>
    <w:rsid w:val="00D80A91"/>
    <w:rsid w:val="00D8427C"/>
    <w:rsid w:val="00D85105"/>
    <w:rsid w:val="00D8621E"/>
    <w:rsid w:val="00D86327"/>
    <w:rsid w:val="00D927CE"/>
    <w:rsid w:val="00D95D05"/>
    <w:rsid w:val="00D968DE"/>
    <w:rsid w:val="00DA09D9"/>
    <w:rsid w:val="00DA169D"/>
    <w:rsid w:val="00DA49D1"/>
    <w:rsid w:val="00DB1583"/>
    <w:rsid w:val="00DB3BED"/>
    <w:rsid w:val="00DB77A6"/>
    <w:rsid w:val="00DC0CF5"/>
    <w:rsid w:val="00DC25D2"/>
    <w:rsid w:val="00DC453A"/>
    <w:rsid w:val="00DD026E"/>
    <w:rsid w:val="00DD09AF"/>
    <w:rsid w:val="00DD21BB"/>
    <w:rsid w:val="00DD28A7"/>
    <w:rsid w:val="00DD2F80"/>
    <w:rsid w:val="00DD3E9A"/>
    <w:rsid w:val="00DD46CC"/>
    <w:rsid w:val="00DD7F81"/>
    <w:rsid w:val="00DE04BA"/>
    <w:rsid w:val="00DE61F9"/>
    <w:rsid w:val="00DE72CA"/>
    <w:rsid w:val="00DE74E1"/>
    <w:rsid w:val="00DE7522"/>
    <w:rsid w:val="00DF0605"/>
    <w:rsid w:val="00DF08A5"/>
    <w:rsid w:val="00DF10EA"/>
    <w:rsid w:val="00DF3BA6"/>
    <w:rsid w:val="00DF50E8"/>
    <w:rsid w:val="00DF6AC2"/>
    <w:rsid w:val="00DF7251"/>
    <w:rsid w:val="00E02BBF"/>
    <w:rsid w:val="00E071CC"/>
    <w:rsid w:val="00E11D78"/>
    <w:rsid w:val="00E129E5"/>
    <w:rsid w:val="00E13B41"/>
    <w:rsid w:val="00E14A3B"/>
    <w:rsid w:val="00E2303A"/>
    <w:rsid w:val="00E2664A"/>
    <w:rsid w:val="00E31C99"/>
    <w:rsid w:val="00E33B9D"/>
    <w:rsid w:val="00E36B90"/>
    <w:rsid w:val="00E3711D"/>
    <w:rsid w:val="00E40D25"/>
    <w:rsid w:val="00E41233"/>
    <w:rsid w:val="00E46891"/>
    <w:rsid w:val="00E50F4D"/>
    <w:rsid w:val="00E511B3"/>
    <w:rsid w:val="00E51A52"/>
    <w:rsid w:val="00E5202A"/>
    <w:rsid w:val="00E57685"/>
    <w:rsid w:val="00E57BC0"/>
    <w:rsid w:val="00E646C8"/>
    <w:rsid w:val="00E664CF"/>
    <w:rsid w:val="00E66B34"/>
    <w:rsid w:val="00E6743D"/>
    <w:rsid w:val="00E71307"/>
    <w:rsid w:val="00E71E24"/>
    <w:rsid w:val="00E7430E"/>
    <w:rsid w:val="00E84728"/>
    <w:rsid w:val="00E85941"/>
    <w:rsid w:val="00E90622"/>
    <w:rsid w:val="00E950A8"/>
    <w:rsid w:val="00EB1301"/>
    <w:rsid w:val="00EB2FED"/>
    <w:rsid w:val="00EC1EB1"/>
    <w:rsid w:val="00EC3509"/>
    <w:rsid w:val="00ED1265"/>
    <w:rsid w:val="00ED366A"/>
    <w:rsid w:val="00ED437C"/>
    <w:rsid w:val="00ED4DAC"/>
    <w:rsid w:val="00ED6B0D"/>
    <w:rsid w:val="00ED7993"/>
    <w:rsid w:val="00EE0055"/>
    <w:rsid w:val="00EE0F8F"/>
    <w:rsid w:val="00EE26B0"/>
    <w:rsid w:val="00EE7865"/>
    <w:rsid w:val="00EF484A"/>
    <w:rsid w:val="00EF4863"/>
    <w:rsid w:val="00EF6A46"/>
    <w:rsid w:val="00F02D69"/>
    <w:rsid w:val="00F042D3"/>
    <w:rsid w:val="00F0479D"/>
    <w:rsid w:val="00F0685B"/>
    <w:rsid w:val="00F1423D"/>
    <w:rsid w:val="00F16197"/>
    <w:rsid w:val="00F163DA"/>
    <w:rsid w:val="00F17109"/>
    <w:rsid w:val="00F200B0"/>
    <w:rsid w:val="00F20A71"/>
    <w:rsid w:val="00F20AB9"/>
    <w:rsid w:val="00F21308"/>
    <w:rsid w:val="00F2769B"/>
    <w:rsid w:val="00F30A70"/>
    <w:rsid w:val="00F31F45"/>
    <w:rsid w:val="00F34EC9"/>
    <w:rsid w:val="00F35102"/>
    <w:rsid w:val="00F4089C"/>
    <w:rsid w:val="00F40CBB"/>
    <w:rsid w:val="00F417FF"/>
    <w:rsid w:val="00F43CF1"/>
    <w:rsid w:val="00F44F83"/>
    <w:rsid w:val="00F6103C"/>
    <w:rsid w:val="00F6211E"/>
    <w:rsid w:val="00F63F47"/>
    <w:rsid w:val="00F642BB"/>
    <w:rsid w:val="00F6454B"/>
    <w:rsid w:val="00F656E8"/>
    <w:rsid w:val="00F659F3"/>
    <w:rsid w:val="00F675D2"/>
    <w:rsid w:val="00F70E95"/>
    <w:rsid w:val="00F725EB"/>
    <w:rsid w:val="00F734FF"/>
    <w:rsid w:val="00F7392A"/>
    <w:rsid w:val="00F74A2B"/>
    <w:rsid w:val="00F77D3D"/>
    <w:rsid w:val="00F80D9F"/>
    <w:rsid w:val="00F82FF0"/>
    <w:rsid w:val="00F8531B"/>
    <w:rsid w:val="00F92D0E"/>
    <w:rsid w:val="00F966F3"/>
    <w:rsid w:val="00FA203C"/>
    <w:rsid w:val="00FA7C46"/>
    <w:rsid w:val="00FB0F5F"/>
    <w:rsid w:val="00FB204E"/>
    <w:rsid w:val="00FB3B08"/>
    <w:rsid w:val="00FC15C0"/>
    <w:rsid w:val="00FC4DBF"/>
    <w:rsid w:val="00FC588C"/>
    <w:rsid w:val="00FD0300"/>
    <w:rsid w:val="00FD0A2F"/>
    <w:rsid w:val="00FD24B1"/>
    <w:rsid w:val="00FD2583"/>
    <w:rsid w:val="00FD5CF7"/>
    <w:rsid w:val="00FE18D9"/>
    <w:rsid w:val="00FE22B1"/>
    <w:rsid w:val="00FE3922"/>
    <w:rsid w:val="00FF1BA8"/>
    <w:rsid w:val="00FF1BE6"/>
    <w:rsid w:val="00FF3F03"/>
    <w:rsid w:val="00FF4F3F"/>
    <w:rsid w:val="00FF53B8"/>
    <w:rsid w:val="00FF6A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58ACA"/>
  <w15:chartTrackingRefBased/>
  <w15:docId w15:val="{C3086152-1EC9-4540-833A-126711C38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7C4A"/>
    <w:rPr>
      <w:lang w:val="ru-RU"/>
    </w:rPr>
  </w:style>
  <w:style w:type="paragraph" w:styleId="1">
    <w:name w:val="heading 1"/>
    <w:basedOn w:val="a"/>
    <w:next w:val="a"/>
    <w:link w:val="10"/>
    <w:uiPriority w:val="9"/>
    <w:qFormat/>
    <w:rsid w:val="00FB0F5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FB0F5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08380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B0F5F"/>
    <w:rPr>
      <w:rFonts w:asciiTheme="majorHAnsi" w:eastAsiaTheme="majorEastAsia" w:hAnsiTheme="majorHAnsi" w:cstheme="majorBidi"/>
      <w:color w:val="2E74B5" w:themeColor="accent1" w:themeShade="BF"/>
      <w:sz w:val="32"/>
      <w:szCs w:val="32"/>
      <w:lang w:val="ru-RU"/>
    </w:rPr>
  </w:style>
  <w:style w:type="paragraph" w:styleId="a3">
    <w:name w:val="TOC Heading"/>
    <w:basedOn w:val="1"/>
    <w:next w:val="a"/>
    <w:uiPriority w:val="39"/>
    <w:unhideWhenUsed/>
    <w:qFormat/>
    <w:rsid w:val="00FB0F5F"/>
    <w:pPr>
      <w:outlineLvl w:val="9"/>
    </w:pPr>
    <w:rPr>
      <w:lang w:val="en-US"/>
    </w:rPr>
  </w:style>
  <w:style w:type="character" w:customStyle="1" w:styleId="20">
    <w:name w:val="Заголовок 2 Знак"/>
    <w:basedOn w:val="a0"/>
    <w:link w:val="2"/>
    <w:uiPriority w:val="9"/>
    <w:rsid w:val="00FB0F5F"/>
    <w:rPr>
      <w:rFonts w:asciiTheme="majorHAnsi" w:eastAsiaTheme="majorEastAsia" w:hAnsiTheme="majorHAnsi" w:cstheme="majorBidi"/>
      <w:color w:val="2E74B5" w:themeColor="accent1" w:themeShade="BF"/>
      <w:sz w:val="26"/>
      <w:szCs w:val="26"/>
      <w:lang w:val="ru-RU"/>
    </w:rPr>
  </w:style>
  <w:style w:type="paragraph" w:styleId="11">
    <w:name w:val="toc 1"/>
    <w:basedOn w:val="a"/>
    <w:next w:val="a"/>
    <w:autoRedefine/>
    <w:uiPriority w:val="39"/>
    <w:unhideWhenUsed/>
    <w:rsid w:val="00CB1745"/>
    <w:pPr>
      <w:spacing w:after="100"/>
    </w:pPr>
  </w:style>
  <w:style w:type="paragraph" w:styleId="21">
    <w:name w:val="toc 2"/>
    <w:basedOn w:val="a"/>
    <w:next w:val="a"/>
    <w:autoRedefine/>
    <w:uiPriority w:val="39"/>
    <w:unhideWhenUsed/>
    <w:rsid w:val="00CB1745"/>
    <w:pPr>
      <w:spacing w:after="100"/>
      <w:ind w:left="220"/>
    </w:pPr>
  </w:style>
  <w:style w:type="character" w:styleId="a4">
    <w:name w:val="Hyperlink"/>
    <w:basedOn w:val="a0"/>
    <w:uiPriority w:val="99"/>
    <w:unhideWhenUsed/>
    <w:rsid w:val="00CB1745"/>
    <w:rPr>
      <w:color w:val="0563C1" w:themeColor="hyperlink"/>
      <w:u w:val="single"/>
    </w:rPr>
  </w:style>
  <w:style w:type="table" w:styleId="a5">
    <w:name w:val="Table Grid"/>
    <w:basedOn w:val="a1"/>
    <w:uiPriority w:val="39"/>
    <w:rsid w:val="003440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B8331A"/>
    <w:pPr>
      <w:ind w:left="720"/>
      <w:contextualSpacing/>
    </w:pPr>
  </w:style>
  <w:style w:type="character" w:customStyle="1" w:styleId="30">
    <w:name w:val="Заголовок 3 Знак"/>
    <w:basedOn w:val="a0"/>
    <w:link w:val="3"/>
    <w:uiPriority w:val="9"/>
    <w:rsid w:val="0008380D"/>
    <w:rPr>
      <w:rFonts w:asciiTheme="majorHAnsi" w:eastAsiaTheme="majorEastAsia" w:hAnsiTheme="majorHAnsi" w:cstheme="majorBidi"/>
      <w:color w:val="1F4D78" w:themeColor="accent1" w:themeShade="7F"/>
      <w:sz w:val="24"/>
      <w:szCs w:val="24"/>
      <w:lang w:val="ru-RU"/>
    </w:rPr>
  </w:style>
  <w:style w:type="paragraph" w:styleId="31">
    <w:name w:val="toc 3"/>
    <w:basedOn w:val="a"/>
    <w:next w:val="a"/>
    <w:autoRedefine/>
    <w:uiPriority w:val="39"/>
    <w:unhideWhenUsed/>
    <w:rsid w:val="00253E3C"/>
    <w:pPr>
      <w:spacing w:after="100"/>
      <w:ind w:left="440"/>
    </w:pPr>
  </w:style>
  <w:style w:type="character" w:styleId="a7">
    <w:name w:val="Emphasis"/>
    <w:basedOn w:val="a0"/>
    <w:uiPriority w:val="20"/>
    <w:qFormat/>
    <w:rsid w:val="00DE7522"/>
    <w:rPr>
      <w:i/>
      <w:iCs/>
    </w:rPr>
  </w:style>
  <w:style w:type="paragraph" w:styleId="a8">
    <w:name w:val="Normal (Web)"/>
    <w:basedOn w:val="a"/>
    <w:uiPriority w:val="99"/>
    <w:semiHidden/>
    <w:unhideWhenUsed/>
    <w:rsid w:val="001C5E3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9">
    <w:name w:val="Placeholder Text"/>
    <w:basedOn w:val="a0"/>
    <w:uiPriority w:val="99"/>
    <w:semiHidden/>
    <w:rsid w:val="0053728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085721">
      <w:bodyDiv w:val="1"/>
      <w:marLeft w:val="0"/>
      <w:marRight w:val="0"/>
      <w:marTop w:val="0"/>
      <w:marBottom w:val="0"/>
      <w:divBdr>
        <w:top w:val="none" w:sz="0" w:space="0" w:color="auto"/>
        <w:left w:val="none" w:sz="0" w:space="0" w:color="auto"/>
        <w:bottom w:val="none" w:sz="0" w:space="0" w:color="auto"/>
        <w:right w:val="none" w:sz="0" w:space="0" w:color="auto"/>
      </w:divBdr>
    </w:div>
    <w:div w:id="319041796">
      <w:bodyDiv w:val="1"/>
      <w:marLeft w:val="0"/>
      <w:marRight w:val="0"/>
      <w:marTop w:val="0"/>
      <w:marBottom w:val="0"/>
      <w:divBdr>
        <w:top w:val="none" w:sz="0" w:space="0" w:color="auto"/>
        <w:left w:val="none" w:sz="0" w:space="0" w:color="auto"/>
        <w:bottom w:val="none" w:sz="0" w:space="0" w:color="auto"/>
        <w:right w:val="none" w:sz="0" w:space="0" w:color="auto"/>
      </w:divBdr>
    </w:div>
    <w:div w:id="829757587">
      <w:bodyDiv w:val="1"/>
      <w:marLeft w:val="0"/>
      <w:marRight w:val="0"/>
      <w:marTop w:val="0"/>
      <w:marBottom w:val="0"/>
      <w:divBdr>
        <w:top w:val="none" w:sz="0" w:space="0" w:color="auto"/>
        <w:left w:val="none" w:sz="0" w:space="0" w:color="auto"/>
        <w:bottom w:val="none" w:sz="0" w:space="0" w:color="auto"/>
        <w:right w:val="none" w:sz="0" w:space="0" w:color="auto"/>
      </w:divBdr>
    </w:div>
    <w:div w:id="989407676">
      <w:bodyDiv w:val="1"/>
      <w:marLeft w:val="0"/>
      <w:marRight w:val="0"/>
      <w:marTop w:val="0"/>
      <w:marBottom w:val="0"/>
      <w:divBdr>
        <w:top w:val="none" w:sz="0" w:space="0" w:color="auto"/>
        <w:left w:val="none" w:sz="0" w:space="0" w:color="auto"/>
        <w:bottom w:val="none" w:sz="0" w:space="0" w:color="auto"/>
        <w:right w:val="none" w:sz="0" w:space="0" w:color="auto"/>
      </w:divBdr>
    </w:div>
    <w:div w:id="1033306690">
      <w:bodyDiv w:val="1"/>
      <w:marLeft w:val="0"/>
      <w:marRight w:val="0"/>
      <w:marTop w:val="0"/>
      <w:marBottom w:val="0"/>
      <w:divBdr>
        <w:top w:val="none" w:sz="0" w:space="0" w:color="auto"/>
        <w:left w:val="none" w:sz="0" w:space="0" w:color="auto"/>
        <w:bottom w:val="none" w:sz="0" w:space="0" w:color="auto"/>
        <w:right w:val="none" w:sz="0" w:space="0" w:color="auto"/>
      </w:divBdr>
    </w:div>
    <w:div w:id="1371609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package" Target="embeddings/_________Microsoft_Visio29.vsdx"/><Relationship Id="rId21" Type="http://schemas.openxmlformats.org/officeDocument/2006/relationships/image" Target="media/image9.wmf"/><Relationship Id="rId63" Type="http://schemas.openxmlformats.org/officeDocument/2006/relationships/oleObject" Target="embeddings/oleObject26.bin"/><Relationship Id="rId159" Type="http://schemas.openxmlformats.org/officeDocument/2006/relationships/image" Target="media/image76.wmf"/><Relationship Id="rId324" Type="http://schemas.openxmlformats.org/officeDocument/2006/relationships/image" Target="media/image160.emf"/><Relationship Id="rId366" Type="http://schemas.openxmlformats.org/officeDocument/2006/relationships/oleObject" Target="embeddings/oleObject129.bin"/><Relationship Id="rId170" Type="http://schemas.openxmlformats.org/officeDocument/2006/relationships/image" Target="media/image82.wmf"/><Relationship Id="rId226" Type="http://schemas.openxmlformats.org/officeDocument/2006/relationships/image" Target="media/image114.emf"/><Relationship Id="rId433" Type="http://schemas.openxmlformats.org/officeDocument/2006/relationships/oleObject" Target="embeddings/oleObject159.bin"/><Relationship Id="rId268" Type="http://schemas.openxmlformats.org/officeDocument/2006/relationships/image" Target="media/image133.wmf"/><Relationship Id="rId475" Type="http://schemas.openxmlformats.org/officeDocument/2006/relationships/image" Target="media/image235.wmf"/><Relationship Id="rId32" Type="http://schemas.openxmlformats.org/officeDocument/2006/relationships/oleObject" Target="embeddings/oleObject10.bin"/><Relationship Id="rId74" Type="http://schemas.openxmlformats.org/officeDocument/2006/relationships/image" Target="media/image34.wmf"/><Relationship Id="rId128" Type="http://schemas.openxmlformats.org/officeDocument/2006/relationships/image" Target="media/image61.wmf"/><Relationship Id="rId335" Type="http://schemas.openxmlformats.org/officeDocument/2006/relationships/oleObject" Target="embeddings/oleObject116.bin"/><Relationship Id="rId377" Type="http://schemas.openxmlformats.org/officeDocument/2006/relationships/image" Target="media/image186.wmf"/><Relationship Id="rId500" Type="http://schemas.openxmlformats.org/officeDocument/2006/relationships/oleObject" Target="embeddings/oleObject191.bin"/><Relationship Id="rId5" Type="http://schemas.openxmlformats.org/officeDocument/2006/relationships/webSettings" Target="webSettings.xml"/><Relationship Id="rId181" Type="http://schemas.openxmlformats.org/officeDocument/2006/relationships/oleObject" Target="embeddings/oleObject83.bin"/><Relationship Id="rId237" Type="http://schemas.openxmlformats.org/officeDocument/2006/relationships/package" Target="embeddings/_________Microsoft_Visio11.vsdx"/><Relationship Id="rId402" Type="http://schemas.openxmlformats.org/officeDocument/2006/relationships/image" Target="media/image199.wmf"/><Relationship Id="rId279" Type="http://schemas.openxmlformats.org/officeDocument/2006/relationships/oleObject" Target="embeddings/oleObject111.bin"/><Relationship Id="rId444" Type="http://schemas.openxmlformats.org/officeDocument/2006/relationships/image" Target="media/image220.wmf"/><Relationship Id="rId486" Type="http://schemas.openxmlformats.org/officeDocument/2006/relationships/oleObject" Target="embeddings/oleObject184.bin"/><Relationship Id="rId43" Type="http://schemas.openxmlformats.org/officeDocument/2006/relationships/image" Target="media/image19.wmf"/><Relationship Id="rId139" Type="http://schemas.openxmlformats.org/officeDocument/2006/relationships/oleObject" Target="embeddings/oleObject63.bin"/><Relationship Id="rId290" Type="http://schemas.openxmlformats.org/officeDocument/2006/relationships/image" Target="media/image143.emf"/><Relationship Id="rId304" Type="http://schemas.openxmlformats.org/officeDocument/2006/relationships/image" Target="media/image150.emf"/><Relationship Id="rId346" Type="http://schemas.openxmlformats.org/officeDocument/2006/relationships/image" Target="media/image171.emf"/><Relationship Id="rId388" Type="http://schemas.openxmlformats.org/officeDocument/2006/relationships/image" Target="media/image192.wmf"/><Relationship Id="rId511" Type="http://schemas.openxmlformats.org/officeDocument/2006/relationships/fontTable" Target="fontTable.xml"/><Relationship Id="rId85" Type="http://schemas.openxmlformats.org/officeDocument/2006/relationships/oleObject" Target="embeddings/oleObject36.bin"/><Relationship Id="rId150" Type="http://schemas.openxmlformats.org/officeDocument/2006/relationships/image" Target="media/image72.wmf"/><Relationship Id="rId192" Type="http://schemas.openxmlformats.org/officeDocument/2006/relationships/image" Target="media/image93.wmf"/><Relationship Id="rId206" Type="http://schemas.openxmlformats.org/officeDocument/2006/relationships/image" Target="media/image100.emf"/><Relationship Id="rId413" Type="http://schemas.openxmlformats.org/officeDocument/2006/relationships/image" Target="media/image205.wmf"/><Relationship Id="rId248" Type="http://schemas.openxmlformats.org/officeDocument/2006/relationships/image" Target="media/image124.emf"/><Relationship Id="rId455" Type="http://schemas.openxmlformats.org/officeDocument/2006/relationships/oleObject" Target="embeddings/oleObject170.bin"/><Relationship Id="rId497" Type="http://schemas.openxmlformats.org/officeDocument/2006/relationships/image" Target="media/image246.wmf"/><Relationship Id="rId12" Type="http://schemas.openxmlformats.org/officeDocument/2006/relationships/oleObject" Target="embeddings/oleObject3.bin"/><Relationship Id="rId108" Type="http://schemas.openxmlformats.org/officeDocument/2006/relationships/image" Target="media/image51.wmf"/><Relationship Id="rId315" Type="http://schemas.openxmlformats.org/officeDocument/2006/relationships/package" Target="embeddings/_________Microsoft_Visio37.vsdx"/><Relationship Id="rId357" Type="http://schemas.openxmlformats.org/officeDocument/2006/relationships/image" Target="media/image176.wmf"/><Relationship Id="rId54" Type="http://schemas.openxmlformats.org/officeDocument/2006/relationships/image" Target="media/image24.wmf"/><Relationship Id="rId96" Type="http://schemas.openxmlformats.org/officeDocument/2006/relationships/image" Target="media/image45.wmf"/><Relationship Id="rId161" Type="http://schemas.openxmlformats.org/officeDocument/2006/relationships/image" Target="media/image77.emf"/><Relationship Id="rId217" Type="http://schemas.openxmlformats.org/officeDocument/2006/relationships/package" Target="embeddings/_________Microsoft_Visio5.vsdx"/><Relationship Id="rId399" Type="http://schemas.openxmlformats.org/officeDocument/2006/relationships/oleObject" Target="embeddings/oleObject144.bin"/><Relationship Id="rId259" Type="http://schemas.openxmlformats.org/officeDocument/2006/relationships/package" Target="embeddings/_________Microsoft_Visio18.vsdx"/><Relationship Id="rId424" Type="http://schemas.openxmlformats.org/officeDocument/2006/relationships/oleObject" Target="embeddings/oleObject155.bin"/><Relationship Id="rId466" Type="http://schemas.openxmlformats.org/officeDocument/2006/relationships/image" Target="media/image231.wmf"/><Relationship Id="rId23" Type="http://schemas.openxmlformats.org/officeDocument/2006/relationships/image" Target="media/image10.emf"/><Relationship Id="rId119" Type="http://schemas.openxmlformats.org/officeDocument/2006/relationships/oleObject" Target="embeddings/oleObject53.bin"/><Relationship Id="rId270" Type="http://schemas.openxmlformats.org/officeDocument/2006/relationships/image" Target="media/image134.emf"/><Relationship Id="rId326" Type="http://schemas.openxmlformats.org/officeDocument/2006/relationships/image" Target="media/image161.emf"/><Relationship Id="rId65" Type="http://schemas.openxmlformats.org/officeDocument/2006/relationships/oleObject" Target="embeddings/oleObject27.bin"/><Relationship Id="rId130" Type="http://schemas.openxmlformats.org/officeDocument/2006/relationships/image" Target="media/image62.wmf"/><Relationship Id="rId368" Type="http://schemas.openxmlformats.org/officeDocument/2006/relationships/oleObject" Target="embeddings/oleObject130.bin"/><Relationship Id="rId172" Type="http://schemas.openxmlformats.org/officeDocument/2006/relationships/image" Target="media/image83.wmf"/><Relationship Id="rId228" Type="http://schemas.openxmlformats.org/officeDocument/2006/relationships/image" Target="media/image115.wmf"/><Relationship Id="rId435" Type="http://schemas.openxmlformats.org/officeDocument/2006/relationships/oleObject" Target="embeddings/oleObject160.bin"/><Relationship Id="rId477" Type="http://schemas.openxmlformats.org/officeDocument/2006/relationships/image" Target="media/image236.wmf"/><Relationship Id="rId281" Type="http://schemas.openxmlformats.org/officeDocument/2006/relationships/oleObject" Target="embeddings/oleObject112.bin"/><Relationship Id="rId337" Type="http://schemas.openxmlformats.org/officeDocument/2006/relationships/oleObject" Target="embeddings/oleObject117.bin"/><Relationship Id="rId502" Type="http://schemas.openxmlformats.org/officeDocument/2006/relationships/oleObject" Target="embeddings/oleObject192.bin"/><Relationship Id="rId34" Type="http://schemas.openxmlformats.org/officeDocument/2006/relationships/oleObject" Target="embeddings/oleObject11.bin"/><Relationship Id="rId76" Type="http://schemas.openxmlformats.org/officeDocument/2006/relationships/image" Target="media/image35.wmf"/><Relationship Id="rId141" Type="http://schemas.openxmlformats.org/officeDocument/2006/relationships/oleObject" Target="embeddings/oleObject64.bin"/><Relationship Id="rId379" Type="http://schemas.openxmlformats.org/officeDocument/2006/relationships/image" Target="media/image187.wmf"/><Relationship Id="rId7" Type="http://schemas.openxmlformats.org/officeDocument/2006/relationships/image" Target="media/image2.wmf"/><Relationship Id="rId183" Type="http://schemas.openxmlformats.org/officeDocument/2006/relationships/oleObject" Target="embeddings/oleObject84.bin"/><Relationship Id="rId239" Type="http://schemas.openxmlformats.org/officeDocument/2006/relationships/oleObject" Target="embeddings/oleObject100.bin"/><Relationship Id="rId390" Type="http://schemas.openxmlformats.org/officeDocument/2006/relationships/image" Target="media/image193.wmf"/><Relationship Id="rId404" Type="http://schemas.openxmlformats.org/officeDocument/2006/relationships/image" Target="media/image200.wmf"/><Relationship Id="rId446" Type="http://schemas.openxmlformats.org/officeDocument/2006/relationships/image" Target="media/image221.wmf"/><Relationship Id="rId250" Type="http://schemas.openxmlformats.org/officeDocument/2006/relationships/oleObject" Target="embeddings/oleObject104.bin"/><Relationship Id="rId292" Type="http://schemas.openxmlformats.org/officeDocument/2006/relationships/image" Target="media/image144.wmf"/><Relationship Id="rId306" Type="http://schemas.openxmlformats.org/officeDocument/2006/relationships/image" Target="media/image151.emf"/><Relationship Id="rId488" Type="http://schemas.openxmlformats.org/officeDocument/2006/relationships/oleObject" Target="embeddings/oleObject185.bin"/><Relationship Id="rId45" Type="http://schemas.openxmlformats.org/officeDocument/2006/relationships/image" Target="media/image20.wmf"/><Relationship Id="rId87" Type="http://schemas.openxmlformats.org/officeDocument/2006/relationships/oleObject" Target="embeddings/oleObject37.bin"/><Relationship Id="rId110" Type="http://schemas.openxmlformats.org/officeDocument/2006/relationships/image" Target="media/image52.wmf"/><Relationship Id="rId348" Type="http://schemas.openxmlformats.org/officeDocument/2006/relationships/image" Target="media/image172.wmf"/><Relationship Id="rId152" Type="http://schemas.openxmlformats.org/officeDocument/2006/relationships/chart" Target="charts/chart2.xml"/><Relationship Id="rId194" Type="http://schemas.openxmlformats.org/officeDocument/2006/relationships/image" Target="media/image94.wmf"/><Relationship Id="rId208" Type="http://schemas.openxmlformats.org/officeDocument/2006/relationships/image" Target="media/image102.png"/><Relationship Id="rId415" Type="http://schemas.openxmlformats.org/officeDocument/2006/relationships/image" Target="media/image206.emf"/><Relationship Id="rId457" Type="http://schemas.openxmlformats.org/officeDocument/2006/relationships/oleObject" Target="embeddings/oleObject171.bin"/><Relationship Id="rId261" Type="http://schemas.openxmlformats.org/officeDocument/2006/relationships/package" Target="embeddings/_________Microsoft_Visio19.vsdx"/><Relationship Id="rId499" Type="http://schemas.openxmlformats.org/officeDocument/2006/relationships/image" Target="media/image247.wmf"/><Relationship Id="rId14" Type="http://schemas.openxmlformats.org/officeDocument/2006/relationships/oleObject" Target="embeddings/oleObject4.bin"/><Relationship Id="rId56" Type="http://schemas.openxmlformats.org/officeDocument/2006/relationships/image" Target="media/image25.wmf"/><Relationship Id="rId317" Type="http://schemas.openxmlformats.org/officeDocument/2006/relationships/package" Target="embeddings/_________Microsoft_Visio38.vsdx"/><Relationship Id="rId359" Type="http://schemas.openxmlformats.org/officeDocument/2006/relationships/image" Target="media/image177.wmf"/><Relationship Id="rId98" Type="http://schemas.openxmlformats.org/officeDocument/2006/relationships/image" Target="media/image46.wmf"/><Relationship Id="rId121" Type="http://schemas.openxmlformats.org/officeDocument/2006/relationships/oleObject" Target="embeddings/oleObject54.bin"/><Relationship Id="rId163" Type="http://schemas.openxmlformats.org/officeDocument/2006/relationships/oleObject" Target="embeddings/oleObject74.bin"/><Relationship Id="rId219" Type="http://schemas.openxmlformats.org/officeDocument/2006/relationships/package" Target="embeddings/_________Microsoft_Visio6.vsdx"/><Relationship Id="rId370" Type="http://schemas.openxmlformats.org/officeDocument/2006/relationships/oleObject" Target="embeddings/oleObject131.bin"/><Relationship Id="rId426" Type="http://schemas.openxmlformats.org/officeDocument/2006/relationships/image" Target="media/image211.wmf"/><Relationship Id="rId230" Type="http://schemas.openxmlformats.org/officeDocument/2006/relationships/image" Target="media/image116.wmf"/><Relationship Id="rId468" Type="http://schemas.openxmlformats.org/officeDocument/2006/relationships/image" Target="media/image232.wmf"/><Relationship Id="rId25" Type="http://schemas.openxmlformats.org/officeDocument/2006/relationships/image" Target="media/image11.emf"/><Relationship Id="rId67" Type="http://schemas.openxmlformats.org/officeDocument/2006/relationships/oleObject" Target="embeddings/oleObject28.bin"/><Relationship Id="rId272" Type="http://schemas.openxmlformats.org/officeDocument/2006/relationships/oleObject" Target="embeddings/oleObject108.bin"/><Relationship Id="rId328" Type="http://schemas.openxmlformats.org/officeDocument/2006/relationships/image" Target="media/image162.emf"/><Relationship Id="rId132" Type="http://schemas.openxmlformats.org/officeDocument/2006/relationships/image" Target="media/image63.wmf"/><Relationship Id="rId174" Type="http://schemas.openxmlformats.org/officeDocument/2006/relationships/image" Target="media/image84.wmf"/><Relationship Id="rId381" Type="http://schemas.openxmlformats.org/officeDocument/2006/relationships/image" Target="media/image188.wmf"/><Relationship Id="rId241" Type="http://schemas.openxmlformats.org/officeDocument/2006/relationships/oleObject" Target="embeddings/oleObject101.bin"/><Relationship Id="rId437" Type="http://schemas.openxmlformats.org/officeDocument/2006/relationships/oleObject" Target="embeddings/oleObject161.bin"/><Relationship Id="rId479" Type="http://schemas.openxmlformats.org/officeDocument/2006/relationships/image" Target="media/image237.wmf"/><Relationship Id="rId36" Type="http://schemas.openxmlformats.org/officeDocument/2006/relationships/oleObject" Target="embeddings/oleObject12.bin"/><Relationship Id="rId283" Type="http://schemas.openxmlformats.org/officeDocument/2006/relationships/package" Target="embeddings/_________Microsoft_Visio24.vsdx"/><Relationship Id="rId339" Type="http://schemas.openxmlformats.org/officeDocument/2006/relationships/oleObject" Target="embeddings/oleObject118.bin"/><Relationship Id="rId490" Type="http://schemas.openxmlformats.org/officeDocument/2006/relationships/oleObject" Target="embeddings/oleObject186.bin"/><Relationship Id="rId504" Type="http://schemas.openxmlformats.org/officeDocument/2006/relationships/oleObject" Target="embeddings/oleObject193.bin"/><Relationship Id="rId78" Type="http://schemas.openxmlformats.org/officeDocument/2006/relationships/image" Target="media/image36.wmf"/><Relationship Id="rId101" Type="http://schemas.openxmlformats.org/officeDocument/2006/relationships/oleObject" Target="embeddings/oleObject44.bin"/><Relationship Id="rId143" Type="http://schemas.openxmlformats.org/officeDocument/2006/relationships/oleObject" Target="embeddings/oleObject65.bin"/><Relationship Id="rId185" Type="http://schemas.openxmlformats.org/officeDocument/2006/relationships/oleObject" Target="embeddings/oleObject85.bin"/><Relationship Id="rId350" Type="http://schemas.openxmlformats.org/officeDocument/2006/relationships/image" Target="media/image173.wmf"/><Relationship Id="rId406" Type="http://schemas.openxmlformats.org/officeDocument/2006/relationships/image" Target="media/image201.wmf"/><Relationship Id="rId9" Type="http://schemas.openxmlformats.org/officeDocument/2006/relationships/image" Target="media/image3.wmf"/><Relationship Id="rId210" Type="http://schemas.openxmlformats.org/officeDocument/2006/relationships/image" Target="media/image104.png"/><Relationship Id="rId392" Type="http://schemas.openxmlformats.org/officeDocument/2006/relationships/image" Target="media/image194.wmf"/><Relationship Id="rId448" Type="http://schemas.openxmlformats.org/officeDocument/2006/relationships/image" Target="media/image222.wmf"/><Relationship Id="rId252" Type="http://schemas.openxmlformats.org/officeDocument/2006/relationships/package" Target="embeddings/_________Microsoft_Visio15.vsdx"/><Relationship Id="rId294" Type="http://schemas.openxmlformats.org/officeDocument/2006/relationships/image" Target="media/image145.wmf"/><Relationship Id="rId308" Type="http://schemas.openxmlformats.org/officeDocument/2006/relationships/image" Target="media/image152.emf"/><Relationship Id="rId47" Type="http://schemas.openxmlformats.org/officeDocument/2006/relationships/image" Target="media/image21.wmf"/><Relationship Id="rId89" Type="http://schemas.openxmlformats.org/officeDocument/2006/relationships/oleObject" Target="embeddings/oleObject38.bin"/><Relationship Id="rId112" Type="http://schemas.openxmlformats.org/officeDocument/2006/relationships/image" Target="media/image53.wmf"/><Relationship Id="rId154" Type="http://schemas.openxmlformats.org/officeDocument/2006/relationships/oleObject" Target="embeddings/oleObject70.bin"/><Relationship Id="rId361" Type="http://schemas.openxmlformats.org/officeDocument/2006/relationships/image" Target="media/image178.emf"/><Relationship Id="rId196" Type="http://schemas.openxmlformats.org/officeDocument/2006/relationships/image" Target="media/image95.wmf"/><Relationship Id="rId417" Type="http://schemas.openxmlformats.org/officeDocument/2006/relationships/image" Target="media/image207.wmf"/><Relationship Id="rId459" Type="http://schemas.openxmlformats.org/officeDocument/2006/relationships/package" Target="embeddings/_________Microsoft_Visio52.vsdx"/><Relationship Id="rId16" Type="http://schemas.openxmlformats.org/officeDocument/2006/relationships/oleObject" Target="embeddings/oleObject5.bin"/><Relationship Id="rId221" Type="http://schemas.openxmlformats.org/officeDocument/2006/relationships/package" Target="embeddings/_________Microsoft_Visio7.vsdx"/><Relationship Id="rId263" Type="http://schemas.openxmlformats.org/officeDocument/2006/relationships/package" Target="embeddings/_________Microsoft_Visio20.vsdx"/><Relationship Id="rId319" Type="http://schemas.openxmlformats.org/officeDocument/2006/relationships/package" Target="embeddings/_________Microsoft_Visio39.vsdx"/><Relationship Id="rId470" Type="http://schemas.openxmlformats.org/officeDocument/2006/relationships/chart" Target="charts/chart4.xml"/><Relationship Id="rId58" Type="http://schemas.openxmlformats.org/officeDocument/2006/relationships/image" Target="media/image26.wmf"/><Relationship Id="rId123" Type="http://schemas.openxmlformats.org/officeDocument/2006/relationships/oleObject" Target="embeddings/oleObject55.bin"/><Relationship Id="rId330" Type="http://schemas.openxmlformats.org/officeDocument/2006/relationships/image" Target="media/image163.emf"/><Relationship Id="rId165" Type="http://schemas.openxmlformats.org/officeDocument/2006/relationships/oleObject" Target="embeddings/oleObject75.bin"/><Relationship Id="rId372" Type="http://schemas.openxmlformats.org/officeDocument/2006/relationships/oleObject" Target="embeddings/oleObject132.bin"/><Relationship Id="rId428" Type="http://schemas.openxmlformats.org/officeDocument/2006/relationships/image" Target="media/image212.wmf"/><Relationship Id="rId232" Type="http://schemas.openxmlformats.org/officeDocument/2006/relationships/image" Target="media/image117.emf"/><Relationship Id="rId274" Type="http://schemas.openxmlformats.org/officeDocument/2006/relationships/image" Target="media/image135.emf"/><Relationship Id="rId481" Type="http://schemas.openxmlformats.org/officeDocument/2006/relationships/image" Target="media/image238.wmf"/><Relationship Id="rId27" Type="http://schemas.openxmlformats.org/officeDocument/2006/relationships/image" Target="media/image12.emf"/><Relationship Id="rId69" Type="http://schemas.openxmlformats.org/officeDocument/2006/relationships/package" Target="embeddings/_________Microsoft_Visio3.vsdx"/><Relationship Id="rId134" Type="http://schemas.openxmlformats.org/officeDocument/2006/relationships/image" Target="media/image64.wmf"/><Relationship Id="rId80" Type="http://schemas.openxmlformats.org/officeDocument/2006/relationships/image" Target="media/image37.wmf"/><Relationship Id="rId176" Type="http://schemas.openxmlformats.org/officeDocument/2006/relationships/image" Target="media/image85.wmf"/><Relationship Id="rId341" Type="http://schemas.openxmlformats.org/officeDocument/2006/relationships/oleObject" Target="embeddings/oleObject119.bin"/><Relationship Id="rId383" Type="http://schemas.openxmlformats.org/officeDocument/2006/relationships/image" Target="media/image189.wmf"/><Relationship Id="rId439" Type="http://schemas.openxmlformats.org/officeDocument/2006/relationships/oleObject" Target="embeddings/oleObject162.bin"/><Relationship Id="rId201" Type="http://schemas.openxmlformats.org/officeDocument/2006/relationships/oleObject" Target="embeddings/oleObject93.bin"/><Relationship Id="rId243" Type="http://schemas.openxmlformats.org/officeDocument/2006/relationships/package" Target="embeddings/_________Microsoft_Visio12.vsdx"/><Relationship Id="rId285" Type="http://schemas.openxmlformats.org/officeDocument/2006/relationships/package" Target="embeddings/_________Microsoft_Visio25.vsdx"/><Relationship Id="rId450" Type="http://schemas.openxmlformats.org/officeDocument/2006/relationships/image" Target="media/image223.wmf"/><Relationship Id="rId506" Type="http://schemas.openxmlformats.org/officeDocument/2006/relationships/oleObject" Target="embeddings/oleObject194.bin"/><Relationship Id="rId38" Type="http://schemas.openxmlformats.org/officeDocument/2006/relationships/image" Target="media/image17.wmf"/><Relationship Id="rId103" Type="http://schemas.openxmlformats.org/officeDocument/2006/relationships/oleObject" Target="embeddings/oleObject45.bin"/><Relationship Id="rId310" Type="http://schemas.openxmlformats.org/officeDocument/2006/relationships/image" Target="media/image153.emf"/><Relationship Id="rId492" Type="http://schemas.openxmlformats.org/officeDocument/2006/relationships/oleObject" Target="embeddings/oleObject187.bin"/><Relationship Id="rId91" Type="http://schemas.openxmlformats.org/officeDocument/2006/relationships/oleObject" Target="embeddings/oleObject39.bin"/><Relationship Id="rId145" Type="http://schemas.openxmlformats.org/officeDocument/2006/relationships/oleObject" Target="embeddings/oleObject66.bin"/><Relationship Id="rId187" Type="http://schemas.openxmlformats.org/officeDocument/2006/relationships/oleObject" Target="embeddings/oleObject86.bin"/><Relationship Id="rId352" Type="http://schemas.openxmlformats.org/officeDocument/2006/relationships/image" Target="media/image174.wmf"/><Relationship Id="rId394" Type="http://schemas.openxmlformats.org/officeDocument/2006/relationships/image" Target="media/image195.wmf"/><Relationship Id="rId408" Type="http://schemas.openxmlformats.org/officeDocument/2006/relationships/image" Target="media/image202.wmf"/><Relationship Id="rId212" Type="http://schemas.openxmlformats.org/officeDocument/2006/relationships/image" Target="media/image106.png"/><Relationship Id="rId254" Type="http://schemas.openxmlformats.org/officeDocument/2006/relationships/image" Target="media/image126.emf"/><Relationship Id="rId49" Type="http://schemas.openxmlformats.org/officeDocument/2006/relationships/image" Target="media/image22.wmf"/><Relationship Id="rId114" Type="http://schemas.openxmlformats.org/officeDocument/2006/relationships/image" Target="media/image54.wmf"/><Relationship Id="rId296" Type="http://schemas.openxmlformats.org/officeDocument/2006/relationships/image" Target="media/image146.emf"/><Relationship Id="rId461" Type="http://schemas.openxmlformats.org/officeDocument/2006/relationships/oleObject" Target="embeddings/oleObject172.bin"/><Relationship Id="rId60" Type="http://schemas.openxmlformats.org/officeDocument/2006/relationships/image" Target="media/image27.wmf"/><Relationship Id="rId156" Type="http://schemas.openxmlformats.org/officeDocument/2006/relationships/oleObject" Target="embeddings/oleObject71.bin"/><Relationship Id="rId198" Type="http://schemas.openxmlformats.org/officeDocument/2006/relationships/image" Target="media/image96.wmf"/><Relationship Id="rId321" Type="http://schemas.openxmlformats.org/officeDocument/2006/relationships/package" Target="embeddings/_________Microsoft_Visio40.vsdx"/><Relationship Id="rId363" Type="http://schemas.openxmlformats.org/officeDocument/2006/relationships/image" Target="media/image179.wmf"/><Relationship Id="rId419" Type="http://schemas.openxmlformats.org/officeDocument/2006/relationships/image" Target="media/image208.wmf"/><Relationship Id="rId223" Type="http://schemas.openxmlformats.org/officeDocument/2006/relationships/oleObject" Target="embeddings/oleObject96.bin"/><Relationship Id="rId430" Type="http://schemas.openxmlformats.org/officeDocument/2006/relationships/image" Target="media/image213.wmf"/><Relationship Id="rId18" Type="http://schemas.openxmlformats.org/officeDocument/2006/relationships/oleObject" Target="embeddings/oleObject6.bin"/><Relationship Id="rId265" Type="http://schemas.openxmlformats.org/officeDocument/2006/relationships/package" Target="embeddings/_________Microsoft_Visio21.vsdx"/><Relationship Id="rId472" Type="http://schemas.openxmlformats.org/officeDocument/2006/relationships/oleObject" Target="embeddings/oleObject177.bin"/><Relationship Id="rId125" Type="http://schemas.openxmlformats.org/officeDocument/2006/relationships/oleObject" Target="embeddings/oleObject56.bin"/><Relationship Id="rId167" Type="http://schemas.openxmlformats.org/officeDocument/2006/relationships/oleObject" Target="embeddings/oleObject76.bin"/><Relationship Id="rId332" Type="http://schemas.openxmlformats.org/officeDocument/2006/relationships/image" Target="media/image164.emf"/><Relationship Id="rId374" Type="http://schemas.openxmlformats.org/officeDocument/2006/relationships/oleObject" Target="embeddings/oleObject133.bin"/><Relationship Id="rId71" Type="http://schemas.openxmlformats.org/officeDocument/2006/relationships/oleObject" Target="embeddings/oleObject29.bin"/><Relationship Id="rId234" Type="http://schemas.openxmlformats.org/officeDocument/2006/relationships/image" Target="media/image118.emf"/><Relationship Id="rId2" Type="http://schemas.openxmlformats.org/officeDocument/2006/relationships/numbering" Target="numbering.xml"/><Relationship Id="rId29" Type="http://schemas.openxmlformats.org/officeDocument/2006/relationships/image" Target="media/image13.wmf"/><Relationship Id="rId276" Type="http://schemas.openxmlformats.org/officeDocument/2006/relationships/image" Target="media/image136.wmf"/><Relationship Id="rId441" Type="http://schemas.openxmlformats.org/officeDocument/2006/relationships/oleObject" Target="embeddings/oleObject163.bin"/><Relationship Id="rId483" Type="http://schemas.openxmlformats.org/officeDocument/2006/relationships/image" Target="media/image239.wmf"/><Relationship Id="rId40" Type="http://schemas.openxmlformats.org/officeDocument/2006/relationships/image" Target="media/image18.wmf"/><Relationship Id="rId136" Type="http://schemas.openxmlformats.org/officeDocument/2006/relationships/image" Target="media/image65.wmf"/><Relationship Id="rId178" Type="http://schemas.openxmlformats.org/officeDocument/2006/relationships/image" Target="media/image86.wmf"/><Relationship Id="rId301" Type="http://schemas.openxmlformats.org/officeDocument/2006/relationships/package" Target="embeddings/_________Microsoft_Visio30.vsdx"/><Relationship Id="rId343" Type="http://schemas.openxmlformats.org/officeDocument/2006/relationships/oleObject" Target="embeddings/oleObject120.bin"/><Relationship Id="rId82" Type="http://schemas.openxmlformats.org/officeDocument/2006/relationships/image" Target="media/image38.wmf"/><Relationship Id="rId203" Type="http://schemas.openxmlformats.org/officeDocument/2006/relationships/oleObject" Target="embeddings/oleObject94.bin"/><Relationship Id="rId385" Type="http://schemas.openxmlformats.org/officeDocument/2006/relationships/image" Target="media/image190.emf"/><Relationship Id="rId245" Type="http://schemas.openxmlformats.org/officeDocument/2006/relationships/oleObject" Target="embeddings/oleObject103.bin"/><Relationship Id="rId287" Type="http://schemas.openxmlformats.org/officeDocument/2006/relationships/oleObject" Target="embeddings/oleObject113.bin"/><Relationship Id="rId410" Type="http://schemas.openxmlformats.org/officeDocument/2006/relationships/image" Target="media/image203.wmf"/><Relationship Id="rId452" Type="http://schemas.openxmlformats.org/officeDocument/2006/relationships/image" Target="media/image224.wmf"/><Relationship Id="rId494" Type="http://schemas.openxmlformats.org/officeDocument/2006/relationships/oleObject" Target="embeddings/oleObject188.bin"/><Relationship Id="rId508" Type="http://schemas.openxmlformats.org/officeDocument/2006/relationships/image" Target="media/image252.emf"/><Relationship Id="rId105" Type="http://schemas.openxmlformats.org/officeDocument/2006/relationships/oleObject" Target="embeddings/oleObject46.bin"/><Relationship Id="rId147" Type="http://schemas.openxmlformats.org/officeDocument/2006/relationships/oleObject" Target="embeddings/oleObject67.bin"/><Relationship Id="rId312" Type="http://schemas.openxmlformats.org/officeDocument/2006/relationships/image" Target="media/image154.emf"/><Relationship Id="rId354" Type="http://schemas.openxmlformats.org/officeDocument/2006/relationships/image" Target="media/image175.wmf"/><Relationship Id="rId51" Type="http://schemas.openxmlformats.org/officeDocument/2006/relationships/image" Target="media/image23.wmf"/><Relationship Id="rId93" Type="http://schemas.openxmlformats.org/officeDocument/2006/relationships/oleObject" Target="embeddings/oleObject40.bin"/><Relationship Id="rId189" Type="http://schemas.openxmlformats.org/officeDocument/2006/relationships/oleObject" Target="embeddings/oleObject87.bin"/><Relationship Id="rId396" Type="http://schemas.openxmlformats.org/officeDocument/2006/relationships/image" Target="media/image196.wmf"/><Relationship Id="rId214" Type="http://schemas.openxmlformats.org/officeDocument/2006/relationships/image" Target="media/image108.emf"/><Relationship Id="rId256" Type="http://schemas.openxmlformats.org/officeDocument/2006/relationships/image" Target="media/image127.emf"/><Relationship Id="rId298" Type="http://schemas.openxmlformats.org/officeDocument/2006/relationships/image" Target="media/image147.emf"/><Relationship Id="rId421" Type="http://schemas.openxmlformats.org/officeDocument/2006/relationships/image" Target="media/image209.wmf"/><Relationship Id="rId463" Type="http://schemas.openxmlformats.org/officeDocument/2006/relationships/oleObject" Target="embeddings/oleObject173.bin"/><Relationship Id="rId116" Type="http://schemas.openxmlformats.org/officeDocument/2006/relationships/image" Target="media/image55.wmf"/><Relationship Id="rId158" Type="http://schemas.openxmlformats.org/officeDocument/2006/relationships/oleObject" Target="embeddings/oleObject72.bin"/><Relationship Id="rId323" Type="http://schemas.openxmlformats.org/officeDocument/2006/relationships/package" Target="embeddings/_________Microsoft_Visio41.vsdx"/><Relationship Id="rId20" Type="http://schemas.openxmlformats.org/officeDocument/2006/relationships/oleObject" Target="embeddings/oleObject7.bin"/><Relationship Id="rId62" Type="http://schemas.openxmlformats.org/officeDocument/2006/relationships/image" Target="media/image28.wmf"/><Relationship Id="rId365" Type="http://schemas.openxmlformats.org/officeDocument/2006/relationships/image" Target="media/image180.wmf"/><Relationship Id="rId225" Type="http://schemas.openxmlformats.org/officeDocument/2006/relationships/oleObject" Target="embeddings/oleObject97.bin"/><Relationship Id="rId267" Type="http://schemas.openxmlformats.org/officeDocument/2006/relationships/oleObject" Target="embeddings/oleObject106.bin"/><Relationship Id="rId432" Type="http://schemas.openxmlformats.org/officeDocument/2006/relationships/image" Target="media/image214.wmf"/><Relationship Id="rId474" Type="http://schemas.openxmlformats.org/officeDocument/2006/relationships/oleObject" Target="embeddings/oleObject178.bin"/><Relationship Id="rId127" Type="http://schemas.openxmlformats.org/officeDocument/2006/relationships/oleObject" Target="embeddings/oleObject57.bin"/><Relationship Id="rId31" Type="http://schemas.openxmlformats.org/officeDocument/2006/relationships/image" Target="media/image14.wmf"/><Relationship Id="rId73" Type="http://schemas.openxmlformats.org/officeDocument/2006/relationships/oleObject" Target="embeddings/oleObject30.bin"/><Relationship Id="rId169" Type="http://schemas.openxmlformats.org/officeDocument/2006/relationships/oleObject" Target="embeddings/oleObject77.bin"/><Relationship Id="rId334" Type="http://schemas.openxmlformats.org/officeDocument/2006/relationships/image" Target="media/image165.wmf"/><Relationship Id="rId376" Type="http://schemas.openxmlformats.org/officeDocument/2006/relationships/oleObject" Target="embeddings/oleObject134.bin"/><Relationship Id="rId4" Type="http://schemas.openxmlformats.org/officeDocument/2006/relationships/settings" Target="settings.xml"/><Relationship Id="rId180" Type="http://schemas.openxmlformats.org/officeDocument/2006/relationships/image" Target="media/image87.wmf"/><Relationship Id="rId236" Type="http://schemas.openxmlformats.org/officeDocument/2006/relationships/image" Target="media/image119.emf"/><Relationship Id="rId278" Type="http://schemas.openxmlformats.org/officeDocument/2006/relationships/image" Target="media/image137.wmf"/><Relationship Id="rId401" Type="http://schemas.openxmlformats.org/officeDocument/2006/relationships/oleObject" Target="embeddings/oleObject145.bin"/><Relationship Id="rId443" Type="http://schemas.openxmlformats.org/officeDocument/2006/relationships/oleObject" Target="embeddings/oleObject164.bin"/><Relationship Id="rId303" Type="http://schemas.openxmlformats.org/officeDocument/2006/relationships/package" Target="embeddings/_________Microsoft_Visio31.vsdx"/><Relationship Id="rId485" Type="http://schemas.openxmlformats.org/officeDocument/2006/relationships/image" Target="media/image240.wmf"/><Relationship Id="rId42" Type="http://schemas.openxmlformats.org/officeDocument/2006/relationships/oleObject" Target="embeddings/oleObject16.bin"/><Relationship Id="rId84" Type="http://schemas.openxmlformats.org/officeDocument/2006/relationships/image" Target="media/image39.wmf"/><Relationship Id="rId138" Type="http://schemas.openxmlformats.org/officeDocument/2006/relationships/image" Target="media/image66.wmf"/><Relationship Id="rId345" Type="http://schemas.openxmlformats.org/officeDocument/2006/relationships/package" Target="embeddings/_________Microsoft_Visio47.vsdx"/><Relationship Id="rId387" Type="http://schemas.openxmlformats.org/officeDocument/2006/relationships/package" Target="embeddings/_________Microsoft_Visio50.vsdx"/><Relationship Id="rId510" Type="http://schemas.openxmlformats.org/officeDocument/2006/relationships/oleObject" Target="embeddings/oleObject196.bin"/><Relationship Id="rId191" Type="http://schemas.openxmlformats.org/officeDocument/2006/relationships/oleObject" Target="embeddings/oleObject88.bin"/><Relationship Id="rId205" Type="http://schemas.openxmlformats.org/officeDocument/2006/relationships/oleObject" Target="embeddings/oleObject95.bin"/><Relationship Id="rId247" Type="http://schemas.openxmlformats.org/officeDocument/2006/relationships/package" Target="embeddings/_________Microsoft_Visio13.vsdx"/><Relationship Id="rId412" Type="http://schemas.openxmlformats.org/officeDocument/2006/relationships/image" Target="media/image204.emf"/><Relationship Id="rId107" Type="http://schemas.openxmlformats.org/officeDocument/2006/relationships/oleObject" Target="embeddings/oleObject47.bin"/><Relationship Id="rId289" Type="http://schemas.openxmlformats.org/officeDocument/2006/relationships/package" Target="embeddings/_________Microsoft_Visio26.vsdx"/><Relationship Id="rId454" Type="http://schemas.openxmlformats.org/officeDocument/2006/relationships/image" Target="media/image225.wmf"/><Relationship Id="rId496" Type="http://schemas.openxmlformats.org/officeDocument/2006/relationships/oleObject" Target="embeddings/oleObject189.bin"/><Relationship Id="rId11" Type="http://schemas.openxmlformats.org/officeDocument/2006/relationships/image" Target="media/image4.wmf"/><Relationship Id="rId53" Type="http://schemas.openxmlformats.org/officeDocument/2006/relationships/chart" Target="charts/chart1.xml"/><Relationship Id="rId149" Type="http://schemas.openxmlformats.org/officeDocument/2006/relationships/oleObject" Target="embeddings/oleObject68.bin"/><Relationship Id="rId314" Type="http://schemas.openxmlformats.org/officeDocument/2006/relationships/image" Target="media/image155.emf"/><Relationship Id="rId356" Type="http://schemas.openxmlformats.org/officeDocument/2006/relationships/oleObject" Target="embeddings/oleObject125.bin"/><Relationship Id="rId398" Type="http://schemas.openxmlformats.org/officeDocument/2006/relationships/image" Target="media/image197.wmf"/><Relationship Id="rId95" Type="http://schemas.openxmlformats.org/officeDocument/2006/relationships/oleObject" Target="embeddings/oleObject41.bin"/><Relationship Id="rId160" Type="http://schemas.openxmlformats.org/officeDocument/2006/relationships/oleObject" Target="embeddings/oleObject73.bin"/><Relationship Id="rId216" Type="http://schemas.openxmlformats.org/officeDocument/2006/relationships/image" Target="media/image109.emf"/><Relationship Id="rId423" Type="http://schemas.openxmlformats.org/officeDocument/2006/relationships/image" Target="media/image210.wmf"/><Relationship Id="rId258" Type="http://schemas.openxmlformats.org/officeDocument/2006/relationships/image" Target="media/image128.emf"/><Relationship Id="rId465" Type="http://schemas.openxmlformats.org/officeDocument/2006/relationships/oleObject" Target="embeddings/oleObject174.bin"/><Relationship Id="rId22" Type="http://schemas.openxmlformats.org/officeDocument/2006/relationships/oleObject" Target="embeddings/oleObject8.bin"/><Relationship Id="rId64" Type="http://schemas.openxmlformats.org/officeDocument/2006/relationships/image" Target="media/image29.wmf"/><Relationship Id="rId118" Type="http://schemas.openxmlformats.org/officeDocument/2006/relationships/image" Target="media/image56.wmf"/><Relationship Id="rId325" Type="http://schemas.openxmlformats.org/officeDocument/2006/relationships/package" Target="embeddings/_________Microsoft_Visio42.vsdx"/><Relationship Id="rId367" Type="http://schemas.openxmlformats.org/officeDocument/2006/relationships/image" Target="media/image181.wmf"/><Relationship Id="rId171" Type="http://schemas.openxmlformats.org/officeDocument/2006/relationships/oleObject" Target="embeddings/oleObject78.bin"/><Relationship Id="rId227" Type="http://schemas.openxmlformats.org/officeDocument/2006/relationships/package" Target="embeddings/_________Microsoft_Visio8.vsdx"/><Relationship Id="rId269" Type="http://schemas.openxmlformats.org/officeDocument/2006/relationships/oleObject" Target="embeddings/oleObject107.bin"/><Relationship Id="rId434" Type="http://schemas.openxmlformats.org/officeDocument/2006/relationships/image" Target="media/image215.wmf"/><Relationship Id="rId476" Type="http://schemas.openxmlformats.org/officeDocument/2006/relationships/oleObject" Target="embeddings/oleObject179.bin"/><Relationship Id="rId33" Type="http://schemas.openxmlformats.org/officeDocument/2006/relationships/image" Target="media/image15.wmf"/><Relationship Id="rId129" Type="http://schemas.openxmlformats.org/officeDocument/2006/relationships/oleObject" Target="embeddings/oleObject58.bin"/><Relationship Id="rId280" Type="http://schemas.openxmlformats.org/officeDocument/2006/relationships/image" Target="media/image138.wmf"/><Relationship Id="rId336" Type="http://schemas.openxmlformats.org/officeDocument/2006/relationships/image" Target="media/image166.wmf"/><Relationship Id="rId501" Type="http://schemas.openxmlformats.org/officeDocument/2006/relationships/image" Target="media/image248.wmf"/><Relationship Id="rId75" Type="http://schemas.openxmlformats.org/officeDocument/2006/relationships/oleObject" Target="embeddings/oleObject31.bin"/><Relationship Id="rId140" Type="http://schemas.openxmlformats.org/officeDocument/2006/relationships/image" Target="media/image67.wmf"/><Relationship Id="rId182" Type="http://schemas.openxmlformats.org/officeDocument/2006/relationships/image" Target="media/image88.wmf"/><Relationship Id="rId378" Type="http://schemas.openxmlformats.org/officeDocument/2006/relationships/oleObject" Target="embeddings/oleObject135.bin"/><Relationship Id="rId403" Type="http://schemas.openxmlformats.org/officeDocument/2006/relationships/oleObject" Target="embeddings/oleObject146.bin"/><Relationship Id="rId6" Type="http://schemas.openxmlformats.org/officeDocument/2006/relationships/image" Target="media/image1.emf"/><Relationship Id="rId238" Type="http://schemas.openxmlformats.org/officeDocument/2006/relationships/image" Target="media/image120.wmf"/><Relationship Id="rId445" Type="http://schemas.openxmlformats.org/officeDocument/2006/relationships/oleObject" Target="embeddings/oleObject165.bin"/><Relationship Id="rId487" Type="http://schemas.openxmlformats.org/officeDocument/2006/relationships/image" Target="media/image241.wmf"/><Relationship Id="rId291" Type="http://schemas.openxmlformats.org/officeDocument/2006/relationships/package" Target="embeddings/_________Microsoft_Visio27.vsdx"/><Relationship Id="rId305" Type="http://schemas.openxmlformats.org/officeDocument/2006/relationships/package" Target="embeddings/_________Microsoft_Visio32.vsdx"/><Relationship Id="rId347" Type="http://schemas.openxmlformats.org/officeDocument/2006/relationships/package" Target="embeddings/_________Microsoft_Visio48.vsdx"/><Relationship Id="rId512" Type="http://schemas.openxmlformats.org/officeDocument/2006/relationships/theme" Target="theme/theme1.xml"/><Relationship Id="rId44" Type="http://schemas.openxmlformats.org/officeDocument/2006/relationships/oleObject" Target="embeddings/oleObject17.bin"/><Relationship Id="rId86" Type="http://schemas.openxmlformats.org/officeDocument/2006/relationships/image" Target="media/image40.wmf"/><Relationship Id="rId151" Type="http://schemas.openxmlformats.org/officeDocument/2006/relationships/oleObject" Target="embeddings/oleObject69.bin"/><Relationship Id="rId389" Type="http://schemas.openxmlformats.org/officeDocument/2006/relationships/oleObject" Target="embeddings/oleObject139.bin"/><Relationship Id="rId193" Type="http://schemas.openxmlformats.org/officeDocument/2006/relationships/oleObject" Target="embeddings/oleObject89.bin"/><Relationship Id="rId207" Type="http://schemas.openxmlformats.org/officeDocument/2006/relationships/image" Target="media/image101.png"/><Relationship Id="rId249" Type="http://schemas.openxmlformats.org/officeDocument/2006/relationships/package" Target="embeddings/_________Microsoft_Visio14.vsdx"/><Relationship Id="rId414" Type="http://schemas.openxmlformats.org/officeDocument/2006/relationships/oleObject" Target="embeddings/oleObject151.bin"/><Relationship Id="rId456" Type="http://schemas.openxmlformats.org/officeDocument/2006/relationships/image" Target="media/image226.wmf"/><Relationship Id="rId498" Type="http://schemas.openxmlformats.org/officeDocument/2006/relationships/oleObject" Target="embeddings/oleObject190.bin"/><Relationship Id="rId13" Type="http://schemas.openxmlformats.org/officeDocument/2006/relationships/image" Target="media/image5.wmf"/><Relationship Id="rId109" Type="http://schemas.openxmlformats.org/officeDocument/2006/relationships/oleObject" Target="embeddings/oleObject48.bin"/><Relationship Id="rId260" Type="http://schemas.openxmlformats.org/officeDocument/2006/relationships/image" Target="media/image129.emf"/><Relationship Id="rId316" Type="http://schemas.openxmlformats.org/officeDocument/2006/relationships/image" Target="media/image156.emf"/><Relationship Id="rId55" Type="http://schemas.openxmlformats.org/officeDocument/2006/relationships/oleObject" Target="embeddings/oleObject22.bin"/><Relationship Id="rId97" Type="http://schemas.openxmlformats.org/officeDocument/2006/relationships/oleObject" Target="embeddings/oleObject42.bin"/><Relationship Id="rId120" Type="http://schemas.openxmlformats.org/officeDocument/2006/relationships/image" Target="media/image57.wmf"/><Relationship Id="rId358" Type="http://schemas.openxmlformats.org/officeDocument/2006/relationships/oleObject" Target="embeddings/oleObject126.bin"/><Relationship Id="rId162" Type="http://schemas.openxmlformats.org/officeDocument/2006/relationships/image" Target="media/image78.wmf"/><Relationship Id="rId218" Type="http://schemas.openxmlformats.org/officeDocument/2006/relationships/image" Target="media/image110.emf"/><Relationship Id="rId425" Type="http://schemas.openxmlformats.org/officeDocument/2006/relationships/chart" Target="charts/chart3.xml"/><Relationship Id="rId467" Type="http://schemas.openxmlformats.org/officeDocument/2006/relationships/oleObject" Target="embeddings/oleObject175.bin"/><Relationship Id="rId271" Type="http://schemas.openxmlformats.org/officeDocument/2006/relationships/package" Target="embeddings/_________Microsoft_Visio22.vsdx"/><Relationship Id="rId24" Type="http://schemas.openxmlformats.org/officeDocument/2006/relationships/package" Target="embeddings/_________Microsoft_Visio.vsdx"/><Relationship Id="rId66" Type="http://schemas.openxmlformats.org/officeDocument/2006/relationships/image" Target="media/image30.wmf"/><Relationship Id="rId131" Type="http://schemas.openxmlformats.org/officeDocument/2006/relationships/oleObject" Target="embeddings/oleObject59.bin"/><Relationship Id="rId327" Type="http://schemas.openxmlformats.org/officeDocument/2006/relationships/package" Target="embeddings/_________Microsoft_Visio43.vsdx"/><Relationship Id="rId369" Type="http://schemas.openxmlformats.org/officeDocument/2006/relationships/image" Target="media/image182.wmf"/><Relationship Id="rId173" Type="http://schemas.openxmlformats.org/officeDocument/2006/relationships/oleObject" Target="embeddings/oleObject79.bin"/><Relationship Id="rId229" Type="http://schemas.openxmlformats.org/officeDocument/2006/relationships/oleObject" Target="embeddings/oleObject98.bin"/><Relationship Id="rId380" Type="http://schemas.openxmlformats.org/officeDocument/2006/relationships/oleObject" Target="embeddings/oleObject136.bin"/><Relationship Id="rId436" Type="http://schemas.openxmlformats.org/officeDocument/2006/relationships/image" Target="media/image216.wmf"/><Relationship Id="rId240" Type="http://schemas.openxmlformats.org/officeDocument/2006/relationships/image" Target="media/image121.wmf"/><Relationship Id="rId478" Type="http://schemas.openxmlformats.org/officeDocument/2006/relationships/oleObject" Target="embeddings/oleObject180.bin"/><Relationship Id="rId35" Type="http://schemas.openxmlformats.org/officeDocument/2006/relationships/image" Target="media/image16.wmf"/><Relationship Id="rId77" Type="http://schemas.openxmlformats.org/officeDocument/2006/relationships/oleObject" Target="embeddings/oleObject32.bin"/><Relationship Id="rId100" Type="http://schemas.openxmlformats.org/officeDocument/2006/relationships/image" Target="media/image47.wmf"/><Relationship Id="rId282" Type="http://schemas.openxmlformats.org/officeDocument/2006/relationships/image" Target="media/image139.emf"/><Relationship Id="rId338" Type="http://schemas.openxmlformats.org/officeDocument/2006/relationships/image" Target="media/image167.wmf"/><Relationship Id="rId503" Type="http://schemas.openxmlformats.org/officeDocument/2006/relationships/image" Target="media/image249.wmf"/><Relationship Id="rId8" Type="http://schemas.openxmlformats.org/officeDocument/2006/relationships/oleObject" Target="embeddings/oleObject1.bin"/><Relationship Id="rId142" Type="http://schemas.openxmlformats.org/officeDocument/2006/relationships/image" Target="media/image68.wmf"/><Relationship Id="rId184" Type="http://schemas.openxmlformats.org/officeDocument/2006/relationships/image" Target="media/image89.wmf"/><Relationship Id="rId391" Type="http://schemas.openxmlformats.org/officeDocument/2006/relationships/oleObject" Target="embeddings/oleObject140.bin"/><Relationship Id="rId405" Type="http://schemas.openxmlformats.org/officeDocument/2006/relationships/oleObject" Target="embeddings/oleObject147.bin"/><Relationship Id="rId447" Type="http://schemas.openxmlformats.org/officeDocument/2006/relationships/oleObject" Target="embeddings/oleObject166.bin"/><Relationship Id="rId251" Type="http://schemas.openxmlformats.org/officeDocument/2006/relationships/image" Target="media/image125.emf"/><Relationship Id="rId489" Type="http://schemas.openxmlformats.org/officeDocument/2006/relationships/image" Target="media/image242.wmf"/><Relationship Id="rId46" Type="http://schemas.openxmlformats.org/officeDocument/2006/relationships/oleObject" Target="embeddings/oleObject18.bin"/><Relationship Id="rId293" Type="http://schemas.openxmlformats.org/officeDocument/2006/relationships/oleObject" Target="embeddings/oleObject114.bin"/><Relationship Id="rId307" Type="http://schemas.openxmlformats.org/officeDocument/2006/relationships/package" Target="embeddings/_________Microsoft_Visio33.vsdx"/><Relationship Id="rId349" Type="http://schemas.openxmlformats.org/officeDocument/2006/relationships/oleObject" Target="embeddings/oleObject121.bin"/><Relationship Id="rId88" Type="http://schemas.openxmlformats.org/officeDocument/2006/relationships/image" Target="media/image41.wmf"/><Relationship Id="rId111" Type="http://schemas.openxmlformats.org/officeDocument/2006/relationships/oleObject" Target="embeddings/oleObject49.bin"/><Relationship Id="rId153" Type="http://schemas.openxmlformats.org/officeDocument/2006/relationships/image" Target="media/image73.wmf"/><Relationship Id="rId195" Type="http://schemas.openxmlformats.org/officeDocument/2006/relationships/oleObject" Target="embeddings/oleObject90.bin"/><Relationship Id="rId209" Type="http://schemas.openxmlformats.org/officeDocument/2006/relationships/image" Target="media/image103.png"/><Relationship Id="rId360" Type="http://schemas.openxmlformats.org/officeDocument/2006/relationships/oleObject" Target="embeddings/oleObject127.bin"/><Relationship Id="rId416" Type="http://schemas.openxmlformats.org/officeDocument/2006/relationships/package" Target="embeddings/_________Microsoft_Visio51.vsdx"/><Relationship Id="rId220" Type="http://schemas.openxmlformats.org/officeDocument/2006/relationships/image" Target="media/image111.emf"/><Relationship Id="rId458" Type="http://schemas.openxmlformats.org/officeDocument/2006/relationships/image" Target="media/image227.emf"/><Relationship Id="rId15" Type="http://schemas.openxmlformats.org/officeDocument/2006/relationships/image" Target="media/image6.wmf"/><Relationship Id="rId57" Type="http://schemas.openxmlformats.org/officeDocument/2006/relationships/oleObject" Target="embeddings/oleObject23.bin"/><Relationship Id="rId262" Type="http://schemas.openxmlformats.org/officeDocument/2006/relationships/image" Target="media/image130.emf"/><Relationship Id="rId318" Type="http://schemas.openxmlformats.org/officeDocument/2006/relationships/image" Target="media/image157.emf"/><Relationship Id="rId99" Type="http://schemas.openxmlformats.org/officeDocument/2006/relationships/oleObject" Target="embeddings/oleObject43.bin"/><Relationship Id="rId122" Type="http://schemas.openxmlformats.org/officeDocument/2006/relationships/image" Target="media/image58.wmf"/><Relationship Id="rId164" Type="http://schemas.openxmlformats.org/officeDocument/2006/relationships/image" Target="media/image79.wmf"/><Relationship Id="rId371" Type="http://schemas.openxmlformats.org/officeDocument/2006/relationships/image" Target="media/image183.wmf"/><Relationship Id="rId427" Type="http://schemas.openxmlformats.org/officeDocument/2006/relationships/oleObject" Target="embeddings/oleObject156.bin"/><Relationship Id="rId469" Type="http://schemas.openxmlformats.org/officeDocument/2006/relationships/oleObject" Target="embeddings/oleObject176.bin"/><Relationship Id="rId26" Type="http://schemas.openxmlformats.org/officeDocument/2006/relationships/package" Target="embeddings/_________Microsoft_Visio1.vsdx"/><Relationship Id="rId231" Type="http://schemas.openxmlformats.org/officeDocument/2006/relationships/oleObject" Target="embeddings/oleObject99.bin"/><Relationship Id="rId273" Type="http://schemas.openxmlformats.org/officeDocument/2006/relationships/oleObject" Target="embeddings/oleObject109.bin"/><Relationship Id="rId329" Type="http://schemas.openxmlformats.org/officeDocument/2006/relationships/package" Target="embeddings/_________Microsoft_Visio44.vsdx"/><Relationship Id="rId480" Type="http://schemas.openxmlformats.org/officeDocument/2006/relationships/oleObject" Target="embeddings/oleObject181.bin"/><Relationship Id="rId68" Type="http://schemas.openxmlformats.org/officeDocument/2006/relationships/image" Target="media/image31.emf"/><Relationship Id="rId133" Type="http://schemas.openxmlformats.org/officeDocument/2006/relationships/oleObject" Target="embeddings/oleObject60.bin"/><Relationship Id="rId175" Type="http://schemas.openxmlformats.org/officeDocument/2006/relationships/oleObject" Target="embeddings/oleObject80.bin"/><Relationship Id="rId340" Type="http://schemas.openxmlformats.org/officeDocument/2006/relationships/image" Target="media/image168.wmf"/><Relationship Id="rId200" Type="http://schemas.openxmlformats.org/officeDocument/2006/relationships/image" Target="media/image97.wmf"/><Relationship Id="rId382" Type="http://schemas.openxmlformats.org/officeDocument/2006/relationships/oleObject" Target="embeddings/oleObject137.bin"/><Relationship Id="rId438" Type="http://schemas.openxmlformats.org/officeDocument/2006/relationships/image" Target="media/image217.wmf"/><Relationship Id="rId242" Type="http://schemas.openxmlformats.org/officeDocument/2006/relationships/image" Target="media/image122.emf"/><Relationship Id="rId284" Type="http://schemas.openxmlformats.org/officeDocument/2006/relationships/image" Target="media/image140.emf"/><Relationship Id="rId491" Type="http://schemas.openxmlformats.org/officeDocument/2006/relationships/image" Target="media/image243.wmf"/><Relationship Id="rId505" Type="http://schemas.openxmlformats.org/officeDocument/2006/relationships/image" Target="media/image250.wmf"/><Relationship Id="rId37" Type="http://schemas.openxmlformats.org/officeDocument/2006/relationships/oleObject" Target="embeddings/oleObject13.bin"/><Relationship Id="rId79" Type="http://schemas.openxmlformats.org/officeDocument/2006/relationships/oleObject" Target="embeddings/oleObject33.bin"/><Relationship Id="rId102" Type="http://schemas.openxmlformats.org/officeDocument/2006/relationships/image" Target="media/image48.wmf"/><Relationship Id="rId144" Type="http://schemas.openxmlformats.org/officeDocument/2006/relationships/image" Target="media/image69.wmf"/><Relationship Id="rId90" Type="http://schemas.openxmlformats.org/officeDocument/2006/relationships/image" Target="media/image42.wmf"/><Relationship Id="rId186" Type="http://schemas.openxmlformats.org/officeDocument/2006/relationships/image" Target="media/image90.wmf"/><Relationship Id="rId351" Type="http://schemas.openxmlformats.org/officeDocument/2006/relationships/oleObject" Target="embeddings/oleObject122.bin"/><Relationship Id="rId393" Type="http://schemas.openxmlformats.org/officeDocument/2006/relationships/oleObject" Target="embeddings/oleObject141.bin"/><Relationship Id="rId407" Type="http://schemas.openxmlformats.org/officeDocument/2006/relationships/oleObject" Target="embeddings/oleObject148.bin"/><Relationship Id="rId449" Type="http://schemas.openxmlformats.org/officeDocument/2006/relationships/oleObject" Target="embeddings/oleObject167.bin"/><Relationship Id="rId211" Type="http://schemas.openxmlformats.org/officeDocument/2006/relationships/image" Target="media/image105.png"/><Relationship Id="rId253" Type="http://schemas.openxmlformats.org/officeDocument/2006/relationships/oleObject" Target="embeddings/oleObject105.bin"/><Relationship Id="rId295" Type="http://schemas.openxmlformats.org/officeDocument/2006/relationships/oleObject" Target="embeddings/oleObject115.bin"/><Relationship Id="rId309" Type="http://schemas.openxmlformats.org/officeDocument/2006/relationships/package" Target="embeddings/_________Microsoft_Visio34.vsdx"/><Relationship Id="rId460" Type="http://schemas.openxmlformats.org/officeDocument/2006/relationships/image" Target="media/image228.wmf"/><Relationship Id="rId48" Type="http://schemas.openxmlformats.org/officeDocument/2006/relationships/oleObject" Target="embeddings/oleObject19.bin"/><Relationship Id="rId113" Type="http://schemas.openxmlformats.org/officeDocument/2006/relationships/oleObject" Target="embeddings/oleObject50.bin"/><Relationship Id="rId320" Type="http://schemas.openxmlformats.org/officeDocument/2006/relationships/image" Target="media/image158.emf"/><Relationship Id="rId155" Type="http://schemas.openxmlformats.org/officeDocument/2006/relationships/image" Target="media/image74.wmf"/><Relationship Id="rId197" Type="http://schemas.openxmlformats.org/officeDocument/2006/relationships/oleObject" Target="embeddings/oleObject91.bin"/><Relationship Id="rId362" Type="http://schemas.openxmlformats.org/officeDocument/2006/relationships/package" Target="embeddings/_________Microsoft_Visio49.vsdx"/><Relationship Id="rId418" Type="http://schemas.openxmlformats.org/officeDocument/2006/relationships/oleObject" Target="embeddings/oleObject152.bin"/><Relationship Id="rId222" Type="http://schemas.openxmlformats.org/officeDocument/2006/relationships/image" Target="media/image112.wmf"/><Relationship Id="rId264" Type="http://schemas.openxmlformats.org/officeDocument/2006/relationships/image" Target="media/image131.emf"/><Relationship Id="rId471" Type="http://schemas.openxmlformats.org/officeDocument/2006/relationships/image" Target="media/image233.wmf"/><Relationship Id="rId17" Type="http://schemas.openxmlformats.org/officeDocument/2006/relationships/image" Target="media/image7.wmf"/><Relationship Id="rId59" Type="http://schemas.openxmlformats.org/officeDocument/2006/relationships/oleObject" Target="embeddings/oleObject24.bin"/><Relationship Id="rId124" Type="http://schemas.openxmlformats.org/officeDocument/2006/relationships/image" Target="media/image59.wmf"/><Relationship Id="rId70" Type="http://schemas.openxmlformats.org/officeDocument/2006/relationships/image" Target="media/image32.wmf"/><Relationship Id="rId166" Type="http://schemas.openxmlformats.org/officeDocument/2006/relationships/image" Target="media/image80.wmf"/><Relationship Id="rId331" Type="http://schemas.openxmlformats.org/officeDocument/2006/relationships/package" Target="embeddings/_________Microsoft_Visio45.vsdx"/><Relationship Id="rId373" Type="http://schemas.openxmlformats.org/officeDocument/2006/relationships/image" Target="media/image184.wmf"/><Relationship Id="rId429" Type="http://schemas.openxmlformats.org/officeDocument/2006/relationships/oleObject" Target="embeddings/oleObject157.bin"/><Relationship Id="rId1" Type="http://schemas.openxmlformats.org/officeDocument/2006/relationships/customXml" Target="../customXml/item1.xml"/><Relationship Id="rId233" Type="http://schemas.openxmlformats.org/officeDocument/2006/relationships/package" Target="embeddings/_________Microsoft_Visio9.vsdx"/><Relationship Id="rId440" Type="http://schemas.openxmlformats.org/officeDocument/2006/relationships/image" Target="media/image218.wmf"/><Relationship Id="rId28" Type="http://schemas.openxmlformats.org/officeDocument/2006/relationships/package" Target="embeddings/_________Microsoft_Visio2.vsdx"/><Relationship Id="rId275" Type="http://schemas.openxmlformats.org/officeDocument/2006/relationships/package" Target="embeddings/_________Microsoft_Visio23.vsdx"/><Relationship Id="rId300" Type="http://schemas.openxmlformats.org/officeDocument/2006/relationships/image" Target="media/image148.emf"/><Relationship Id="rId482" Type="http://schemas.openxmlformats.org/officeDocument/2006/relationships/oleObject" Target="embeddings/oleObject182.bin"/><Relationship Id="rId81" Type="http://schemas.openxmlformats.org/officeDocument/2006/relationships/oleObject" Target="embeddings/oleObject34.bin"/><Relationship Id="rId135" Type="http://schemas.openxmlformats.org/officeDocument/2006/relationships/oleObject" Target="embeddings/oleObject61.bin"/><Relationship Id="rId177" Type="http://schemas.openxmlformats.org/officeDocument/2006/relationships/oleObject" Target="embeddings/oleObject81.bin"/><Relationship Id="rId342" Type="http://schemas.openxmlformats.org/officeDocument/2006/relationships/image" Target="media/image169.wmf"/><Relationship Id="rId384" Type="http://schemas.openxmlformats.org/officeDocument/2006/relationships/oleObject" Target="embeddings/oleObject138.bin"/><Relationship Id="rId202" Type="http://schemas.openxmlformats.org/officeDocument/2006/relationships/image" Target="media/image98.wmf"/><Relationship Id="rId244" Type="http://schemas.openxmlformats.org/officeDocument/2006/relationships/oleObject" Target="embeddings/oleObject102.bin"/><Relationship Id="rId39" Type="http://schemas.openxmlformats.org/officeDocument/2006/relationships/oleObject" Target="embeddings/oleObject14.bin"/><Relationship Id="rId286" Type="http://schemas.openxmlformats.org/officeDocument/2006/relationships/image" Target="media/image141.wmf"/><Relationship Id="rId451" Type="http://schemas.openxmlformats.org/officeDocument/2006/relationships/oleObject" Target="embeddings/oleObject168.bin"/><Relationship Id="rId493" Type="http://schemas.openxmlformats.org/officeDocument/2006/relationships/image" Target="media/image244.wmf"/><Relationship Id="rId507" Type="http://schemas.openxmlformats.org/officeDocument/2006/relationships/image" Target="media/image251.emf"/><Relationship Id="rId50" Type="http://schemas.openxmlformats.org/officeDocument/2006/relationships/oleObject" Target="embeddings/oleObject20.bin"/><Relationship Id="rId104" Type="http://schemas.openxmlformats.org/officeDocument/2006/relationships/image" Target="media/image49.wmf"/><Relationship Id="rId146" Type="http://schemas.openxmlformats.org/officeDocument/2006/relationships/image" Target="media/image70.wmf"/><Relationship Id="rId188" Type="http://schemas.openxmlformats.org/officeDocument/2006/relationships/image" Target="media/image91.wmf"/><Relationship Id="rId311" Type="http://schemas.openxmlformats.org/officeDocument/2006/relationships/package" Target="embeddings/_________Microsoft_Visio35.vsdx"/><Relationship Id="rId353" Type="http://schemas.openxmlformats.org/officeDocument/2006/relationships/oleObject" Target="embeddings/oleObject123.bin"/><Relationship Id="rId395" Type="http://schemas.openxmlformats.org/officeDocument/2006/relationships/oleObject" Target="embeddings/oleObject142.bin"/><Relationship Id="rId409" Type="http://schemas.openxmlformats.org/officeDocument/2006/relationships/oleObject" Target="embeddings/oleObject149.bin"/><Relationship Id="rId92" Type="http://schemas.openxmlformats.org/officeDocument/2006/relationships/image" Target="media/image43.wmf"/><Relationship Id="rId213" Type="http://schemas.openxmlformats.org/officeDocument/2006/relationships/image" Target="media/image107.png"/><Relationship Id="rId420" Type="http://schemas.openxmlformats.org/officeDocument/2006/relationships/oleObject" Target="embeddings/oleObject153.bin"/><Relationship Id="rId255" Type="http://schemas.openxmlformats.org/officeDocument/2006/relationships/package" Target="embeddings/_________Microsoft_Visio16.vsdx"/><Relationship Id="rId297" Type="http://schemas.openxmlformats.org/officeDocument/2006/relationships/package" Target="embeddings/_________Microsoft_Visio28.vsdx"/><Relationship Id="rId462" Type="http://schemas.openxmlformats.org/officeDocument/2006/relationships/image" Target="media/image229.wmf"/><Relationship Id="rId115" Type="http://schemas.openxmlformats.org/officeDocument/2006/relationships/oleObject" Target="embeddings/oleObject51.bin"/><Relationship Id="rId157" Type="http://schemas.openxmlformats.org/officeDocument/2006/relationships/image" Target="media/image75.wmf"/><Relationship Id="rId322" Type="http://schemas.openxmlformats.org/officeDocument/2006/relationships/image" Target="media/image159.emf"/><Relationship Id="rId364" Type="http://schemas.openxmlformats.org/officeDocument/2006/relationships/oleObject" Target="embeddings/oleObject128.bin"/><Relationship Id="rId61" Type="http://schemas.openxmlformats.org/officeDocument/2006/relationships/oleObject" Target="embeddings/oleObject25.bin"/><Relationship Id="rId199" Type="http://schemas.openxmlformats.org/officeDocument/2006/relationships/oleObject" Target="embeddings/oleObject92.bin"/><Relationship Id="rId19" Type="http://schemas.openxmlformats.org/officeDocument/2006/relationships/image" Target="media/image8.wmf"/><Relationship Id="rId224" Type="http://schemas.openxmlformats.org/officeDocument/2006/relationships/image" Target="media/image113.wmf"/><Relationship Id="rId266" Type="http://schemas.openxmlformats.org/officeDocument/2006/relationships/image" Target="media/image132.wmf"/><Relationship Id="rId431" Type="http://schemas.openxmlformats.org/officeDocument/2006/relationships/oleObject" Target="embeddings/oleObject158.bin"/><Relationship Id="rId473" Type="http://schemas.openxmlformats.org/officeDocument/2006/relationships/image" Target="media/image234.wmf"/><Relationship Id="rId30" Type="http://schemas.openxmlformats.org/officeDocument/2006/relationships/oleObject" Target="embeddings/oleObject9.bin"/><Relationship Id="rId126" Type="http://schemas.openxmlformats.org/officeDocument/2006/relationships/image" Target="media/image60.wmf"/><Relationship Id="rId168" Type="http://schemas.openxmlformats.org/officeDocument/2006/relationships/image" Target="media/image81.wmf"/><Relationship Id="rId333" Type="http://schemas.openxmlformats.org/officeDocument/2006/relationships/package" Target="embeddings/_________Microsoft_Visio46.vsdx"/><Relationship Id="rId72" Type="http://schemas.openxmlformats.org/officeDocument/2006/relationships/image" Target="media/image33.wmf"/><Relationship Id="rId375" Type="http://schemas.openxmlformats.org/officeDocument/2006/relationships/image" Target="media/image185.wmf"/><Relationship Id="rId3" Type="http://schemas.openxmlformats.org/officeDocument/2006/relationships/styles" Target="styles.xml"/><Relationship Id="rId235" Type="http://schemas.openxmlformats.org/officeDocument/2006/relationships/package" Target="embeddings/_________Microsoft_Visio10.vsdx"/><Relationship Id="rId277" Type="http://schemas.openxmlformats.org/officeDocument/2006/relationships/oleObject" Target="embeddings/oleObject110.bin"/><Relationship Id="rId400" Type="http://schemas.openxmlformats.org/officeDocument/2006/relationships/image" Target="media/image198.wmf"/><Relationship Id="rId442" Type="http://schemas.openxmlformats.org/officeDocument/2006/relationships/image" Target="media/image219.wmf"/><Relationship Id="rId484" Type="http://schemas.openxmlformats.org/officeDocument/2006/relationships/oleObject" Target="embeddings/oleObject183.bin"/><Relationship Id="rId137" Type="http://schemas.openxmlformats.org/officeDocument/2006/relationships/oleObject" Target="embeddings/oleObject62.bin"/><Relationship Id="rId302" Type="http://schemas.openxmlformats.org/officeDocument/2006/relationships/image" Target="media/image149.emf"/><Relationship Id="rId344" Type="http://schemas.openxmlformats.org/officeDocument/2006/relationships/image" Target="media/image170.emf"/><Relationship Id="rId41" Type="http://schemas.openxmlformats.org/officeDocument/2006/relationships/oleObject" Target="embeddings/oleObject15.bin"/><Relationship Id="rId83" Type="http://schemas.openxmlformats.org/officeDocument/2006/relationships/oleObject" Target="embeddings/oleObject35.bin"/><Relationship Id="rId179" Type="http://schemas.openxmlformats.org/officeDocument/2006/relationships/oleObject" Target="embeddings/oleObject82.bin"/><Relationship Id="rId386" Type="http://schemas.openxmlformats.org/officeDocument/2006/relationships/image" Target="media/image191.emf"/><Relationship Id="rId190" Type="http://schemas.openxmlformats.org/officeDocument/2006/relationships/image" Target="media/image92.wmf"/><Relationship Id="rId204" Type="http://schemas.openxmlformats.org/officeDocument/2006/relationships/image" Target="media/image99.wmf"/><Relationship Id="rId246" Type="http://schemas.openxmlformats.org/officeDocument/2006/relationships/image" Target="media/image123.emf"/><Relationship Id="rId288" Type="http://schemas.openxmlformats.org/officeDocument/2006/relationships/image" Target="media/image142.emf"/><Relationship Id="rId411" Type="http://schemas.openxmlformats.org/officeDocument/2006/relationships/oleObject" Target="embeddings/oleObject150.bin"/><Relationship Id="rId453" Type="http://schemas.openxmlformats.org/officeDocument/2006/relationships/oleObject" Target="embeddings/oleObject169.bin"/><Relationship Id="rId509" Type="http://schemas.openxmlformats.org/officeDocument/2006/relationships/oleObject" Target="embeddings/oleObject195.bin"/><Relationship Id="rId106" Type="http://schemas.openxmlformats.org/officeDocument/2006/relationships/image" Target="media/image50.wmf"/><Relationship Id="rId313" Type="http://schemas.openxmlformats.org/officeDocument/2006/relationships/package" Target="embeddings/_________Microsoft_Visio36.vsdx"/><Relationship Id="rId495" Type="http://schemas.openxmlformats.org/officeDocument/2006/relationships/image" Target="media/image245.wmf"/><Relationship Id="rId10" Type="http://schemas.openxmlformats.org/officeDocument/2006/relationships/oleObject" Target="embeddings/oleObject2.bin"/><Relationship Id="rId52" Type="http://schemas.openxmlformats.org/officeDocument/2006/relationships/oleObject" Target="embeddings/oleObject21.bin"/><Relationship Id="rId94" Type="http://schemas.openxmlformats.org/officeDocument/2006/relationships/image" Target="media/image44.wmf"/><Relationship Id="rId148" Type="http://schemas.openxmlformats.org/officeDocument/2006/relationships/image" Target="media/image71.wmf"/><Relationship Id="rId355" Type="http://schemas.openxmlformats.org/officeDocument/2006/relationships/oleObject" Target="embeddings/oleObject124.bin"/><Relationship Id="rId397" Type="http://schemas.openxmlformats.org/officeDocument/2006/relationships/oleObject" Target="embeddings/oleObject143.bin"/><Relationship Id="rId215" Type="http://schemas.openxmlformats.org/officeDocument/2006/relationships/package" Target="embeddings/_________Microsoft_Visio4.vsdx"/><Relationship Id="rId257" Type="http://schemas.openxmlformats.org/officeDocument/2006/relationships/package" Target="embeddings/_________Microsoft_Visio17.vsdx"/><Relationship Id="rId422" Type="http://schemas.openxmlformats.org/officeDocument/2006/relationships/oleObject" Target="embeddings/oleObject154.bin"/><Relationship Id="rId464" Type="http://schemas.openxmlformats.org/officeDocument/2006/relationships/image" Target="media/image230.wmf"/></Relationships>
</file>

<file path=word/charts/_rels/chart1.xml.rels><?xml version="1.0" encoding="UTF-8" standalone="yes"?>
<Relationships xmlns="http://schemas.openxmlformats.org/package/2006/relationships"><Relationship Id="rId3" Type="http://schemas.openxmlformats.org/officeDocument/2006/relationships/oleObject" Target="file:///C:\Users\Home\Desktop\&#1059;&#1095;&#1077;&#1073;&#1085;&#1099;&#1081;%20&#1087;&#1083;&#1072;&#1085;\3%20&#1044;&#1080;&#1085;&#1072;&#1084;&#1110;&#1082;&#1072;%20&#1089;&#1082;&#1083;&#1072;&#1076;&#1085;&#1080;&#1093;%20&#1089;&#1080;&#1089;&#1090;&#1077;&#1084;\4%20&#1055;&#1088;&#1072;&#1082;&#1090;&#1080;&#1095;&#1077;&#1089;&#1082;&#1080;&#1077;\4%20&#1048;&#1085;&#1077;&#1088;&#1094;&#1080;&#1086;&#1085;&#1085;&#1086;&#1077;%20&#1079;&#1074;&#1077;&#1085;&#1086;%201%20&#1087;&#1086;&#1088;&#1103;&#1076;&#1082;&#1072;\&#1056;&#1080;&#1089;%204.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ome\Desktop\&#1059;&#1095;&#1077;&#1073;&#1085;&#1099;&#1081;%20&#1087;&#1083;&#1072;&#1085;\3%20&#1044;&#1080;&#1085;&#1072;&#1084;&#1110;&#1082;&#1072;%20&#1089;&#1082;&#1083;&#1072;&#1076;&#1085;&#1080;&#1093;%20&#1089;&#1080;&#1089;&#1090;&#1077;&#1084;\4%20&#1055;&#1088;&#1072;&#1082;&#1090;&#1080;&#1095;&#1077;&#1089;&#1082;&#1080;&#1077;\6%20&#1052;&#1072;&#1103;&#1090;&#1085;&#1080;&#1082;\6.2%20&#1052;&#1072;&#1103;&#1090;&#1085;&#1080;&#1082;%20&#1050;&#1086;&#1083;&#1077;&#1073;&#1072;&#1085;&#1080;&#110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ome\Desktop\&#1059;&#1095;&#1077;&#1073;&#1085;&#1099;&#1081;%20&#1087;&#1083;&#1072;&#1085;\3%20&#1044;&#1080;&#1085;&#1072;&#1084;&#1110;&#1082;&#1072;%20&#1089;&#1082;&#1083;&#1072;&#1076;&#1085;&#1080;&#1093;%20&#1089;&#1080;&#1089;&#1090;&#1077;&#1084;\4%20&#1055;&#1088;&#1072;&#1082;&#1090;&#1080;&#1095;&#1077;&#1089;&#1082;&#1080;&#1077;\13%20&#1047;&#1072;&#1087;&#1086;&#1083;&#1085;&#1077;&#1085;&#1080;&#1077;%20&#1077;&#1084;&#1082;&#1086;&#1089;&#1090;&#1080;%20&#1089;&#1085;&#1080;&#1079;&#1091;\13%20&#1047;&#1072;&#1087;&#1086;&#1083;&#1085;&#1077;&#1085;&#1080;&#1077;%20&#1077;&#1084;&#1082;&#1086;&#1089;&#1090;&#1080;%20&#1089;&#1085;&#1080;&#1079;&#109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ome\Desktop\&#1059;&#1095;&#1077;&#1073;&#1085;&#1099;&#1081;%20&#1087;&#1083;&#1072;&#1085;\3%20&#1044;&#1080;&#1085;&#1072;&#1084;&#1110;&#1082;&#1072;%20&#1089;&#1082;&#1083;&#1072;&#1076;&#1085;&#1080;&#1093;%20&#1089;&#1080;&#1089;&#1090;&#1077;&#1084;\4%20&#1055;&#1088;&#1072;&#1082;&#1090;&#1080;&#1095;&#1077;&#1089;&#1082;&#1080;&#1077;\13%20&#1047;&#1072;&#1087;&#1086;&#1083;&#1085;&#1077;&#1085;&#1080;&#1077;%20&#1077;&#1084;&#1082;&#1086;&#1089;&#1090;&#1080;\13%20&#1047;&#1072;&#1082;&#1088;&#1099;&#1090;&#1072;&#1103;%20&#1077;&#1084;&#1082;&#1086;&#1089;&#1090;&#1100;.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20822397200351"/>
          <c:y val="5.3912219305920092E-2"/>
          <c:w val="0.85156955380577426"/>
          <c:h val="0.82701370662000584"/>
        </c:manualLayout>
      </c:layout>
      <c:scatterChart>
        <c:scatterStyle val="lineMarker"/>
        <c:varyColors val="0"/>
        <c:ser>
          <c:idx val="0"/>
          <c:order val="0"/>
          <c:spPr>
            <a:ln w="25400" cap="rnd">
              <a:noFill/>
              <a:round/>
            </a:ln>
            <a:effectLst/>
          </c:spPr>
          <c:marker>
            <c:symbol val="circle"/>
            <c:size val="5"/>
            <c:spPr>
              <a:solidFill>
                <a:schemeClr val="accent1"/>
              </a:solidFill>
              <a:ln w="3175" cap="flat">
                <a:solidFill>
                  <a:schemeClr val="tx1"/>
                </a:solidFill>
                <a:prstDash val="solid"/>
                <a:tailEnd w="lg" len="lg"/>
              </a:ln>
              <a:effectLst/>
            </c:spPr>
          </c:marker>
          <c:xVal>
            <c:numRef>
              <c:f>Лист1!$C$10:$C$30</c:f>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numCache>
            </c:numRef>
          </c:xVal>
          <c:yVal>
            <c:numRef>
              <c:f>Лист1!$D$10:$D$30</c:f>
              <c:numCache>
                <c:formatCode>General</c:formatCode>
                <c:ptCount val="21"/>
                <c:pt idx="0">
                  <c:v>0</c:v>
                </c:pt>
                <c:pt idx="1">
                  <c:v>0.54380774076605454</c:v>
                </c:pt>
                <c:pt idx="2">
                  <c:v>0.98903986189308202</c:v>
                </c:pt>
                <c:pt idx="3">
                  <c:v>1.3535650917179209</c:v>
                </c:pt>
                <c:pt idx="4">
                  <c:v>1.6520131076483353</c:v>
                </c:pt>
                <c:pt idx="5">
                  <c:v>1.896361676485673</c:v>
                </c:pt>
                <c:pt idx="6">
                  <c:v>2.0964173642633934</c:v>
                </c:pt>
                <c:pt idx="7">
                  <c:v>2.2602091081751805</c:v>
                </c:pt>
                <c:pt idx="8">
                  <c:v>2.3943104460160338</c:v>
                </c:pt>
                <c:pt idx="9">
                  <c:v>2.5041033353352402</c:v>
                </c:pt>
                <c:pt idx="10">
                  <c:v>2.593994150290162</c:v>
                </c:pt>
                <c:pt idx="11">
                  <c:v>2.6675905249129981</c:v>
                </c:pt>
                <c:pt idx="12">
                  <c:v>2.7278461401317626</c:v>
                </c:pt>
                <c:pt idx="13">
                  <c:v>2.7771792653569984</c:v>
                </c:pt>
                <c:pt idx="14">
                  <c:v>2.8175698121243462</c:v>
                </c:pt>
                <c:pt idx="15">
                  <c:v>2.8506387948964083</c:v>
                </c:pt>
                <c:pt idx="16">
                  <c:v>2.8777133880649015</c:v>
                </c:pt>
                <c:pt idx="17">
                  <c:v>2.8998801901190219</c:v>
                </c:pt>
                <c:pt idx="18">
                  <c:v>2.9180288326581225</c:v>
                </c:pt>
                <c:pt idx="19">
                  <c:v>2.9328876844315031</c:v>
                </c:pt>
                <c:pt idx="20">
                  <c:v>2.9450530833337973</c:v>
                </c:pt>
              </c:numCache>
            </c:numRef>
          </c:yVal>
          <c:smooth val="0"/>
          <c:extLst>
            <c:ext xmlns:c16="http://schemas.microsoft.com/office/drawing/2014/chart" uri="{C3380CC4-5D6E-409C-BE32-E72D297353CC}">
              <c16:uniqueId val="{00000000-4D9F-4295-B4F1-E12594A0E575}"/>
            </c:ext>
          </c:extLst>
        </c:ser>
        <c:dLbls>
          <c:showLegendKey val="0"/>
          <c:showVal val="0"/>
          <c:showCatName val="0"/>
          <c:showSerName val="0"/>
          <c:showPercent val="0"/>
          <c:showBubbleSize val="0"/>
        </c:dLbls>
        <c:axId val="243575880"/>
        <c:axId val="245745304"/>
      </c:scatterChart>
      <c:valAx>
        <c:axId val="243575880"/>
        <c:scaling>
          <c:orientation val="minMax"/>
          <c:max val="20"/>
        </c:scaling>
        <c:delete val="0"/>
        <c:axPos val="b"/>
        <c:majorGridlines>
          <c:spPr>
            <a:ln w="9525" cap="flat" cmpd="sng" algn="ctr">
              <a:solidFill>
                <a:schemeClr val="tx1"/>
              </a:solidFill>
              <a:round/>
            </a:ln>
            <a:effectLst/>
          </c:spPr>
        </c:majorGridlines>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b="1" i="1">
                    <a:solidFill>
                      <a:sysClr val="windowText" lastClr="000000"/>
                    </a:solidFill>
                    <a:latin typeface="Times New Roman" panose="02020603050405020304" pitchFamily="18" charset="0"/>
                    <a:cs typeface="Times New Roman" panose="02020603050405020304" pitchFamily="18" charset="0"/>
                  </a:rPr>
                  <a:t>t</a:t>
                </a:r>
                <a:endParaRPr lang="ru-RU" sz="1400" b="1" i="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9035833333333334"/>
              <c:y val="0.76481481481481484"/>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22225" cap="flat" cmpd="sng" algn="ctr">
            <a:solidFill>
              <a:schemeClr val="tx1"/>
            </a:solidFill>
            <a:round/>
            <a:headEnd type="none"/>
            <a:tailEnd type="stealth" w="lg" len="lg"/>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5745304"/>
        <c:crosses val="autoZero"/>
        <c:crossBetween val="midCat"/>
      </c:valAx>
      <c:valAx>
        <c:axId val="245745304"/>
        <c:scaling>
          <c:orientation val="minMax"/>
        </c:scaling>
        <c:delete val="0"/>
        <c:axPos val="l"/>
        <c:majorGridlines>
          <c:spPr>
            <a:ln w="9525" cap="flat" cmpd="sng" algn="ctr">
              <a:solidFill>
                <a:schemeClr val="tx1"/>
              </a:solidFill>
              <a:round/>
            </a:ln>
            <a:effectLst/>
          </c:spPr>
        </c:majorGridlines>
        <c:title>
          <c:tx>
            <c:rich>
              <a:bodyPr rot="0" spcFirstLastPara="1" vertOverflow="ellipsis"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b="1" i="1">
                    <a:solidFill>
                      <a:sysClr val="windowText" lastClr="000000"/>
                    </a:solidFill>
                    <a:latin typeface="Times New Roman" panose="02020603050405020304" pitchFamily="18" charset="0"/>
                    <a:cs typeface="Times New Roman" panose="02020603050405020304" pitchFamily="18" charset="0"/>
                  </a:rPr>
                  <a:t>x</a:t>
                </a:r>
                <a:r>
                  <a:rPr lang="ru-RU" sz="1000" b="1" i="1">
                    <a:solidFill>
                      <a:sysClr val="windowText" lastClr="000000"/>
                    </a:solidFill>
                    <a:latin typeface="Times New Roman" panose="02020603050405020304" pitchFamily="18" charset="0"/>
                    <a:cs typeface="Times New Roman" panose="02020603050405020304" pitchFamily="18" charset="0"/>
                  </a:rPr>
                  <a:t>э</a:t>
                </a:r>
                <a:endParaRPr lang="ru-RU" sz="10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111111111111111"/>
              <c:y val="7.5740740740740747E-2"/>
            </c:manualLayout>
          </c:layout>
          <c:overlay val="0"/>
          <c:spPr>
            <a:noFill/>
            <a:ln>
              <a:noFill/>
            </a:ln>
            <a:effectLst/>
          </c:spPr>
          <c:txPr>
            <a:bodyPr rot="0" spcFirstLastPara="1" vertOverflow="ellipsis"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22225" cap="flat" cmpd="sng" algn="ctr">
            <a:solidFill>
              <a:schemeClr val="tx1"/>
            </a:solidFill>
            <a:round/>
            <a:tailEnd type="stealth" w="lg" len="lg"/>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35758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429982214094991E-2"/>
          <c:y val="5.3912219305920092E-2"/>
          <c:w val="0.71528200336214531"/>
          <c:h val="0.8622914843977838"/>
        </c:manualLayout>
      </c:layout>
      <c:scatterChart>
        <c:scatterStyle val="smoothMarker"/>
        <c:varyColors val="0"/>
        <c:ser>
          <c:idx val="0"/>
          <c:order val="0"/>
          <c:tx>
            <c:v>p=0</c:v>
          </c:tx>
          <c:spPr>
            <a:ln w="19050" cap="rnd">
              <a:solidFill>
                <a:schemeClr val="tx1"/>
              </a:solidFill>
              <a:round/>
            </a:ln>
            <a:effectLst/>
          </c:spPr>
          <c:marker>
            <c:symbol val="none"/>
          </c:marker>
          <c:xVal>
            <c:numRef>
              <c:f>Лист1!$B$9:$B$59</c:f>
              <c:numCache>
                <c:formatCode>General</c:formatCode>
                <c:ptCount val="51"/>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pt idx="16">
                  <c:v>3.2</c:v>
                </c:pt>
                <c:pt idx="17">
                  <c:v>3.4</c:v>
                </c:pt>
                <c:pt idx="18">
                  <c:v>3.6</c:v>
                </c:pt>
                <c:pt idx="19">
                  <c:v>3.8</c:v>
                </c:pt>
                <c:pt idx="20">
                  <c:v>4</c:v>
                </c:pt>
                <c:pt idx="21">
                  <c:v>4.2</c:v>
                </c:pt>
                <c:pt idx="22">
                  <c:v>4.4000000000000004</c:v>
                </c:pt>
                <c:pt idx="23">
                  <c:v>4.5999999999999996</c:v>
                </c:pt>
                <c:pt idx="24">
                  <c:v>4.8</c:v>
                </c:pt>
                <c:pt idx="25">
                  <c:v>5</c:v>
                </c:pt>
                <c:pt idx="26">
                  <c:v>5.2</c:v>
                </c:pt>
                <c:pt idx="27">
                  <c:v>5.4</c:v>
                </c:pt>
                <c:pt idx="28">
                  <c:v>5.6</c:v>
                </c:pt>
                <c:pt idx="29">
                  <c:v>5.8</c:v>
                </c:pt>
                <c:pt idx="30">
                  <c:v>6</c:v>
                </c:pt>
                <c:pt idx="31">
                  <c:v>6.2</c:v>
                </c:pt>
                <c:pt idx="32">
                  <c:v>6.4</c:v>
                </c:pt>
                <c:pt idx="33">
                  <c:v>6.6</c:v>
                </c:pt>
                <c:pt idx="34">
                  <c:v>6.8</c:v>
                </c:pt>
                <c:pt idx="35">
                  <c:v>7</c:v>
                </c:pt>
                <c:pt idx="36">
                  <c:v>7.2</c:v>
                </c:pt>
                <c:pt idx="37">
                  <c:v>7.4</c:v>
                </c:pt>
                <c:pt idx="38">
                  <c:v>7.6</c:v>
                </c:pt>
                <c:pt idx="39">
                  <c:v>7.8</c:v>
                </c:pt>
                <c:pt idx="40">
                  <c:v>8</c:v>
                </c:pt>
                <c:pt idx="41">
                  <c:v>8.1999999999999993</c:v>
                </c:pt>
                <c:pt idx="42">
                  <c:v>8.4</c:v>
                </c:pt>
                <c:pt idx="43">
                  <c:v>8.6</c:v>
                </c:pt>
                <c:pt idx="44">
                  <c:v>8.8000000000000007</c:v>
                </c:pt>
                <c:pt idx="45">
                  <c:v>9</c:v>
                </c:pt>
                <c:pt idx="46">
                  <c:v>9.1999999999999993</c:v>
                </c:pt>
                <c:pt idx="47">
                  <c:v>9.4</c:v>
                </c:pt>
                <c:pt idx="48">
                  <c:v>9.6</c:v>
                </c:pt>
                <c:pt idx="49">
                  <c:v>9.8000000000000007</c:v>
                </c:pt>
                <c:pt idx="50">
                  <c:v>10</c:v>
                </c:pt>
              </c:numCache>
            </c:numRef>
          </c:xVal>
          <c:yVal>
            <c:numRef>
              <c:f>Лист1!$C$9:$C$59</c:f>
              <c:numCache>
                <c:formatCode>General</c:formatCode>
                <c:ptCount val="51"/>
                <c:pt idx="0">
                  <c:v>0.35</c:v>
                </c:pt>
                <c:pt idx="1">
                  <c:v>0.31606423516478821</c:v>
                </c:pt>
                <c:pt idx="2">
                  <c:v>0.22083771857315748</c:v>
                </c:pt>
                <c:pt idx="3">
                  <c:v>8.2786648357279086E-2</c:v>
                </c:pt>
                <c:pt idx="4">
                  <c:v>-7.1318297459445054E-2</c:v>
                </c:pt>
                <c:pt idx="5">
                  <c:v>-0.21159329487027537</c:v>
                </c:pt>
                <c:pt idx="6">
                  <c:v>-0.31083640487867553</c:v>
                </c:pt>
                <c:pt idx="7">
                  <c:v>-0.34980253695458768</c:v>
                </c:pt>
                <c:pt idx="8">
                  <c:v>-0.32093543112849204</c:v>
                </c:pt>
                <c:pt idx="9">
                  <c:v>-0.22983295777060325</c:v>
                </c:pt>
                <c:pt idx="10">
                  <c:v>-9.4161586091089655E-2</c:v>
                </c:pt>
                <c:pt idx="11">
                  <c:v>5.97694738289829E-2</c:v>
                </c:pt>
                <c:pt idx="12">
                  <c:v>0.20211011770228515</c:v>
                </c:pt>
                <c:pt idx="13">
                  <c:v>0.30525783914609239</c:v>
                </c:pt>
                <c:pt idx="14">
                  <c:v>0.34921037062780397</c:v>
                </c:pt>
                <c:pt idx="15">
                  <c:v>0.32544449630584549</c:v>
                </c:pt>
                <c:pt idx="16">
                  <c:v>0.23856886259217755</c:v>
                </c:pt>
                <c:pt idx="17">
                  <c:v>0.1054302756331839</c:v>
                </c:pt>
                <c:pt idx="18">
                  <c:v>-4.81532086995205E-2</c:v>
                </c:pt>
                <c:pt idx="19">
                  <c:v>-0.1923988875094369</c:v>
                </c:pt>
                <c:pt idx="20">
                  <c:v>-0.29933483259891602</c:v>
                </c:pt>
                <c:pt idx="21">
                  <c:v>-0.34822416919659899</c:v>
                </c:pt>
                <c:pt idx="22">
                  <c:v>-0.32958634284689442</c:v>
                </c:pt>
                <c:pt idx="23">
                  <c:v>-0.24703557579004945</c:v>
                </c:pt>
                <c:pt idx="24">
                  <c:v>-0.11658000184210533</c:v>
                </c:pt>
                <c:pt idx="25">
                  <c:v>3.6482609402994526E-2</c:v>
                </c:pt>
                <c:pt idx="26">
                  <c:v>0.18247056205795201</c:v>
                </c:pt>
                <c:pt idx="27">
                  <c:v>0.29307406852235152</c:v>
                </c:pt>
                <c:pt idx="28">
                  <c:v>0.34684504545147549</c:v>
                </c:pt>
                <c:pt idx="29">
                  <c:v>0.33335629725660182</c:v>
                </c:pt>
                <c:pt idx="30">
                  <c:v>0.25522354386151702</c:v>
                </c:pt>
                <c:pt idx="31">
                  <c:v>0.12759818380989585</c:v>
                </c:pt>
                <c:pt idx="32">
                  <c:v>-2.4770844579855386E-2</c:v>
                </c:pt>
                <c:pt idx="33">
                  <c:v>-0.17233634407571147</c:v>
                </c:pt>
                <c:pt idx="34">
                  <c:v>-0.28648261131377639</c:v>
                </c:pt>
                <c:pt idx="35">
                  <c:v>-0.34507455554086053</c:v>
                </c:pt>
                <c:pt idx="36">
                  <c:v>-0.33675010566823099</c:v>
                </c:pt>
                <c:pt idx="37">
                  <c:v>-0.26312352782880272</c:v>
                </c:pt>
                <c:pt idx="38">
                  <c:v>-0.13847238905789161</c:v>
                </c:pt>
                <c:pt idx="39">
                  <c:v>1.3031129320098117E-2</c:v>
                </c:pt>
                <c:pt idx="40">
                  <c:v>0.16200766861154911</c:v>
                </c:pt>
                <c:pt idx="41">
                  <c:v>0.27956789851155767</c:v>
                </c:pt>
                <c:pt idx="42">
                  <c:v>0.34291469721520923</c:v>
                </c:pt>
                <c:pt idx="43">
                  <c:v>0.33976393864324206</c:v>
                </c:pt>
                <c:pt idx="44">
                  <c:v>0.27072661366394657</c:v>
                </c:pt>
                <c:pt idx="45">
                  <c:v>0.14919034756503602</c:v>
                </c:pt>
                <c:pt idx="46">
                  <c:v>-1.2767102518784165E-3</c:v>
                </c:pt>
                <c:pt idx="47">
                  <c:v>-0.15149619013239141</c:v>
                </c:pt>
                <c:pt idx="48">
                  <c:v>-0.27233773240282694</c:v>
                </c:pt>
                <c:pt idx="49">
                  <c:v>-0.34036790757282204</c:v>
                </c:pt>
                <c:pt idx="50">
                  <c:v>-0.34239439549227735</c:v>
                </c:pt>
              </c:numCache>
            </c:numRef>
          </c:yVal>
          <c:smooth val="1"/>
          <c:extLst>
            <c:ext xmlns:c16="http://schemas.microsoft.com/office/drawing/2014/chart" uri="{C3380CC4-5D6E-409C-BE32-E72D297353CC}">
              <c16:uniqueId val="{00000000-DABE-47FA-9437-C291B84A5BD2}"/>
            </c:ext>
          </c:extLst>
        </c:ser>
        <c:ser>
          <c:idx val="1"/>
          <c:order val="1"/>
          <c:tx>
            <c:v>p=0.5</c:v>
          </c:tx>
          <c:spPr>
            <a:ln w="19050" cap="rnd">
              <a:solidFill>
                <a:schemeClr val="tx1"/>
              </a:solidFill>
              <a:prstDash val="dash"/>
              <a:round/>
            </a:ln>
            <a:effectLst/>
          </c:spPr>
          <c:marker>
            <c:symbol val="none"/>
          </c:marker>
          <c:xVal>
            <c:numRef>
              <c:f>Лист1!$F$9:$F$59</c:f>
              <c:numCache>
                <c:formatCode>General</c:formatCode>
                <c:ptCount val="51"/>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pt idx="16">
                  <c:v>3.2</c:v>
                </c:pt>
                <c:pt idx="17">
                  <c:v>3.4</c:v>
                </c:pt>
                <c:pt idx="18">
                  <c:v>3.6</c:v>
                </c:pt>
                <c:pt idx="19">
                  <c:v>3.8</c:v>
                </c:pt>
                <c:pt idx="20">
                  <c:v>4</c:v>
                </c:pt>
                <c:pt idx="21">
                  <c:v>4.2</c:v>
                </c:pt>
                <c:pt idx="22">
                  <c:v>4.4000000000000004</c:v>
                </c:pt>
                <c:pt idx="23">
                  <c:v>4.5999999999999996</c:v>
                </c:pt>
                <c:pt idx="24">
                  <c:v>4.8</c:v>
                </c:pt>
                <c:pt idx="25">
                  <c:v>5</c:v>
                </c:pt>
                <c:pt idx="26">
                  <c:v>5.2</c:v>
                </c:pt>
                <c:pt idx="27">
                  <c:v>5.4</c:v>
                </c:pt>
                <c:pt idx="28">
                  <c:v>5.6</c:v>
                </c:pt>
                <c:pt idx="29">
                  <c:v>5.8</c:v>
                </c:pt>
                <c:pt idx="30">
                  <c:v>6</c:v>
                </c:pt>
                <c:pt idx="31">
                  <c:v>6.2</c:v>
                </c:pt>
                <c:pt idx="32">
                  <c:v>6.4</c:v>
                </c:pt>
                <c:pt idx="33">
                  <c:v>6.6</c:v>
                </c:pt>
                <c:pt idx="34">
                  <c:v>6.8</c:v>
                </c:pt>
                <c:pt idx="35">
                  <c:v>7</c:v>
                </c:pt>
                <c:pt idx="36">
                  <c:v>7.2</c:v>
                </c:pt>
                <c:pt idx="37">
                  <c:v>7.4</c:v>
                </c:pt>
                <c:pt idx="38">
                  <c:v>7.6</c:v>
                </c:pt>
                <c:pt idx="39">
                  <c:v>7.8</c:v>
                </c:pt>
                <c:pt idx="40">
                  <c:v>8</c:v>
                </c:pt>
                <c:pt idx="41">
                  <c:v>8.1999999999999993</c:v>
                </c:pt>
                <c:pt idx="42">
                  <c:v>8.4</c:v>
                </c:pt>
                <c:pt idx="43">
                  <c:v>8.6</c:v>
                </c:pt>
                <c:pt idx="44">
                  <c:v>8.8000000000000007</c:v>
                </c:pt>
                <c:pt idx="45">
                  <c:v>9</c:v>
                </c:pt>
                <c:pt idx="46">
                  <c:v>9.1999999999999993</c:v>
                </c:pt>
                <c:pt idx="47">
                  <c:v>9.4</c:v>
                </c:pt>
                <c:pt idx="48">
                  <c:v>9.6</c:v>
                </c:pt>
                <c:pt idx="49">
                  <c:v>9.8000000000000007</c:v>
                </c:pt>
                <c:pt idx="50">
                  <c:v>10</c:v>
                </c:pt>
              </c:numCache>
            </c:numRef>
          </c:xVal>
          <c:yVal>
            <c:numRef>
              <c:f>Лист1!$G$9:$G$59</c:f>
              <c:numCache>
                <c:formatCode>General</c:formatCode>
                <c:ptCount val="51"/>
                <c:pt idx="0">
                  <c:v>0.35</c:v>
                </c:pt>
                <c:pt idx="1">
                  <c:v>0.31742588746135125</c:v>
                </c:pt>
                <c:pt idx="2">
                  <c:v>0.22967710376187012</c:v>
                </c:pt>
                <c:pt idx="3">
                  <c:v>0.10811353931873859</c:v>
                </c:pt>
                <c:pt idx="4">
                  <c:v>-2.1729704431798023E-2</c:v>
                </c:pt>
                <c:pt idx="5">
                  <c:v>-0.13522749053869651</c:v>
                </c:pt>
                <c:pt idx="6">
                  <c:v>-0.21309884813434934</c:v>
                </c:pt>
                <c:pt idx="7">
                  <c:v>-0.24443809731253877</c:v>
                </c:pt>
                <c:pt idx="8">
                  <c:v>-0.22791994981033878</c:v>
                </c:pt>
                <c:pt idx="9">
                  <c:v>-0.17113111673225728</c:v>
                </c:pt>
                <c:pt idx="10">
                  <c:v>-8.8329416279190429E-2</c:v>
                </c:pt>
                <c:pt idx="11">
                  <c:v>2.8085820240619261E-3</c:v>
                </c:pt>
                <c:pt idx="12">
                  <c:v>8.4758040657655936E-2</c:v>
                </c:pt>
                <c:pt idx="13">
                  <c:v>0.14334870536214675</c:v>
                </c:pt>
                <c:pt idx="14">
                  <c:v>0.17004711493858998</c:v>
                </c:pt>
                <c:pt idx="15">
                  <c:v>0.1629868016147254</c:v>
                </c:pt>
                <c:pt idx="16">
                  <c:v>0.12667649749496668</c:v>
                </c:pt>
                <c:pt idx="17">
                  <c:v>7.0565720253740971E-2</c:v>
                </c:pt>
                <c:pt idx="18">
                  <c:v>6.8398092049305834E-3</c:v>
                </c:pt>
                <c:pt idx="19">
                  <c:v>-5.2077463317155133E-2</c:v>
                </c:pt>
                <c:pt idx="20">
                  <c:v>-9.5827395260768403E-2</c:v>
                </c:pt>
                <c:pt idx="21">
                  <c:v>-0.11782153571498527</c:v>
                </c:pt>
                <c:pt idx="22">
                  <c:v>-0.1160924362687602</c:v>
                </c:pt>
                <c:pt idx="23">
                  <c:v>-9.32150977313944E-2</c:v>
                </c:pt>
                <c:pt idx="24">
                  <c:v>-5.5401968416460487E-2</c:v>
                </c:pt>
                <c:pt idx="25">
                  <c:v>-1.1016285343538688E-2</c:v>
                </c:pt>
                <c:pt idx="26">
                  <c:v>3.1167961976510027E-2</c:v>
                </c:pt>
                <c:pt idx="27">
                  <c:v>6.3615889253362368E-2</c:v>
                </c:pt>
                <c:pt idx="28">
                  <c:v>8.1297089760420466E-2</c:v>
                </c:pt>
                <c:pt idx="29">
                  <c:v>8.2370807041398791E-2</c:v>
                </c:pt>
                <c:pt idx="30">
                  <c:v>6.8220334111528058E-2</c:v>
                </c:pt>
                <c:pt idx="31">
                  <c:v>4.2892253276480746E-2</c:v>
                </c:pt>
                <c:pt idx="32">
                  <c:v>1.2100100411769206E-2</c:v>
                </c:pt>
                <c:pt idx="33">
                  <c:v>-1.798318389951235E-2</c:v>
                </c:pt>
                <c:pt idx="34">
                  <c:v>-4.1902229395528436E-2</c:v>
                </c:pt>
                <c:pt idx="35">
                  <c:v>-5.5852472314174631E-2</c:v>
                </c:pt>
                <c:pt idx="36">
                  <c:v>-5.8221519739466654E-2</c:v>
                </c:pt>
                <c:pt idx="37">
                  <c:v>-4.9676547488678252E-2</c:v>
                </c:pt>
                <c:pt idx="38">
                  <c:v>-3.2824887253574429E-2</c:v>
                </c:pt>
                <c:pt idx="39">
                  <c:v>-1.1550730385701766E-2</c:v>
                </c:pt>
                <c:pt idx="40">
                  <c:v>9.8194591208355594E-3</c:v>
                </c:pt>
                <c:pt idx="41">
                  <c:v>2.7353304641851567E-2</c:v>
                </c:pt>
                <c:pt idx="42">
                  <c:v>3.8196938381126797E-2</c:v>
                </c:pt>
                <c:pt idx="43">
                  <c:v>4.0996293892582129E-2</c:v>
                </c:pt>
                <c:pt idx="44">
                  <c:v>3.6002966872048181E-2</c:v>
                </c:pt>
                <c:pt idx="45">
                  <c:v>2.4875227104332955E-2</c:v>
                </c:pt>
                <c:pt idx="46">
                  <c:v>1.023972291289184E-2</c:v>
                </c:pt>
                <c:pt idx="47">
                  <c:v>-4.8828844508081309E-3</c:v>
                </c:pt>
                <c:pt idx="48">
                  <c:v>-1.7669963013223985E-2</c:v>
                </c:pt>
                <c:pt idx="49">
                  <c:v>-2.5996256891931555E-2</c:v>
                </c:pt>
                <c:pt idx="50">
                  <c:v>-2.8757686458931675E-2</c:v>
                </c:pt>
              </c:numCache>
            </c:numRef>
          </c:yVal>
          <c:smooth val="1"/>
          <c:extLst>
            <c:ext xmlns:c16="http://schemas.microsoft.com/office/drawing/2014/chart" uri="{C3380CC4-5D6E-409C-BE32-E72D297353CC}">
              <c16:uniqueId val="{00000001-DABE-47FA-9437-C291B84A5BD2}"/>
            </c:ext>
          </c:extLst>
        </c:ser>
        <c:ser>
          <c:idx val="2"/>
          <c:order val="2"/>
          <c:tx>
            <c:v>p=1.5</c:v>
          </c:tx>
          <c:spPr>
            <a:ln w="31750" cap="rnd">
              <a:solidFill>
                <a:schemeClr val="tx1"/>
              </a:solidFill>
              <a:prstDash val="sysDot"/>
              <a:round/>
            </a:ln>
            <a:effectLst/>
          </c:spPr>
          <c:marker>
            <c:symbol val="none"/>
          </c:marker>
          <c:xVal>
            <c:numRef>
              <c:f>Лист1!$I$9:$I$59</c:f>
              <c:numCache>
                <c:formatCode>General</c:formatCode>
                <c:ptCount val="51"/>
                <c:pt idx="0">
                  <c:v>0</c:v>
                </c:pt>
                <c:pt idx="1">
                  <c:v>0.2</c:v>
                </c:pt>
                <c:pt idx="2">
                  <c:v>0.4</c:v>
                </c:pt>
                <c:pt idx="3">
                  <c:v>0.6</c:v>
                </c:pt>
                <c:pt idx="4">
                  <c:v>0.8</c:v>
                </c:pt>
                <c:pt idx="5">
                  <c:v>1</c:v>
                </c:pt>
                <c:pt idx="6">
                  <c:v>1.2</c:v>
                </c:pt>
                <c:pt idx="7">
                  <c:v>1.4</c:v>
                </c:pt>
                <c:pt idx="8">
                  <c:v>1.6</c:v>
                </c:pt>
                <c:pt idx="9">
                  <c:v>1.8</c:v>
                </c:pt>
                <c:pt idx="10">
                  <c:v>2</c:v>
                </c:pt>
                <c:pt idx="11">
                  <c:v>2.2000000000000002</c:v>
                </c:pt>
                <c:pt idx="12">
                  <c:v>2.4</c:v>
                </c:pt>
                <c:pt idx="13">
                  <c:v>2.6</c:v>
                </c:pt>
                <c:pt idx="14">
                  <c:v>2.8</c:v>
                </c:pt>
                <c:pt idx="15">
                  <c:v>3</c:v>
                </c:pt>
                <c:pt idx="16">
                  <c:v>3.2</c:v>
                </c:pt>
                <c:pt idx="17">
                  <c:v>3.4</c:v>
                </c:pt>
                <c:pt idx="18">
                  <c:v>3.6</c:v>
                </c:pt>
                <c:pt idx="19">
                  <c:v>3.8</c:v>
                </c:pt>
                <c:pt idx="20">
                  <c:v>4</c:v>
                </c:pt>
                <c:pt idx="21">
                  <c:v>4.2</c:v>
                </c:pt>
                <c:pt idx="22">
                  <c:v>4.4000000000000004</c:v>
                </c:pt>
                <c:pt idx="23">
                  <c:v>4.5999999999999996</c:v>
                </c:pt>
                <c:pt idx="24">
                  <c:v>4.8</c:v>
                </c:pt>
                <c:pt idx="25">
                  <c:v>5</c:v>
                </c:pt>
                <c:pt idx="26">
                  <c:v>5.2</c:v>
                </c:pt>
                <c:pt idx="27">
                  <c:v>5.4</c:v>
                </c:pt>
                <c:pt idx="28">
                  <c:v>5.6</c:v>
                </c:pt>
                <c:pt idx="29">
                  <c:v>5.8</c:v>
                </c:pt>
                <c:pt idx="30">
                  <c:v>6</c:v>
                </c:pt>
                <c:pt idx="31">
                  <c:v>6.2</c:v>
                </c:pt>
                <c:pt idx="32">
                  <c:v>6.4</c:v>
                </c:pt>
                <c:pt idx="33">
                  <c:v>6.6</c:v>
                </c:pt>
                <c:pt idx="34">
                  <c:v>6.8</c:v>
                </c:pt>
                <c:pt idx="35">
                  <c:v>7</c:v>
                </c:pt>
                <c:pt idx="36">
                  <c:v>7.2</c:v>
                </c:pt>
                <c:pt idx="37">
                  <c:v>7.4</c:v>
                </c:pt>
                <c:pt idx="38">
                  <c:v>7.6</c:v>
                </c:pt>
                <c:pt idx="39">
                  <c:v>7.8</c:v>
                </c:pt>
                <c:pt idx="40">
                  <c:v>8</c:v>
                </c:pt>
                <c:pt idx="41">
                  <c:v>8.1999999999999993</c:v>
                </c:pt>
                <c:pt idx="42">
                  <c:v>8.4</c:v>
                </c:pt>
                <c:pt idx="43">
                  <c:v>8.6</c:v>
                </c:pt>
                <c:pt idx="44">
                  <c:v>8.8000000000000007</c:v>
                </c:pt>
                <c:pt idx="45">
                  <c:v>9</c:v>
                </c:pt>
                <c:pt idx="46">
                  <c:v>9.1999999999999993</c:v>
                </c:pt>
                <c:pt idx="47">
                  <c:v>9.4</c:v>
                </c:pt>
                <c:pt idx="48">
                  <c:v>9.6</c:v>
                </c:pt>
                <c:pt idx="49">
                  <c:v>9.8000000000000007</c:v>
                </c:pt>
                <c:pt idx="50">
                  <c:v>10</c:v>
                </c:pt>
              </c:numCache>
            </c:numRef>
          </c:xVal>
          <c:yVal>
            <c:numRef>
              <c:f>Лист1!$J$9:$J$59</c:f>
              <c:numCache>
                <c:formatCode>General</c:formatCode>
                <c:ptCount val="51"/>
                <c:pt idx="0">
                  <c:v>0.35</c:v>
                </c:pt>
                <c:pt idx="1">
                  <c:v>0.31938002203231164</c:v>
                </c:pt>
                <c:pt idx="2">
                  <c:v>0.24360972090595137</c:v>
                </c:pt>
                <c:pt idx="3">
                  <c:v>0.14698556750919828</c:v>
                </c:pt>
                <c:pt idx="4">
                  <c:v>5.0973099795692395E-2</c:v>
                </c:pt>
                <c:pt idx="5">
                  <c:v>-2.862729330349683E-2</c:v>
                </c:pt>
                <c:pt idx="6">
                  <c:v>-8.2838365404214326E-2</c:v>
                </c:pt>
                <c:pt idx="7">
                  <c:v>-0.10922975149711374</c:v>
                </c:pt>
                <c:pt idx="8">
                  <c:v>-0.11062510413093157</c:v>
                </c:pt>
                <c:pt idx="9">
                  <c:v>-9.3271008079668746E-2</c:v>
                </c:pt>
                <c:pt idx="10">
                  <c:v>-6.4911528641256072E-2</c:v>
                </c:pt>
                <c:pt idx="11">
                  <c:v>-3.311289486503638E-2</c:v>
                </c:pt>
                <c:pt idx="12">
                  <c:v>-4.0519538104326503E-3</c:v>
                </c:pt>
                <c:pt idx="13">
                  <c:v>1.8150425383504563E-2</c:v>
                </c:pt>
                <c:pt idx="14">
                  <c:v>3.158143894821764E-2</c:v>
                </c:pt>
                <c:pt idx="15">
                  <c:v>3.6281999123708393E-2</c:v>
                </c:pt>
                <c:pt idx="16">
                  <c:v>3.3733566247828806E-2</c:v>
                </c:pt>
                <c:pt idx="17">
                  <c:v>2.623854069896071E-2</c:v>
                </c:pt>
                <c:pt idx="18">
                  <c:v>1.6324791575492697E-2</c:v>
                </c:pt>
                <c:pt idx="19">
                  <c:v>6.2670439049208283E-3</c:v>
                </c:pt>
                <c:pt idx="20">
                  <c:v>-2.2256095252925871E-3</c:v>
                </c:pt>
                <c:pt idx="21">
                  <c:v>-8.1471872713436491E-3</c:v>
                </c:pt>
                <c:pt idx="22">
                  <c:v>-1.1179797035996133E-2</c:v>
                </c:pt>
                <c:pt idx="23">
                  <c:v>-1.1568134677276451E-2</c:v>
                </c:pt>
                <c:pt idx="24">
                  <c:v>-9.9329989409266805E-3</c:v>
                </c:pt>
                <c:pt idx="25">
                  <c:v>-7.0706249950055E-3</c:v>
                </c:pt>
                <c:pt idx="26">
                  <c:v>-3.7748664993595862E-3</c:v>
                </c:pt>
                <c:pt idx="27">
                  <c:v>-7.0586069042936548E-4</c:v>
                </c:pt>
                <c:pt idx="28">
                  <c:v>1.6850409430360746E-3</c:v>
                </c:pt>
                <c:pt idx="29">
                  <c:v>3.1761815939569654E-3</c:v>
                </c:pt>
                <c:pt idx="30">
                  <c:v>3.7529096417715925E-3</c:v>
                </c:pt>
                <c:pt idx="31">
                  <c:v>3.5563620316948971E-3</c:v>
                </c:pt>
                <c:pt idx="32">
                  <c:v>2.8196273245382772E-3</c:v>
                </c:pt>
                <c:pt idx="33">
                  <c:v>1.8051701777509548E-3</c:v>
                </c:pt>
                <c:pt idx="34">
                  <c:v>7.5359144730790747E-4</c:v>
                </c:pt>
                <c:pt idx="35">
                  <c:v>-1.5069712185390724E-4</c:v>
                </c:pt>
                <c:pt idx="36">
                  <c:v>-7.955621120307036E-4</c:v>
                </c:pt>
                <c:pt idx="37">
                  <c:v>-1.1410537137086362E-3</c:v>
                </c:pt>
                <c:pt idx="38">
                  <c:v>-1.2073373963509518E-3</c:v>
                </c:pt>
                <c:pt idx="39">
                  <c:v>-1.0557612748925826E-3</c:v>
                </c:pt>
                <c:pt idx="40">
                  <c:v>-7.6798520449679526E-4</c:v>
                </c:pt>
                <c:pt idx="41">
                  <c:v>-4.2714307241104651E-4</c:v>
                </c:pt>
                <c:pt idx="42">
                  <c:v>-1.0364247100354714E-4</c:v>
                </c:pt>
                <c:pt idx="43">
                  <c:v>1.5323983366994739E-4</c:v>
                </c:pt>
                <c:pt idx="44">
                  <c:v>3.1807182440798693E-4</c:v>
                </c:pt>
                <c:pt idx="45">
                  <c:v>3.8731334795624593E-4</c:v>
                </c:pt>
                <c:pt idx="46">
                  <c:v>3.7423057723538994E-4</c:v>
                </c:pt>
                <c:pt idx="47">
                  <c:v>3.0233505126412899E-4</c:v>
                </c:pt>
                <c:pt idx="48">
                  <c:v>1.9882023998539787E-4</c:v>
                </c:pt>
                <c:pt idx="49">
                  <c:v>8.9087231529063834E-5</c:v>
                </c:pt>
                <c:pt idx="50">
                  <c:v>-7.0128136641400252E-6</c:v>
                </c:pt>
              </c:numCache>
            </c:numRef>
          </c:yVal>
          <c:smooth val="1"/>
          <c:extLst>
            <c:ext xmlns:c16="http://schemas.microsoft.com/office/drawing/2014/chart" uri="{C3380CC4-5D6E-409C-BE32-E72D297353CC}">
              <c16:uniqueId val="{00000002-DABE-47FA-9437-C291B84A5BD2}"/>
            </c:ext>
          </c:extLst>
        </c:ser>
        <c:dLbls>
          <c:showLegendKey val="0"/>
          <c:showVal val="0"/>
          <c:showCatName val="0"/>
          <c:showSerName val="0"/>
          <c:showPercent val="0"/>
          <c:showBubbleSize val="0"/>
        </c:dLbls>
        <c:axId val="244429576"/>
        <c:axId val="244430888"/>
      </c:scatterChart>
      <c:valAx>
        <c:axId val="244429576"/>
        <c:scaling>
          <c:orientation val="minMax"/>
          <c:max val="10"/>
        </c:scaling>
        <c:delete val="0"/>
        <c:axPos val="b"/>
        <c:majorGridlines>
          <c:spPr>
            <a:ln w="9525" cap="flat" cmpd="sng" algn="ctr">
              <a:solidFill>
                <a:schemeClr val="tx1"/>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sz="1400" b="1" i="1">
                    <a:solidFill>
                      <a:sysClr val="windowText" lastClr="000000"/>
                    </a:solidFill>
                    <a:latin typeface="Times New Roman" panose="02020603050405020304" pitchFamily="18" charset="0"/>
                    <a:cs typeface="Times New Roman" panose="02020603050405020304" pitchFamily="18" charset="0"/>
                  </a:rPr>
                  <a:t>t</a:t>
                </a:r>
                <a:endParaRPr lang="ru-RU" sz="1400" b="1" i="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76605790768300552"/>
              <c:y val="0.37453703703703706"/>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25400" cap="flat" cmpd="sng" algn="ctr">
            <a:solidFill>
              <a:schemeClr val="tx1"/>
            </a:solidFill>
            <a:round/>
            <a:tailEnd type="stealth" w="lg" len="lg"/>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4430888"/>
        <c:crosses val="autoZero"/>
        <c:crossBetween val="midCat"/>
      </c:valAx>
      <c:valAx>
        <c:axId val="244430888"/>
        <c:scaling>
          <c:orientation val="minMax"/>
        </c:scaling>
        <c:delete val="0"/>
        <c:axPos val="l"/>
        <c:majorGridlines>
          <c:spPr>
            <a:ln w="9525" cap="flat" cmpd="sng" algn="ctr">
              <a:solidFill>
                <a:schemeClr val="tx1"/>
              </a:solidFill>
              <a:round/>
            </a:ln>
            <a:effectLst/>
          </c:spPr>
        </c:majorGridlines>
        <c:title>
          <c:tx>
            <c:rich>
              <a:bodyPr rot="0" spcFirstLastPara="1" vertOverflow="ellipsis" wrap="square" anchor="ctr" anchorCtr="1"/>
              <a:lstStyle/>
              <a:p>
                <a:pPr>
                  <a:defRPr sz="1400" b="1"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b="1" i="1">
                    <a:latin typeface="Times New Roman" panose="02020603050405020304" pitchFamily="18" charset="0"/>
                    <a:cs typeface="Times New Roman" panose="02020603050405020304" pitchFamily="18" charset="0"/>
                  </a:rPr>
                  <a:t>x</a:t>
                </a:r>
                <a:endParaRPr lang="ru-RU" sz="1400" b="1" i="1">
                  <a:latin typeface="Times New Roman" panose="02020603050405020304" pitchFamily="18" charset="0"/>
                  <a:cs typeface="Times New Roman" panose="02020603050405020304" pitchFamily="18" charset="0"/>
                </a:endParaRPr>
              </a:p>
            </c:rich>
          </c:tx>
          <c:layout>
            <c:manualLayout>
              <c:xMode val="edge"/>
              <c:yMode val="edge"/>
              <c:x val="9.826712833039003E-2"/>
              <c:y val="5.1724628171478562E-2"/>
            </c:manualLayout>
          </c:layout>
          <c:overlay val="0"/>
          <c:spPr>
            <a:noFill/>
            <a:ln>
              <a:noFill/>
            </a:ln>
            <a:effectLst/>
          </c:spPr>
          <c:txPr>
            <a:bodyPr rot="0" spcFirstLastPara="1" vertOverflow="ellipsis" wrap="square" anchor="ctr" anchorCtr="1"/>
            <a:lstStyle/>
            <a:p>
              <a:pPr>
                <a:defRPr sz="1400" b="1"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25400" cap="flat" cmpd="sng" algn="ctr">
            <a:solidFill>
              <a:schemeClr val="tx1"/>
            </a:solidFill>
            <a:round/>
            <a:headEnd type="none"/>
            <a:tailEnd type="stealth" w="lg" len="lg"/>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4442957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532016718762928E-2"/>
          <c:y val="3.4619263910474672E-2"/>
          <c:w val="0.84792517006802726"/>
          <c:h val="0.84640644125428999"/>
        </c:manualLayout>
      </c:layout>
      <c:scatterChart>
        <c:scatterStyle val="smoothMarker"/>
        <c:varyColors val="0"/>
        <c:ser>
          <c:idx val="0"/>
          <c:order val="0"/>
          <c:spPr>
            <a:ln w="31750" cap="rnd">
              <a:solidFill>
                <a:schemeClr val="tx1"/>
              </a:solidFill>
              <a:round/>
            </a:ln>
            <a:effectLst/>
          </c:spPr>
          <c:marker>
            <c:symbol val="none"/>
          </c:marker>
          <c:xVal>
            <c:numRef>
              <c:f>Лист1!$C$12:$C$490</c:f>
              <c:numCache>
                <c:formatCode>General</c:formatCode>
                <c:ptCount val="479"/>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pt idx="21">
                  <c:v>1050</c:v>
                </c:pt>
                <c:pt idx="22">
                  <c:v>1100</c:v>
                </c:pt>
                <c:pt idx="23">
                  <c:v>1150</c:v>
                </c:pt>
                <c:pt idx="24">
                  <c:v>1200</c:v>
                </c:pt>
                <c:pt idx="25">
                  <c:v>1250</c:v>
                </c:pt>
                <c:pt idx="26">
                  <c:v>1300</c:v>
                </c:pt>
                <c:pt idx="27">
                  <c:v>1350</c:v>
                </c:pt>
                <c:pt idx="28">
                  <c:v>1400</c:v>
                </c:pt>
                <c:pt idx="29">
                  <c:v>1450</c:v>
                </c:pt>
                <c:pt idx="30">
                  <c:v>1500</c:v>
                </c:pt>
                <c:pt idx="31">
                  <c:v>1550</c:v>
                </c:pt>
                <c:pt idx="32">
                  <c:v>1600</c:v>
                </c:pt>
                <c:pt idx="33">
                  <c:v>1650</c:v>
                </c:pt>
                <c:pt idx="34">
                  <c:v>1700</c:v>
                </c:pt>
                <c:pt idx="35">
                  <c:v>1750</c:v>
                </c:pt>
                <c:pt idx="36">
                  <c:v>1800</c:v>
                </c:pt>
                <c:pt idx="37">
                  <c:v>1850</c:v>
                </c:pt>
                <c:pt idx="38">
                  <c:v>1900</c:v>
                </c:pt>
                <c:pt idx="39">
                  <c:v>1950</c:v>
                </c:pt>
                <c:pt idx="40">
                  <c:v>2000</c:v>
                </c:pt>
                <c:pt idx="41">
                  <c:v>2050</c:v>
                </c:pt>
                <c:pt idx="42">
                  <c:v>2100</c:v>
                </c:pt>
                <c:pt idx="43">
                  <c:v>2150</c:v>
                </c:pt>
                <c:pt idx="44">
                  <c:v>2200</c:v>
                </c:pt>
                <c:pt idx="45">
                  <c:v>2250</c:v>
                </c:pt>
                <c:pt idx="46">
                  <c:v>2300</c:v>
                </c:pt>
                <c:pt idx="47">
                  <c:v>2350</c:v>
                </c:pt>
                <c:pt idx="48">
                  <c:v>2400</c:v>
                </c:pt>
                <c:pt idx="49">
                  <c:v>2450</c:v>
                </c:pt>
                <c:pt idx="50">
                  <c:v>2500</c:v>
                </c:pt>
                <c:pt idx="51">
                  <c:v>2550</c:v>
                </c:pt>
                <c:pt idx="52">
                  <c:v>2600</c:v>
                </c:pt>
                <c:pt idx="53">
                  <c:v>2650</c:v>
                </c:pt>
                <c:pt idx="54">
                  <c:v>2700</c:v>
                </c:pt>
                <c:pt idx="55">
                  <c:v>2750</c:v>
                </c:pt>
                <c:pt idx="56">
                  <c:v>2800</c:v>
                </c:pt>
                <c:pt idx="57">
                  <c:v>2850</c:v>
                </c:pt>
                <c:pt idx="58">
                  <c:v>2900</c:v>
                </c:pt>
                <c:pt idx="59">
                  <c:v>2950</c:v>
                </c:pt>
                <c:pt idx="60">
                  <c:v>3000</c:v>
                </c:pt>
                <c:pt idx="61">
                  <c:v>3050</c:v>
                </c:pt>
                <c:pt idx="62">
                  <c:v>3100</c:v>
                </c:pt>
                <c:pt idx="63">
                  <c:v>3150</c:v>
                </c:pt>
                <c:pt idx="64">
                  <c:v>3200</c:v>
                </c:pt>
                <c:pt idx="65">
                  <c:v>3250</c:v>
                </c:pt>
                <c:pt idx="66">
                  <c:v>3300</c:v>
                </c:pt>
                <c:pt idx="67">
                  <c:v>3350</c:v>
                </c:pt>
                <c:pt idx="68">
                  <c:v>3400</c:v>
                </c:pt>
                <c:pt idx="69">
                  <c:v>3450</c:v>
                </c:pt>
                <c:pt idx="70">
                  <c:v>3500</c:v>
                </c:pt>
                <c:pt idx="71">
                  <c:v>3550</c:v>
                </c:pt>
                <c:pt idx="72">
                  <c:v>3600</c:v>
                </c:pt>
                <c:pt idx="73">
                  <c:v>3650</c:v>
                </c:pt>
                <c:pt idx="74">
                  <c:v>3700</c:v>
                </c:pt>
                <c:pt idx="75">
                  <c:v>3750</c:v>
                </c:pt>
                <c:pt idx="76">
                  <c:v>3800</c:v>
                </c:pt>
                <c:pt idx="77">
                  <c:v>3850</c:v>
                </c:pt>
                <c:pt idx="78">
                  <c:v>3900</c:v>
                </c:pt>
                <c:pt idx="79">
                  <c:v>3950</c:v>
                </c:pt>
                <c:pt idx="80">
                  <c:v>4000</c:v>
                </c:pt>
                <c:pt idx="81">
                  <c:v>4050</c:v>
                </c:pt>
                <c:pt idx="82">
                  <c:v>4100</c:v>
                </c:pt>
                <c:pt idx="83">
                  <c:v>4150</c:v>
                </c:pt>
                <c:pt idx="84">
                  <c:v>4200</c:v>
                </c:pt>
                <c:pt idx="85">
                  <c:v>4250</c:v>
                </c:pt>
                <c:pt idx="86">
                  <c:v>4300</c:v>
                </c:pt>
                <c:pt idx="87">
                  <c:v>4350</c:v>
                </c:pt>
                <c:pt idx="88">
                  <c:v>4400</c:v>
                </c:pt>
                <c:pt idx="89">
                  <c:v>4450</c:v>
                </c:pt>
                <c:pt idx="90">
                  <c:v>4500</c:v>
                </c:pt>
                <c:pt idx="91">
                  <c:v>4550</c:v>
                </c:pt>
                <c:pt idx="92">
                  <c:v>4600</c:v>
                </c:pt>
                <c:pt idx="93">
                  <c:v>4650</c:v>
                </c:pt>
                <c:pt idx="94">
                  <c:v>4700</c:v>
                </c:pt>
                <c:pt idx="95">
                  <c:v>4750</c:v>
                </c:pt>
                <c:pt idx="96">
                  <c:v>4800</c:v>
                </c:pt>
                <c:pt idx="97">
                  <c:v>4850</c:v>
                </c:pt>
                <c:pt idx="98">
                  <c:v>4900</c:v>
                </c:pt>
                <c:pt idx="99">
                  <c:v>4950</c:v>
                </c:pt>
                <c:pt idx="100">
                  <c:v>5000</c:v>
                </c:pt>
                <c:pt idx="101">
                  <c:v>5050</c:v>
                </c:pt>
                <c:pt idx="102">
                  <c:v>5100</c:v>
                </c:pt>
                <c:pt idx="103">
                  <c:v>5150</c:v>
                </c:pt>
                <c:pt idx="104">
                  <c:v>5200</c:v>
                </c:pt>
                <c:pt idx="105">
                  <c:v>5250</c:v>
                </c:pt>
                <c:pt idx="106">
                  <c:v>5300</c:v>
                </c:pt>
                <c:pt idx="107">
                  <c:v>5350</c:v>
                </c:pt>
                <c:pt idx="108">
                  <c:v>5400</c:v>
                </c:pt>
                <c:pt idx="109">
                  <c:v>5450</c:v>
                </c:pt>
                <c:pt idx="110">
                  <c:v>5500</c:v>
                </c:pt>
                <c:pt idx="111">
                  <c:v>5550</c:v>
                </c:pt>
                <c:pt idx="112">
                  <c:v>5600</c:v>
                </c:pt>
                <c:pt idx="113">
                  <c:v>5650</c:v>
                </c:pt>
                <c:pt idx="114">
                  <c:v>5700</c:v>
                </c:pt>
                <c:pt idx="115">
                  <c:v>5750</c:v>
                </c:pt>
                <c:pt idx="116">
                  <c:v>5800</c:v>
                </c:pt>
                <c:pt idx="117">
                  <c:v>5850</c:v>
                </c:pt>
                <c:pt idx="118">
                  <c:v>5900</c:v>
                </c:pt>
                <c:pt idx="119">
                  <c:v>5950</c:v>
                </c:pt>
                <c:pt idx="120">
                  <c:v>6000</c:v>
                </c:pt>
                <c:pt idx="121">
                  <c:v>6050</c:v>
                </c:pt>
                <c:pt idx="122">
                  <c:v>6100</c:v>
                </c:pt>
                <c:pt idx="123">
                  <c:v>6150</c:v>
                </c:pt>
                <c:pt idx="124">
                  <c:v>6200</c:v>
                </c:pt>
                <c:pt idx="125">
                  <c:v>6250</c:v>
                </c:pt>
                <c:pt idx="126">
                  <c:v>6300</c:v>
                </c:pt>
                <c:pt idx="127">
                  <c:v>6350</c:v>
                </c:pt>
                <c:pt idx="128">
                  <c:v>6400</c:v>
                </c:pt>
                <c:pt idx="129">
                  <c:v>6450</c:v>
                </c:pt>
                <c:pt idx="130">
                  <c:v>6500</c:v>
                </c:pt>
                <c:pt idx="131">
                  <c:v>6550</c:v>
                </c:pt>
                <c:pt idx="132">
                  <c:v>6600</c:v>
                </c:pt>
                <c:pt idx="133">
                  <c:v>6650</c:v>
                </c:pt>
                <c:pt idx="134">
                  <c:v>6700</c:v>
                </c:pt>
                <c:pt idx="135">
                  <c:v>6750</c:v>
                </c:pt>
                <c:pt idx="136">
                  <c:v>6800</c:v>
                </c:pt>
                <c:pt idx="137">
                  <c:v>6850</c:v>
                </c:pt>
                <c:pt idx="138">
                  <c:v>6900</c:v>
                </c:pt>
                <c:pt idx="139">
                  <c:v>6950</c:v>
                </c:pt>
                <c:pt idx="140">
                  <c:v>7000</c:v>
                </c:pt>
                <c:pt idx="141">
                  <c:v>7050</c:v>
                </c:pt>
                <c:pt idx="142">
                  <c:v>7100</c:v>
                </c:pt>
                <c:pt idx="143">
                  <c:v>7150</c:v>
                </c:pt>
                <c:pt idx="144">
                  <c:v>7200</c:v>
                </c:pt>
                <c:pt idx="145">
                  <c:v>7250</c:v>
                </c:pt>
                <c:pt idx="146">
                  <c:v>7300</c:v>
                </c:pt>
                <c:pt idx="147">
                  <c:v>7350</c:v>
                </c:pt>
                <c:pt idx="148">
                  <c:v>7400</c:v>
                </c:pt>
                <c:pt idx="149">
                  <c:v>7450</c:v>
                </c:pt>
                <c:pt idx="150">
                  <c:v>7500</c:v>
                </c:pt>
                <c:pt idx="151">
                  <c:v>7550</c:v>
                </c:pt>
                <c:pt idx="152">
                  <c:v>7600</c:v>
                </c:pt>
                <c:pt idx="153">
                  <c:v>7650</c:v>
                </c:pt>
                <c:pt idx="154">
                  <c:v>7700</c:v>
                </c:pt>
                <c:pt idx="155">
                  <c:v>7750</c:v>
                </c:pt>
                <c:pt idx="156">
                  <c:v>7800</c:v>
                </c:pt>
                <c:pt idx="157">
                  <c:v>7850</c:v>
                </c:pt>
                <c:pt idx="158">
                  <c:v>7900</c:v>
                </c:pt>
                <c:pt idx="159">
                  <c:v>7950</c:v>
                </c:pt>
                <c:pt idx="160">
                  <c:v>8000</c:v>
                </c:pt>
                <c:pt idx="161">
                  <c:v>8050</c:v>
                </c:pt>
                <c:pt idx="162">
                  <c:v>8100</c:v>
                </c:pt>
                <c:pt idx="163">
                  <c:v>8150</c:v>
                </c:pt>
                <c:pt idx="164">
                  <c:v>8200</c:v>
                </c:pt>
                <c:pt idx="165">
                  <c:v>8250</c:v>
                </c:pt>
                <c:pt idx="166">
                  <c:v>8300</c:v>
                </c:pt>
                <c:pt idx="167">
                  <c:v>8350</c:v>
                </c:pt>
                <c:pt idx="168">
                  <c:v>8400</c:v>
                </c:pt>
                <c:pt idx="169">
                  <c:v>8450</c:v>
                </c:pt>
                <c:pt idx="170">
                  <c:v>8500</c:v>
                </c:pt>
                <c:pt idx="171">
                  <c:v>8550</c:v>
                </c:pt>
                <c:pt idx="172">
                  <c:v>8600</c:v>
                </c:pt>
                <c:pt idx="173">
                  <c:v>8650</c:v>
                </c:pt>
                <c:pt idx="174">
                  <c:v>8700</c:v>
                </c:pt>
                <c:pt idx="175">
                  <c:v>8750</c:v>
                </c:pt>
                <c:pt idx="176">
                  <c:v>8800</c:v>
                </c:pt>
                <c:pt idx="177">
                  <c:v>8850</c:v>
                </c:pt>
                <c:pt idx="178">
                  <c:v>8900</c:v>
                </c:pt>
                <c:pt idx="179">
                  <c:v>8950</c:v>
                </c:pt>
                <c:pt idx="180">
                  <c:v>9000</c:v>
                </c:pt>
                <c:pt idx="181">
                  <c:v>9050</c:v>
                </c:pt>
                <c:pt idx="182">
                  <c:v>9100</c:v>
                </c:pt>
                <c:pt idx="183">
                  <c:v>9150</c:v>
                </c:pt>
                <c:pt idx="184">
                  <c:v>9200</c:v>
                </c:pt>
                <c:pt idx="185">
                  <c:v>9250</c:v>
                </c:pt>
                <c:pt idx="186">
                  <c:v>9300</c:v>
                </c:pt>
                <c:pt idx="187">
                  <c:v>9350</c:v>
                </c:pt>
                <c:pt idx="188">
                  <c:v>9400</c:v>
                </c:pt>
                <c:pt idx="189">
                  <c:v>9450</c:v>
                </c:pt>
                <c:pt idx="190">
                  <c:v>9500</c:v>
                </c:pt>
                <c:pt idx="191">
                  <c:v>9550</c:v>
                </c:pt>
                <c:pt idx="192">
                  <c:v>9600</c:v>
                </c:pt>
                <c:pt idx="193">
                  <c:v>9650</c:v>
                </c:pt>
                <c:pt idx="194">
                  <c:v>9700</c:v>
                </c:pt>
                <c:pt idx="195">
                  <c:v>9750</c:v>
                </c:pt>
                <c:pt idx="196">
                  <c:v>9800</c:v>
                </c:pt>
                <c:pt idx="197">
                  <c:v>9850</c:v>
                </c:pt>
                <c:pt idx="198">
                  <c:v>9900</c:v>
                </c:pt>
                <c:pt idx="199">
                  <c:v>9950</c:v>
                </c:pt>
                <c:pt idx="200">
                  <c:v>10000</c:v>
                </c:pt>
                <c:pt idx="201">
                  <c:v>10050</c:v>
                </c:pt>
                <c:pt idx="202">
                  <c:v>10100</c:v>
                </c:pt>
                <c:pt idx="203">
                  <c:v>10150</c:v>
                </c:pt>
                <c:pt idx="204">
                  <c:v>10200</c:v>
                </c:pt>
                <c:pt idx="205">
                  <c:v>10250</c:v>
                </c:pt>
                <c:pt idx="206">
                  <c:v>10300</c:v>
                </c:pt>
                <c:pt idx="207">
                  <c:v>10350</c:v>
                </c:pt>
                <c:pt idx="208">
                  <c:v>10400</c:v>
                </c:pt>
                <c:pt idx="209">
                  <c:v>10450</c:v>
                </c:pt>
                <c:pt idx="210">
                  <c:v>10500</c:v>
                </c:pt>
                <c:pt idx="211">
                  <c:v>10550</c:v>
                </c:pt>
                <c:pt idx="212">
                  <c:v>10600</c:v>
                </c:pt>
                <c:pt idx="213">
                  <c:v>10650</c:v>
                </c:pt>
                <c:pt idx="214">
                  <c:v>10700</c:v>
                </c:pt>
                <c:pt idx="215">
                  <c:v>10750</c:v>
                </c:pt>
                <c:pt idx="216">
                  <c:v>10800</c:v>
                </c:pt>
                <c:pt idx="217">
                  <c:v>10850</c:v>
                </c:pt>
                <c:pt idx="218">
                  <c:v>10900</c:v>
                </c:pt>
                <c:pt idx="219">
                  <c:v>10950</c:v>
                </c:pt>
                <c:pt idx="220">
                  <c:v>11000</c:v>
                </c:pt>
                <c:pt idx="221">
                  <c:v>11050</c:v>
                </c:pt>
                <c:pt idx="222">
                  <c:v>11100</c:v>
                </c:pt>
                <c:pt idx="223">
                  <c:v>11150</c:v>
                </c:pt>
                <c:pt idx="224">
                  <c:v>11200</c:v>
                </c:pt>
                <c:pt idx="225">
                  <c:v>11250</c:v>
                </c:pt>
                <c:pt idx="226">
                  <c:v>11300</c:v>
                </c:pt>
                <c:pt idx="227">
                  <c:v>11350</c:v>
                </c:pt>
                <c:pt idx="228">
                  <c:v>11400</c:v>
                </c:pt>
                <c:pt idx="229">
                  <c:v>11450</c:v>
                </c:pt>
                <c:pt idx="230">
                  <c:v>11500</c:v>
                </c:pt>
                <c:pt idx="231">
                  <c:v>11550</c:v>
                </c:pt>
                <c:pt idx="232">
                  <c:v>11600</c:v>
                </c:pt>
                <c:pt idx="233">
                  <c:v>11650</c:v>
                </c:pt>
                <c:pt idx="234">
                  <c:v>11700</c:v>
                </c:pt>
                <c:pt idx="235">
                  <c:v>11750</c:v>
                </c:pt>
                <c:pt idx="236">
                  <c:v>11800</c:v>
                </c:pt>
                <c:pt idx="237">
                  <c:v>11850</c:v>
                </c:pt>
                <c:pt idx="238">
                  <c:v>11900</c:v>
                </c:pt>
                <c:pt idx="239">
                  <c:v>11950</c:v>
                </c:pt>
                <c:pt idx="240">
                  <c:v>12000</c:v>
                </c:pt>
                <c:pt idx="241">
                  <c:v>12050</c:v>
                </c:pt>
                <c:pt idx="242">
                  <c:v>12100</c:v>
                </c:pt>
                <c:pt idx="243">
                  <c:v>12150</c:v>
                </c:pt>
                <c:pt idx="244">
                  <c:v>12200</c:v>
                </c:pt>
                <c:pt idx="245">
                  <c:v>12250</c:v>
                </c:pt>
                <c:pt idx="246">
                  <c:v>12300</c:v>
                </c:pt>
                <c:pt idx="247">
                  <c:v>12350</c:v>
                </c:pt>
                <c:pt idx="248">
                  <c:v>12400</c:v>
                </c:pt>
                <c:pt idx="249">
                  <c:v>12450</c:v>
                </c:pt>
                <c:pt idx="250">
                  <c:v>12500</c:v>
                </c:pt>
                <c:pt idx="251">
                  <c:v>12550</c:v>
                </c:pt>
                <c:pt idx="252">
                  <c:v>12600</c:v>
                </c:pt>
                <c:pt idx="253">
                  <c:v>12650</c:v>
                </c:pt>
                <c:pt idx="254">
                  <c:v>12700</c:v>
                </c:pt>
                <c:pt idx="255">
                  <c:v>12750</c:v>
                </c:pt>
                <c:pt idx="256">
                  <c:v>12800</c:v>
                </c:pt>
                <c:pt idx="257">
                  <c:v>12850</c:v>
                </c:pt>
                <c:pt idx="258">
                  <c:v>12900</c:v>
                </c:pt>
                <c:pt idx="259">
                  <c:v>12950</c:v>
                </c:pt>
                <c:pt idx="260">
                  <c:v>13000</c:v>
                </c:pt>
                <c:pt idx="261">
                  <c:v>13050</c:v>
                </c:pt>
                <c:pt idx="262">
                  <c:v>13100</c:v>
                </c:pt>
                <c:pt idx="263">
                  <c:v>13150</c:v>
                </c:pt>
                <c:pt idx="264">
                  <c:v>13200</c:v>
                </c:pt>
                <c:pt idx="265">
                  <c:v>13250</c:v>
                </c:pt>
                <c:pt idx="266">
                  <c:v>13300</c:v>
                </c:pt>
                <c:pt idx="267">
                  <c:v>13350</c:v>
                </c:pt>
                <c:pt idx="268">
                  <c:v>13400</c:v>
                </c:pt>
                <c:pt idx="269">
                  <c:v>13450</c:v>
                </c:pt>
                <c:pt idx="270">
                  <c:v>13500</c:v>
                </c:pt>
                <c:pt idx="271">
                  <c:v>13550</c:v>
                </c:pt>
                <c:pt idx="272">
                  <c:v>13600</c:v>
                </c:pt>
                <c:pt idx="273">
                  <c:v>13650</c:v>
                </c:pt>
                <c:pt idx="274">
                  <c:v>13700</c:v>
                </c:pt>
                <c:pt idx="275">
                  <c:v>13750</c:v>
                </c:pt>
                <c:pt idx="276">
                  <c:v>13800</c:v>
                </c:pt>
                <c:pt idx="277">
                  <c:v>13850</c:v>
                </c:pt>
                <c:pt idx="278">
                  <c:v>13900</c:v>
                </c:pt>
                <c:pt idx="279">
                  <c:v>13950</c:v>
                </c:pt>
                <c:pt idx="280">
                  <c:v>14000</c:v>
                </c:pt>
                <c:pt idx="281">
                  <c:v>14050</c:v>
                </c:pt>
                <c:pt idx="282">
                  <c:v>14100</c:v>
                </c:pt>
                <c:pt idx="283">
                  <c:v>14150</c:v>
                </c:pt>
                <c:pt idx="284">
                  <c:v>14200</c:v>
                </c:pt>
                <c:pt idx="285">
                  <c:v>14250</c:v>
                </c:pt>
                <c:pt idx="286">
                  <c:v>14300</c:v>
                </c:pt>
                <c:pt idx="287">
                  <c:v>14350</c:v>
                </c:pt>
                <c:pt idx="288">
                  <c:v>14400</c:v>
                </c:pt>
                <c:pt idx="289">
                  <c:v>14450</c:v>
                </c:pt>
                <c:pt idx="290">
                  <c:v>14500</c:v>
                </c:pt>
                <c:pt idx="291">
                  <c:v>14550</c:v>
                </c:pt>
                <c:pt idx="292">
                  <c:v>14600</c:v>
                </c:pt>
                <c:pt idx="293">
                  <c:v>14650</c:v>
                </c:pt>
                <c:pt idx="294">
                  <c:v>14700</c:v>
                </c:pt>
                <c:pt idx="295">
                  <c:v>14750</c:v>
                </c:pt>
                <c:pt idx="296">
                  <c:v>14800</c:v>
                </c:pt>
                <c:pt idx="297">
                  <c:v>14850</c:v>
                </c:pt>
                <c:pt idx="298">
                  <c:v>14900</c:v>
                </c:pt>
                <c:pt idx="299">
                  <c:v>14950</c:v>
                </c:pt>
                <c:pt idx="300">
                  <c:v>15000</c:v>
                </c:pt>
                <c:pt idx="301">
                  <c:v>15050</c:v>
                </c:pt>
                <c:pt idx="302">
                  <c:v>15100</c:v>
                </c:pt>
                <c:pt idx="303">
                  <c:v>15150</c:v>
                </c:pt>
                <c:pt idx="304">
                  <c:v>15200</c:v>
                </c:pt>
                <c:pt idx="305">
                  <c:v>15250</c:v>
                </c:pt>
                <c:pt idx="306">
                  <c:v>15300</c:v>
                </c:pt>
                <c:pt idx="307">
                  <c:v>15350</c:v>
                </c:pt>
                <c:pt idx="308">
                  <c:v>15400</c:v>
                </c:pt>
                <c:pt idx="309">
                  <c:v>15450</c:v>
                </c:pt>
                <c:pt idx="310">
                  <c:v>15500</c:v>
                </c:pt>
                <c:pt idx="311">
                  <c:v>15550</c:v>
                </c:pt>
                <c:pt idx="312">
                  <c:v>15600</c:v>
                </c:pt>
                <c:pt idx="313">
                  <c:v>15650</c:v>
                </c:pt>
                <c:pt idx="314">
                  <c:v>15700</c:v>
                </c:pt>
                <c:pt idx="315">
                  <c:v>15750</c:v>
                </c:pt>
                <c:pt idx="316">
                  <c:v>15800</c:v>
                </c:pt>
                <c:pt idx="317">
                  <c:v>15850</c:v>
                </c:pt>
                <c:pt idx="318">
                  <c:v>15900</c:v>
                </c:pt>
                <c:pt idx="319">
                  <c:v>15950</c:v>
                </c:pt>
                <c:pt idx="320">
                  <c:v>16000</c:v>
                </c:pt>
                <c:pt idx="321">
                  <c:v>16050</c:v>
                </c:pt>
                <c:pt idx="322">
                  <c:v>16100</c:v>
                </c:pt>
                <c:pt idx="323">
                  <c:v>16150</c:v>
                </c:pt>
                <c:pt idx="324">
                  <c:v>16200</c:v>
                </c:pt>
                <c:pt idx="325">
                  <c:v>16250</c:v>
                </c:pt>
                <c:pt idx="326">
                  <c:v>16300</c:v>
                </c:pt>
                <c:pt idx="327">
                  <c:v>16350</c:v>
                </c:pt>
                <c:pt idx="328">
                  <c:v>16400</c:v>
                </c:pt>
                <c:pt idx="329">
                  <c:v>16450</c:v>
                </c:pt>
                <c:pt idx="330">
                  <c:v>16500</c:v>
                </c:pt>
                <c:pt idx="331">
                  <c:v>16550</c:v>
                </c:pt>
                <c:pt idx="332">
                  <c:v>16600</c:v>
                </c:pt>
                <c:pt idx="333">
                  <c:v>16650</c:v>
                </c:pt>
                <c:pt idx="334">
                  <c:v>16700</c:v>
                </c:pt>
                <c:pt idx="335">
                  <c:v>16750</c:v>
                </c:pt>
                <c:pt idx="336">
                  <c:v>16800</c:v>
                </c:pt>
                <c:pt idx="337">
                  <c:v>16850</c:v>
                </c:pt>
                <c:pt idx="338">
                  <c:v>16900</c:v>
                </c:pt>
                <c:pt idx="339">
                  <c:v>16950</c:v>
                </c:pt>
                <c:pt idx="340">
                  <c:v>17000</c:v>
                </c:pt>
                <c:pt idx="341">
                  <c:v>17050</c:v>
                </c:pt>
                <c:pt idx="342">
                  <c:v>17100</c:v>
                </c:pt>
                <c:pt idx="343">
                  <c:v>17150</c:v>
                </c:pt>
                <c:pt idx="344">
                  <c:v>17200</c:v>
                </c:pt>
                <c:pt idx="345">
                  <c:v>17250</c:v>
                </c:pt>
                <c:pt idx="346">
                  <c:v>17300</c:v>
                </c:pt>
                <c:pt idx="347">
                  <c:v>17350</c:v>
                </c:pt>
                <c:pt idx="348">
                  <c:v>17400</c:v>
                </c:pt>
                <c:pt idx="349">
                  <c:v>17450</c:v>
                </c:pt>
                <c:pt idx="350">
                  <c:v>17500</c:v>
                </c:pt>
                <c:pt idx="351">
                  <c:v>17550</c:v>
                </c:pt>
                <c:pt idx="352">
                  <c:v>17600</c:v>
                </c:pt>
                <c:pt idx="353">
                  <c:v>17650</c:v>
                </c:pt>
                <c:pt idx="354">
                  <c:v>17700</c:v>
                </c:pt>
                <c:pt idx="355">
                  <c:v>17750</c:v>
                </c:pt>
                <c:pt idx="356">
                  <c:v>17800</c:v>
                </c:pt>
                <c:pt idx="357">
                  <c:v>17850</c:v>
                </c:pt>
                <c:pt idx="358">
                  <c:v>17900</c:v>
                </c:pt>
                <c:pt idx="359">
                  <c:v>17950</c:v>
                </c:pt>
                <c:pt idx="360">
                  <c:v>18000</c:v>
                </c:pt>
                <c:pt idx="361">
                  <c:v>18050</c:v>
                </c:pt>
                <c:pt idx="362">
                  <c:v>18100</c:v>
                </c:pt>
                <c:pt idx="363">
                  <c:v>18150</c:v>
                </c:pt>
                <c:pt idx="364">
                  <c:v>18200</c:v>
                </c:pt>
                <c:pt idx="365">
                  <c:v>18250</c:v>
                </c:pt>
                <c:pt idx="366">
                  <c:v>18300</c:v>
                </c:pt>
                <c:pt idx="367">
                  <c:v>18350</c:v>
                </c:pt>
                <c:pt idx="368">
                  <c:v>18400</c:v>
                </c:pt>
                <c:pt idx="369">
                  <c:v>18450</c:v>
                </c:pt>
                <c:pt idx="370">
                  <c:v>18500</c:v>
                </c:pt>
                <c:pt idx="371">
                  <c:v>18550</c:v>
                </c:pt>
                <c:pt idx="372">
                  <c:v>18600</c:v>
                </c:pt>
                <c:pt idx="373">
                  <c:v>18650</c:v>
                </c:pt>
                <c:pt idx="374">
                  <c:v>18700</c:v>
                </c:pt>
                <c:pt idx="375">
                  <c:v>18750</c:v>
                </c:pt>
                <c:pt idx="376">
                  <c:v>18800</c:v>
                </c:pt>
                <c:pt idx="377">
                  <c:v>18850</c:v>
                </c:pt>
                <c:pt idx="378">
                  <c:v>18900</c:v>
                </c:pt>
                <c:pt idx="379">
                  <c:v>18950</c:v>
                </c:pt>
                <c:pt idx="380">
                  <c:v>19000</c:v>
                </c:pt>
                <c:pt idx="381">
                  <c:v>19050</c:v>
                </c:pt>
                <c:pt idx="382">
                  <c:v>19100</c:v>
                </c:pt>
                <c:pt idx="383">
                  <c:v>19150</c:v>
                </c:pt>
                <c:pt idx="384">
                  <c:v>19200</c:v>
                </c:pt>
                <c:pt idx="385">
                  <c:v>19250</c:v>
                </c:pt>
                <c:pt idx="386">
                  <c:v>19300</c:v>
                </c:pt>
                <c:pt idx="387">
                  <c:v>19350</c:v>
                </c:pt>
                <c:pt idx="388">
                  <c:v>19400</c:v>
                </c:pt>
                <c:pt idx="389">
                  <c:v>19450</c:v>
                </c:pt>
                <c:pt idx="390">
                  <c:v>19500</c:v>
                </c:pt>
                <c:pt idx="391">
                  <c:v>19550</c:v>
                </c:pt>
                <c:pt idx="392">
                  <c:v>19600</c:v>
                </c:pt>
                <c:pt idx="393">
                  <c:v>19650</c:v>
                </c:pt>
                <c:pt idx="394">
                  <c:v>19700</c:v>
                </c:pt>
                <c:pt idx="395">
                  <c:v>19750</c:v>
                </c:pt>
                <c:pt idx="396">
                  <c:v>19800</c:v>
                </c:pt>
                <c:pt idx="397">
                  <c:v>19850</c:v>
                </c:pt>
                <c:pt idx="398">
                  <c:v>19900</c:v>
                </c:pt>
                <c:pt idx="399">
                  <c:v>19950</c:v>
                </c:pt>
                <c:pt idx="400">
                  <c:v>20000</c:v>
                </c:pt>
                <c:pt idx="401">
                  <c:v>20050</c:v>
                </c:pt>
                <c:pt idx="402">
                  <c:v>20100</c:v>
                </c:pt>
                <c:pt idx="403">
                  <c:v>20150</c:v>
                </c:pt>
                <c:pt idx="404">
                  <c:v>20200</c:v>
                </c:pt>
                <c:pt idx="405">
                  <c:v>20250</c:v>
                </c:pt>
                <c:pt idx="406">
                  <c:v>20300</c:v>
                </c:pt>
                <c:pt idx="407">
                  <c:v>20350</c:v>
                </c:pt>
                <c:pt idx="408">
                  <c:v>20400</c:v>
                </c:pt>
                <c:pt idx="409">
                  <c:v>20450</c:v>
                </c:pt>
                <c:pt idx="410">
                  <c:v>20500</c:v>
                </c:pt>
                <c:pt idx="411">
                  <c:v>20550</c:v>
                </c:pt>
                <c:pt idx="412">
                  <c:v>20600</c:v>
                </c:pt>
                <c:pt idx="413">
                  <c:v>20650</c:v>
                </c:pt>
                <c:pt idx="414">
                  <c:v>20700</c:v>
                </c:pt>
                <c:pt idx="415">
                  <c:v>20750</c:v>
                </c:pt>
                <c:pt idx="416">
                  <c:v>20800</c:v>
                </c:pt>
                <c:pt idx="417">
                  <c:v>20850</c:v>
                </c:pt>
                <c:pt idx="418">
                  <c:v>20900</c:v>
                </c:pt>
                <c:pt idx="419">
                  <c:v>20950</c:v>
                </c:pt>
                <c:pt idx="420">
                  <c:v>21000</c:v>
                </c:pt>
                <c:pt idx="421">
                  <c:v>21050</c:v>
                </c:pt>
                <c:pt idx="422">
                  <c:v>21100</c:v>
                </c:pt>
                <c:pt idx="423">
                  <c:v>21150</c:v>
                </c:pt>
                <c:pt idx="424">
                  <c:v>21200</c:v>
                </c:pt>
                <c:pt idx="425">
                  <c:v>21250</c:v>
                </c:pt>
                <c:pt idx="426">
                  <c:v>21300</c:v>
                </c:pt>
                <c:pt idx="427">
                  <c:v>21350</c:v>
                </c:pt>
                <c:pt idx="428">
                  <c:v>21400</c:v>
                </c:pt>
                <c:pt idx="429">
                  <c:v>21450</c:v>
                </c:pt>
                <c:pt idx="430">
                  <c:v>21500</c:v>
                </c:pt>
                <c:pt idx="431">
                  <c:v>21550</c:v>
                </c:pt>
                <c:pt idx="432">
                  <c:v>21600</c:v>
                </c:pt>
                <c:pt idx="433">
                  <c:v>21650</c:v>
                </c:pt>
                <c:pt idx="434">
                  <c:v>21700</c:v>
                </c:pt>
                <c:pt idx="435">
                  <c:v>21750</c:v>
                </c:pt>
                <c:pt idx="436">
                  <c:v>21800</c:v>
                </c:pt>
                <c:pt idx="437">
                  <c:v>21850</c:v>
                </c:pt>
                <c:pt idx="438">
                  <c:v>21900</c:v>
                </c:pt>
                <c:pt idx="439">
                  <c:v>21950</c:v>
                </c:pt>
                <c:pt idx="440">
                  <c:v>22000</c:v>
                </c:pt>
                <c:pt idx="441">
                  <c:v>22050</c:v>
                </c:pt>
                <c:pt idx="442">
                  <c:v>22100</c:v>
                </c:pt>
                <c:pt idx="443">
                  <c:v>22150</c:v>
                </c:pt>
                <c:pt idx="444">
                  <c:v>22200</c:v>
                </c:pt>
                <c:pt idx="445">
                  <c:v>22250</c:v>
                </c:pt>
                <c:pt idx="446">
                  <c:v>22300</c:v>
                </c:pt>
                <c:pt idx="447">
                  <c:v>22350</c:v>
                </c:pt>
                <c:pt idx="448">
                  <c:v>22400</c:v>
                </c:pt>
                <c:pt idx="449">
                  <c:v>22450</c:v>
                </c:pt>
                <c:pt idx="450">
                  <c:v>22500</c:v>
                </c:pt>
                <c:pt idx="451">
                  <c:v>22550</c:v>
                </c:pt>
                <c:pt idx="452">
                  <c:v>22600</c:v>
                </c:pt>
                <c:pt idx="453">
                  <c:v>22650</c:v>
                </c:pt>
                <c:pt idx="454">
                  <c:v>22700</c:v>
                </c:pt>
                <c:pt idx="455">
                  <c:v>22750</c:v>
                </c:pt>
                <c:pt idx="456">
                  <c:v>22800</c:v>
                </c:pt>
                <c:pt idx="457">
                  <c:v>22850</c:v>
                </c:pt>
                <c:pt idx="458">
                  <c:v>22900</c:v>
                </c:pt>
                <c:pt idx="459">
                  <c:v>22950</c:v>
                </c:pt>
                <c:pt idx="460">
                  <c:v>23000</c:v>
                </c:pt>
                <c:pt idx="461">
                  <c:v>23050</c:v>
                </c:pt>
                <c:pt idx="462">
                  <c:v>23100</c:v>
                </c:pt>
                <c:pt idx="463">
                  <c:v>23150</c:v>
                </c:pt>
                <c:pt idx="464">
                  <c:v>23200</c:v>
                </c:pt>
                <c:pt idx="465">
                  <c:v>23250</c:v>
                </c:pt>
                <c:pt idx="466">
                  <c:v>23300</c:v>
                </c:pt>
                <c:pt idx="467">
                  <c:v>23350</c:v>
                </c:pt>
                <c:pt idx="468">
                  <c:v>23400</c:v>
                </c:pt>
                <c:pt idx="469">
                  <c:v>23450</c:v>
                </c:pt>
                <c:pt idx="470">
                  <c:v>23500</c:v>
                </c:pt>
                <c:pt idx="471">
                  <c:v>23550</c:v>
                </c:pt>
                <c:pt idx="472">
                  <c:v>23600</c:v>
                </c:pt>
                <c:pt idx="473">
                  <c:v>23650</c:v>
                </c:pt>
                <c:pt idx="474">
                  <c:v>23700</c:v>
                </c:pt>
                <c:pt idx="475">
                  <c:v>23750</c:v>
                </c:pt>
                <c:pt idx="476">
                  <c:v>23800</c:v>
                </c:pt>
                <c:pt idx="477">
                  <c:v>23850</c:v>
                </c:pt>
                <c:pt idx="478">
                  <c:v>23900</c:v>
                </c:pt>
              </c:numCache>
            </c:numRef>
          </c:xVal>
          <c:yVal>
            <c:numRef>
              <c:f>Лист1!$D$12:$D$490</c:f>
              <c:numCache>
                <c:formatCode>0.00E+00</c:formatCode>
                <c:ptCount val="479"/>
                <c:pt idx="0">
                  <c:v>0</c:v>
                </c:pt>
                <c:pt idx="1">
                  <c:v>5.6360789141924016E-2</c:v>
                </c:pt>
                <c:pt idx="2">
                  <c:v>0.11260145328384803</c:v>
                </c:pt>
                <c:pt idx="3">
                  <c:v>0.16872199242577202</c:v>
                </c:pt>
                <c:pt idx="4">
                  <c:v>0.22472240656769607</c:v>
                </c:pt>
                <c:pt idx="5">
                  <c:v>0.28060269570962004</c:v>
                </c:pt>
                <c:pt idx="6">
                  <c:v>0.33636285985154407</c:v>
                </c:pt>
                <c:pt idx="7">
                  <c:v>0.39200289899346813</c:v>
                </c:pt>
                <c:pt idx="8">
                  <c:v>0.44752281313539211</c:v>
                </c:pt>
                <c:pt idx="9">
                  <c:v>0.50292260227731611</c:v>
                </c:pt>
                <c:pt idx="10">
                  <c:v>0.55820226641924009</c:v>
                </c:pt>
                <c:pt idx="11">
                  <c:v>0.61336180556116404</c:v>
                </c:pt>
                <c:pt idx="12">
                  <c:v>0.66840121970308808</c:v>
                </c:pt>
                <c:pt idx="13">
                  <c:v>0.7233205088450122</c:v>
                </c:pt>
                <c:pt idx="14">
                  <c:v>0.77811967298693618</c:v>
                </c:pt>
                <c:pt idx="15">
                  <c:v>0.83279871212886025</c:v>
                </c:pt>
                <c:pt idx="16">
                  <c:v>0.88735762627078429</c:v>
                </c:pt>
                <c:pt idx="17">
                  <c:v>0.9417964154127082</c:v>
                </c:pt>
                <c:pt idx="18">
                  <c:v>0.99611507955463219</c:v>
                </c:pt>
                <c:pt idx="19">
                  <c:v>1.0503136186965563</c:v>
                </c:pt>
                <c:pt idx="20">
                  <c:v>1.1043920328384802</c:v>
                </c:pt>
                <c:pt idx="21">
                  <c:v>1.1583503219804041</c:v>
                </c:pt>
                <c:pt idx="22">
                  <c:v>1.2121884861223282</c:v>
                </c:pt>
                <c:pt idx="23">
                  <c:v>1.2659065252642523</c:v>
                </c:pt>
                <c:pt idx="24">
                  <c:v>1.3195044394061761</c:v>
                </c:pt>
                <c:pt idx="25">
                  <c:v>1.3729822285481001</c:v>
                </c:pt>
                <c:pt idx="26">
                  <c:v>1.4263398926900244</c:v>
                </c:pt>
                <c:pt idx="27">
                  <c:v>1.4795774318319483</c:v>
                </c:pt>
                <c:pt idx="28">
                  <c:v>1.5326948459738725</c:v>
                </c:pt>
                <c:pt idx="29">
                  <c:v>1.5856921351157964</c:v>
                </c:pt>
                <c:pt idx="30">
                  <c:v>1.6385692992577205</c:v>
                </c:pt>
                <c:pt idx="31">
                  <c:v>1.6913263383996444</c:v>
                </c:pt>
                <c:pt idx="32">
                  <c:v>1.7439632525415685</c:v>
                </c:pt>
                <c:pt idx="33">
                  <c:v>1.7964800416834925</c:v>
                </c:pt>
                <c:pt idx="34">
                  <c:v>1.8488767058254165</c:v>
                </c:pt>
                <c:pt idx="35">
                  <c:v>1.9011532449673405</c:v>
                </c:pt>
                <c:pt idx="36">
                  <c:v>1.9533096591092642</c:v>
                </c:pt>
                <c:pt idx="37">
                  <c:v>2.0053459482511884</c:v>
                </c:pt>
                <c:pt idx="38">
                  <c:v>2.0572621123931123</c:v>
                </c:pt>
                <c:pt idx="39">
                  <c:v>2.1090581515350366</c:v>
                </c:pt>
                <c:pt idx="40">
                  <c:v>2.1607340656769605</c:v>
                </c:pt>
                <c:pt idx="41">
                  <c:v>2.2122898548188847</c:v>
                </c:pt>
                <c:pt idx="42">
                  <c:v>2.2637255189608085</c:v>
                </c:pt>
                <c:pt idx="43">
                  <c:v>2.3150410581027328</c:v>
                </c:pt>
                <c:pt idx="44">
                  <c:v>2.3662364722446565</c:v>
                </c:pt>
                <c:pt idx="45">
                  <c:v>2.4173117613865807</c:v>
                </c:pt>
                <c:pt idx="46">
                  <c:v>2.4682669255285044</c:v>
                </c:pt>
                <c:pt idx="47">
                  <c:v>2.5191019646704285</c:v>
                </c:pt>
                <c:pt idx="48">
                  <c:v>2.5698168788123525</c:v>
                </c:pt>
                <c:pt idx="49">
                  <c:v>2.6204116679542766</c:v>
                </c:pt>
                <c:pt idx="50">
                  <c:v>2.6708863320962006</c:v>
                </c:pt>
                <c:pt idx="51">
                  <c:v>2.7212408712381246</c:v>
                </c:pt>
                <c:pt idx="52">
                  <c:v>2.7714752853800491</c:v>
                </c:pt>
                <c:pt idx="53">
                  <c:v>2.8215895745219726</c:v>
                </c:pt>
                <c:pt idx="54">
                  <c:v>2.8715837386638969</c:v>
                </c:pt>
                <c:pt idx="55">
                  <c:v>2.9214577778058208</c:v>
                </c:pt>
                <c:pt idx="56">
                  <c:v>2.9712116919477447</c:v>
                </c:pt>
                <c:pt idx="57">
                  <c:v>3.0208454810896685</c:v>
                </c:pt>
                <c:pt idx="58">
                  <c:v>3.0703591452315928</c:v>
                </c:pt>
                <c:pt idx="59">
                  <c:v>3.1197526843735166</c:v>
                </c:pt>
                <c:pt idx="60">
                  <c:v>3.1690260985154408</c:v>
                </c:pt>
                <c:pt idx="61">
                  <c:v>3.2181793876573646</c:v>
                </c:pt>
                <c:pt idx="62">
                  <c:v>3.2672125517992892</c:v>
                </c:pt>
                <c:pt idx="63">
                  <c:v>3.3161255909412128</c:v>
                </c:pt>
                <c:pt idx="64">
                  <c:v>3.3649185050831369</c:v>
                </c:pt>
                <c:pt idx="65">
                  <c:v>3.4135912942250606</c:v>
                </c:pt>
                <c:pt idx="66">
                  <c:v>3.4621439583669851</c:v>
                </c:pt>
                <c:pt idx="67">
                  <c:v>3.5105764975089087</c:v>
                </c:pt>
                <c:pt idx="68">
                  <c:v>3.5588889116508331</c:v>
                </c:pt>
                <c:pt idx="69">
                  <c:v>3.6070812007927566</c:v>
                </c:pt>
                <c:pt idx="70">
                  <c:v>3.655153364934681</c:v>
                </c:pt>
                <c:pt idx="71">
                  <c:v>3.7031054040766054</c:v>
                </c:pt>
                <c:pt idx="72">
                  <c:v>3.7509373182185284</c:v>
                </c:pt>
                <c:pt idx="73">
                  <c:v>3.7986491073604527</c:v>
                </c:pt>
                <c:pt idx="74">
                  <c:v>3.846240771502377</c:v>
                </c:pt>
                <c:pt idx="75">
                  <c:v>3.8937123106443012</c:v>
                </c:pt>
                <c:pt idx="76">
                  <c:v>3.9410637247862246</c:v>
                </c:pt>
                <c:pt idx="77">
                  <c:v>3.9882950139281488</c:v>
                </c:pt>
                <c:pt idx="78">
                  <c:v>4.0354061780700734</c:v>
                </c:pt>
                <c:pt idx="79">
                  <c:v>4.0823972172119971</c:v>
                </c:pt>
                <c:pt idx="80">
                  <c:v>4.1292681313539203</c:v>
                </c:pt>
                <c:pt idx="81">
                  <c:v>4.1760189204958449</c:v>
                </c:pt>
                <c:pt idx="82">
                  <c:v>4.222649584637769</c:v>
                </c:pt>
                <c:pt idx="83">
                  <c:v>4.2691601237796934</c:v>
                </c:pt>
                <c:pt idx="84">
                  <c:v>4.3155505379216166</c:v>
                </c:pt>
                <c:pt idx="85">
                  <c:v>4.361820827063541</c:v>
                </c:pt>
                <c:pt idx="86">
                  <c:v>4.407970991205465</c:v>
                </c:pt>
                <c:pt idx="87">
                  <c:v>4.4540010303473894</c:v>
                </c:pt>
                <c:pt idx="88">
                  <c:v>4.4999109444893124</c:v>
                </c:pt>
                <c:pt idx="89">
                  <c:v>4.5457007336312367</c:v>
                </c:pt>
                <c:pt idx="90">
                  <c:v>4.5913703977731615</c:v>
                </c:pt>
                <c:pt idx="91">
                  <c:v>4.6369199369150857</c:v>
                </c:pt>
                <c:pt idx="92">
                  <c:v>4.6823493510570087</c:v>
                </c:pt>
                <c:pt idx="93">
                  <c:v>4.7276586401989329</c:v>
                </c:pt>
                <c:pt idx="94">
                  <c:v>4.7728478043408575</c:v>
                </c:pt>
                <c:pt idx="95">
                  <c:v>4.8179168434827817</c:v>
                </c:pt>
                <c:pt idx="96">
                  <c:v>4.8628657576247045</c:v>
                </c:pt>
                <c:pt idx="97">
                  <c:v>4.9076945467666295</c:v>
                </c:pt>
                <c:pt idx="98">
                  <c:v>4.9524032109085532</c:v>
                </c:pt>
                <c:pt idx="99">
                  <c:v>4.9969917500504772</c:v>
                </c:pt>
                <c:pt idx="100">
                  <c:v>5.0414601641924008</c:v>
                </c:pt>
                <c:pt idx="101">
                  <c:v>5.0858084533343249</c:v>
                </c:pt>
                <c:pt idx="102">
                  <c:v>5.1300366174762493</c:v>
                </c:pt>
                <c:pt idx="103">
                  <c:v>5.1741446566181732</c:v>
                </c:pt>
                <c:pt idx="104">
                  <c:v>5.2181325707600976</c:v>
                </c:pt>
                <c:pt idx="105">
                  <c:v>5.2620003599020215</c:v>
                </c:pt>
                <c:pt idx="106">
                  <c:v>5.305748024043945</c:v>
                </c:pt>
                <c:pt idx="107">
                  <c:v>5.3493755631858697</c:v>
                </c:pt>
                <c:pt idx="108">
                  <c:v>5.392882977327794</c:v>
                </c:pt>
                <c:pt idx="109">
                  <c:v>5.4362702664697169</c:v>
                </c:pt>
                <c:pt idx="110">
                  <c:v>5.4795374306116411</c:v>
                </c:pt>
                <c:pt idx="111">
                  <c:v>5.5226844697535658</c:v>
                </c:pt>
                <c:pt idx="112">
                  <c:v>5.5657113838954899</c:v>
                </c:pt>
                <c:pt idx="113">
                  <c:v>5.6086181730374136</c:v>
                </c:pt>
                <c:pt idx="114">
                  <c:v>5.6514048371793377</c:v>
                </c:pt>
                <c:pt idx="115">
                  <c:v>5.6940713763212614</c:v>
                </c:pt>
                <c:pt idx="116">
                  <c:v>5.7366177904631854</c:v>
                </c:pt>
                <c:pt idx="117">
                  <c:v>5.779044079605109</c:v>
                </c:pt>
                <c:pt idx="118">
                  <c:v>5.8213502437470339</c:v>
                </c:pt>
                <c:pt idx="119">
                  <c:v>5.8635362828889575</c:v>
                </c:pt>
                <c:pt idx="120">
                  <c:v>5.9056021970308823</c:v>
                </c:pt>
                <c:pt idx="121">
                  <c:v>5.9475479861728049</c:v>
                </c:pt>
                <c:pt idx="122">
                  <c:v>5.9893736503147297</c:v>
                </c:pt>
                <c:pt idx="123">
                  <c:v>6.031079189456654</c:v>
                </c:pt>
                <c:pt idx="124">
                  <c:v>6.0726646035985778</c:v>
                </c:pt>
                <c:pt idx="125">
                  <c:v>6.1141298927405012</c:v>
                </c:pt>
                <c:pt idx="126">
                  <c:v>6.155475056882425</c:v>
                </c:pt>
                <c:pt idx="127">
                  <c:v>6.1967000960243501</c:v>
                </c:pt>
                <c:pt idx="128">
                  <c:v>6.2378050101662739</c:v>
                </c:pt>
                <c:pt idx="129">
                  <c:v>6.2787897993081971</c:v>
                </c:pt>
                <c:pt idx="130">
                  <c:v>6.3196544634501217</c:v>
                </c:pt>
                <c:pt idx="131">
                  <c:v>6.3603990025920458</c:v>
                </c:pt>
                <c:pt idx="132">
                  <c:v>6.4010234167339704</c:v>
                </c:pt>
                <c:pt idx="133">
                  <c:v>6.4415277058758935</c:v>
                </c:pt>
                <c:pt idx="134">
                  <c:v>6.481911870017818</c:v>
                </c:pt>
                <c:pt idx="135">
                  <c:v>6.522175909159742</c:v>
                </c:pt>
                <c:pt idx="136">
                  <c:v>6.5623198233016655</c:v>
                </c:pt>
                <c:pt idx="137">
                  <c:v>6.6023436124435895</c:v>
                </c:pt>
                <c:pt idx="138">
                  <c:v>6.6422472765855138</c:v>
                </c:pt>
                <c:pt idx="139">
                  <c:v>6.6820308157274377</c:v>
                </c:pt>
                <c:pt idx="140">
                  <c:v>6.721694229869362</c:v>
                </c:pt>
                <c:pt idx="141">
                  <c:v>6.761237519011285</c:v>
                </c:pt>
                <c:pt idx="142">
                  <c:v>6.800660683153211</c:v>
                </c:pt>
                <c:pt idx="143">
                  <c:v>6.8399637222951331</c:v>
                </c:pt>
                <c:pt idx="144">
                  <c:v>6.8791466364370573</c:v>
                </c:pt>
                <c:pt idx="145">
                  <c:v>6.918209425578981</c:v>
                </c:pt>
                <c:pt idx="146">
                  <c:v>6.9571520897209052</c:v>
                </c:pt>
                <c:pt idx="147">
                  <c:v>6.9959746288628297</c:v>
                </c:pt>
                <c:pt idx="148">
                  <c:v>7.0346770430047538</c:v>
                </c:pt>
                <c:pt idx="149">
                  <c:v>7.0732593321466783</c:v>
                </c:pt>
                <c:pt idx="150">
                  <c:v>7.1117214962886024</c:v>
                </c:pt>
                <c:pt idx="151">
                  <c:v>7.1500635354305251</c:v>
                </c:pt>
                <c:pt idx="152">
                  <c:v>7.1882854495724491</c:v>
                </c:pt>
                <c:pt idx="153">
                  <c:v>7.2263872387143735</c:v>
                </c:pt>
                <c:pt idx="154">
                  <c:v>7.2643689028562974</c:v>
                </c:pt>
                <c:pt idx="155">
                  <c:v>7.3022304419982218</c:v>
                </c:pt>
                <c:pt idx="156">
                  <c:v>7.3399718561401457</c:v>
                </c:pt>
                <c:pt idx="157">
                  <c:v>7.37759314528207</c:v>
                </c:pt>
                <c:pt idx="158">
                  <c:v>7.4150943094239947</c:v>
                </c:pt>
                <c:pt idx="159">
                  <c:v>7.452475348565919</c:v>
                </c:pt>
                <c:pt idx="160">
                  <c:v>7.4897362627078419</c:v>
                </c:pt>
                <c:pt idx="161">
                  <c:v>7.5268770518497661</c:v>
                </c:pt>
                <c:pt idx="162">
                  <c:v>7.5638977159916898</c:v>
                </c:pt>
                <c:pt idx="163">
                  <c:v>7.600798255133614</c:v>
                </c:pt>
                <c:pt idx="164">
                  <c:v>7.6375786692755385</c:v>
                </c:pt>
                <c:pt idx="165">
                  <c:v>7.6742389584174626</c:v>
                </c:pt>
                <c:pt idx="166">
                  <c:v>7.7107791225593871</c:v>
                </c:pt>
                <c:pt idx="167">
                  <c:v>7.7471991617013112</c:v>
                </c:pt>
                <c:pt idx="168">
                  <c:v>7.783499075843233</c:v>
                </c:pt>
                <c:pt idx="169">
                  <c:v>7.8196788649851579</c:v>
                </c:pt>
                <c:pt idx="170">
                  <c:v>7.8557385291270823</c:v>
                </c:pt>
                <c:pt idx="171">
                  <c:v>7.8916780682690062</c:v>
                </c:pt>
                <c:pt idx="172">
                  <c:v>7.9274974824109306</c:v>
                </c:pt>
                <c:pt idx="173">
                  <c:v>7.9631967715528544</c:v>
                </c:pt>
                <c:pt idx="174">
                  <c:v>7.9987759356947787</c:v>
                </c:pt>
                <c:pt idx="175">
                  <c:v>8.0342349748367035</c:v>
                </c:pt>
                <c:pt idx="176">
                  <c:v>8.0695738889786259</c:v>
                </c:pt>
                <c:pt idx="177">
                  <c:v>8.1047926781205497</c:v>
                </c:pt>
                <c:pt idx="178">
                  <c:v>8.139891342262473</c:v>
                </c:pt>
                <c:pt idx="179">
                  <c:v>8.1748698814043976</c:v>
                </c:pt>
                <c:pt idx="180">
                  <c:v>8.2097282955463218</c:v>
                </c:pt>
                <c:pt idx="181">
                  <c:v>8.2444665846882472</c:v>
                </c:pt>
                <c:pt idx="182">
                  <c:v>8.2790847488301704</c:v>
                </c:pt>
                <c:pt idx="183">
                  <c:v>8.3135827879720949</c:v>
                </c:pt>
                <c:pt idx="184">
                  <c:v>8.3479607021140172</c:v>
                </c:pt>
                <c:pt idx="185">
                  <c:v>8.3822184912559408</c:v>
                </c:pt>
                <c:pt idx="186">
                  <c:v>8.4163561553978656</c:v>
                </c:pt>
                <c:pt idx="187">
                  <c:v>8.45037369453979</c:v>
                </c:pt>
                <c:pt idx="188">
                  <c:v>8.484271108681714</c:v>
                </c:pt>
                <c:pt idx="189">
                  <c:v>8.5180483978236392</c:v>
                </c:pt>
                <c:pt idx="190">
                  <c:v>8.5517055619655622</c:v>
                </c:pt>
                <c:pt idx="191">
                  <c:v>8.5852426011074883</c:v>
                </c:pt>
                <c:pt idx="192">
                  <c:v>8.6186595152494103</c:v>
                </c:pt>
                <c:pt idx="193">
                  <c:v>8.6519563043913337</c:v>
                </c:pt>
                <c:pt idx="194">
                  <c:v>8.6851329685332583</c:v>
                </c:pt>
                <c:pt idx="195">
                  <c:v>8.7181895076751825</c:v>
                </c:pt>
                <c:pt idx="196">
                  <c:v>8.7511259218171062</c:v>
                </c:pt>
                <c:pt idx="197">
                  <c:v>8.7839422109590313</c:v>
                </c:pt>
                <c:pt idx="198">
                  <c:v>8.8166383751009541</c:v>
                </c:pt>
                <c:pt idx="199">
                  <c:v>8.8492144142428799</c:v>
                </c:pt>
                <c:pt idx="200">
                  <c:v>8.8816703283848017</c:v>
                </c:pt>
                <c:pt idx="201">
                  <c:v>8.9140061175267249</c:v>
                </c:pt>
                <c:pt idx="202">
                  <c:v>8.9462217816686511</c:v>
                </c:pt>
                <c:pt idx="203">
                  <c:v>8.9783173208105751</c:v>
                </c:pt>
                <c:pt idx="204">
                  <c:v>9.0102927349524986</c:v>
                </c:pt>
                <c:pt idx="205">
                  <c:v>9.0421480240944234</c:v>
                </c:pt>
                <c:pt idx="206">
                  <c:v>9.0738831882363478</c:v>
                </c:pt>
                <c:pt idx="207">
                  <c:v>9.1054982273782716</c:v>
                </c:pt>
                <c:pt idx="208">
                  <c:v>9.136993141520195</c:v>
                </c:pt>
                <c:pt idx="209">
                  <c:v>9.168367930662118</c:v>
                </c:pt>
                <c:pt idx="210">
                  <c:v>9.1996225948040422</c:v>
                </c:pt>
                <c:pt idx="211">
                  <c:v>9.230757133945966</c:v>
                </c:pt>
                <c:pt idx="212">
                  <c:v>9.261771548087891</c:v>
                </c:pt>
                <c:pt idx="213">
                  <c:v>9.2926658372298157</c:v>
                </c:pt>
                <c:pt idx="214">
                  <c:v>9.3234400013717398</c:v>
                </c:pt>
                <c:pt idx="215">
                  <c:v>9.3540940405136634</c:v>
                </c:pt>
                <c:pt idx="216">
                  <c:v>9.3846279546555884</c:v>
                </c:pt>
                <c:pt idx="217">
                  <c:v>9.4150417437975094</c:v>
                </c:pt>
                <c:pt idx="218">
                  <c:v>9.4453354079394352</c:v>
                </c:pt>
                <c:pt idx="219">
                  <c:v>9.4755089470813587</c:v>
                </c:pt>
                <c:pt idx="220">
                  <c:v>9.5055623612232836</c:v>
                </c:pt>
                <c:pt idx="221">
                  <c:v>9.5354956503652062</c:v>
                </c:pt>
                <c:pt idx="222">
                  <c:v>9.5653088145071319</c:v>
                </c:pt>
                <c:pt idx="223">
                  <c:v>9.5950018536490553</c:v>
                </c:pt>
                <c:pt idx="224">
                  <c:v>9.6245747677909801</c:v>
                </c:pt>
                <c:pt idx="225">
                  <c:v>9.6540275569329026</c:v>
                </c:pt>
                <c:pt idx="226">
                  <c:v>9.6833602210748264</c:v>
                </c:pt>
                <c:pt idx="227">
                  <c:v>9.7125727602167515</c:v>
                </c:pt>
                <c:pt idx="228">
                  <c:v>9.7416651743586744</c:v>
                </c:pt>
                <c:pt idx="229">
                  <c:v>9.7706374635005986</c:v>
                </c:pt>
                <c:pt idx="230">
                  <c:v>9.7994896276425223</c:v>
                </c:pt>
                <c:pt idx="231">
                  <c:v>9.8282216667844473</c:v>
                </c:pt>
                <c:pt idx="232">
                  <c:v>9.8568335809263719</c:v>
                </c:pt>
                <c:pt idx="233">
                  <c:v>9.8853253700682941</c:v>
                </c:pt>
                <c:pt idx="234">
                  <c:v>9.9136970342102195</c:v>
                </c:pt>
                <c:pt idx="235">
                  <c:v>9.9419485733521427</c:v>
                </c:pt>
                <c:pt idx="236">
                  <c:v>9.9700799874940671</c:v>
                </c:pt>
                <c:pt idx="237">
                  <c:v>9.9980912766359911</c:v>
                </c:pt>
                <c:pt idx="238">
                  <c:v>10.025982440777916</c:v>
                </c:pt>
                <c:pt idx="239">
                  <c:v>10.053753479919839</c:v>
                </c:pt>
                <c:pt idx="240">
                  <c:v>10.081404394061764</c:v>
                </c:pt>
                <c:pt idx="241">
                  <c:v>10.108935183203686</c:v>
                </c:pt>
                <c:pt idx="242">
                  <c:v>10.136345847345611</c:v>
                </c:pt>
                <c:pt idx="243">
                  <c:v>10.163636386487536</c:v>
                </c:pt>
                <c:pt idx="244">
                  <c:v>10.19080680062946</c:v>
                </c:pt>
                <c:pt idx="245">
                  <c:v>10.217857089771384</c:v>
                </c:pt>
                <c:pt idx="246">
                  <c:v>10.244787253913307</c:v>
                </c:pt>
                <c:pt idx="247">
                  <c:v>10.271597293055232</c:v>
                </c:pt>
                <c:pt idx="248">
                  <c:v>10.298287207197156</c:v>
                </c:pt>
                <c:pt idx="249">
                  <c:v>10.324856996339079</c:v>
                </c:pt>
                <c:pt idx="250">
                  <c:v>10.351306660481002</c:v>
                </c:pt>
                <c:pt idx="251">
                  <c:v>10.377636199622927</c:v>
                </c:pt>
                <c:pt idx="252">
                  <c:v>10.403845613764851</c:v>
                </c:pt>
                <c:pt idx="253">
                  <c:v>10.429934902906776</c:v>
                </c:pt>
                <c:pt idx="254">
                  <c:v>10.455904067048699</c:v>
                </c:pt>
                <c:pt idx="255">
                  <c:v>10.481753106190624</c:v>
                </c:pt>
                <c:pt idx="256">
                  <c:v>10.507482020332548</c:v>
                </c:pt>
                <c:pt idx="257">
                  <c:v>10.533090809474473</c:v>
                </c:pt>
                <c:pt idx="258">
                  <c:v>10.558579473616394</c:v>
                </c:pt>
                <c:pt idx="259">
                  <c:v>10.58394801275832</c:v>
                </c:pt>
                <c:pt idx="260">
                  <c:v>10.609196426900244</c:v>
                </c:pt>
                <c:pt idx="261">
                  <c:v>10.634324716042167</c:v>
                </c:pt>
                <c:pt idx="262">
                  <c:v>10.659332880184092</c:v>
                </c:pt>
                <c:pt idx="263">
                  <c:v>10.684220919326016</c:v>
                </c:pt>
                <c:pt idx="264">
                  <c:v>10.708988833467942</c:v>
                </c:pt>
                <c:pt idx="265">
                  <c:v>10.733636622609865</c:v>
                </c:pt>
                <c:pt idx="266">
                  <c:v>10.758164286751786</c:v>
                </c:pt>
                <c:pt idx="267">
                  <c:v>10.782571825893712</c:v>
                </c:pt>
                <c:pt idx="268">
                  <c:v>10.806859240035635</c:v>
                </c:pt>
                <c:pt idx="269">
                  <c:v>10.83102652917756</c:v>
                </c:pt>
                <c:pt idx="270">
                  <c:v>10.855073693319483</c:v>
                </c:pt>
                <c:pt idx="271">
                  <c:v>10.879000732461408</c:v>
                </c:pt>
                <c:pt idx="272">
                  <c:v>10.902807646603332</c:v>
                </c:pt>
                <c:pt idx="273">
                  <c:v>10.926494435745257</c:v>
                </c:pt>
                <c:pt idx="274">
                  <c:v>10.950061099887179</c:v>
                </c:pt>
                <c:pt idx="275">
                  <c:v>10.973507639029103</c:v>
                </c:pt>
                <c:pt idx="276">
                  <c:v>10.996834053171028</c:v>
                </c:pt>
                <c:pt idx="277">
                  <c:v>11.020040342312953</c:v>
                </c:pt>
                <c:pt idx="278">
                  <c:v>11.043126506454875</c:v>
                </c:pt>
                <c:pt idx="279">
                  <c:v>11.066092545596799</c:v>
                </c:pt>
                <c:pt idx="280">
                  <c:v>11.088938459738724</c:v>
                </c:pt>
                <c:pt idx="281">
                  <c:v>11.111664248880649</c:v>
                </c:pt>
                <c:pt idx="282">
                  <c:v>11.134269913022571</c:v>
                </c:pt>
                <c:pt idx="283">
                  <c:v>11.156755452164496</c:v>
                </c:pt>
                <c:pt idx="284">
                  <c:v>11.179120866306421</c:v>
                </c:pt>
                <c:pt idx="285">
                  <c:v>11.201366155448346</c:v>
                </c:pt>
                <c:pt idx="286">
                  <c:v>11.223491319590266</c:v>
                </c:pt>
                <c:pt idx="287">
                  <c:v>11.24549635873219</c:v>
                </c:pt>
                <c:pt idx="288">
                  <c:v>11.267381272874115</c:v>
                </c:pt>
                <c:pt idx="289">
                  <c:v>11.289146062016039</c:v>
                </c:pt>
                <c:pt idx="290">
                  <c:v>11.310790726157963</c:v>
                </c:pt>
                <c:pt idx="291">
                  <c:v>11.332315265299886</c:v>
                </c:pt>
                <c:pt idx="292">
                  <c:v>11.353719679441811</c:v>
                </c:pt>
                <c:pt idx="293">
                  <c:v>11.375003968583735</c:v>
                </c:pt>
                <c:pt idx="294">
                  <c:v>11.396168132725659</c:v>
                </c:pt>
                <c:pt idx="295">
                  <c:v>11.417212171867584</c:v>
                </c:pt>
                <c:pt idx="296">
                  <c:v>11.438136086009509</c:v>
                </c:pt>
                <c:pt idx="297">
                  <c:v>11.458939875151433</c:v>
                </c:pt>
                <c:pt idx="298">
                  <c:v>11.479623539293357</c:v>
                </c:pt>
                <c:pt idx="299">
                  <c:v>11.500187078435282</c:v>
                </c:pt>
                <c:pt idx="300">
                  <c:v>11.520630492577205</c:v>
                </c:pt>
                <c:pt idx="301">
                  <c:v>11.540953781719129</c:v>
                </c:pt>
                <c:pt idx="302">
                  <c:v>11.56115694586105</c:v>
                </c:pt>
                <c:pt idx="303">
                  <c:v>11.581239985002973</c:v>
                </c:pt>
                <c:pt idx="304">
                  <c:v>11.601202899144898</c:v>
                </c:pt>
                <c:pt idx="305">
                  <c:v>11.621045688286824</c:v>
                </c:pt>
                <c:pt idx="306">
                  <c:v>11.640768352428747</c:v>
                </c:pt>
                <c:pt idx="307">
                  <c:v>11.660370891570672</c:v>
                </c:pt>
                <c:pt idx="308">
                  <c:v>11.679853305712596</c:v>
                </c:pt>
                <c:pt idx="309">
                  <c:v>11.69921559485452</c:v>
                </c:pt>
                <c:pt idx="310">
                  <c:v>11.718457758996443</c:v>
                </c:pt>
                <c:pt idx="311">
                  <c:v>11.737579798138368</c:v>
                </c:pt>
                <c:pt idx="312">
                  <c:v>11.756581712280292</c:v>
                </c:pt>
                <c:pt idx="313">
                  <c:v>11.775463501422216</c:v>
                </c:pt>
                <c:pt idx="314">
                  <c:v>11.794225165564141</c:v>
                </c:pt>
                <c:pt idx="315">
                  <c:v>11.812866704706066</c:v>
                </c:pt>
                <c:pt idx="316">
                  <c:v>11.83138811884799</c:v>
                </c:pt>
                <c:pt idx="317">
                  <c:v>11.849789407989913</c:v>
                </c:pt>
                <c:pt idx="318">
                  <c:v>11.868070572131838</c:v>
                </c:pt>
                <c:pt idx="319">
                  <c:v>11.886231611273759</c:v>
                </c:pt>
                <c:pt idx="320">
                  <c:v>11.904272525415683</c:v>
                </c:pt>
                <c:pt idx="321">
                  <c:v>11.922193314557607</c:v>
                </c:pt>
                <c:pt idx="322">
                  <c:v>11.939993978699531</c:v>
                </c:pt>
                <c:pt idx="323">
                  <c:v>11.957674517841456</c:v>
                </c:pt>
                <c:pt idx="324">
                  <c:v>11.97523493198338</c:v>
                </c:pt>
                <c:pt idx="325">
                  <c:v>11.992675221125303</c:v>
                </c:pt>
                <c:pt idx="326">
                  <c:v>12.009995385267228</c:v>
                </c:pt>
                <c:pt idx="327">
                  <c:v>12.027195424409154</c:v>
                </c:pt>
                <c:pt idx="328">
                  <c:v>12.044275338551078</c:v>
                </c:pt>
                <c:pt idx="329">
                  <c:v>12.061235127693001</c:v>
                </c:pt>
                <c:pt idx="330">
                  <c:v>12.078074791834926</c:v>
                </c:pt>
                <c:pt idx="331">
                  <c:v>12.09479433097685</c:v>
                </c:pt>
                <c:pt idx="332">
                  <c:v>12.111393745118773</c:v>
                </c:pt>
                <c:pt idx="333">
                  <c:v>12.127873034260698</c:v>
                </c:pt>
                <c:pt idx="334">
                  <c:v>12.144232198402623</c:v>
                </c:pt>
                <c:pt idx="335">
                  <c:v>12.160471237544542</c:v>
                </c:pt>
                <c:pt idx="336">
                  <c:v>12.176590151686467</c:v>
                </c:pt>
                <c:pt idx="337">
                  <c:v>12.19258894082839</c:v>
                </c:pt>
                <c:pt idx="338">
                  <c:v>12.208467604970316</c:v>
                </c:pt>
                <c:pt idx="339">
                  <c:v>12.22422614411224</c:v>
                </c:pt>
                <c:pt idx="340">
                  <c:v>12.239864558254164</c:v>
                </c:pt>
                <c:pt idx="341">
                  <c:v>12.255382847396088</c:v>
                </c:pt>
                <c:pt idx="342">
                  <c:v>12.270781011538013</c:v>
                </c:pt>
                <c:pt idx="343">
                  <c:v>12.286059050679937</c:v>
                </c:pt>
                <c:pt idx="344">
                  <c:v>12.301216964821862</c:v>
                </c:pt>
                <c:pt idx="345">
                  <c:v>12.316254753963786</c:v>
                </c:pt>
                <c:pt idx="346">
                  <c:v>12.331172418105709</c:v>
                </c:pt>
                <c:pt idx="347">
                  <c:v>12.345969957247632</c:v>
                </c:pt>
                <c:pt idx="348">
                  <c:v>12.360647371389557</c:v>
                </c:pt>
                <c:pt idx="349">
                  <c:v>12.375204660531482</c:v>
                </c:pt>
                <c:pt idx="350">
                  <c:v>12.389641824673406</c:v>
                </c:pt>
                <c:pt idx="351">
                  <c:v>12.403958863815326</c:v>
                </c:pt>
                <c:pt idx="352">
                  <c:v>12.418155777957251</c:v>
                </c:pt>
                <c:pt idx="353">
                  <c:v>12.432232567099176</c:v>
                </c:pt>
                <c:pt idx="354">
                  <c:v>12.4461892312411</c:v>
                </c:pt>
                <c:pt idx="355">
                  <c:v>12.460025770383023</c:v>
                </c:pt>
                <c:pt idx="356">
                  <c:v>12.473742184524948</c:v>
                </c:pt>
                <c:pt idx="357">
                  <c:v>12.487338473666872</c:v>
                </c:pt>
                <c:pt idx="358">
                  <c:v>12.500814637808798</c:v>
                </c:pt>
                <c:pt idx="359">
                  <c:v>12.514170676950721</c:v>
                </c:pt>
                <c:pt idx="360">
                  <c:v>12.527406591092646</c:v>
                </c:pt>
                <c:pt idx="361">
                  <c:v>12.54052238023457</c:v>
                </c:pt>
                <c:pt idx="362">
                  <c:v>12.553518044376494</c:v>
                </c:pt>
                <c:pt idx="363">
                  <c:v>12.566393583518419</c:v>
                </c:pt>
                <c:pt idx="364">
                  <c:v>12.579148997660342</c:v>
                </c:pt>
                <c:pt idx="365">
                  <c:v>12.591784286802266</c:v>
                </c:pt>
                <c:pt idx="366">
                  <c:v>12.604299450944191</c:v>
                </c:pt>
                <c:pt idx="367">
                  <c:v>12.616694490086115</c:v>
                </c:pt>
                <c:pt idx="368">
                  <c:v>12.628969404228036</c:v>
                </c:pt>
                <c:pt idx="369">
                  <c:v>12.64112419336996</c:v>
                </c:pt>
                <c:pt idx="370">
                  <c:v>12.653158857511883</c:v>
                </c:pt>
                <c:pt idx="371">
                  <c:v>12.665073396653808</c:v>
                </c:pt>
                <c:pt idx="372">
                  <c:v>12.676867810795732</c:v>
                </c:pt>
                <c:pt idx="373">
                  <c:v>12.688542099937656</c:v>
                </c:pt>
                <c:pt idx="374">
                  <c:v>12.700096264079582</c:v>
                </c:pt>
                <c:pt idx="375">
                  <c:v>12.711530303221505</c:v>
                </c:pt>
                <c:pt idx="376">
                  <c:v>12.722844217363429</c:v>
                </c:pt>
                <c:pt idx="377">
                  <c:v>12.734038006505354</c:v>
                </c:pt>
                <c:pt idx="378">
                  <c:v>12.745111670647278</c:v>
                </c:pt>
                <c:pt idx="379">
                  <c:v>12.756065209789202</c:v>
                </c:pt>
                <c:pt idx="380">
                  <c:v>12.766898623931127</c:v>
                </c:pt>
                <c:pt idx="381">
                  <c:v>12.77761191307305</c:v>
                </c:pt>
                <c:pt idx="382">
                  <c:v>12.788205077214975</c:v>
                </c:pt>
                <c:pt idx="383">
                  <c:v>12.798678116356898</c:v>
                </c:pt>
                <c:pt idx="384">
                  <c:v>12.80903103049882</c:v>
                </c:pt>
                <c:pt idx="385">
                  <c:v>12.819263819640744</c:v>
                </c:pt>
                <c:pt idx="386">
                  <c:v>12.829376483782669</c:v>
                </c:pt>
                <c:pt idx="387">
                  <c:v>12.839369022924592</c:v>
                </c:pt>
                <c:pt idx="388">
                  <c:v>12.849241437066517</c:v>
                </c:pt>
                <c:pt idx="389">
                  <c:v>12.858993726208441</c:v>
                </c:pt>
                <c:pt idx="390">
                  <c:v>12.868625890350366</c:v>
                </c:pt>
                <c:pt idx="391">
                  <c:v>12.87813792949229</c:v>
                </c:pt>
                <c:pt idx="392">
                  <c:v>12.887529843634214</c:v>
                </c:pt>
                <c:pt idx="393">
                  <c:v>12.896801632776137</c:v>
                </c:pt>
                <c:pt idx="394">
                  <c:v>12.905953296918062</c:v>
                </c:pt>
                <c:pt idx="395">
                  <c:v>12.914984836059986</c:v>
                </c:pt>
                <c:pt idx="396">
                  <c:v>12.92389625020191</c:v>
                </c:pt>
                <c:pt idx="397">
                  <c:v>12.932687539343835</c:v>
                </c:pt>
                <c:pt idx="398">
                  <c:v>12.94135870348576</c:v>
                </c:pt>
                <c:pt idx="399">
                  <c:v>12.949909742627684</c:v>
                </c:pt>
                <c:pt idx="400">
                  <c:v>12.958340656769604</c:v>
                </c:pt>
                <c:pt idx="401">
                  <c:v>12.966651445911529</c:v>
                </c:pt>
                <c:pt idx="402">
                  <c:v>12.974842110053451</c:v>
                </c:pt>
                <c:pt idx="403">
                  <c:v>12.982912649195377</c:v>
                </c:pt>
                <c:pt idx="404">
                  <c:v>12.990863063337301</c:v>
                </c:pt>
                <c:pt idx="405">
                  <c:v>12.998693352479226</c:v>
                </c:pt>
                <c:pt idx="406">
                  <c:v>13.00640351662115</c:v>
                </c:pt>
                <c:pt idx="407">
                  <c:v>13.013993555763074</c:v>
                </c:pt>
                <c:pt idx="408">
                  <c:v>13.021463469904997</c:v>
                </c:pt>
                <c:pt idx="409">
                  <c:v>13.028813259046922</c:v>
                </c:pt>
                <c:pt idx="410">
                  <c:v>13.036042923188846</c:v>
                </c:pt>
                <c:pt idx="411">
                  <c:v>13.04315246233077</c:v>
                </c:pt>
                <c:pt idx="412">
                  <c:v>13.050141876472695</c:v>
                </c:pt>
                <c:pt idx="413">
                  <c:v>13.057011165614618</c:v>
                </c:pt>
                <c:pt idx="414">
                  <c:v>13.063760329756542</c:v>
                </c:pt>
                <c:pt idx="415">
                  <c:v>13.070389368898468</c:v>
                </c:pt>
                <c:pt idx="416">
                  <c:v>13.076898283040391</c:v>
                </c:pt>
                <c:pt idx="417">
                  <c:v>13.083287072182312</c:v>
                </c:pt>
                <c:pt idx="418">
                  <c:v>13.089555736324236</c:v>
                </c:pt>
                <c:pt idx="419">
                  <c:v>13.095704275466161</c:v>
                </c:pt>
                <c:pt idx="420">
                  <c:v>13.101732689608085</c:v>
                </c:pt>
                <c:pt idx="421">
                  <c:v>13.107640978750009</c:v>
                </c:pt>
                <c:pt idx="422">
                  <c:v>13.113429142891933</c:v>
                </c:pt>
                <c:pt idx="423">
                  <c:v>13.119097182033858</c:v>
                </c:pt>
                <c:pt idx="424">
                  <c:v>13.124645096175781</c:v>
                </c:pt>
                <c:pt idx="425">
                  <c:v>13.130072885317706</c:v>
                </c:pt>
                <c:pt idx="426">
                  <c:v>13.135380549459631</c:v>
                </c:pt>
                <c:pt idx="427">
                  <c:v>13.140568088601555</c:v>
                </c:pt>
                <c:pt idx="428">
                  <c:v>13.145635502743479</c:v>
                </c:pt>
                <c:pt idx="429">
                  <c:v>13.150582791885403</c:v>
                </c:pt>
                <c:pt idx="430">
                  <c:v>13.155409956027327</c:v>
                </c:pt>
                <c:pt idx="431">
                  <c:v>13.160116995169252</c:v>
                </c:pt>
                <c:pt idx="432">
                  <c:v>13.164703909311175</c:v>
                </c:pt>
                <c:pt idx="433">
                  <c:v>13.169170698453096</c:v>
                </c:pt>
                <c:pt idx="434">
                  <c:v>13.173517362595021</c:v>
                </c:pt>
                <c:pt idx="435">
                  <c:v>13.177743901736944</c:v>
                </c:pt>
                <c:pt idx="436">
                  <c:v>13.181850315878869</c:v>
                </c:pt>
                <c:pt idx="437">
                  <c:v>13.185836605020793</c:v>
                </c:pt>
                <c:pt idx="438">
                  <c:v>13.189702769162718</c:v>
                </c:pt>
                <c:pt idx="439">
                  <c:v>13.193448808304641</c:v>
                </c:pt>
                <c:pt idx="440">
                  <c:v>13.197074722446565</c:v>
                </c:pt>
                <c:pt idx="441">
                  <c:v>13.200580511588491</c:v>
                </c:pt>
                <c:pt idx="442">
                  <c:v>13.203966175730415</c:v>
                </c:pt>
                <c:pt idx="443">
                  <c:v>13.207231714872339</c:v>
                </c:pt>
                <c:pt idx="444">
                  <c:v>13.210377129014264</c:v>
                </c:pt>
                <c:pt idx="445">
                  <c:v>13.213402418156187</c:v>
                </c:pt>
                <c:pt idx="446">
                  <c:v>13.216307582298111</c:v>
                </c:pt>
                <c:pt idx="447">
                  <c:v>13.219092621440035</c:v>
                </c:pt>
                <c:pt idx="448">
                  <c:v>13.221757535581959</c:v>
                </c:pt>
                <c:pt idx="449">
                  <c:v>13.224302324723881</c:v>
                </c:pt>
                <c:pt idx="450">
                  <c:v>13.226726988865805</c:v>
                </c:pt>
                <c:pt idx="451">
                  <c:v>13.229031528007729</c:v>
                </c:pt>
                <c:pt idx="452">
                  <c:v>13.231215942149653</c:v>
                </c:pt>
                <c:pt idx="453">
                  <c:v>13.233280231291577</c:v>
                </c:pt>
                <c:pt idx="454">
                  <c:v>13.235224395433502</c:v>
                </c:pt>
                <c:pt idx="455">
                  <c:v>13.237048434575426</c:v>
                </c:pt>
                <c:pt idx="456">
                  <c:v>13.23875234871735</c:v>
                </c:pt>
                <c:pt idx="457">
                  <c:v>13.240336137859275</c:v>
                </c:pt>
                <c:pt idx="458">
                  <c:v>13.241799802001198</c:v>
                </c:pt>
                <c:pt idx="459">
                  <c:v>13.243143341143123</c:v>
                </c:pt>
                <c:pt idx="460">
                  <c:v>13.244366755285046</c:v>
                </c:pt>
                <c:pt idx="461">
                  <c:v>13.245470044426972</c:v>
                </c:pt>
                <c:pt idx="462">
                  <c:v>13.246453208568896</c:v>
                </c:pt>
                <c:pt idx="463">
                  <c:v>13.24731624771082</c:v>
                </c:pt>
                <c:pt idx="464">
                  <c:v>13.248059161852744</c:v>
                </c:pt>
                <c:pt idx="465">
                  <c:v>13.248681950994669</c:v>
                </c:pt>
                <c:pt idx="466">
                  <c:v>13.249184615136588</c:v>
                </c:pt>
                <c:pt idx="467">
                  <c:v>13.249567154278513</c:v>
                </c:pt>
                <c:pt idx="468">
                  <c:v>13.249829568420438</c:v>
                </c:pt>
                <c:pt idx="469">
                  <c:v>13.249971857562361</c:v>
                </c:pt>
                <c:pt idx="470">
                  <c:v>13.249994021704286</c:v>
                </c:pt>
                <c:pt idx="471">
                  <c:v>13.24989606084621</c:v>
                </c:pt>
                <c:pt idx="472">
                  <c:v>13.249677974988135</c:v>
                </c:pt>
                <c:pt idx="473">
                  <c:v>13.249339764130058</c:v>
                </c:pt>
                <c:pt idx="474">
                  <c:v>13.248881428271982</c:v>
                </c:pt>
                <c:pt idx="475">
                  <c:v>13.248302967413908</c:v>
                </c:pt>
                <c:pt idx="476">
                  <c:v>13.247604381555831</c:v>
                </c:pt>
                <c:pt idx="477">
                  <c:v>13.246785670697756</c:v>
                </c:pt>
                <c:pt idx="478">
                  <c:v>13.24584683483968</c:v>
                </c:pt>
              </c:numCache>
            </c:numRef>
          </c:yVal>
          <c:smooth val="1"/>
          <c:extLst>
            <c:ext xmlns:c16="http://schemas.microsoft.com/office/drawing/2014/chart" uri="{C3380CC4-5D6E-409C-BE32-E72D297353CC}">
              <c16:uniqueId val="{00000000-0F20-4654-9F88-3639A3BC4E98}"/>
            </c:ext>
          </c:extLst>
        </c:ser>
        <c:ser>
          <c:idx val="1"/>
          <c:order val="1"/>
          <c:spPr>
            <a:ln w="19050" cap="rnd">
              <a:solidFill>
                <a:schemeClr val="tx1"/>
              </a:solidFill>
              <a:prstDash val="dashDot"/>
              <a:round/>
            </a:ln>
            <a:effectLst/>
          </c:spPr>
          <c:marker>
            <c:symbol val="none"/>
          </c:marker>
          <c:xVal>
            <c:numRef>
              <c:f>Лист1!$Q$12:$Q$18</c:f>
              <c:numCache>
                <c:formatCode>General</c:formatCode>
                <c:ptCount val="7"/>
                <c:pt idx="0">
                  <c:v>0</c:v>
                </c:pt>
                <c:pt idx="1">
                  <c:v>4000</c:v>
                </c:pt>
                <c:pt idx="2">
                  <c:v>8000</c:v>
                </c:pt>
                <c:pt idx="3">
                  <c:v>12000</c:v>
                </c:pt>
                <c:pt idx="4">
                  <c:v>16000</c:v>
                </c:pt>
                <c:pt idx="5">
                  <c:v>20000</c:v>
                </c:pt>
                <c:pt idx="6">
                  <c:v>24000</c:v>
                </c:pt>
              </c:numCache>
            </c:numRef>
          </c:xVal>
          <c:yVal>
            <c:numRef>
              <c:f>Лист1!$R$12:$R$18</c:f>
              <c:numCache>
                <c:formatCode>0.00E+00</c:formatCode>
                <c:ptCount val="7"/>
                <c:pt idx="0">
                  <c:v>0</c:v>
                </c:pt>
                <c:pt idx="1">
                  <c:v>4.5136681313539206</c:v>
                </c:pt>
                <c:pt idx="2">
                  <c:v>8.1787716607552685</c:v>
                </c:pt>
                <c:pt idx="3">
                  <c:v>10.971175767331303</c:v>
                </c:pt>
                <c:pt idx="4">
                  <c:v>12.843051869040865</c:v>
                </c:pt>
                <c:pt idx="5">
                  <c:v>13.634078699282902</c:v>
                </c:pt>
                <c:pt idx="6">
                  <c:v>14.402557331397935</c:v>
                </c:pt>
              </c:numCache>
            </c:numRef>
          </c:yVal>
          <c:smooth val="1"/>
          <c:extLst>
            <c:ext xmlns:c16="http://schemas.microsoft.com/office/drawing/2014/chart" uri="{C3380CC4-5D6E-409C-BE32-E72D297353CC}">
              <c16:uniqueId val="{00000001-0F20-4654-9F88-3639A3BC4E98}"/>
            </c:ext>
          </c:extLst>
        </c:ser>
        <c:ser>
          <c:idx val="2"/>
          <c:order val="2"/>
          <c:spPr>
            <a:ln w="19050" cap="rnd">
              <a:solidFill>
                <a:srgbClr val="FF0000"/>
              </a:solidFill>
              <a:prstDash val="sysDash"/>
              <a:round/>
            </a:ln>
            <a:effectLst/>
          </c:spPr>
          <c:marker>
            <c:symbol val="none"/>
          </c:marker>
          <c:xVal>
            <c:numRef>
              <c:f>Лист1!$T$12:$T$36</c:f>
              <c:numCache>
                <c:formatCode>General</c:formatCode>
                <c:ptCount val="25"/>
                <c:pt idx="0">
                  <c:v>0</c:v>
                </c:pt>
                <c:pt idx="1">
                  <c:v>1000</c:v>
                </c:pt>
                <c:pt idx="2">
                  <c:v>2000</c:v>
                </c:pt>
                <c:pt idx="3">
                  <c:v>3000</c:v>
                </c:pt>
                <c:pt idx="4">
                  <c:v>4000</c:v>
                </c:pt>
                <c:pt idx="5">
                  <c:v>5000</c:v>
                </c:pt>
                <c:pt idx="6">
                  <c:v>6000</c:v>
                </c:pt>
                <c:pt idx="7">
                  <c:v>7000</c:v>
                </c:pt>
                <c:pt idx="8">
                  <c:v>8000</c:v>
                </c:pt>
                <c:pt idx="9">
                  <c:v>9000</c:v>
                </c:pt>
                <c:pt idx="10">
                  <c:v>10000</c:v>
                </c:pt>
                <c:pt idx="11">
                  <c:v>11000</c:v>
                </c:pt>
                <c:pt idx="12">
                  <c:v>12000</c:v>
                </c:pt>
                <c:pt idx="13">
                  <c:v>13000</c:v>
                </c:pt>
                <c:pt idx="14">
                  <c:v>14000</c:v>
                </c:pt>
                <c:pt idx="15">
                  <c:v>15000</c:v>
                </c:pt>
                <c:pt idx="16">
                  <c:v>16000</c:v>
                </c:pt>
                <c:pt idx="17">
                  <c:v>17000</c:v>
                </c:pt>
                <c:pt idx="18">
                  <c:v>18000</c:v>
                </c:pt>
                <c:pt idx="19">
                  <c:v>19000</c:v>
                </c:pt>
                <c:pt idx="20">
                  <c:v>20000</c:v>
                </c:pt>
                <c:pt idx="21">
                  <c:v>21000</c:v>
                </c:pt>
                <c:pt idx="22">
                  <c:v>22000</c:v>
                </c:pt>
                <c:pt idx="23">
                  <c:v>23000</c:v>
                </c:pt>
                <c:pt idx="24">
                  <c:v>24000</c:v>
                </c:pt>
              </c:numCache>
            </c:numRef>
          </c:xVal>
          <c:yVal>
            <c:numRef>
              <c:f>Лист1!$U$12:$U$36</c:f>
              <c:numCache>
                <c:formatCode>0.00E+00</c:formatCode>
                <c:ptCount val="25"/>
                <c:pt idx="0">
                  <c:v>0</c:v>
                </c:pt>
                <c:pt idx="1">
                  <c:v>1.1284170328384802</c:v>
                </c:pt>
                <c:pt idx="2">
                  <c:v>2.2077150098328886</c:v>
                </c:pt>
                <c:pt idx="3">
                  <c:v>3.2378429570098692</c:v>
                </c:pt>
                <c:pt idx="4">
                  <c:v>4.2187447318228992</c:v>
                </c:pt>
                <c:pt idx="5">
                  <c:v>5.1503581877539624</c:v>
                </c:pt>
                <c:pt idx="6">
                  <c:v>6.0326141473013291</c:v>
                </c:pt>
                <c:pt idx="7">
                  <c:v>6.8654351247294567</c:v>
                </c:pt>
                <c:pt idx="8">
                  <c:v>7.6487337169109431</c:v>
                </c:pt>
                <c:pt idx="9">
                  <c:v>8.3824105461790204</c:v>
                </c:pt>
                <c:pt idx="10">
                  <c:v>9.0663515864099722</c:v>
                </c:pt>
                <c:pt idx="11">
                  <c:v>9.7004246204888567</c:v>
                </c:pt>
                <c:pt idx="12">
                  <c:v>10.284474441969028</c:v>
                </c:pt>
                <c:pt idx="13">
                  <c:v>10.818316184554577</c:v>
                </c:pt>
                <c:pt idx="14">
                  <c:v>11.30172575693012</c:v>
                </c:pt>
                <c:pt idx="15">
                  <c:v>11.734425600654399</c:v>
                </c:pt>
                <c:pt idx="16">
                  <c:v>12.116062469650455</c:v>
                </c:pt>
                <c:pt idx="17">
                  <c:v>12.446170628693201</c:v>
                </c:pt>
                <c:pt idx="18">
                  <c:v>12.724105877595861</c:v>
                </c:pt>
                <c:pt idx="19">
                  <c:v>12.948913406746994</c:v>
                </c:pt>
                <c:pt idx="20">
                  <c:v>13.119014616653374</c:v>
                </c:pt>
                <c:pt idx="21">
                  <c:v>13.231209515555289</c:v>
                </c:pt>
                <c:pt idx="22">
                  <c:v>13.273703815821756</c:v>
                </c:pt>
                <c:pt idx="23">
                  <c:v>13.321431550949988</c:v>
                </c:pt>
                <c:pt idx="24">
                  <c:v>13.404284263918809</c:v>
                </c:pt>
              </c:numCache>
            </c:numRef>
          </c:yVal>
          <c:smooth val="1"/>
          <c:extLst>
            <c:ext xmlns:c16="http://schemas.microsoft.com/office/drawing/2014/chart" uri="{C3380CC4-5D6E-409C-BE32-E72D297353CC}">
              <c16:uniqueId val="{00000002-0F20-4654-9F88-3639A3BC4E98}"/>
            </c:ext>
          </c:extLst>
        </c:ser>
        <c:dLbls>
          <c:showLegendKey val="0"/>
          <c:showVal val="0"/>
          <c:showCatName val="0"/>
          <c:showSerName val="0"/>
          <c:showPercent val="0"/>
          <c:showBubbleSize val="0"/>
        </c:dLbls>
        <c:axId val="254684344"/>
        <c:axId val="254685000"/>
      </c:scatterChart>
      <c:valAx>
        <c:axId val="254684344"/>
        <c:scaling>
          <c:orientation val="minMax"/>
          <c:max val="25000"/>
        </c:scaling>
        <c:delete val="0"/>
        <c:axPos val="b"/>
        <c:majorGridlines>
          <c:spPr>
            <a:ln w="9525" cap="flat" cmpd="sng" algn="ctr">
              <a:solidFill>
                <a:schemeClr val="tx1"/>
              </a:solidFill>
              <a:round/>
            </a:ln>
            <a:effectLst/>
          </c:spPr>
        </c:majorGridlines>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b="1" i="1">
                    <a:latin typeface="Times New Roman" panose="02020603050405020304" pitchFamily="18" charset="0"/>
                    <a:cs typeface="Times New Roman" panose="02020603050405020304" pitchFamily="18" charset="0"/>
                  </a:rPr>
                  <a:t>t</a:t>
                </a:r>
                <a:r>
                  <a:rPr lang="ru-RU" sz="1400" b="1">
                    <a:latin typeface="Times New Roman" panose="02020603050405020304" pitchFamily="18" charset="0"/>
                    <a:cs typeface="Times New Roman" panose="02020603050405020304" pitchFamily="18" charset="0"/>
                  </a:rPr>
                  <a:t>, с</a:t>
                </a:r>
                <a:endParaRPr lang="en-US" sz="1400" b="1">
                  <a:latin typeface="Times New Roman" panose="02020603050405020304" pitchFamily="18" charset="0"/>
                  <a:cs typeface="Times New Roman" panose="02020603050405020304" pitchFamily="18" charset="0"/>
                </a:endParaRPr>
              </a:p>
            </c:rich>
          </c:tx>
          <c:layout>
            <c:manualLayout>
              <c:xMode val="edge"/>
              <c:yMode val="edge"/>
              <c:x val="0.8164330328274183"/>
              <c:y val="0.74141054200111078"/>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25400" cap="flat" cmpd="sng" algn="ctr">
            <a:solidFill>
              <a:schemeClr val="tx1"/>
            </a:solidFill>
            <a:round/>
            <a:headEnd type="none"/>
            <a:tailEnd type="stealth" w="lg" len="lg"/>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4685000"/>
        <c:crosses val="autoZero"/>
        <c:crossBetween val="midCat"/>
      </c:valAx>
      <c:valAx>
        <c:axId val="254685000"/>
        <c:scaling>
          <c:orientation val="minMax"/>
          <c:max val="16"/>
        </c:scaling>
        <c:delete val="0"/>
        <c:axPos val="l"/>
        <c:majorGridlines>
          <c:spPr>
            <a:ln w="9525" cap="flat" cmpd="sng" algn="ctr">
              <a:solidFill>
                <a:schemeClr val="tx1"/>
              </a:solidFill>
              <a:round/>
            </a:ln>
            <a:effectLst/>
          </c:spPr>
        </c:majorGridlines>
        <c:title>
          <c:tx>
            <c:rich>
              <a:bodyPr rot="0" spcFirstLastPara="1" vertOverflow="ellipsis"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400" b="1" i="1">
                    <a:solidFill>
                      <a:sysClr val="windowText" lastClr="000000"/>
                    </a:solidFill>
                    <a:latin typeface="Times New Roman" panose="02020603050405020304" pitchFamily="18" charset="0"/>
                    <a:cs typeface="Times New Roman" panose="02020603050405020304" pitchFamily="18" charset="0"/>
                  </a:rPr>
                  <a:t>h</a:t>
                </a:r>
                <a:r>
                  <a:rPr lang="ru-RU" sz="1400" b="1">
                    <a:solidFill>
                      <a:sysClr val="windowText" lastClr="000000"/>
                    </a:solidFill>
                    <a:latin typeface="Times New Roman" panose="02020603050405020304" pitchFamily="18" charset="0"/>
                    <a:cs typeface="Times New Roman" panose="02020603050405020304" pitchFamily="18" charset="0"/>
                  </a:rPr>
                  <a:t>, м</a:t>
                </a:r>
              </a:p>
            </c:rich>
          </c:tx>
          <c:layout>
            <c:manualLayout>
              <c:xMode val="edge"/>
              <c:yMode val="edge"/>
              <c:x val="0.14843105481380042"/>
              <c:y val="3.007578399226541E-3"/>
            </c:manualLayout>
          </c:layout>
          <c:overlay val="0"/>
          <c:spPr>
            <a:noFill/>
            <a:ln>
              <a:noFill/>
            </a:ln>
            <a:effectLst/>
          </c:spPr>
          <c:txPr>
            <a:bodyPr rot="0" spcFirstLastPara="1" vertOverflow="ellipsis"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 sourceLinked="0"/>
        <c:majorTickMark val="none"/>
        <c:minorTickMark val="none"/>
        <c:tickLblPos val="nextTo"/>
        <c:spPr>
          <a:noFill/>
          <a:ln w="25400" cap="flat" cmpd="sng" algn="ctr">
            <a:solidFill>
              <a:schemeClr val="tx1"/>
            </a:solidFill>
            <a:round/>
            <a:tailEnd type="stealth" w="lg" len="lg"/>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4684344"/>
        <c:crosses val="autoZero"/>
        <c:crossBetween val="midCat"/>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05035225859925"/>
          <c:y val="4.4172736390686126E-2"/>
          <c:w val="0.84908999861859369"/>
          <c:h val="0.82943562767208734"/>
        </c:manualLayout>
      </c:layout>
      <c:scatterChart>
        <c:scatterStyle val="smoothMarker"/>
        <c:varyColors val="0"/>
        <c:ser>
          <c:idx val="0"/>
          <c:order val="0"/>
          <c:spPr>
            <a:ln w="25400" cap="rnd">
              <a:solidFill>
                <a:schemeClr val="tx1"/>
              </a:solidFill>
              <a:round/>
            </a:ln>
            <a:effectLst/>
          </c:spPr>
          <c:marker>
            <c:symbol val="none"/>
          </c:marker>
          <c:xVal>
            <c:numRef>
              <c:f>Лист1!$C$12:$C$150</c:f>
              <c:numCache>
                <c:formatCode>General</c:formatCode>
                <c:ptCount val="13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numCache>
            </c:numRef>
          </c:xVal>
          <c:yVal>
            <c:numRef>
              <c:f>Лист1!$D$12:$D$150</c:f>
              <c:numCache>
                <c:formatCode>0.00E+00</c:formatCode>
                <c:ptCount val="139"/>
                <c:pt idx="0">
                  <c:v>0</c:v>
                </c:pt>
                <c:pt idx="1">
                  <c:v>1.3997785539148684E-2</c:v>
                </c:pt>
                <c:pt idx="2">
                  <c:v>2.7970884432651933E-2</c:v>
                </c:pt>
                <c:pt idx="3">
                  <c:v>4.191894617650601E-2</c:v>
                </c:pt>
                <c:pt idx="4">
                  <c:v>5.5841613388203579E-2</c:v>
                </c:pt>
                <c:pt idx="5">
                  <c:v>6.9738521640972675E-2</c:v>
                </c:pt>
                <c:pt idx="6">
                  <c:v>8.3609299293489842E-2</c:v>
                </c:pt>
                <c:pt idx="7">
                  <c:v>9.7453567314938871E-2</c:v>
                </c:pt>
                <c:pt idx="8">
                  <c:v>0.11127093910528328</c:v>
                </c:pt>
                <c:pt idx="9">
                  <c:v>0.12506102031061744</c:v>
                </c:pt>
                <c:pt idx="10">
                  <c:v>0.1388234086334581</c:v>
                </c:pt>
                <c:pt idx="11">
                  <c:v>0.15255769363783464</c:v>
                </c:pt>
                <c:pt idx="12">
                  <c:v>0.16626345654903318</c:v>
                </c:pt>
                <c:pt idx="13">
                  <c:v>0.17994027004784668</c:v>
                </c:pt>
                <c:pt idx="14">
                  <c:v>0.19358769805917925</c:v>
                </c:pt>
                <c:pt idx="15">
                  <c:v>0.20720529553485054</c:v>
                </c:pt>
                <c:pt idx="16">
                  <c:v>0.22079260823044247</c:v>
                </c:pt>
                <c:pt idx="17">
                  <c:v>0.23434917247602735</c:v>
                </c:pt>
                <c:pt idx="18">
                  <c:v>0.24787451494061385</c:v>
                </c:pt>
                <c:pt idx="19">
                  <c:v>0.26136815239014416</c:v>
                </c:pt>
                <c:pt idx="20">
                  <c:v>0.27482959143887281</c:v>
                </c:pt>
                <c:pt idx="21">
                  <c:v>0.28825832829395504</c:v>
                </c:pt>
                <c:pt idx="22">
                  <c:v>0.30165384849307048</c:v>
                </c:pt>
                <c:pt idx="23">
                  <c:v>0.31501562663490501</c:v>
                </c:pt>
                <c:pt idx="24">
                  <c:v>0.32834312610231203</c:v>
                </c:pt>
                <c:pt idx="25">
                  <c:v>0.34163579877797262</c:v>
                </c:pt>
                <c:pt idx="26">
                  <c:v>0.35489308475237219</c:v>
                </c:pt>
                <c:pt idx="27">
                  <c:v>0.36811441202391054</c:v>
                </c:pt>
                <c:pt idx="28">
                  <c:v>0.38129919619096103</c:v>
                </c:pt>
                <c:pt idx="29">
                  <c:v>0.39444684013569442</c:v>
                </c:pt>
                <c:pt idx="30">
                  <c:v>0.40755673369948298</c:v>
                </c:pt>
                <c:pt idx="31">
                  <c:v>0.42062825334970139</c:v>
                </c:pt>
                <c:pt idx="32">
                  <c:v>0.43366076183774133</c:v>
                </c:pt>
                <c:pt idx="33">
                  <c:v>0.44665360784805991</c:v>
                </c:pt>
                <c:pt idx="34">
                  <c:v>0.45960612563808312</c:v>
                </c:pt>
                <c:pt idx="35">
                  <c:v>0.47251763466879043</c:v>
                </c:pt>
                <c:pt idx="36">
                  <c:v>0.48538743922580996</c:v>
                </c:pt>
                <c:pt idx="37">
                  <c:v>0.49821482803085904</c:v>
                </c:pt>
                <c:pt idx="38">
                  <c:v>0.5109990738433724</c:v>
                </c:pt>
                <c:pt idx="39">
                  <c:v>0.52373943305216608</c:v>
                </c:pt>
                <c:pt idx="40">
                  <c:v>0.53643514525699554</c:v>
                </c:pt>
                <c:pt idx="41">
                  <c:v>0.54908543283987654</c:v>
                </c:pt>
                <c:pt idx="42">
                  <c:v>0.56168950052604827</c:v>
                </c:pt>
                <c:pt idx="43">
                  <c:v>0.57424653493447286</c:v>
                </c:pt>
                <c:pt idx="44">
                  <c:v>0.58675570411778111</c:v>
                </c:pt>
                <c:pt idx="45">
                  <c:v>0.59921615709159037</c:v>
                </c:pt>
                <c:pt idx="46">
                  <c:v>0.61162702335314201</c:v>
                </c:pt>
                <c:pt idx="47">
                  <c:v>0.62398741238922695</c:v>
                </c:pt>
                <c:pt idx="48">
                  <c:v>0.63629641317339292</c:v>
                </c:pt>
                <c:pt idx="49">
                  <c:v>0.64855309365245462</c:v>
                </c:pt>
                <c:pt idx="50">
                  <c:v>0.66075650022235932</c:v>
                </c:pt>
                <c:pt idx="51">
                  <c:v>0.67290565719349327</c:v>
                </c:pt>
                <c:pt idx="52">
                  <c:v>0.68499956624555314</c:v>
                </c:pt>
                <c:pt idx="53">
                  <c:v>0.69703720587214757</c:v>
                </c:pt>
                <c:pt idx="54">
                  <c:v>0.70901753081534025</c:v>
                </c:pt>
                <c:pt idx="55">
                  <c:v>0.72093947149039472</c:v>
                </c:pt>
                <c:pt idx="56">
                  <c:v>0.73280193340103839</c:v>
                </c:pt>
                <c:pt idx="57">
                  <c:v>0.74460379654562114</c:v>
                </c:pt>
                <c:pt idx="58">
                  <c:v>0.75634391481461116</c:v>
                </c:pt>
                <c:pt idx="59">
                  <c:v>0.76802111537994189</c:v>
                </c:pt>
                <c:pt idx="60">
                  <c:v>0.77963419807680101</c:v>
                </c:pt>
                <c:pt idx="61">
                  <c:v>0.79118193477853827</c:v>
                </c:pt>
                <c:pt idx="62">
                  <c:v>0.80266306876546079</c:v>
                </c:pt>
                <c:pt idx="63">
                  <c:v>0.81407631408838144</c:v>
                </c:pt>
                <c:pt idx="64">
                  <c:v>0.825420354927897</c:v>
                </c:pt>
                <c:pt idx="65">
                  <c:v>0.83669384495048427</c:v>
                </c:pt>
                <c:pt idx="66">
                  <c:v>0.84789540666263052</c:v>
                </c:pt>
                <c:pt idx="67">
                  <c:v>0.85902363076434585</c:v>
                </c:pt>
                <c:pt idx="68">
                  <c:v>0.87007707550354985</c:v>
                </c:pt>
                <c:pt idx="69">
                  <c:v>0.88105426603297765</c:v>
                </c:pt>
                <c:pt idx="70">
                  <c:v>0.89195369377141553</c:v>
                </c:pt>
                <c:pt idx="71">
                  <c:v>0.90277381577124971</c:v>
                </c:pt>
                <c:pt idx="72">
                  <c:v>0.91351305409449868</c:v>
                </c:pt>
                <c:pt idx="73">
                  <c:v>0.92416979519969622</c:v>
                </c:pt>
                <c:pt idx="74">
                  <c:v>0.93474238934220111</c:v>
                </c:pt>
                <c:pt idx="75">
                  <c:v>0.94522914999072916</c:v>
                </c:pt>
                <c:pt idx="76">
                  <c:v>0.95562835326313489</c:v>
                </c:pt>
                <c:pt idx="77">
                  <c:v>0.96593823738471363</c:v>
                </c:pt>
                <c:pt idx="78">
                  <c:v>0.97615700217254719</c:v>
                </c:pt>
                <c:pt idx="79">
                  <c:v>0.98628280854968264</c:v>
                </c:pt>
                <c:pt idx="80">
                  <c:v>0.99631377809320498</c:v>
                </c:pt>
                <c:pt idx="81">
                  <c:v>1.0062479926205505</c:v>
                </c:pt>
                <c:pt idx="82">
                  <c:v>1.0160834938186951</c:v>
                </c:pt>
                <c:pt idx="83">
                  <c:v>1.0258182829211506</c:v>
                </c:pt>
                <c:pt idx="84">
                  <c:v>1.0354503204380003</c:v>
                </c:pt>
                <c:pt idx="85">
                  <c:v>1.0449775259445111</c:v>
                </c:pt>
                <c:pt idx="86">
                  <c:v>1.0543977779341571</c:v>
                </c:pt>
                <c:pt idx="87">
                  <c:v>1.0637089137421909</c:v>
                </c:pt>
                <c:pt idx="88">
                  <c:v>1.0729087295461843</c:v>
                </c:pt>
                <c:pt idx="89">
                  <c:v>1.0819949804502453</c:v>
                </c:pt>
                <c:pt idx="90">
                  <c:v>1.0909653806598671</c:v>
                </c:pt>
                <c:pt idx="91">
                  <c:v>1.0998176037546146</c:v>
                </c:pt>
                <c:pt idx="92">
                  <c:v>1.1085492830660497</c:v>
                </c:pt>
                <c:pt idx="93">
                  <c:v>1.1171580121684761</c:v>
                </c:pt>
                <c:pt idx="94">
                  <c:v>1.1256413454902001</c:v>
                </c:pt>
                <c:pt idx="95">
                  <c:v>1.133996799053079</c:v>
                </c:pt>
                <c:pt idx="96">
                  <c:v>1.1422218513481242</c:v>
                </c:pt>
                <c:pt idx="97">
                  <c:v>1.1503139443548547</c:v>
                </c:pt>
                <c:pt idx="98">
                  <c:v>1.1582704847119234</c:v>
                </c:pt>
                <c:pt idx="99">
                  <c:v>1.1660888450462621</c:v>
                </c:pt>
                <c:pt idx="100">
                  <c:v>1.1737663654675905</c:v>
                </c:pt>
                <c:pt idx="101">
                  <c:v>1.1813003552345867</c:v>
                </c:pt>
                <c:pt idx="102">
                  <c:v>1.1886880945983029</c:v>
                </c:pt>
                <c:pt idx="103">
                  <c:v>1.1959268368275107</c:v>
                </c:pt>
                <c:pt idx="104">
                  <c:v>1.2030138104195296</c:v>
                </c:pt>
                <c:pt idx="105">
                  <c:v>1.2099462214987238</c:v>
                </c:pt>
                <c:pt idx="106">
                  <c:v>1.2167212564031804</c:v>
                </c:pt>
                <c:pt idx="107">
                  <c:v>1.2233360844580792</c:v>
                </c:pt>
                <c:pt idx="108">
                  <c:v>1.229787860931864</c:v>
                </c:pt>
                <c:pt idx="109">
                  <c:v>1.2360737301684703</c:v>
                </c:pt>
                <c:pt idx="110">
                  <c:v>1.2421908288854493</c:v>
                </c:pt>
                <c:pt idx="111">
                  <c:v>1.2481362896237651</c:v>
                </c:pt>
                <c:pt idx="112">
                  <c:v>1.2539072443301762</c:v>
                </c:pt>
                <c:pt idx="113">
                  <c:v>1.2595008280472419</c:v>
                </c:pt>
                <c:pt idx="114">
                  <c:v>1.2649141826788977</c:v>
                </c:pt>
                <c:pt idx="115">
                  <c:v>1.2701444607908223</c:v>
                </c:pt>
                <c:pt idx="116">
                  <c:v>1.2751888293940394</c:v>
                </c:pt>
                <c:pt idx="117">
                  <c:v>1.2800444736466154</c:v>
                </c:pt>
                <c:pt idx="118">
                  <c:v>1.2847086003910004</c:v>
                </c:pt>
                <c:pt idx="119">
                  <c:v>1.2891784414220373</c:v>
                </c:pt>
                <c:pt idx="120">
                  <c:v>1.2934512563508398</c:v>
                </c:pt>
                <c:pt idx="121">
                  <c:v>1.2975243348894177</c:v>
                </c:pt>
                <c:pt idx="122">
                  <c:v>1.3013949983252142</c:v>
                </c:pt>
                <c:pt idx="123">
                  <c:v>1.3050605998759588</c:v>
                </c:pt>
                <c:pt idx="124">
                  <c:v>1.3085185235011276</c:v>
                </c:pt>
                <c:pt idx="125">
                  <c:v>1.3117661805766032</c:v>
                </c:pt>
                <c:pt idx="126">
                  <c:v>1.3148010035794579</c:v>
                </c:pt>
                <c:pt idx="127">
                  <c:v>1.3176204355197918</c:v>
                </c:pt>
                <c:pt idx="128">
                  <c:v>1.3202219131859609</c:v>
                </c:pt>
                <c:pt idx="129">
                  <c:v>1.3226028411274942</c:v>
                </c:pt>
                <c:pt idx="130">
                  <c:v>1.3247605512611058</c:v>
                </c:pt>
                <c:pt idx="131">
                  <c:v>1.3266922391345042</c:v>
                </c:pt>
                <c:pt idx="132">
                  <c:v>1.3283948600924727</c:v>
                </c:pt>
                <c:pt idx="133">
                  <c:v>1.3298649514070486</c:v>
                </c:pt>
                <c:pt idx="134">
                  <c:v>1.3310983040133426</c:v>
                </c:pt>
                <c:pt idx="135">
                  <c:v>1.3320892852434882</c:v>
                </c:pt>
                <c:pt idx="136">
                  <c:v>1.3328291704500053</c:v>
                </c:pt>
                <c:pt idx="137">
                  <c:v>1.3333004427076447</c:v>
                </c:pt>
                <c:pt idx="138">
                  <c:v>1.333420856420908</c:v>
                </c:pt>
              </c:numCache>
            </c:numRef>
          </c:yVal>
          <c:smooth val="1"/>
          <c:extLst>
            <c:ext xmlns:c16="http://schemas.microsoft.com/office/drawing/2014/chart" uri="{C3380CC4-5D6E-409C-BE32-E72D297353CC}">
              <c16:uniqueId val="{00000000-AEF9-4ABC-9D52-1F12BD36E3A5}"/>
            </c:ext>
          </c:extLst>
        </c:ser>
        <c:ser>
          <c:idx val="1"/>
          <c:order val="1"/>
          <c:spPr>
            <a:ln w="25400" cap="rnd">
              <a:solidFill>
                <a:srgbClr val="FF0000"/>
              </a:solidFill>
              <a:prstDash val="sysDash"/>
              <a:round/>
            </a:ln>
            <a:effectLst/>
          </c:spPr>
          <c:marker>
            <c:symbol val="none"/>
          </c:marker>
          <c:xVal>
            <c:numRef>
              <c:f>Лист1!$F$12:$F$18</c:f>
              <c:numCache>
                <c:formatCode>General</c:formatCode>
                <c:ptCount val="7"/>
                <c:pt idx="0">
                  <c:v>0</c:v>
                </c:pt>
                <c:pt idx="1">
                  <c:v>20</c:v>
                </c:pt>
                <c:pt idx="2">
                  <c:v>40</c:v>
                </c:pt>
                <c:pt idx="3">
                  <c:v>60</c:v>
                </c:pt>
                <c:pt idx="4">
                  <c:v>80</c:v>
                </c:pt>
                <c:pt idx="5">
                  <c:v>100</c:v>
                </c:pt>
                <c:pt idx="6">
                  <c:v>120</c:v>
                </c:pt>
              </c:numCache>
            </c:numRef>
          </c:xVal>
          <c:yVal>
            <c:numRef>
              <c:f>Лист1!$G$12:$G$18</c:f>
              <c:numCache>
                <c:formatCode>0.00E+00</c:formatCode>
                <c:ptCount val="7"/>
                <c:pt idx="0">
                  <c:v>0</c:v>
                </c:pt>
                <c:pt idx="1">
                  <c:v>0.27995571078297371</c:v>
                </c:pt>
                <c:pt idx="2">
                  <c:v>0.54827827143434782</c:v>
                </c:pt>
                <c:pt idx="3">
                  <c:v>0.80041919024833585</c:v>
                </c:pt>
                <c:pt idx="4">
                  <c:v>1.0289521419200107</c:v>
                </c:pt>
                <c:pt idx="5">
                  <c:v>1.2209178033292183</c:v>
                </c:pt>
                <c:pt idx="6">
                  <c:v>1.3511614287826199</c:v>
                </c:pt>
              </c:numCache>
            </c:numRef>
          </c:yVal>
          <c:smooth val="1"/>
          <c:extLst>
            <c:ext xmlns:c16="http://schemas.microsoft.com/office/drawing/2014/chart" uri="{C3380CC4-5D6E-409C-BE32-E72D297353CC}">
              <c16:uniqueId val="{00000001-AEF9-4ABC-9D52-1F12BD36E3A5}"/>
            </c:ext>
          </c:extLst>
        </c:ser>
        <c:dLbls>
          <c:showLegendKey val="0"/>
          <c:showVal val="0"/>
          <c:showCatName val="0"/>
          <c:showSerName val="0"/>
          <c:showPercent val="0"/>
          <c:showBubbleSize val="0"/>
        </c:dLbls>
        <c:axId val="215331368"/>
        <c:axId val="215332024"/>
      </c:scatterChart>
      <c:valAx>
        <c:axId val="215331368"/>
        <c:scaling>
          <c:orientation val="minMax"/>
          <c:max val="140"/>
        </c:scaling>
        <c:delete val="0"/>
        <c:axPos val="b"/>
        <c:majorGridlines>
          <c:spPr>
            <a:ln w="9525" cap="flat" cmpd="sng" algn="ctr">
              <a:solidFill>
                <a:schemeClr val="tx1"/>
              </a:solidFill>
              <a:round/>
            </a:ln>
            <a:effectLst/>
          </c:spPr>
        </c:majorGridlines>
        <c:title>
          <c:tx>
            <c:rich>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600" b="1" i="1">
                    <a:solidFill>
                      <a:sysClr val="windowText" lastClr="000000"/>
                    </a:solidFill>
                    <a:latin typeface="Times New Roman" panose="02020603050405020304" pitchFamily="18" charset="0"/>
                    <a:cs typeface="Times New Roman" panose="02020603050405020304" pitchFamily="18" charset="0"/>
                  </a:rPr>
                  <a:t>t</a:t>
                </a:r>
                <a:endParaRPr lang="ru-RU" sz="1600" b="1" i="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90666029797745873"/>
              <c:y val="0.75930545838157415"/>
            </c:manualLayout>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25400" cap="flat" cmpd="sng" algn="ctr">
            <a:solidFill>
              <a:schemeClr val="tx1"/>
            </a:solidFill>
            <a:round/>
            <a:headEnd type="none"/>
            <a:tailEnd type="stealth" w="lg" len="lg"/>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5332024"/>
        <c:crosses val="autoZero"/>
        <c:crossBetween val="midCat"/>
        <c:majorUnit val="20"/>
      </c:valAx>
      <c:valAx>
        <c:axId val="215332024"/>
        <c:scaling>
          <c:orientation val="minMax"/>
          <c:max val="2"/>
        </c:scaling>
        <c:delete val="0"/>
        <c:axPos val="l"/>
        <c:majorGridlines>
          <c:spPr>
            <a:ln w="9525" cap="flat" cmpd="sng" algn="ctr">
              <a:solidFill>
                <a:schemeClr val="tx1"/>
              </a:solidFill>
              <a:round/>
            </a:ln>
            <a:effectLst/>
          </c:spPr>
        </c:majorGridlines>
        <c:title>
          <c:tx>
            <c:rich>
              <a:bodyPr rot="0" spcFirstLastPara="1" vertOverflow="ellipsis" wrap="square" anchor="ctr" anchorCtr="1"/>
              <a:lstStyle/>
              <a:p>
                <a:pPr>
                  <a:defRPr sz="1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600" i="1">
                    <a:solidFill>
                      <a:sysClr val="windowText" lastClr="000000"/>
                    </a:solidFill>
                    <a:latin typeface="Times New Roman" panose="02020603050405020304" pitchFamily="18" charset="0"/>
                    <a:cs typeface="Times New Roman" panose="02020603050405020304" pitchFamily="18" charset="0"/>
                  </a:rPr>
                  <a:t>h</a:t>
                </a:r>
                <a:r>
                  <a:rPr lang="en-US" sz="1600">
                    <a:solidFill>
                      <a:sysClr val="windowText" lastClr="000000"/>
                    </a:solidFill>
                    <a:latin typeface="Times New Roman" panose="02020603050405020304" pitchFamily="18" charset="0"/>
                    <a:cs typeface="Times New Roman" panose="02020603050405020304" pitchFamily="18" charset="0"/>
                  </a:rPr>
                  <a:t>(</a:t>
                </a:r>
                <a:r>
                  <a:rPr lang="en-US" sz="1600" i="1">
                    <a:solidFill>
                      <a:sysClr val="windowText" lastClr="000000"/>
                    </a:solidFill>
                    <a:latin typeface="Times New Roman" panose="02020603050405020304" pitchFamily="18" charset="0"/>
                    <a:cs typeface="Times New Roman" panose="02020603050405020304" pitchFamily="18" charset="0"/>
                  </a:rPr>
                  <a:t>t</a:t>
                </a:r>
                <a:r>
                  <a:rPr lang="en-US" sz="1600">
                    <a:solidFill>
                      <a:sysClr val="windowText" lastClr="000000"/>
                    </a:solidFill>
                    <a:latin typeface="Times New Roman" panose="02020603050405020304" pitchFamily="18" charset="0"/>
                    <a:cs typeface="Times New Roman" panose="02020603050405020304" pitchFamily="18" charset="0"/>
                  </a:rPr>
                  <a:t>)</a:t>
                </a:r>
                <a:endParaRPr lang="ru-RU" sz="16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2254901960784313"/>
              <c:y val="2.8653036165342417E-2"/>
            </c:manualLayout>
          </c:layout>
          <c:overlay val="0"/>
          <c:spPr>
            <a:noFill/>
            <a:ln>
              <a:noFill/>
            </a:ln>
            <a:effectLst/>
          </c:spPr>
          <c:txPr>
            <a:bodyPr rot="0" spcFirstLastPara="1" vertOverflow="ellipsis" wrap="square" anchor="ctr" anchorCtr="1"/>
            <a:lstStyle/>
            <a:p>
              <a:pPr>
                <a:defRPr sz="1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0" sourceLinked="0"/>
        <c:majorTickMark val="none"/>
        <c:minorTickMark val="none"/>
        <c:tickLblPos val="nextTo"/>
        <c:spPr>
          <a:noFill/>
          <a:ln w="25400" cap="flat" cmpd="sng" algn="ctr">
            <a:solidFill>
              <a:schemeClr val="tx1"/>
            </a:solidFill>
            <a:round/>
            <a:tailEnd type="stealth" w="lg" len="lg"/>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533136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46F382-9EAB-447C-A868-3D4CEC41B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14707</TotalTime>
  <Pages>68</Pages>
  <Words>10854</Words>
  <Characters>61868</Characters>
  <Application>Microsoft Office Word</Application>
  <DocSecurity>0</DocSecurity>
  <Lines>515</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Пользователь Windows</cp:lastModifiedBy>
  <cp:revision>546</cp:revision>
  <dcterms:created xsi:type="dcterms:W3CDTF">2022-01-12T12:05:00Z</dcterms:created>
  <dcterms:modified xsi:type="dcterms:W3CDTF">2022-10-11T11:41:00Z</dcterms:modified>
</cp:coreProperties>
</file>