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32" w:rsidRPr="006A0CB0" w:rsidRDefault="008E7632" w:rsidP="00ED0F63">
      <w:pPr>
        <w:contextualSpacing/>
        <w:jc w:val="both"/>
        <w:outlineLvl w:val="0"/>
        <w:rPr>
          <w:kern w:val="36"/>
          <w:sz w:val="28"/>
          <w:szCs w:val="28"/>
          <w:lang w:eastAsia="uk-UA"/>
        </w:rPr>
      </w:pPr>
    </w:p>
    <w:p w:rsidR="008E7632" w:rsidRDefault="008E7632" w:rsidP="00ED0F63">
      <w:pPr>
        <w:contextualSpacing/>
        <w:jc w:val="center"/>
        <w:outlineLvl w:val="0"/>
        <w:rPr>
          <w:b/>
          <w:bCs/>
          <w:kern w:val="36"/>
          <w:sz w:val="28"/>
          <w:szCs w:val="28"/>
          <w:lang w:val="uk-UA" w:eastAsia="uk-UA"/>
        </w:rPr>
      </w:pPr>
      <w:r>
        <w:rPr>
          <w:b/>
          <w:bCs/>
          <w:kern w:val="36"/>
          <w:sz w:val="28"/>
          <w:szCs w:val="28"/>
          <w:lang w:eastAsia="uk-UA"/>
        </w:rPr>
        <w:t xml:space="preserve">ДО ПИТАННЯ АКТУАЛІЗАЦІЇ СИСТЕМИ </w:t>
      </w:r>
    </w:p>
    <w:p w:rsidR="008E7632" w:rsidRDefault="008E7632" w:rsidP="00ED0F63">
      <w:pPr>
        <w:contextualSpacing/>
        <w:jc w:val="center"/>
        <w:outlineLvl w:val="0"/>
        <w:rPr>
          <w:b/>
          <w:bCs/>
          <w:kern w:val="36"/>
          <w:sz w:val="28"/>
          <w:szCs w:val="28"/>
          <w:lang w:eastAsia="uk-UA"/>
        </w:rPr>
      </w:pPr>
      <w:r>
        <w:rPr>
          <w:b/>
          <w:bCs/>
          <w:kern w:val="36"/>
          <w:sz w:val="28"/>
          <w:szCs w:val="28"/>
          <w:lang w:eastAsia="uk-UA"/>
        </w:rPr>
        <w:t>УПРАВЛІННЯ ПЕРСОНАЛОМ</w:t>
      </w:r>
    </w:p>
    <w:p w:rsidR="008E7632" w:rsidRDefault="008E7632" w:rsidP="00ED0F63">
      <w:pPr>
        <w:contextualSpacing/>
        <w:jc w:val="right"/>
        <w:outlineLvl w:val="0"/>
        <w:rPr>
          <w:b/>
          <w:i/>
          <w:kern w:val="36"/>
          <w:sz w:val="28"/>
          <w:szCs w:val="28"/>
          <w:lang w:val="uk-UA" w:eastAsia="uk-UA"/>
        </w:rPr>
      </w:pPr>
      <w:r w:rsidRPr="006A0CB0">
        <w:rPr>
          <w:b/>
          <w:i/>
          <w:kern w:val="36"/>
          <w:sz w:val="28"/>
          <w:szCs w:val="28"/>
          <w:lang w:eastAsia="uk-UA"/>
        </w:rPr>
        <w:t>Пєркова М.В.</w:t>
      </w:r>
    </w:p>
    <w:p w:rsidR="008E7632" w:rsidRPr="00DE08C9" w:rsidRDefault="008E7632" w:rsidP="00ED0F63">
      <w:pPr>
        <w:contextualSpacing/>
        <w:outlineLvl w:val="0"/>
        <w:rPr>
          <w:b/>
          <w:i/>
          <w:kern w:val="36"/>
          <w:sz w:val="28"/>
          <w:szCs w:val="28"/>
          <w:lang w:val="uk-UA" w:eastAsia="uk-UA"/>
        </w:rPr>
      </w:pPr>
    </w:p>
    <w:p w:rsidR="008E7632" w:rsidRDefault="008E7632" w:rsidP="00ED0F63">
      <w:pPr>
        <w:ind w:firstLine="708"/>
        <w:contextualSpacing/>
        <w:jc w:val="both"/>
        <w:outlineLvl w:val="0"/>
        <w:rPr>
          <w:kern w:val="36"/>
          <w:sz w:val="28"/>
          <w:szCs w:val="28"/>
          <w:lang w:eastAsia="uk-UA"/>
        </w:rPr>
      </w:pPr>
      <w:r>
        <w:rPr>
          <w:kern w:val="36"/>
          <w:sz w:val="28"/>
          <w:szCs w:val="28"/>
          <w:lang w:eastAsia="uk-UA"/>
        </w:rPr>
        <w:t xml:space="preserve">Сучасна кампанія, як економічна система, в своїй діяльності використову. Різні ресурси. При цьому, саме людські ресурси, а не матеріальні, є внутрішнім джерелом та рушійною силою розвитку бізнесу. Тож, без фахового побудованої системи організації роботи та управління персоналом неможливо досягати підприємницького успіху. Основна задача управлінця – поставити задачу перед співробітникім, створити умови для її виконання та мотивувати його. </w:t>
      </w:r>
      <w:r w:rsidRPr="009327A7">
        <w:rPr>
          <w:kern w:val="36"/>
          <w:sz w:val="28"/>
          <w:szCs w:val="28"/>
          <w:lang w:eastAsia="uk-UA"/>
        </w:rPr>
        <w:t>Як свідчить</w:t>
      </w:r>
      <w:r>
        <w:rPr>
          <w:kern w:val="36"/>
          <w:sz w:val="28"/>
          <w:szCs w:val="28"/>
          <w:lang w:eastAsia="uk-UA"/>
        </w:rPr>
        <w:t xml:space="preserve"> досвід іноземних кампаній, які ефективно та активно розвиваються сьогодні, вони завжди приділяли особливу увагу кадровій політиці, цілком усвідомлюючи її важливість. Саме тому, 1,5-2% від загальної кількості співробітників – це фахівці кадрових підрозділів </w:t>
      </w:r>
      <w:r w:rsidRPr="009327A7">
        <w:rPr>
          <w:kern w:val="36"/>
          <w:sz w:val="28"/>
          <w:szCs w:val="28"/>
          <w:lang w:eastAsia="uk-UA"/>
        </w:rPr>
        <w:t>[1].</w:t>
      </w:r>
      <w:r>
        <w:rPr>
          <w:kern w:val="36"/>
          <w:sz w:val="28"/>
          <w:szCs w:val="28"/>
          <w:lang w:eastAsia="uk-UA"/>
        </w:rPr>
        <w:t xml:space="preserve"> Ефективна кадрова політика передбачає спроможність персоналу та відповідних керівників трим</w:t>
      </w:r>
      <w:r>
        <w:rPr>
          <w:kern w:val="36"/>
          <w:sz w:val="28"/>
          <w:szCs w:val="28"/>
          <w:lang w:eastAsia="uk-UA"/>
        </w:rPr>
        <w:t>а</w:t>
      </w:r>
      <w:r>
        <w:rPr>
          <w:kern w:val="36"/>
          <w:sz w:val="28"/>
          <w:szCs w:val="28"/>
          <w:lang w:eastAsia="uk-UA"/>
        </w:rPr>
        <w:t xml:space="preserve">ти під контролем всі бізнес-процеси та проєкти кампанії шляхом формування грамотної системи управління персоналом та створення сприятливої ефективної високопродуктивної атмосфери в трудовому колективі. </w:t>
      </w:r>
    </w:p>
    <w:p w:rsidR="008E7632" w:rsidRDefault="008E7632" w:rsidP="00ED0F63">
      <w:pPr>
        <w:contextualSpacing/>
        <w:jc w:val="both"/>
        <w:outlineLvl w:val="0"/>
        <w:rPr>
          <w:kern w:val="36"/>
          <w:sz w:val="28"/>
          <w:szCs w:val="28"/>
          <w:lang w:eastAsia="uk-UA"/>
        </w:rPr>
      </w:pPr>
      <w:r>
        <w:rPr>
          <w:kern w:val="36"/>
          <w:sz w:val="28"/>
          <w:szCs w:val="28"/>
          <w:lang w:eastAsia="uk-UA"/>
        </w:rPr>
        <w:tab/>
        <w:t>Персонал кампанії – це певна сукупність людей, при цьому кожен співробітник має власні думки та уподобання. Тому, процес управління перс</w:t>
      </w:r>
      <w:r>
        <w:rPr>
          <w:kern w:val="36"/>
          <w:sz w:val="28"/>
          <w:szCs w:val="28"/>
          <w:lang w:eastAsia="uk-UA"/>
        </w:rPr>
        <w:t>о</w:t>
      </w:r>
      <w:r>
        <w:rPr>
          <w:kern w:val="36"/>
          <w:sz w:val="28"/>
          <w:szCs w:val="28"/>
          <w:lang w:eastAsia="uk-UA"/>
        </w:rPr>
        <w:t>налом є доволі складним, менеджер має бути фахівцем – знати та розуміти основні принципи, стратегії та методи взаємодії з персоналом. Отже, можна в</w:t>
      </w:r>
      <w:r>
        <w:rPr>
          <w:kern w:val="36"/>
          <w:sz w:val="28"/>
          <w:szCs w:val="28"/>
          <w:lang w:eastAsia="uk-UA"/>
        </w:rPr>
        <w:t>и</w:t>
      </w:r>
      <w:r>
        <w:rPr>
          <w:kern w:val="36"/>
          <w:sz w:val="28"/>
          <w:szCs w:val="28"/>
          <w:lang w:eastAsia="uk-UA"/>
        </w:rPr>
        <w:t>окремити основні принципи управління персоналом:</w:t>
      </w:r>
    </w:p>
    <w:p w:rsidR="008E7632" w:rsidRDefault="008E7632" w:rsidP="00ED0F63">
      <w:pPr>
        <w:ind w:firstLine="708"/>
        <w:contextualSpacing/>
        <w:jc w:val="both"/>
        <w:outlineLvl w:val="0"/>
        <w:rPr>
          <w:kern w:val="36"/>
          <w:sz w:val="28"/>
          <w:szCs w:val="28"/>
          <w:lang w:eastAsia="uk-UA"/>
        </w:rPr>
      </w:pPr>
      <w:r>
        <w:rPr>
          <w:kern w:val="36"/>
          <w:sz w:val="28"/>
          <w:szCs w:val="28"/>
          <w:lang w:eastAsia="uk-UA"/>
        </w:rPr>
        <w:t>- принципи підбору співробітників не лише за діловими, але і за особистісними характеристиками;</w:t>
      </w:r>
    </w:p>
    <w:p w:rsidR="008E7632" w:rsidRDefault="008E7632" w:rsidP="00ED0F63">
      <w:pPr>
        <w:ind w:firstLine="708"/>
        <w:contextualSpacing/>
        <w:jc w:val="both"/>
        <w:outlineLvl w:val="0"/>
        <w:rPr>
          <w:kern w:val="36"/>
          <w:sz w:val="28"/>
          <w:szCs w:val="28"/>
          <w:lang w:eastAsia="uk-UA"/>
        </w:rPr>
      </w:pPr>
      <w:r>
        <w:rPr>
          <w:kern w:val="36"/>
          <w:sz w:val="28"/>
          <w:szCs w:val="28"/>
          <w:lang w:eastAsia="uk-UA"/>
        </w:rPr>
        <w:t>- принцип наступності поколінь (оптимальне співвіднесення досвідчених та молодих фахівців);</w:t>
      </w:r>
    </w:p>
    <w:p w:rsidR="008E7632" w:rsidRDefault="008E7632" w:rsidP="00ED0F63">
      <w:pPr>
        <w:ind w:firstLine="708"/>
        <w:contextualSpacing/>
        <w:jc w:val="both"/>
        <w:outlineLvl w:val="0"/>
        <w:rPr>
          <w:kern w:val="36"/>
          <w:sz w:val="28"/>
          <w:szCs w:val="28"/>
          <w:lang w:eastAsia="uk-UA"/>
        </w:rPr>
      </w:pPr>
      <w:r>
        <w:rPr>
          <w:kern w:val="36"/>
          <w:sz w:val="28"/>
          <w:szCs w:val="28"/>
          <w:lang w:eastAsia="uk-UA"/>
        </w:rPr>
        <w:t>-  принцип забезпечення кар’єрного, професійного та особистісного зр</w:t>
      </w:r>
      <w:r>
        <w:rPr>
          <w:kern w:val="36"/>
          <w:sz w:val="28"/>
          <w:szCs w:val="28"/>
          <w:lang w:eastAsia="uk-UA"/>
        </w:rPr>
        <w:t>о</w:t>
      </w:r>
      <w:r>
        <w:rPr>
          <w:kern w:val="36"/>
          <w:sz w:val="28"/>
          <w:szCs w:val="28"/>
          <w:lang w:eastAsia="uk-UA"/>
        </w:rPr>
        <w:t>стання для кожного співробітника;</w:t>
      </w:r>
    </w:p>
    <w:p w:rsidR="008E7632" w:rsidRDefault="008E7632" w:rsidP="00ED0F63">
      <w:pPr>
        <w:ind w:firstLine="708"/>
        <w:contextualSpacing/>
        <w:jc w:val="both"/>
        <w:outlineLvl w:val="0"/>
        <w:rPr>
          <w:kern w:val="36"/>
          <w:sz w:val="28"/>
          <w:szCs w:val="28"/>
          <w:lang w:eastAsia="uk-UA"/>
        </w:rPr>
      </w:pPr>
      <w:r>
        <w:rPr>
          <w:kern w:val="36"/>
          <w:sz w:val="28"/>
          <w:szCs w:val="28"/>
          <w:lang w:eastAsia="uk-UA"/>
        </w:rPr>
        <w:t>- принцип балансу між довірою до людини та перевіркою результатів й</w:t>
      </w:r>
      <w:r>
        <w:rPr>
          <w:kern w:val="36"/>
          <w:sz w:val="28"/>
          <w:szCs w:val="28"/>
          <w:lang w:eastAsia="uk-UA"/>
        </w:rPr>
        <w:t>о</w:t>
      </w:r>
      <w:r>
        <w:rPr>
          <w:kern w:val="36"/>
          <w:sz w:val="28"/>
          <w:szCs w:val="28"/>
          <w:lang w:eastAsia="uk-UA"/>
        </w:rPr>
        <w:t>го роботи;</w:t>
      </w:r>
    </w:p>
    <w:p w:rsidR="008E7632" w:rsidRDefault="008E7632" w:rsidP="00ED0F63">
      <w:pPr>
        <w:ind w:firstLine="708"/>
        <w:contextualSpacing/>
        <w:jc w:val="both"/>
        <w:outlineLvl w:val="0"/>
        <w:rPr>
          <w:kern w:val="36"/>
          <w:sz w:val="28"/>
          <w:szCs w:val="28"/>
          <w:lang w:eastAsia="uk-UA"/>
        </w:rPr>
      </w:pPr>
      <w:r>
        <w:rPr>
          <w:kern w:val="36"/>
          <w:sz w:val="28"/>
          <w:szCs w:val="28"/>
          <w:lang w:eastAsia="uk-UA"/>
        </w:rPr>
        <w:t>- принцип відповідності (робота має відповідати навичкам фахівця);</w:t>
      </w:r>
    </w:p>
    <w:p w:rsidR="008E7632" w:rsidRDefault="008E7632" w:rsidP="00ED0F63">
      <w:pPr>
        <w:ind w:firstLine="708"/>
        <w:contextualSpacing/>
        <w:jc w:val="both"/>
        <w:outlineLvl w:val="0"/>
        <w:rPr>
          <w:kern w:val="36"/>
          <w:sz w:val="28"/>
          <w:szCs w:val="28"/>
          <w:lang w:eastAsia="uk-UA"/>
        </w:rPr>
      </w:pPr>
      <w:r>
        <w:rPr>
          <w:kern w:val="36"/>
          <w:sz w:val="28"/>
          <w:szCs w:val="28"/>
          <w:lang w:eastAsia="uk-UA"/>
        </w:rPr>
        <w:t>- принцип захисту прав (всі рішення, які стосуються робітника, мають відповідати нормативам).</w:t>
      </w:r>
    </w:p>
    <w:p w:rsidR="008E7632" w:rsidRPr="00D667D0" w:rsidRDefault="008E7632" w:rsidP="00ED0F63">
      <w:pPr>
        <w:ind w:firstLine="708"/>
        <w:contextualSpacing/>
        <w:jc w:val="both"/>
        <w:outlineLvl w:val="0"/>
        <w:rPr>
          <w:kern w:val="36"/>
          <w:sz w:val="28"/>
          <w:szCs w:val="28"/>
          <w:lang w:eastAsia="uk-UA"/>
        </w:rPr>
      </w:pPr>
      <w:r>
        <w:rPr>
          <w:kern w:val="36"/>
          <w:sz w:val="28"/>
          <w:szCs w:val="28"/>
          <w:lang w:eastAsia="uk-UA"/>
        </w:rPr>
        <w:t xml:space="preserve">В практиці управління розрізняють два поняття «управління персоналом» та «управління людськими ресурсами» </w:t>
      </w:r>
      <w:r w:rsidRPr="0089636F">
        <w:rPr>
          <w:kern w:val="36"/>
          <w:sz w:val="28"/>
          <w:szCs w:val="28"/>
          <w:lang w:eastAsia="uk-UA"/>
        </w:rPr>
        <w:t>[2]</w:t>
      </w:r>
      <w:r>
        <w:rPr>
          <w:kern w:val="36"/>
          <w:sz w:val="28"/>
          <w:szCs w:val="28"/>
          <w:lang w:eastAsia="uk-UA"/>
        </w:rPr>
        <w:t>. Важливо розуміти що це різні категорії. Основна різниця полягає в тому, що «управління персоналом» досліджують людину як особистість з її потребами і правам приділяють вагоме значення. Також, в цьому випадку, при формуванні комерційних цілей врах</w:t>
      </w:r>
      <w:r>
        <w:rPr>
          <w:kern w:val="36"/>
          <w:sz w:val="28"/>
          <w:szCs w:val="28"/>
          <w:lang w:eastAsia="uk-UA"/>
        </w:rPr>
        <w:t>о</w:t>
      </w:r>
      <w:r>
        <w:rPr>
          <w:kern w:val="36"/>
          <w:sz w:val="28"/>
          <w:szCs w:val="28"/>
          <w:lang w:eastAsia="uk-UA"/>
        </w:rPr>
        <w:t>вують інтереси пе</w:t>
      </w:r>
      <w:r w:rsidRPr="00D667D0">
        <w:rPr>
          <w:kern w:val="36"/>
          <w:sz w:val="28"/>
          <w:szCs w:val="28"/>
          <w:lang w:eastAsia="uk-UA"/>
        </w:rPr>
        <w:t>рсоналу. Якщо досліджують «управління людськими ресу</w:t>
      </w:r>
      <w:r w:rsidRPr="00D667D0">
        <w:rPr>
          <w:kern w:val="36"/>
          <w:sz w:val="28"/>
          <w:szCs w:val="28"/>
          <w:lang w:eastAsia="uk-UA"/>
        </w:rPr>
        <w:t>р</w:t>
      </w:r>
      <w:r w:rsidRPr="00D667D0">
        <w:rPr>
          <w:kern w:val="36"/>
          <w:sz w:val="28"/>
          <w:szCs w:val="28"/>
          <w:lang w:eastAsia="uk-UA"/>
        </w:rPr>
        <w:t xml:space="preserve">сами» - персонал сприймають в якості ресурсу, якій є джерелом досягнення цілей кампанії. При цьому, в такій ресурс готові інвестувати та сприяти його розвитку. З іншого боку, найбільш вагомими є саме цілі кампанії, а не співробітників. </w:t>
      </w:r>
    </w:p>
    <w:p w:rsidR="008E7632" w:rsidRPr="00D667D0" w:rsidRDefault="008E7632" w:rsidP="00ED0F63">
      <w:pPr>
        <w:contextualSpacing/>
        <w:rPr>
          <w:sz w:val="28"/>
          <w:szCs w:val="28"/>
          <w:lang w:eastAsia="uk-UA"/>
        </w:rPr>
      </w:pPr>
      <w:r w:rsidRPr="00D667D0">
        <w:rPr>
          <w:sz w:val="28"/>
          <w:szCs w:val="28"/>
          <w:lang w:eastAsia="uk-UA"/>
        </w:rPr>
        <w:tab/>
        <w:t>Отже, можна виділити базові принципи управління персоналом:</w:t>
      </w:r>
    </w:p>
    <w:p w:rsidR="008E7632" w:rsidRPr="00D667D0" w:rsidRDefault="008E7632" w:rsidP="00ED0F63">
      <w:pPr>
        <w:ind w:firstLine="708"/>
        <w:contextualSpacing/>
        <w:jc w:val="both"/>
        <w:rPr>
          <w:sz w:val="28"/>
          <w:szCs w:val="28"/>
          <w:lang w:eastAsia="uk-UA"/>
        </w:rPr>
      </w:pPr>
      <w:r w:rsidRPr="00D667D0">
        <w:rPr>
          <w:sz w:val="28"/>
          <w:szCs w:val="28"/>
          <w:lang w:eastAsia="uk-UA"/>
        </w:rPr>
        <w:t>- при підборі співробітників увага приділяється не лише їх діловим як</w:t>
      </w:r>
      <w:r w:rsidRPr="00D667D0">
        <w:rPr>
          <w:sz w:val="28"/>
          <w:szCs w:val="28"/>
          <w:lang w:eastAsia="uk-UA"/>
        </w:rPr>
        <w:t>о</w:t>
      </w:r>
      <w:r w:rsidRPr="00D667D0">
        <w:rPr>
          <w:sz w:val="28"/>
          <w:szCs w:val="28"/>
          <w:lang w:eastAsia="uk-UA"/>
        </w:rPr>
        <w:t>стям, але і особистісним;</w:t>
      </w:r>
    </w:p>
    <w:p w:rsidR="008E7632" w:rsidRPr="00D667D0" w:rsidRDefault="008E7632" w:rsidP="00ED0F63">
      <w:pPr>
        <w:ind w:firstLine="708"/>
        <w:contextualSpacing/>
        <w:jc w:val="both"/>
        <w:rPr>
          <w:sz w:val="28"/>
          <w:szCs w:val="28"/>
          <w:lang w:eastAsia="uk-UA"/>
        </w:rPr>
      </w:pPr>
      <w:r w:rsidRPr="00D667D0">
        <w:rPr>
          <w:sz w:val="28"/>
          <w:szCs w:val="28"/>
          <w:lang w:eastAsia="uk-UA"/>
        </w:rPr>
        <w:t>- колектив формується таким чином, аби була кількісна гармонія між н</w:t>
      </w:r>
      <w:r w:rsidRPr="00D667D0">
        <w:rPr>
          <w:sz w:val="28"/>
          <w:szCs w:val="28"/>
          <w:lang w:eastAsia="uk-UA"/>
        </w:rPr>
        <w:t>о</w:t>
      </w:r>
      <w:r w:rsidRPr="00D667D0">
        <w:rPr>
          <w:sz w:val="28"/>
          <w:szCs w:val="28"/>
          <w:lang w:eastAsia="uk-UA"/>
        </w:rPr>
        <w:t>вими фахівцями та вже досвідченими співробітниками;</w:t>
      </w:r>
    </w:p>
    <w:p w:rsidR="008E7632" w:rsidRPr="00D667D0" w:rsidRDefault="008E7632" w:rsidP="00ED0F63">
      <w:pPr>
        <w:ind w:firstLine="708"/>
        <w:contextualSpacing/>
        <w:jc w:val="both"/>
        <w:rPr>
          <w:sz w:val="28"/>
          <w:szCs w:val="28"/>
          <w:lang w:eastAsia="uk-UA"/>
        </w:rPr>
      </w:pPr>
      <w:r w:rsidRPr="00D667D0">
        <w:rPr>
          <w:sz w:val="28"/>
          <w:szCs w:val="28"/>
          <w:lang w:eastAsia="uk-UA"/>
        </w:rPr>
        <w:t>- прозора конкуренція схвалюється завдяки чому значно розвивається кадровий потенціал кампанії;</w:t>
      </w:r>
    </w:p>
    <w:p w:rsidR="008E7632" w:rsidRPr="00D667D0" w:rsidRDefault="008E7632" w:rsidP="00ED0F63">
      <w:pPr>
        <w:ind w:firstLine="708"/>
        <w:contextualSpacing/>
        <w:jc w:val="both"/>
        <w:rPr>
          <w:sz w:val="28"/>
          <w:szCs w:val="28"/>
          <w:lang w:eastAsia="uk-UA"/>
        </w:rPr>
      </w:pPr>
      <w:r w:rsidRPr="00D667D0">
        <w:rPr>
          <w:sz w:val="28"/>
          <w:szCs w:val="28"/>
          <w:lang w:eastAsia="uk-UA"/>
        </w:rPr>
        <w:t>- наявні довіра до кожного співробітника, але поряд з цим працює сист</w:t>
      </w:r>
      <w:r w:rsidRPr="00D667D0">
        <w:rPr>
          <w:sz w:val="28"/>
          <w:szCs w:val="28"/>
          <w:lang w:eastAsia="uk-UA"/>
        </w:rPr>
        <w:t>е</w:t>
      </w:r>
      <w:r w:rsidRPr="00D667D0">
        <w:rPr>
          <w:sz w:val="28"/>
          <w:szCs w:val="28"/>
          <w:lang w:eastAsia="uk-UA"/>
        </w:rPr>
        <w:t>ма контролю та перевірки результатів роботи кожного;</w:t>
      </w:r>
    </w:p>
    <w:p w:rsidR="008E7632" w:rsidRPr="00D667D0" w:rsidRDefault="008E7632" w:rsidP="00ED0F63">
      <w:pPr>
        <w:ind w:firstLine="708"/>
        <w:contextualSpacing/>
        <w:jc w:val="both"/>
        <w:rPr>
          <w:sz w:val="28"/>
          <w:szCs w:val="28"/>
          <w:lang w:eastAsia="uk-UA"/>
        </w:rPr>
      </w:pPr>
      <w:r w:rsidRPr="00D667D0">
        <w:rPr>
          <w:sz w:val="28"/>
          <w:szCs w:val="28"/>
          <w:lang w:eastAsia="uk-UA"/>
        </w:rPr>
        <w:t>- кампанія завжди готова до того, що хтось із співробітників не зможе працювати  та з’явиться потреба в його заміні;</w:t>
      </w:r>
    </w:p>
    <w:p w:rsidR="008E7632" w:rsidRPr="00D667D0" w:rsidRDefault="008E7632" w:rsidP="00ED0F63">
      <w:pPr>
        <w:ind w:firstLine="708"/>
        <w:contextualSpacing/>
        <w:jc w:val="both"/>
        <w:rPr>
          <w:sz w:val="28"/>
          <w:szCs w:val="28"/>
          <w:lang w:eastAsia="uk-UA"/>
        </w:rPr>
      </w:pPr>
      <w:r w:rsidRPr="00D667D0">
        <w:rPr>
          <w:sz w:val="28"/>
          <w:szCs w:val="28"/>
          <w:lang w:eastAsia="uk-UA"/>
        </w:rPr>
        <w:t>- для кожного співробітника передбачена можливість підвищення його професійної кваліфікації;</w:t>
      </w:r>
    </w:p>
    <w:p w:rsidR="008E7632" w:rsidRDefault="008E7632" w:rsidP="00ED0F63">
      <w:pPr>
        <w:ind w:firstLine="708"/>
        <w:contextualSpacing/>
        <w:jc w:val="both"/>
        <w:rPr>
          <w:sz w:val="28"/>
          <w:szCs w:val="28"/>
          <w:lang w:eastAsia="uk-UA"/>
        </w:rPr>
      </w:pPr>
      <w:r w:rsidRPr="00D667D0">
        <w:rPr>
          <w:sz w:val="28"/>
          <w:szCs w:val="28"/>
          <w:lang w:eastAsia="uk-UA"/>
        </w:rPr>
        <w:t xml:space="preserve">- вся система управління персоналом кампанії здійснюється відповідно до діючих нормативно-правових актів. </w:t>
      </w:r>
    </w:p>
    <w:p w:rsidR="008E7632" w:rsidRPr="006A0CB0" w:rsidRDefault="008E7632" w:rsidP="00ED0F63">
      <w:pPr>
        <w:ind w:firstLine="708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>Таким чином, управління персоналом має складний та системний хара</w:t>
      </w:r>
      <w:r>
        <w:rPr>
          <w:sz w:val="28"/>
          <w:szCs w:val="28"/>
          <w:lang w:eastAsia="uk-UA"/>
        </w:rPr>
        <w:t>к</w:t>
      </w:r>
      <w:r>
        <w:rPr>
          <w:sz w:val="28"/>
          <w:szCs w:val="28"/>
          <w:lang w:eastAsia="uk-UA"/>
        </w:rPr>
        <w:t>тер. Фахівці виділяють декілька ключових моделей управління організацією. В загальному розумінні їх поділяють на економічні, технократичні та сучасні. Економічні передбачають матеріальне стимулювання співробітників. Технократичні – акцент іде на використання різних адміністративних методів організації праці та контролю. Сучасні методики йдеться про творчість в колективі та самоменеджменті. В будь-якому випадку йдеться про одночасний вплив на співробітників та на взаємодію з ними, про формування якісного ка</w:t>
      </w:r>
      <w:r>
        <w:rPr>
          <w:sz w:val="28"/>
          <w:szCs w:val="28"/>
          <w:lang w:eastAsia="uk-UA"/>
        </w:rPr>
        <w:t>д</w:t>
      </w:r>
      <w:r>
        <w:rPr>
          <w:sz w:val="28"/>
          <w:szCs w:val="28"/>
          <w:lang w:eastAsia="uk-UA"/>
        </w:rPr>
        <w:t>рового складу та його регулюванні. Тож, підхід до управління персоналом м</w:t>
      </w:r>
      <w:r>
        <w:rPr>
          <w:sz w:val="28"/>
          <w:szCs w:val="28"/>
          <w:lang w:eastAsia="uk-UA"/>
        </w:rPr>
        <w:t>у</w:t>
      </w:r>
      <w:r>
        <w:rPr>
          <w:sz w:val="28"/>
          <w:szCs w:val="28"/>
          <w:lang w:eastAsia="uk-UA"/>
        </w:rPr>
        <w:t>сить бути системним з чітко визначеними вимогами. При цьому має бути пр</w:t>
      </w:r>
      <w:r>
        <w:rPr>
          <w:sz w:val="28"/>
          <w:szCs w:val="28"/>
          <w:lang w:eastAsia="uk-UA"/>
        </w:rPr>
        <w:t>и</w:t>
      </w:r>
      <w:r>
        <w:rPr>
          <w:sz w:val="28"/>
          <w:szCs w:val="28"/>
          <w:lang w:eastAsia="uk-UA"/>
        </w:rPr>
        <w:t>сутня внутрішня конкуренція яка є складовою додаткової мотивації персоналу.</w:t>
      </w:r>
    </w:p>
    <w:p w:rsidR="008E7632" w:rsidRPr="00ED0F63" w:rsidRDefault="008E7632" w:rsidP="00ED0F63">
      <w:pPr>
        <w:tabs>
          <w:tab w:val="left" w:pos="3119"/>
        </w:tabs>
        <w:contextualSpacing/>
        <w:jc w:val="both"/>
        <w:rPr>
          <w:sz w:val="28"/>
          <w:szCs w:val="28"/>
          <w:lang w:val="uk-UA"/>
        </w:rPr>
      </w:pPr>
    </w:p>
    <w:p w:rsidR="008E7632" w:rsidRPr="00F20404" w:rsidRDefault="008E7632" w:rsidP="00ED0F63">
      <w:pPr>
        <w:pStyle w:val="Heading1"/>
        <w:tabs>
          <w:tab w:val="left" w:pos="3119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Література.</w:t>
      </w:r>
    </w:p>
    <w:p w:rsidR="008E7632" w:rsidRPr="00F20404" w:rsidRDefault="008E7632" w:rsidP="00ED0F63">
      <w:pPr>
        <w:pStyle w:val="Heading1"/>
        <w:tabs>
          <w:tab w:val="left" w:pos="3119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A0C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Pr="00F20404">
        <w:rPr>
          <w:rFonts w:ascii="Times New Roman" w:hAnsi="Times New Roman" w:cs="Times New Roman"/>
          <w:b w:val="0"/>
          <w:bCs w:val="0"/>
          <w:sz w:val="24"/>
          <w:szCs w:val="24"/>
        </w:rPr>
        <w:t>Почему управление персоналом играет ключевую роль в организации: ответы на важные вопросы об управлении персоналом</w:t>
      </w:r>
    </w:p>
    <w:p w:rsidR="008E7632" w:rsidRPr="00F20404" w:rsidRDefault="008E7632" w:rsidP="00ED0F63">
      <w:pPr>
        <w:tabs>
          <w:tab w:val="left" w:pos="3119"/>
        </w:tabs>
        <w:contextualSpacing/>
        <w:jc w:val="both"/>
      </w:pPr>
      <w:hyperlink r:id="rId7" w:history="1">
        <w:r w:rsidRPr="00F20404">
          <w:rPr>
            <w:rStyle w:val="Hyperlink"/>
            <w:color w:val="0070C0"/>
          </w:rPr>
          <w:t>https://blog.agrokebety.com/pochemu-upravleniye-personalom-igrayet-klyuchevuyurol-v-organizatsii</w:t>
        </w:r>
      </w:hyperlink>
      <w:r w:rsidRPr="00F20404">
        <w:t xml:space="preserve"> </w:t>
      </w:r>
    </w:p>
    <w:p w:rsidR="008E7632" w:rsidRPr="00F20404" w:rsidRDefault="008E7632" w:rsidP="00ED0F63">
      <w:pPr>
        <w:pStyle w:val="Heading1"/>
        <w:tabs>
          <w:tab w:val="left" w:pos="3119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0404">
        <w:rPr>
          <w:rFonts w:ascii="Times New Roman" w:hAnsi="Times New Roman" w:cs="Times New Roman"/>
          <w:b w:val="0"/>
          <w:bCs w:val="0"/>
          <w:sz w:val="24"/>
          <w:szCs w:val="24"/>
        </w:rPr>
        <w:t>2. Кича О. HR-тренди: чому слід уникати сліпого копіювання і потрібно адаптовувати їх під власну HR-політику?</w:t>
      </w:r>
    </w:p>
    <w:p w:rsidR="008E7632" w:rsidRDefault="008E7632" w:rsidP="00ED0F63">
      <w:pPr>
        <w:tabs>
          <w:tab w:val="left" w:pos="3119"/>
        </w:tabs>
        <w:contextualSpacing/>
        <w:jc w:val="both"/>
        <w:rPr>
          <w:sz w:val="28"/>
          <w:szCs w:val="28"/>
          <w:lang w:val="uk-UA"/>
        </w:rPr>
      </w:pPr>
      <w:hyperlink r:id="rId8" w:history="1">
        <w:r w:rsidRPr="00F20404">
          <w:rPr>
            <w:rStyle w:val="Hyperlink"/>
          </w:rPr>
          <w:t>https://e.hrliga.com/upravlenie-personalom-2022-3/hr-trendi-chomu-slid-unikati-slipogo-kopiyuvannya-i-potribno</w:t>
        </w:r>
      </w:hyperlink>
      <w:r w:rsidRPr="006A0CB0">
        <w:rPr>
          <w:sz w:val="28"/>
          <w:szCs w:val="28"/>
        </w:rPr>
        <w:t xml:space="preserve"> </w:t>
      </w:r>
    </w:p>
    <w:p w:rsidR="008E7632" w:rsidRDefault="008E7632" w:rsidP="00ED0F63">
      <w:pPr>
        <w:tabs>
          <w:tab w:val="left" w:pos="3119"/>
        </w:tabs>
        <w:contextualSpacing/>
        <w:jc w:val="both"/>
        <w:rPr>
          <w:sz w:val="28"/>
          <w:szCs w:val="28"/>
          <w:lang w:val="uk-UA"/>
        </w:rPr>
      </w:pPr>
    </w:p>
    <w:p w:rsidR="008E7632" w:rsidRDefault="008E7632" w:rsidP="00ED0F63">
      <w:pPr>
        <w:tabs>
          <w:tab w:val="left" w:pos="3119"/>
        </w:tabs>
        <w:contextualSpacing/>
        <w:jc w:val="both"/>
        <w:rPr>
          <w:sz w:val="28"/>
          <w:szCs w:val="28"/>
          <w:lang w:val="uk-UA"/>
        </w:rPr>
      </w:pPr>
    </w:p>
    <w:p w:rsidR="008E7632" w:rsidRPr="006A0CB0" w:rsidRDefault="008E7632" w:rsidP="00ED0F63">
      <w:pPr>
        <w:contextualSpacing/>
        <w:jc w:val="center"/>
        <w:rPr>
          <w:kern w:val="36"/>
          <w:lang w:eastAsia="uk-UA"/>
        </w:rPr>
      </w:pPr>
    </w:p>
    <w:sectPr w:rsidR="008E7632" w:rsidRPr="006A0CB0" w:rsidSect="00ED0F6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632" w:rsidRDefault="008E7632">
      <w:r>
        <w:separator/>
      </w:r>
    </w:p>
  </w:endnote>
  <w:endnote w:type="continuationSeparator" w:id="1">
    <w:p w:rsidR="008E7632" w:rsidRDefault="008E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32" w:rsidRDefault="008E7632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7632" w:rsidRDefault="008E7632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32" w:rsidRDefault="008E7632" w:rsidP="00315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632" w:rsidRDefault="008E7632">
      <w:r>
        <w:separator/>
      </w:r>
    </w:p>
  </w:footnote>
  <w:footnote w:type="continuationSeparator" w:id="1">
    <w:p w:rsidR="008E7632" w:rsidRDefault="008E7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32" w:rsidRDefault="008E7632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7632" w:rsidRDefault="008E7632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32" w:rsidRPr="00754DBD" w:rsidRDefault="008E7632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6</w:t>
    </w:r>
    <w:r w:rsidRPr="00754DBD">
      <w:rPr>
        <w:rStyle w:val="PageNumber"/>
        <w:sz w:val="28"/>
        <w:szCs w:val="28"/>
      </w:rPr>
      <w:fldChar w:fldCharType="end"/>
    </w:r>
  </w:p>
  <w:p w:rsidR="008E7632" w:rsidRPr="006A0CB0" w:rsidRDefault="008E7632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  <w:lang w:val="uk-UA"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  <w:r>
      <w:rPr>
        <w:bCs/>
        <w:i/>
        <w:lang w:val="uk-UA"/>
      </w:rPr>
      <w:t>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CA1CC1"/>
    <w:multiLevelType w:val="hybridMultilevel"/>
    <w:tmpl w:val="1BCCB878"/>
    <w:lvl w:ilvl="0" w:tplc="77487D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17284A"/>
    <w:multiLevelType w:val="multilevel"/>
    <w:tmpl w:val="BEC05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8">
    <w:nsid w:val="0D727C87"/>
    <w:multiLevelType w:val="hybridMultilevel"/>
    <w:tmpl w:val="49F4AB5E"/>
    <w:lvl w:ilvl="0" w:tplc="BF48D960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1" w:tplc="F62690CE">
      <w:numFmt w:val="bullet"/>
      <w:lvlText w:val="•"/>
      <w:lvlJc w:val="left"/>
      <w:pPr>
        <w:ind w:left="3776" w:hanging="142"/>
      </w:pPr>
      <w:rPr>
        <w:rFonts w:hint="default"/>
      </w:rPr>
    </w:lvl>
    <w:lvl w:ilvl="2" w:tplc="C158C970">
      <w:numFmt w:val="bullet"/>
      <w:lvlText w:val="•"/>
      <w:lvlJc w:val="left"/>
      <w:pPr>
        <w:ind w:left="4452" w:hanging="142"/>
      </w:pPr>
      <w:rPr>
        <w:rFonts w:hint="default"/>
      </w:rPr>
    </w:lvl>
    <w:lvl w:ilvl="3" w:tplc="4D3A0A10">
      <w:numFmt w:val="bullet"/>
      <w:lvlText w:val="•"/>
      <w:lvlJc w:val="left"/>
      <w:pPr>
        <w:ind w:left="5129" w:hanging="142"/>
      </w:pPr>
      <w:rPr>
        <w:rFonts w:hint="default"/>
      </w:rPr>
    </w:lvl>
    <w:lvl w:ilvl="4" w:tplc="42DC7B9E">
      <w:numFmt w:val="bullet"/>
      <w:lvlText w:val="•"/>
      <w:lvlJc w:val="left"/>
      <w:pPr>
        <w:ind w:left="5805" w:hanging="142"/>
      </w:pPr>
      <w:rPr>
        <w:rFonts w:hint="default"/>
      </w:rPr>
    </w:lvl>
    <w:lvl w:ilvl="5" w:tplc="C674F31C">
      <w:numFmt w:val="bullet"/>
      <w:lvlText w:val="•"/>
      <w:lvlJc w:val="left"/>
      <w:pPr>
        <w:ind w:left="6482" w:hanging="142"/>
      </w:pPr>
      <w:rPr>
        <w:rFonts w:hint="default"/>
      </w:rPr>
    </w:lvl>
    <w:lvl w:ilvl="6" w:tplc="25CA3F1C">
      <w:numFmt w:val="bullet"/>
      <w:lvlText w:val="•"/>
      <w:lvlJc w:val="left"/>
      <w:pPr>
        <w:ind w:left="7158" w:hanging="142"/>
      </w:pPr>
      <w:rPr>
        <w:rFonts w:hint="default"/>
      </w:rPr>
    </w:lvl>
    <w:lvl w:ilvl="7" w:tplc="6A607DAE">
      <w:numFmt w:val="bullet"/>
      <w:lvlText w:val="•"/>
      <w:lvlJc w:val="left"/>
      <w:pPr>
        <w:ind w:left="7835" w:hanging="142"/>
      </w:pPr>
      <w:rPr>
        <w:rFonts w:hint="default"/>
      </w:rPr>
    </w:lvl>
    <w:lvl w:ilvl="8" w:tplc="185A8514">
      <w:numFmt w:val="bullet"/>
      <w:lvlText w:val="•"/>
      <w:lvlJc w:val="left"/>
      <w:pPr>
        <w:ind w:left="8511" w:hanging="142"/>
      </w:pPr>
      <w:rPr>
        <w:rFonts w:hint="default"/>
      </w:rPr>
    </w:lvl>
  </w:abstractNum>
  <w:abstractNum w:abstractNumId="9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10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EE44AD"/>
    <w:multiLevelType w:val="hybridMultilevel"/>
    <w:tmpl w:val="CEA4F65E"/>
    <w:lvl w:ilvl="0" w:tplc="C0EE268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21EA55C8"/>
    <w:multiLevelType w:val="hybridMultilevel"/>
    <w:tmpl w:val="4DAA0A3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279A6EC5"/>
    <w:multiLevelType w:val="singleLevel"/>
    <w:tmpl w:val="283A80D8"/>
    <w:lvl w:ilvl="0">
      <w:start w:val="1"/>
      <w:numFmt w:val="decimal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8">
    <w:nsid w:val="28644E1F"/>
    <w:multiLevelType w:val="hybridMultilevel"/>
    <w:tmpl w:val="3D8A3074"/>
    <w:lvl w:ilvl="0" w:tplc="35CAF3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8251FB"/>
    <w:multiLevelType w:val="hybridMultilevel"/>
    <w:tmpl w:val="92705504"/>
    <w:lvl w:ilvl="0" w:tplc="10BC6540">
      <w:start w:val="1"/>
      <w:numFmt w:val="decimal"/>
      <w:lvlText w:val="%1.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3ECBC0C">
      <w:numFmt w:val="bullet"/>
      <w:lvlText w:val="•"/>
      <w:lvlJc w:val="left"/>
      <w:pPr>
        <w:ind w:left="820" w:hanging="285"/>
      </w:pPr>
      <w:rPr>
        <w:rFonts w:hint="default"/>
      </w:rPr>
    </w:lvl>
    <w:lvl w:ilvl="2" w:tplc="9B84918C">
      <w:numFmt w:val="bullet"/>
      <w:lvlText w:val="•"/>
      <w:lvlJc w:val="left"/>
      <w:pPr>
        <w:ind w:left="1824" w:hanging="285"/>
      </w:pPr>
      <w:rPr>
        <w:rFonts w:hint="default"/>
      </w:rPr>
    </w:lvl>
    <w:lvl w:ilvl="3" w:tplc="4D985A18">
      <w:numFmt w:val="bullet"/>
      <w:lvlText w:val="•"/>
      <w:lvlJc w:val="left"/>
      <w:pPr>
        <w:ind w:left="2829" w:hanging="285"/>
      </w:pPr>
      <w:rPr>
        <w:rFonts w:hint="default"/>
      </w:rPr>
    </w:lvl>
    <w:lvl w:ilvl="4" w:tplc="E06C3A68">
      <w:numFmt w:val="bullet"/>
      <w:lvlText w:val="•"/>
      <w:lvlJc w:val="left"/>
      <w:pPr>
        <w:ind w:left="3834" w:hanging="285"/>
      </w:pPr>
      <w:rPr>
        <w:rFonts w:hint="default"/>
      </w:rPr>
    </w:lvl>
    <w:lvl w:ilvl="5" w:tplc="F8B26B8C">
      <w:numFmt w:val="bullet"/>
      <w:lvlText w:val="•"/>
      <w:lvlJc w:val="left"/>
      <w:pPr>
        <w:ind w:left="4839" w:hanging="285"/>
      </w:pPr>
      <w:rPr>
        <w:rFonts w:hint="default"/>
      </w:rPr>
    </w:lvl>
    <w:lvl w:ilvl="6" w:tplc="333C05D0">
      <w:numFmt w:val="bullet"/>
      <w:lvlText w:val="•"/>
      <w:lvlJc w:val="left"/>
      <w:pPr>
        <w:ind w:left="5844" w:hanging="285"/>
      </w:pPr>
      <w:rPr>
        <w:rFonts w:hint="default"/>
      </w:rPr>
    </w:lvl>
    <w:lvl w:ilvl="7" w:tplc="5D867030">
      <w:numFmt w:val="bullet"/>
      <w:lvlText w:val="•"/>
      <w:lvlJc w:val="left"/>
      <w:pPr>
        <w:ind w:left="6849" w:hanging="285"/>
      </w:pPr>
      <w:rPr>
        <w:rFonts w:hint="default"/>
      </w:rPr>
    </w:lvl>
    <w:lvl w:ilvl="8" w:tplc="623E59E2">
      <w:numFmt w:val="bullet"/>
      <w:lvlText w:val="•"/>
      <w:lvlJc w:val="left"/>
      <w:pPr>
        <w:ind w:left="7854" w:hanging="285"/>
      </w:pPr>
      <w:rPr>
        <w:rFonts w:hint="default"/>
      </w:rPr>
    </w:lvl>
  </w:abstractNum>
  <w:abstractNum w:abstractNumId="20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1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723A7C"/>
    <w:multiLevelType w:val="hybridMultilevel"/>
    <w:tmpl w:val="E308536E"/>
    <w:lvl w:ilvl="0" w:tplc="286651D8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784066">
      <w:numFmt w:val="bullet"/>
      <w:lvlText w:val="•"/>
      <w:lvlJc w:val="left"/>
      <w:pPr>
        <w:ind w:left="1880" w:hanging="284"/>
      </w:pPr>
      <w:rPr>
        <w:rFonts w:hint="default"/>
      </w:rPr>
    </w:lvl>
    <w:lvl w:ilvl="2" w:tplc="ECCA9C72">
      <w:numFmt w:val="bullet"/>
      <w:lvlText w:val="•"/>
      <w:lvlJc w:val="left"/>
      <w:pPr>
        <w:ind w:left="2770" w:hanging="284"/>
      </w:pPr>
      <w:rPr>
        <w:rFonts w:hint="default"/>
      </w:rPr>
    </w:lvl>
    <w:lvl w:ilvl="3" w:tplc="351E348A">
      <w:numFmt w:val="bullet"/>
      <w:lvlText w:val="•"/>
      <w:lvlJc w:val="left"/>
      <w:pPr>
        <w:ind w:left="3661" w:hanging="284"/>
      </w:pPr>
      <w:rPr>
        <w:rFonts w:hint="default"/>
      </w:rPr>
    </w:lvl>
    <w:lvl w:ilvl="4" w:tplc="DA188692">
      <w:numFmt w:val="bullet"/>
      <w:lvlText w:val="•"/>
      <w:lvlJc w:val="left"/>
      <w:pPr>
        <w:ind w:left="4551" w:hanging="284"/>
      </w:pPr>
      <w:rPr>
        <w:rFonts w:hint="default"/>
      </w:rPr>
    </w:lvl>
    <w:lvl w:ilvl="5" w:tplc="23689C00">
      <w:numFmt w:val="bullet"/>
      <w:lvlText w:val="•"/>
      <w:lvlJc w:val="left"/>
      <w:pPr>
        <w:ind w:left="5442" w:hanging="284"/>
      </w:pPr>
      <w:rPr>
        <w:rFonts w:hint="default"/>
      </w:rPr>
    </w:lvl>
    <w:lvl w:ilvl="6" w:tplc="3D429866">
      <w:numFmt w:val="bullet"/>
      <w:lvlText w:val="•"/>
      <w:lvlJc w:val="left"/>
      <w:pPr>
        <w:ind w:left="6332" w:hanging="284"/>
      </w:pPr>
      <w:rPr>
        <w:rFonts w:hint="default"/>
      </w:rPr>
    </w:lvl>
    <w:lvl w:ilvl="7" w:tplc="2C8A19F4">
      <w:numFmt w:val="bullet"/>
      <w:lvlText w:val="•"/>
      <w:lvlJc w:val="left"/>
      <w:pPr>
        <w:ind w:left="7223" w:hanging="284"/>
      </w:pPr>
      <w:rPr>
        <w:rFonts w:hint="default"/>
      </w:rPr>
    </w:lvl>
    <w:lvl w:ilvl="8" w:tplc="141CEAE6">
      <w:numFmt w:val="bullet"/>
      <w:lvlText w:val="•"/>
      <w:lvlJc w:val="left"/>
      <w:pPr>
        <w:ind w:left="8113" w:hanging="284"/>
      </w:pPr>
      <w:rPr>
        <w:rFonts w:hint="default"/>
      </w:rPr>
    </w:lvl>
  </w:abstractNum>
  <w:abstractNum w:abstractNumId="24">
    <w:nsid w:val="47721970"/>
    <w:multiLevelType w:val="multilevel"/>
    <w:tmpl w:val="1F8A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1C6860"/>
    <w:multiLevelType w:val="hybridMultilevel"/>
    <w:tmpl w:val="098C941A"/>
    <w:lvl w:ilvl="0" w:tplc="543E1F4E">
      <w:numFmt w:val="bullet"/>
      <w:lvlText w:val=""/>
      <w:lvlJc w:val="left"/>
      <w:pPr>
        <w:ind w:left="823" w:hanging="142"/>
      </w:pPr>
      <w:rPr>
        <w:rFonts w:ascii="Symbol" w:eastAsia="Times New Roman" w:hAnsi="Symbol" w:hint="default"/>
        <w:w w:val="99"/>
        <w:sz w:val="16"/>
      </w:rPr>
    </w:lvl>
    <w:lvl w:ilvl="1" w:tplc="5ECC458C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2" w:tplc="79960268">
      <w:numFmt w:val="bullet"/>
      <w:lvlText w:val="•"/>
      <w:lvlJc w:val="left"/>
      <w:pPr>
        <w:ind w:left="3851" w:hanging="142"/>
      </w:pPr>
      <w:rPr>
        <w:rFonts w:hint="default"/>
      </w:rPr>
    </w:lvl>
    <w:lvl w:ilvl="3" w:tplc="C4462B6C">
      <w:numFmt w:val="bullet"/>
      <w:lvlText w:val="•"/>
      <w:lvlJc w:val="left"/>
      <w:pPr>
        <w:ind w:left="4603" w:hanging="142"/>
      </w:pPr>
      <w:rPr>
        <w:rFonts w:hint="default"/>
      </w:rPr>
    </w:lvl>
    <w:lvl w:ilvl="4" w:tplc="23F247D2">
      <w:numFmt w:val="bullet"/>
      <w:lvlText w:val="•"/>
      <w:lvlJc w:val="left"/>
      <w:pPr>
        <w:ind w:left="5354" w:hanging="142"/>
      </w:pPr>
      <w:rPr>
        <w:rFonts w:hint="default"/>
      </w:rPr>
    </w:lvl>
    <w:lvl w:ilvl="5" w:tplc="9DA8B834">
      <w:numFmt w:val="bullet"/>
      <w:lvlText w:val="•"/>
      <w:lvlJc w:val="left"/>
      <w:pPr>
        <w:ind w:left="6106" w:hanging="142"/>
      </w:pPr>
      <w:rPr>
        <w:rFonts w:hint="default"/>
      </w:rPr>
    </w:lvl>
    <w:lvl w:ilvl="6" w:tplc="3F200540">
      <w:numFmt w:val="bullet"/>
      <w:lvlText w:val="•"/>
      <w:lvlJc w:val="left"/>
      <w:pPr>
        <w:ind w:left="6858" w:hanging="142"/>
      </w:pPr>
      <w:rPr>
        <w:rFonts w:hint="default"/>
      </w:rPr>
    </w:lvl>
    <w:lvl w:ilvl="7" w:tplc="AD447FC4">
      <w:numFmt w:val="bullet"/>
      <w:lvlText w:val="•"/>
      <w:lvlJc w:val="left"/>
      <w:pPr>
        <w:ind w:left="7609" w:hanging="142"/>
      </w:pPr>
      <w:rPr>
        <w:rFonts w:hint="default"/>
      </w:rPr>
    </w:lvl>
    <w:lvl w:ilvl="8" w:tplc="181E8F6C">
      <w:numFmt w:val="bullet"/>
      <w:lvlText w:val="•"/>
      <w:lvlJc w:val="left"/>
      <w:pPr>
        <w:ind w:left="8361" w:hanging="142"/>
      </w:pPr>
      <w:rPr>
        <w:rFonts w:hint="default"/>
      </w:rPr>
    </w:lvl>
  </w:abstractNum>
  <w:abstractNum w:abstractNumId="2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3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160086"/>
    <w:multiLevelType w:val="singleLevel"/>
    <w:tmpl w:val="89005AB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5820FD"/>
    <w:multiLevelType w:val="hybridMultilevel"/>
    <w:tmpl w:val="4FC479D0"/>
    <w:lvl w:ilvl="0" w:tplc="980EE7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926B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BA65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906D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D6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AABF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220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F2E5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289D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37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9"/>
  </w:num>
  <w:num w:numId="4">
    <w:abstractNumId w:val="14"/>
  </w:num>
  <w:num w:numId="5">
    <w:abstractNumId w:val="21"/>
  </w:num>
  <w:num w:numId="6">
    <w:abstractNumId w:val="13"/>
  </w:num>
  <w:num w:numId="7">
    <w:abstractNumId w:val="37"/>
  </w:num>
  <w:num w:numId="8">
    <w:abstractNumId w:val="10"/>
  </w:num>
  <w:num w:numId="9">
    <w:abstractNumId w:val="7"/>
  </w:num>
  <w:num w:numId="10">
    <w:abstractNumId w:val="12"/>
  </w:num>
  <w:num w:numId="11">
    <w:abstractNumId w:val="22"/>
  </w:num>
  <w:num w:numId="12">
    <w:abstractNumId w:val="34"/>
  </w:num>
  <w:num w:numId="13">
    <w:abstractNumId w:val="31"/>
  </w:num>
  <w:num w:numId="14">
    <w:abstractNumId w:val="25"/>
  </w:num>
  <w:num w:numId="15">
    <w:abstractNumId w:val="38"/>
  </w:num>
  <w:num w:numId="16">
    <w:abstractNumId w:val="6"/>
  </w:num>
  <w:num w:numId="17">
    <w:abstractNumId w:val="36"/>
  </w:num>
  <w:num w:numId="18">
    <w:abstractNumId w:val="9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28"/>
  </w:num>
  <w:num w:numId="24">
    <w:abstractNumId w:val="20"/>
  </w:num>
  <w:num w:numId="25">
    <w:abstractNumId w:val="30"/>
  </w:num>
  <w:num w:numId="26">
    <w:abstractNumId w:val="5"/>
  </w:num>
  <w:num w:numId="27">
    <w:abstractNumId w:val="32"/>
  </w:num>
  <w:num w:numId="28">
    <w:abstractNumId w:val="19"/>
  </w:num>
  <w:num w:numId="29">
    <w:abstractNumId w:val="27"/>
  </w:num>
  <w:num w:numId="30">
    <w:abstractNumId w:val="23"/>
  </w:num>
  <w:num w:numId="31">
    <w:abstractNumId w:val="8"/>
  </w:num>
  <w:num w:numId="32">
    <w:abstractNumId w:val="11"/>
  </w:num>
  <w:num w:numId="33">
    <w:abstractNumId w:val="4"/>
  </w:num>
  <w:num w:numId="34">
    <w:abstractNumId w:val="15"/>
  </w:num>
  <w:num w:numId="35">
    <w:abstractNumId w:val="3"/>
  </w:num>
  <w:num w:numId="36">
    <w:abstractNumId w:val="35"/>
  </w:num>
  <w:num w:numId="37">
    <w:abstractNumId w:val="24"/>
  </w:num>
  <w:num w:numId="38">
    <w:abstractNumId w:val="18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662A1"/>
    <w:rsid w:val="00074529"/>
    <w:rsid w:val="00077E80"/>
    <w:rsid w:val="0008724D"/>
    <w:rsid w:val="00095FC8"/>
    <w:rsid w:val="000A1F34"/>
    <w:rsid w:val="000B5C26"/>
    <w:rsid w:val="000C053D"/>
    <w:rsid w:val="000D2974"/>
    <w:rsid w:val="000D505B"/>
    <w:rsid w:val="000E69D1"/>
    <w:rsid w:val="000F7522"/>
    <w:rsid w:val="000F790C"/>
    <w:rsid w:val="00101D93"/>
    <w:rsid w:val="00104F5C"/>
    <w:rsid w:val="0011713F"/>
    <w:rsid w:val="001203E8"/>
    <w:rsid w:val="00122E4D"/>
    <w:rsid w:val="00152E28"/>
    <w:rsid w:val="001540AA"/>
    <w:rsid w:val="001548AE"/>
    <w:rsid w:val="001559D7"/>
    <w:rsid w:val="00157D68"/>
    <w:rsid w:val="00164673"/>
    <w:rsid w:val="001735E6"/>
    <w:rsid w:val="00173919"/>
    <w:rsid w:val="0017633D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D161F"/>
    <w:rsid w:val="001D5B1B"/>
    <w:rsid w:val="001E446A"/>
    <w:rsid w:val="001F1DA1"/>
    <w:rsid w:val="00211B91"/>
    <w:rsid w:val="002127D0"/>
    <w:rsid w:val="00220DD0"/>
    <w:rsid w:val="00221F8B"/>
    <w:rsid w:val="00224979"/>
    <w:rsid w:val="002341EC"/>
    <w:rsid w:val="00240B7E"/>
    <w:rsid w:val="002447B9"/>
    <w:rsid w:val="00245482"/>
    <w:rsid w:val="00246C53"/>
    <w:rsid w:val="0025449C"/>
    <w:rsid w:val="002613FE"/>
    <w:rsid w:val="002639EA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A7F3F"/>
    <w:rsid w:val="002C40CF"/>
    <w:rsid w:val="002C5605"/>
    <w:rsid w:val="002C58AD"/>
    <w:rsid w:val="002C75DA"/>
    <w:rsid w:val="002D42D1"/>
    <w:rsid w:val="002D5FB4"/>
    <w:rsid w:val="002D7F3B"/>
    <w:rsid w:val="002F2308"/>
    <w:rsid w:val="00306ED7"/>
    <w:rsid w:val="003158F4"/>
    <w:rsid w:val="00322A30"/>
    <w:rsid w:val="00324175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5C21"/>
    <w:rsid w:val="00376F20"/>
    <w:rsid w:val="00395B1C"/>
    <w:rsid w:val="003A1347"/>
    <w:rsid w:val="003A4074"/>
    <w:rsid w:val="003A6B29"/>
    <w:rsid w:val="003B5424"/>
    <w:rsid w:val="003B7781"/>
    <w:rsid w:val="003C68D8"/>
    <w:rsid w:val="003D0C02"/>
    <w:rsid w:val="003D2F2B"/>
    <w:rsid w:val="003D4F3E"/>
    <w:rsid w:val="003E5441"/>
    <w:rsid w:val="003E6218"/>
    <w:rsid w:val="003F4B4E"/>
    <w:rsid w:val="004162D7"/>
    <w:rsid w:val="00421184"/>
    <w:rsid w:val="00421961"/>
    <w:rsid w:val="0042661E"/>
    <w:rsid w:val="00436FC6"/>
    <w:rsid w:val="00441082"/>
    <w:rsid w:val="00444F8C"/>
    <w:rsid w:val="00451F9C"/>
    <w:rsid w:val="00452510"/>
    <w:rsid w:val="00464B64"/>
    <w:rsid w:val="00465553"/>
    <w:rsid w:val="00474F6F"/>
    <w:rsid w:val="004767DE"/>
    <w:rsid w:val="0048273B"/>
    <w:rsid w:val="00487963"/>
    <w:rsid w:val="00490306"/>
    <w:rsid w:val="00491A37"/>
    <w:rsid w:val="004B0E84"/>
    <w:rsid w:val="004B423D"/>
    <w:rsid w:val="004B46FE"/>
    <w:rsid w:val="004B6750"/>
    <w:rsid w:val="004C39E6"/>
    <w:rsid w:val="004E551A"/>
    <w:rsid w:val="004E6FCD"/>
    <w:rsid w:val="00503948"/>
    <w:rsid w:val="0050613F"/>
    <w:rsid w:val="00510282"/>
    <w:rsid w:val="00512C4A"/>
    <w:rsid w:val="00543D08"/>
    <w:rsid w:val="0055156F"/>
    <w:rsid w:val="00555035"/>
    <w:rsid w:val="0055509C"/>
    <w:rsid w:val="00560235"/>
    <w:rsid w:val="00562497"/>
    <w:rsid w:val="00570F11"/>
    <w:rsid w:val="00574D0A"/>
    <w:rsid w:val="00577401"/>
    <w:rsid w:val="0058246C"/>
    <w:rsid w:val="005852CE"/>
    <w:rsid w:val="00587477"/>
    <w:rsid w:val="00592FB8"/>
    <w:rsid w:val="005B18E6"/>
    <w:rsid w:val="005B27E6"/>
    <w:rsid w:val="005B3E12"/>
    <w:rsid w:val="005C3BB6"/>
    <w:rsid w:val="005C611A"/>
    <w:rsid w:val="005D42DA"/>
    <w:rsid w:val="005D49A3"/>
    <w:rsid w:val="005E642C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3EB7"/>
    <w:rsid w:val="00695B2E"/>
    <w:rsid w:val="00696C32"/>
    <w:rsid w:val="006A0CB0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7BFF"/>
    <w:rsid w:val="007433C6"/>
    <w:rsid w:val="00754DBD"/>
    <w:rsid w:val="00765AD5"/>
    <w:rsid w:val="0077335C"/>
    <w:rsid w:val="00780499"/>
    <w:rsid w:val="007840E0"/>
    <w:rsid w:val="0079463B"/>
    <w:rsid w:val="0079777E"/>
    <w:rsid w:val="007A5A05"/>
    <w:rsid w:val="007C156E"/>
    <w:rsid w:val="007C3FC0"/>
    <w:rsid w:val="007D459A"/>
    <w:rsid w:val="007D5014"/>
    <w:rsid w:val="007E2365"/>
    <w:rsid w:val="007F1AA2"/>
    <w:rsid w:val="007F3D58"/>
    <w:rsid w:val="007F7CD6"/>
    <w:rsid w:val="00802158"/>
    <w:rsid w:val="00812160"/>
    <w:rsid w:val="00823873"/>
    <w:rsid w:val="00824B15"/>
    <w:rsid w:val="0083031F"/>
    <w:rsid w:val="00830988"/>
    <w:rsid w:val="0084294A"/>
    <w:rsid w:val="00845587"/>
    <w:rsid w:val="00846521"/>
    <w:rsid w:val="00851569"/>
    <w:rsid w:val="0085417E"/>
    <w:rsid w:val="00860CB9"/>
    <w:rsid w:val="00861D1D"/>
    <w:rsid w:val="00872673"/>
    <w:rsid w:val="00875277"/>
    <w:rsid w:val="0089636F"/>
    <w:rsid w:val="008A6885"/>
    <w:rsid w:val="008C5CB0"/>
    <w:rsid w:val="008D2B6F"/>
    <w:rsid w:val="008D3EAB"/>
    <w:rsid w:val="008E3DFA"/>
    <w:rsid w:val="008E7632"/>
    <w:rsid w:val="009068A1"/>
    <w:rsid w:val="00913090"/>
    <w:rsid w:val="009267B3"/>
    <w:rsid w:val="00931826"/>
    <w:rsid w:val="009327A7"/>
    <w:rsid w:val="009348EA"/>
    <w:rsid w:val="00945FFA"/>
    <w:rsid w:val="009706D6"/>
    <w:rsid w:val="00973D21"/>
    <w:rsid w:val="0097577D"/>
    <w:rsid w:val="009801CA"/>
    <w:rsid w:val="00985427"/>
    <w:rsid w:val="009907C1"/>
    <w:rsid w:val="0099271A"/>
    <w:rsid w:val="009A488B"/>
    <w:rsid w:val="009A715F"/>
    <w:rsid w:val="009B0F32"/>
    <w:rsid w:val="009B3349"/>
    <w:rsid w:val="009B7958"/>
    <w:rsid w:val="009C605D"/>
    <w:rsid w:val="009C7BBB"/>
    <w:rsid w:val="009D112B"/>
    <w:rsid w:val="009E38E8"/>
    <w:rsid w:val="009E55B0"/>
    <w:rsid w:val="00A01781"/>
    <w:rsid w:val="00A02EF1"/>
    <w:rsid w:val="00A05AF5"/>
    <w:rsid w:val="00A112DC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C3D4B"/>
    <w:rsid w:val="00AD43E8"/>
    <w:rsid w:val="00AE3F95"/>
    <w:rsid w:val="00AF46C9"/>
    <w:rsid w:val="00B00098"/>
    <w:rsid w:val="00B10F24"/>
    <w:rsid w:val="00B15298"/>
    <w:rsid w:val="00B2784F"/>
    <w:rsid w:val="00B35790"/>
    <w:rsid w:val="00B50C21"/>
    <w:rsid w:val="00B663C2"/>
    <w:rsid w:val="00B76460"/>
    <w:rsid w:val="00B77232"/>
    <w:rsid w:val="00B81786"/>
    <w:rsid w:val="00B82004"/>
    <w:rsid w:val="00B84C4B"/>
    <w:rsid w:val="00B92B4D"/>
    <w:rsid w:val="00B936E6"/>
    <w:rsid w:val="00BA19B1"/>
    <w:rsid w:val="00BA1B19"/>
    <w:rsid w:val="00BA2386"/>
    <w:rsid w:val="00BA7A0A"/>
    <w:rsid w:val="00BB4603"/>
    <w:rsid w:val="00BC21C0"/>
    <w:rsid w:val="00BE241A"/>
    <w:rsid w:val="00BF10C2"/>
    <w:rsid w:val="00BF5157"/>
    <w:rsid w:val="00C0100C"/>
    <w:rsid w:val="00C01F5D"/>
    <w:rsid w:val="00C02336"/>
    <w:rsid w:val="00C0284A"/>
    <w:rsid w:val="00C0456E"/>
    <w:rsid w:val="00C07F1C"/>
    <w:rsid w:val="00C1061B"/>
    <w:rsid w:val="00C15366"/>
    <w:rsid w:val="00C17156"/>
    <w:rsid w:val="00C2237E"/>
    <w:rsid w:val="00C23F78"/>
    <w:rsid w:val="00C26CFE"/>
    <w:rsid w:val="00C33060"/>
    <w:rsid w:val="00C453C7"/>
    <w:rsid w:val="00C55097"/>
    <w:rsid w:val="00C60279"/>
    <w:rsid w:val="00C75DB3"/>
    <w:rsid w:val="00C808AF"/>
    <w:rsid w:val="00C9547A"/>
    <w:rsid w:val="00CA2B43"/>
    <w:rsid w:val="00CA5C0A"/>
    <w:rsid w:val="00CA61D4"/>
    <w:rsid w:val="00CB3C66"/>
    <w:rsid w:val="00CB727F"/>
    <w:rsid w:val="00CD0D0A"/>
    <w:rsid w:val="00CE6543"/>
    <w:rsid w:val="00CF1F5C"/>
    <w:rsid w:val="00D06013"/>
    <w:rsid w:val="00D213D7"/>
    <w:rsid w:val="00D216F7"/>
    <w:rsid w:val="00D22034"/>
    <w:rsid w:val="00D25C81"/>
    <w:rsid w:val="00D40CAB"/>
    <w:rsid w:val="00D55DB9"/>
    <w:rsid w:val="00D6584F"/>
    <w:rsid w:val="00D667D0"/>
    <w:rsid w:val="00D6792E"/>
    <w:rsid w:val="00D73D9D"/>
    <w:rsid w:val="00D7509B"/>
    <w:rsid w:val="00D874B5"/>
    <w:rsid w:val="00D9063B"/>
    <w:rsid w:val="00D932E6"/>
    <w:rsid w:val="00DB068A"/>
    <w:rsid w:val="00DB28C0"/>
    <w:rsid w:val="00DC1FFE"/>
    <w:rsid w:val="00DC368E"/>
    <w:rsid w:val="00DD54FB"/>
    <w:rsid w:val="00DE08C9"/>
    <w:rsid w:val="00DF109F"/>
    <w:rsid w:val="00DF319A"/>
    <w:rsid w:val="00DF59DD"/>
    <w:rsid w:val="00E05F25"/>
    <w:rsid w:val="00E1729D"/>
    <w:rsid w:val="00E30296"/>
    <w:rsid w:val="00E55E71"/>
    <w:rsid w:val="00E56627"/>
    <w:rsid w:val="00E625FA"/>
    <w:rsid w:val="00E6462D"/>
    <w:rsid w:val="00E66AB1"/>
    <w:rsid w:val="00E72915"/>
    <w:rsid w:val="00E768DB"/>
    <w:rsid w:val="00E9312F"/>
    <w:rsid w:val="00ED0F63"/>
    <w:rsid w:val="00ED68A3"/>
    <w:rsid w:val="00EE2849"/>
    <w:rsid w:val="00EE6565"/>
    <w:rsid w:val="00EF2534"/>
    <w:rsid w:val="00F03EF1"/>
    <w:rsid w:val="00F12406"/>
    <w:rsid w:val="00F17380"/>
    <w:rsid w:val="00F20002"/>
    <w:rsid w:val="00F20404"/>
    <w:rsid w:val="00F2094D"/>
    <w:rsid w:val="00F2096A"/>
    <w:rsid w:val="00F52751"/>
    <w:rsid w:val="00F62D1F"/>
    <w:rsid w:val="00F67073"/>
    <w:rsid w:val="00F71345"/>
    <w:rsid w:val="00F715B8"/>
    <w:rsid w:val="00F719CA"/>
    <w:rsid w:val="00F71B38"/>
    <w:rsid w:val="00F726A2"/>
    <w:rsid w:val="00F776CC"/>
    <w:rsid w:val="00F81105"/>
    <w:rsid w:val="00F912CF"/>
    <w:rsid w:val="00F9565C"/>
    <w:rsid w:val="00FA0E75"/>
    <w:rsid w:val="00FA1D11"/>
    <w:rsid w:val="00FA3ECE"/>
    <w:rsid w:val="00FB0006"/>
    <w:rsid w:val="00FB6FFA"/>
    <w:rsid w:val="082AF96D"/>
    <w:rsid w:val="4FC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D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DEA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lang w:val="uk-UA" w:eastAsia="uk-UA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  <w:tabs>
        <w:tab w:val="clear" w:pos="510"/>
      </w:tabs>
      <w:ind w:left="0" w:firstLine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bCs/>
      <w:sz w:val="16"/>
      <w:szCs w:val="16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0DEA"/>
    <w:rPr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8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bCs/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20"/>
      <w:szCs w:val="19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customStyle="1" w:styleId="p-2">
    <w:name w:val="p-2"/>
    <w:basedOn w:val="Normal"/>
    <w:uiPriority w:val="99"/>
    <w:rsid w:val="006A0CB0"/>
    <w:pPr>
      <w:spacing w:before="100" w:beforeAutospacing="1" w:after="100" w:afterAutospacing="1"/>
    </w:pPr>
    <w:rPr>
      <w:lang w:val="uk-UA" w:eastAsia="uk-UA"/>
    </w:rPr>
  </w:style>
  <w:style w:type="paragraph" w:customStyle="1" w:styleId="TableParagraph">
    <w:name w:val="Table Paragraph"/>
    <w:basedOn w:val="Normal"/>
    <w:uiPriority w:val="99"/>
    <w:rsid w:val="006A0CB0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y2iqfc">
    <w:name w:val="y2iqfc"/>
    <w:uiPriority w:val="99"/>
    <w:rsid w:val="002D7F3B"/>
  </w:style>
  <w:style w:type="character" w:customStyle="1" w:styleId="ORCID">
    <w:name w:val="ORCID"/>
    <w:uiPriority w:val="99"/>
    <w:rsid w:val="002D7F3B"/>
    <w:rPr>
      <w:position w:val="0"/>
      <w:vertAlign w:val="superscript"/>
    </w:rPr>
  </w:style>
  <w:style w:type="paragraph" w:customStyle="1" w:styleId="abstract">
    <w:name w:val="abstract"/>
    <w:basedOn w:val="Normal"/>
    <w:uiPriority w:val="99"/>
    <w:rsid w:val="002A7F3F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sz w:val="18"/>
      <w:szCs w:val="20"/>
      <w:lang w:val="en-US" w:eastAsia="en-US"/>
    </w:rPr>
  </w:style>
  <w:style w:type="paragraph" w:customStyle="1" w:styleId="address">
    <w:name w:val="address"/>
    <w:basedOn w:val="Normal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  <w:lang w:val="en-US" w:eastAsia="en-US"/>
    </w:rPr>
  </w:style>
  <w:style w:type="paragraph" w:customStyle="1" w:styleId="author">
    <w:name w:val="author"/>
    <w:basedOn w:val="Normal"/>
    <w:next w:val="address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sz w:val="20"/>
      <w:szCs w:val="20"/>
      <w:lang w:val="en-US" w:eastAsia="en-US"/>
    </w:rPr>
  </w:style>
  <w:style w:type="character" w:customStyle="1" w:styleId="e-mail">
    <w:name w:val="e-mail"/>
    <w:uiPriority w:val="99"/>
    <w:rsid w:val="002A7F3F"/>
    <w:rPr>
      <w:rFonts w:ascii="Courier" w:hAnsi="Courier"/>
      <w:noProof/>
    </w:rPr>
  </w:style>
  <w:style w:type="paragraph" w:customStyle="1" w:styleId="211">
    <w:name w:val="Знак2 Знак Знак Знак Знак Знак Знак1 Знак Знак Знак Знак Знак Знак Знак Знак Знак Знак Знак Знак Знак Знак Знак"/>
    <w:basedOn w:val="Normal"/>
    <w:uiPriority w:val="99"/>
    <w:rsid w:val="00F2040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hrliga.com/upravlenie-personalom-2022-3/hr-trendi-chomu-slid-unikati-slipogo-kopiyuvannya-i-potrib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agrokebety.com/pochemu-upravleniye-personalom-igrayet-klyuchevuyurol-v-organizatsi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3132</Words>
  <Characters>1786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IІ СЕМІНАРУ</dc:title>
  <dc:subject/>
  <dc:creator>Нитро</dc:creator>
  <cp:keywords/>
  <dc:description/>
  <cp:lastModifiedBy>Билоненко</cp:lastModifiedBy>
  <cp:revision>3</cp:revision>
  <cp:lastPrinted>2021-01-02T14:00:00Z</cp:lastPrinted>
  <dcterms:created xsi:type="dcterms:W3CDTF">2023-05-10T06:42:00Z</dcterms:created>
  <dcterms:modified xsi:type="dcterms:W3CDTF">2023-05-10T06:43:00Z</dcterms:modified>
</cp:coreProperties>
</file>