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3" w:rsidRDefault="009D1243" w:rsidP="00564DD9">
      <w:pPr>
        <w:tabs>
          <w:tab w:val="left" w:pos="3119"/>
        </w:tabs>
        <w:contextualSpacing/>
        <w:jc w:val="both"/>
        <w:rPr>
          <w:sz w:val="28"/>
          <w:szCs w:val="28"/>
          <w:lang w:val="uk-UA"/>
        </w:rPr>
      </w:pPr>
    </w:p>
    <w:p w:rsidR="009D1243" w:rsidRDefault="009D1243" w:rsidP="00564DD9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ОПТИМІЗАЦІЯ ПРОЦЕСА ПРОЕКТУВАННЯ ЗА ДОПОМОГОЮ </w:t>
      </w:r>
    </w:p>
    <w:p w:rsidR="009D1243" w:rsidRDefault="009D1243" w:rsidP="00564DD9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ІНФОРМАЦІЙНОЇ МОДЕЛІ «ВЕЛИКОГО ВИБУХУ»</w:t>
      </w:r>
    </w:p>
    <w:p w:rsidR="009D1243" w:rsidRDefault="009D1243" w:rsidP="00564DD9">
      <w:pPr>
        <w:widowControl w:val="0"/>
        <w:jc w:val="right"/>
        <w:rPr>
          <w:b/>
          <w:i/>
          <w:sz w:val="28"/>
          <w:szCs w:val="28"/>
          <w:lang w:val="uk-UA"/>
        </w:rPr>
      </w:pPr>
      <w:r w:rsidRPr="00B84C4B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Становська І.І.</w:t>
      </w:r>
    </w:p>
    <w:p w:rsidR="009D1243" w:rsidRPr="00B84C4B" w:rsidRDefault="009D1243" w:rsidP="00564DD9">
      <w:pPr>
        <w:widowControl w:val="0"/>
        <w:jc w:val="right"/>
        <w:rPr>
          <w:b/>
          <w:i/>
          <w:sz w:val="28"/>
          <w:szCs w:val="28"/>
          <w:lang w:val="uk-UA"/>
        </w:rPr>
      </w:pPr>
    </w:p>
    <w:p w:rsidR="009D1243" w:rsidRPr="003A1347" w:rsidRDefault="009D1243" w:rsidP="00564DD9">
      <w:pPr>
        <w:ind w:firstLine="709"/>
        <w:jc w:val="both"/>
        <w:rPr>
          <w:sz w:val="28"/>
          <w:szCs w:val="28"/>
          <w:lang w:val="uk-UA"/>
        </w:rPr>
      </w:pPr>
      <w:r w:rsidRPr="003A1347">
        <w:rPr>
          <w:sz w:val="28"/>
          <w:szCs w:val="28"/>
          <w:lang w:val="uk-UA"/>
        </w:rPr>
        <w:t xml:space="preserve">Як відомо, оптимізація – це пошук значення </w:t>
      </w:r>
      <w:r w:rsidRPr="00491A37"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* </w:t>
      </w:r>
      <w:r w:rsidRPr="003A1347">
        <w:rPr>
          <w:sz w:val="28"/>
          <w:szCs w:val="28"/>
          <w:lang w:val="uk-UA"/>
        </w:rPr>
        <w:t>деякої</w:t>
      </w:r>
      <w:r>
        <w:rPr>
          <w:sz w:val="28"/>
          <w:szCs w:val="28"/>
          <w:lang w:val="uk-UA"/>
        </w:rPr>
        <w:t xml:space="preserve"> незалежної</w:t>
      </w:r>
      <w:r w:rsidRPr="003A1347">
        <w:rPr>
          <w:sz w:val="28"/>
          <w:szCs w:val="28"/>
          <w:lang w:val="uk-UA"/>
        </w:rPr>
        <w:t xml:space="preserve"> змінної </w:t>
      </w:r>
      <w:r w:rsidRPr="00491A37">
        <w:rPr>
          <w:i/>
          <w:sz w:val="28"/>
          <w:szCs w:val="28"/>
          <w:lang w:val="uk-UA"/>
        </w:rPr>
        <w:t>х</w:t>
      </w:r>
      <w:r w:rsidRPr="003A1347">
        <w:rPr>
          <w:sz w:val="28"/>
          <w:szCs w:val="28"/>
          <w:lang w:val="uk-UA"/>
        </w:rPr>
        <w:t xml:space="preserve"> (параметр, що оптимізує), яке доставляє іншій </w:t>
      </w:r>
      <w:r>
        <w:rPr>
          <w:sz w:val="28"/>
          <w:szCs w:val="28"/>
          <w:lang w:val="uk-UA"/>
        </w:rPr>
        <w:t xml:space="preserve">залежній </w:t>
      </w:r>
      <w:r w:rsidRPr="003A1347">
        <w:rPr>
          <w:sz w:val="28"/>
          <w:szCs w:val="28"/>
          <w:lang w:val="uk-UA"/>
        </w:rPr>
        <w:t>змінній</w:t>
      </w:r>
      <w:r w:rsidRPr="0099271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y</w:t>
      </w:r>
      <w:r w:rsidRPr="003A1347">
        <w:rPr>
          <w:sz w:val="28"/>
          <w:szCs w:val="28"/>
          <w:lang w:val="uk-UA"/>
        </w:rPr>
        <w:t xml:space="preserve"> (параметр</w:t>
      </w:r>
      <w:r>
        <w:rPr>
          <w:sz w:val="28"/>
          <w:szCs w:val="28"/>
          <w:lang w:val="uk-UA"/>
        </w:rPr>
        <w:t>у</w:t>
      </w:r>
      <w:r w:rsidRPr="003A1347">
        <w:rPr>
          <w:sz w:val="28"/>
          <w:szCs w:val="28"/>
          <w:lang w:val="uk-UA"/>
        </w:rPr>
        <w:t>, що оптимізується) деяк</w:t>
      </w:r>
      <w:r>
        <w:rPr>
          <w:sz w:val="28"/>
          <w:szCs w:val="28"/>
          <w:lang w:val="uk-UA"/>
        </w:rPr>
        <w:t>е</w:t>
      </w:r>
      <w:r w:rsidRPr="003A1347">
        <w:rPr>
          <w:sz w:val="28"/>
          <w:szCs w:val="28"/>
          <w:lang w:val="uk-UA"/>
        </w:rPr>
        <w:t xml:space="preserve"> екстремальн</w:t>
      </w:r>
      <w:r>
        <w:rPr>
          <w:sz w:val="28"/>
          <w:szCs w:val="28"/>
          <w:lang w:val="uk-UA"/>
        </w:rPr>
        <w:t>е</w:t>
      </w:r>
      <w:r w:rsidRPr="003A1347">
        <w:rPr>
          <w:sz w:val="28"/>
          <w:szCs w:val="28"/>
          <w:lang w:val="uk-UA"/>
        </w:rPr>
        <w:t xml:space="preserve"> значення</w:t>
      </w:r>
      <w:r w:rsidRPr="0099271A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*</w:t>
      </w:r>
      <w:r w:rsidRPr="003A1347">
        <w:rPr>
          <w:sz w:val="28"/>
          <w:szCs w:val="28"/>
          <w:lang w:val="uk-UA"/>
        </w:rPr>
        <w:t>. Природно, що між цими двома змінними повинна існувати відома функціональна залежність</w:t>
      </w:r>
      <w:r>
        <w:rPr>
          <w:sz w:val="28"/>
          <w:szCs w:val="28"/>
          <w:lang w:val="uk-UA"/>
        </w:rPr>
        <w:t xml:space="preserve"> </w:t>
      </w:r>
      <w:r w:rsidRPr="001D5B1B">
        <w:rPr>
          <w:i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= </w:t>
      </w:r>
      <w:r w:rsidRPr="001D5B1B">
        <w:rPr>
          <w:i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(</w:t>
      </w:r>
      <w:r w:rsidRPr="001D5B1B"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)</w:t>
      </w:r>
      <w:r w:rsidRPr="003A1347">
        <w:rPr>
          <w:sz w:val="28"/>
          <w:szCs w:val="28"/>
          <w:lang w:val="uk-UA"/>
        </w:rPr>
        <w:t>, а значення змінної</w:t>
      </w:r>
      <w:r>
        <w:rPr>
          <w:sz w:val="28"/>
          <w:szCs w:val="28"/>
          <w:lang w:val="uk-UA"/>
        </w:rPr>
        <w:t>,</w:t>
      </w:r>
      <w:r w:rsidRPr="003A1347">
        <w:rPr>
          <w:sz w:val="28"/>
          <w:szCs w:val="28"/>
          <w:lang w:val="uk-UA"/>
        </w:rPr>
        <w:t xml:space="preserve"> яка оптимізує</w:t>
      </w:r>
      <w:r>
        <w:rPr>
          <w:sz w:val="28"/>
          <w:szCs w:val="28"/>
          <w:lang w:val="uk-UA"/>
        </w:rPr>
        <w:t>,</w:t>
      </w:r>
      <w:r w:rsidRPr="003A1347">
        <w:rPr>
          <w:sz w:val="28"/>
          <w:szCs w:val="28"/>
          <w:lang w:val="uk-UA"/>
        </w:rPr>
        <w:t xml:space="preserve"> може бути змінено в відомих межах. Існує б</w:t>
      </w:r>
      <w:r w:rsidRPr="003A1347">
        <w:rPr>
          <w:sz w:val="28"/>
          <w:szCs w:val="28"/>
          <w:lang w:val="uk-UA"/>
        </w:rPr>
        <w:t>а</w:t>
      </w:r>
      <w:r w:rsidRPr="003A1347">
        <w:rPr>
          <w:sz w:val="28"/>
          <w:szCs w:val="28"/>
          <w:lang w:val="uk-UA"/>
        </w:rPr>
        <w:t>гато методів</w:t>
      </w:r>
      <w:r>
        <w:rPr>
          <w:sz w:val="28"/>
          <w:szCs w:val="28"/>
          <w:lang w:val="uk-UA"/>
        </w:rPr>
        <w:t>,</w:t>
      </w:r>
      <w:r w:rsidRPr="003A1347">
        <w:rPr>
          <w:sz w:val="28"/>
          <w:szCs w:val="28"/>
          <w:lang w:val="uk-UA"/>
        </w:rPr>
        <w:t xml:space="preserve"> як розрахувати такі значення, але в будь-якому випадку найкр</w:t>
      </w:r>
      <w:r w:rsidRPr="003A1347">
        <w:rPr>
          <w:sz w:val="28"/>
          <w:szCs w:val="28"/>
          <w:lang w:val="uk-UA"/>
        </w:rPr>
        <w:t>а</w:t>
      </w:r>
      <w:r w:rsidRPr="003A1347">
        <w:rPr>
          <w:sz w:val="28"/>
          <w:szCs w:val="28"/>
          <w:lang w:val="uk-UA"/>
        </w:rPr>
        <w:t xml:space="preserve">щим методом оптимізації є математичний, тобто повинні існувати математичні моделі усіх зазначених вище об’єктів та суб’єктів оптимізації. </w:t>
      </w:r>
    </w:p>
    <w:p w:rsidR="009D1243" w:rsidRPr="003A1347" w:rsidRDefault="009D1243" w:rsidP="00564DD9">
      <w:pPr>
        <w:ind w:firstLine="709"/>
        <w:jc w:val="both"/>
        <w:rPr>
          <w:sz w:val="28"/>
          <w:szCs w:val="28"/>
          <w:lang w:val="uk-UA"/>
        </w:rPr>
      </w:pPr>
      <w:r w:rsidRPr="003A1347">
        <w:rPr>
          <w:sz w:val="28"/>
          <w:szCs w:val="28"/>
          <w:lang w:val="uk-UA"/>
        </w:rPr>
        <w:t xml:space="preserve">Відомо також, що під </w:t>
      </w:r>
      <w:r w:rsidRPr="009D112B">
        <w:rPr>
          <w:sz w:val="28"/>
          <w:szCs w:val="28"/>
          <w:lang w:val="uk-UA"/>
        </w:rPr>
        <w:t xml:space="preserve">час проектування конструктор повинен постійно розраховувати та відтворювати </w:t>
      </w:r>
      <w:r>
        <w:rPr>
          <w:sz w:val="28"/>
          <w:szCs w:val="28"/>
          <w:lang w:val="uk-UA"/>
        </w:rPr>
        <w:t xml:space="preserve">незалежні </w:t>
      </w:r>
      <w:r w:rsidRPr="009D112B">
        <w:rPr>
          <w:sz w:val="28"/>
          <w:szCs w:val="28"/>
          <w:lang w:val="uk-UA"/>
        </w:rPr>
        <w:t xml:space="preserve">параметри таким чином, щоб </w:t>
      </w:r>
      <w:r>
        <w:rPr>
          <w:sz w:val="28"/>
          <w:szCs w:val="28"/>
          <w:lang w:val="uk-UA"/>
        </w:rPr>
        <w:t>зале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ний </w:t>
      </w:r>
      <w:r w:rsidRPr="009D112B">
        <w:rPr>
          <w:sz w:val="28"/>
          <w:szCs w:val="28"/>
          <w:lang w:val="uk-UA"/>
        </w:rPr>
        <w:t xml:space="preserve">параметр проектування (мета проектування) знаходилися </w:t>
      </w:r>
      <w:r w:rsidRPr="003A1347">
        <w:rPr>
          <w:sz w:val="28"/>
          <w:szCs w:val="28"/>
          <w:lang w:val="uk-UA"/>
        </w:rPr>
        <w:t>в заданих гран</w:t>
      </w:r>
      <w:r w:rsidRPr="003A1347">
        <w:rPr>
          <w:sz w:val="28"/>
          <w:szCs w:val="28"/>
          <w:lang w:val="uk-UA"/>
        </w:rPr>
        <w:t>и</w:t>
      </w:r>
      <w:r w:rsidRPr="003A1347">
        <w:rPr>
          <w:sz w:val="28"/>
          <w:szCs w:val="28"/>
          <w:lang w:val="uk-UA"/>
        </w:rPr>
        <w:t xml:space="preserve">цях. 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проєктування конструктора спіткають різні несподіванки або 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зики, які також можуть суттєво змінити хід та результат проектування. Тому під час проєктування необхідно враховувати не тільки обмеження, які наклад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ються «внутрішніми» обставинами, які зазвичай незмінні, але й змінними «зо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нішніми» обставинами, до яких зокрема можна віднести: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обмеження, які випливають із змінними умовами експлуатації майбу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нього об’єкта проектування;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технологічні обмеження, пов’язані із конкретними можливостями орг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нізації, яка буде впроваджувати проект в життя;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фінансові обмеження;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часові обмеження; тощо.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залежності від прийнятого ступеню стандартизації майбутнього проє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ту, обмеження можуть визначатися «рівнем застосування покупних елементів та вузлів». 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залежності від ступеню розпаралелювання окремих  підпроцесів проє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тування загальний процес може розглядатися як послідовний, частково парал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льний або паралельний.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Накладаючись один на одне, ці обмеження створюють унікальне та </w:t>
      </w:r>
      <w:r w:rsidRPr="005E642C">
        <w:rPr>
          <w:sz w:val="28"/>
          <w:szCs w:val="28"/>
          <w:lang w:val="uk-UA"/>
        </w:rPr>
        <w:t>хим</w:t>
      </w:r>
      <w:r w:rsidRPr="005E642C">
        <w:rPr>
          <w:sz w:val="28"/>
          <w:szCs w:val="28"/>
          <w:lang w:val="uk-UA"/>
        </w:rPr>
        <w:t>е</w:t>
      </w:r>
      <w:r w:rsidRPr="005E642C">
        <w:rPr>
          <w:sz w:val="28"/>
          <w:szCs w:val="28"/>
          <w:lang w:val="uk-UA"/>
        </w:rPr>
        <w:t xml:space="preserve">рне </w:t>
      </w:r>
      <w:r w:rsidRPr="007D5014">
        <w:rPr>
          <w:sz w:val="28"/>
          <w:szCs w:val="28"/>
          <w:lang w:val="uk-UA"/>
        </w:rPr>
        <w:t>тло</w:t>
      </w:r>
      <w:r>
        <w:rPr>
          <w:sz w:val="28"/>
          <w:szCs w:val="28"/>
          <w:lang w:val="uk-UA"/>
        </w:rPr>
        <w:t>, створюючи передумови для поглиблення оптимізації. На цьому тлі можуть бути побудовані нові моделі та об’єкти проєктування, наприклад, ко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могонічна модель Великого вибуху. </w:t>
      </w:r>
    </w:p>
    <w:p w:rsidR="009D1243" w:rsidRPr="00824B15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Запропонувано модель опису п</w:t>
      </w:r>
      <w:r w:rsidRPr="001559D7">
        <w:rPr>
          <w:sz w:val="28"/>
          <w:szCs w:val="28"/>
          <w:lang w:val="uk-UA"/>
        </w:rPr>
        <w:t>роектн</w:t>
      </w:r>
      <w:r>
        <w:rPr>
          <w:sz w:val="28"/>
          <w:szCs w:val="28"/>
          <w:lang w:val="uk-UA"/>
        </w:rPr>
        <w:t>ого</w:t>
      </w:r>
      <w:r w:rsidRPr="001559D7">
        <w:rPr>
          <w:sz w:val="28"/>
          <w:szCs w:val="28"/>
          <w:lang w:val="uk-UA"/>
        </w:rPr>
        <w:t xml:space="preserve"> </w:t>
      </w:r>
      <w:r w:rsidRPr="001559D7">
        <w:rPr>
          <w:sz w:val="28"/>
          <w:szCs w:val="28"/>
        </w:rPr>
        <w:t>прост</w:t>
      </w:r>
      <w:r>
        <w:rPr>
          <w:sz w:val="28"/>
          <w:szCs w:val="28"/>
          <w:lang w:val="uk-UA"/>
        </w:rPr>
        <w:t>о</w:t>
      </w:r>
      <w:r w:rsidRPr="001559D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1559D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оцінені можливості її</w:t>
      </w:r>
      <w:r w:rsidRPr="001559D7">
        <w:rPr>
          <w:sz w:val="28"/>
          <w:szCs w:val="28"/>
          <w:lang w:val="uk-UA"/>
        </w:rPr>
        <w:t xml:space="preserve"> трансформаці</w:t>
      </w:r>
      <w:r>
        <w:rPr>
          <w:sz w:val="28"/>
          <w:szCs w:val="28"/>
          <w:lang w:val="uk-UA"/>
        </w:rPr>
        <w:t>ї</w:t>
      </w:r>
      <w:r w:rsidRPr="001559D7">
        <w:rPr>
          <w:sz w:val="28"/>
          <w:szCs w:val="28"/>
          <w:lang w:val="uk-UA"/>
        </w:rPr>
        <w:t xml:space="preserve"> під час оптимізації процесу проектування</w:t>
      </w:r>
      <w:r>
        <w:rPr>
          <w:sz w:val="28"/>
          <w:szCs w:val="28"/>
          <w:lang w:val="uk-UA"/>
        </w:rPr>
        <w:t xml:space="preserve"> за інформаційною моделлю «</w:t>
      </w:r>
      <w:r w:rsidRPr="00824B15">
        <w:rPr>
          <w:sz w:val="28"/>
          <w:szCs w:val="28"/>
          <w:lang w:val="uk-UA"/>
        </w:rPr>
        <w:t>Великого вибуху»;</w:t>
      </w: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Проаналізувано модель розвитку процесу проектування за схемою «В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ликого вибуху» та виявлені переваги такого підходу з точки зору швидкості проектування та якості результатів останнього.</w:t>
      </w:r>
    </w:p>
    <w:p w:rsidR="009D1243" w:rsidRPr="00564DD9" w:rsidRDefault="009D1243" w:rsidP="00564DD9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9D1243" w:rsidRDefault="009D1243" w:rsidP="00564DD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30988">
        <w:rPr>
          <w:sz w:val="28"/>
          <w:szCs w:val="28"/>
          <w:lang w:val="uk-UA"/>
        </w:rPr>
        <w:t>апропонований підхід випробува</w:t>
      </w:r>
      <w:r>
        <w:rPr>
          <w:sz w:val="28"/>
          <w:szCs w:val="28"/>
          <w:lang w:val="uk-UA"/>
        </w:rPr>
        <w:t>но</w:t>
      </w:r>
      <w:r w:rsidRPr="00830988">
        <w:rPr>
          <w:sz w:val="28"/>
          <w:szCs w:val="28"/>
          <w:lang w:val="uk-UA"/>
        </w:rPr>
        <w:t xml:space="preserve"> в процесі реального проектування </w:t>
      </w:r>
      <w:r>
        <w:rPr>
          <w:sz w:val="28"/>
          <w:szCs w:val="28"/>
          <w:lang w:val="uk-UA"/>
        </w:rPr>
        <w:t xml:space="preserve">об’єктів медичної, тощо) галузі </w:t>
      </w:r>
      <w:r w:rsidRPr="00830988">
        <w:rPr>
          <w:sz w:val="28"/>
          <w:szCs w:val="28"/>
          <w:lang w:val="uk-UA"/>
        </w:rPr>
        <w:t>та оцін</w:t>
      </w:r>
      <w:r>
        <w:rPr>
          <w:sz w:val="28"/>
          <w:szCs w:val="28"/>
          <w:lang w:val="uk-UA"/>
        </w:rPr>
        <w:t>ено</w:t>
      </w:r>
      <w:r w:rsidRPr="00830988">
        <w:rPr>
          <w:sz w:val="28"/>
          <w:szCs w:val="28"/>
          <w:lang w:val="uk-UA"/>
        </w:rPr>
        <w:t xml:space="preserve"> результати дослідження.</w:t>
      </w:r>
    </w:p>
    <w:p w:rsidR="009D1243" w:rsidRPr="00564DD9" w:rsidRDefault="009D1243" w:rsidP="00ED0F63">
      <w:pPr>
        <w:contextualSpacing/>
        <w:jc w:val="center"/>
        <w:rPr>
          <w:kern w:val="36"/>
          <w:lang w:val="uk-UA" w:eastAsia="uk-UA"/>
        </w:rPr>
      </w:pPr>
    </w:p>
    <w:sectPr w:rsidR="009D1243" w:rsidRPr="00564DD9" w:rsidSect="00564DD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7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243" w:rsidRDefault="009D1243">
      <w:r>
        <w:separator/>
      </w:r>
    </w:p>
  </w:endnote>
  <w:endnote w:type="continuationSeparator" w:id="1">
    <w:p w:rsidR="009D1243" w:rsidRDefault="009D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43" w:rsidRDefault="009D1243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243" w:rsidRDefault="009D1243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43" w:rsidRDefault="009D1243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243" w:rsidRDefault="009D1243">
      <w:r>
        <w:separator/>
      </w:r>
    </w:p>
  </w:footnote>
  <w:footnote w:type="continuationSeparator" w:id="1">
    <w:p w:rsidR="009D1243" w:rsidRDefault="009D1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43" w:rsidRDefault="009D1243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243" w:rsidRDefault="009D1243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43" w:rsidRPr="00754DBD" w:rsidRDefault="009D1243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7</w:t>
    </w:r>
    <w:r w:rsidRPr="00754DBD">
      <w:rPr>
        <w:rStyle w:val="PageNumber"/>
        <w:sz w:val="28"/>
        <w:szCs w:val="28"/>
      </w:rPr>
      <w:fldChar w:fldCharType="end"/>
    </w:r>
  </w:p>
  <w:p w:rsidR="009D1243" w:rsidRPr="006A0CB0" w:rsidRDefault="009D1243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54DBD"/>
    <w:rsid w:val="00765AD5"/>
    <w:rsid w:val="0077335C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C5CB0"/>
    <w:rsid w:val="008D2B6F"/>
    <w:rsid w:val="008D3EAB"/>
    <w:rsid w:val="008E3DFA"/>
    <w:rsid w:val="009068A1"/>
    <w:rsid w:val="00913090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D1243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F1F5C"/>
    <w:rsid w:val="00D06013"/>
    <w:rsid w:val="00D213D7"/>
    <w:rsid w:val="00D216F7"/>
    <w:rsid w:val="00D22034"/>
    <w:rsid w:val="00D25C81"/>
    <w:rsid w:val="00D40CAB"/>
    <w:rsid w:val="00D55DB9"/>
    <w:rsid w:val="00D6584F"/>
    <w:rsid w:val="00D667D0"/>
    <w:rsid w:val="00D6792E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9F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  <w:tabs>
        <w:tab w:val="clear" w:pos="510"/>
      </w:tabs>
      <w:ind w:left="0" w:firstLine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0B9F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1643</Words>
  <Characters>937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3</cp:revision>
  <cp:lastPrinted>2021-01-02T14:00:00Z</cp:lastPrinted>
  <dcterms:created xsi:type="dcterms:W3CDTF">2023-05-10T06:43:00Z</dcterms:created>
  <dcterms:modified xsi:type="dcterms:W3CDTF">2023-05-10T06:44:00Z</dcterms:modified>
</cp:coreProperties>
</file>