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1A" w:rsidRPr="00C04A6F" w:rsidRDefault="0037571A" w:rsidP="00C04A6F">
      <w:pPr>
        <w:pStyle w:val="NoSpacing"/>
        <w:jc w:val="center"/>
        <w:rPr>
          <w:b/>
          <w:sz w:val="24"/>
          <w:szCs w:val="24"/>
          <w:lang w:val="uk-UA"/>
        </w:rPr>
      </w:pPr>
      <w:r w:rsidRPr="00C04A6F">
        <w:rPr>
          <w:b/>
          <w:sz w:val="24"/>
          <w:szCs w:val="24"/>
          <w:lang w:val="uk-UA"/>
        </w:rPr>
        <w:t>АТОМНІ ЕНЕРГОУ</w:t>
      </w:r>
      <w:r>
        <w:rPr>
          <w:b/>
          <w:sz w:val="24"/>
          <w:szCs w:val="24"/>
          <w:lang w:val="uk-UA"/>
        </w:rPr>
        <w:t>СТАНОВКИ З ВИСОКОТЕМПЕРАТУРНИМИ</w:t>
      </w:r>
    </w:p>
    <w:p w:rsidR="0037571A" w:rsidRPr="00EF02BF" w:rsidRDefault="0037571A" w:rsidP="00C04A6F">
      <w:pPr>
        <w:pStyle w:val="NoSpacing"/>
        <w:jc w:val="center"/>
        <w:rPr>
          <w:b/>
          <w:sz w:val="24"/>
          <w:szCs w:val="24"/>
          <w:lang w:val="uk-UA"/>
        </w:rPr>
      </w:pPr>
      <w:r w:rsidRPr="00C04A6F">
        <w:rPr>
          <w:b/>
          <w:sz w:val="24"/>
          <w:szCs w:val="24"/>
          <w:lang w:val="uk-UA"/>
        </w:rPr>
        <w:t>ЯДЕРНИМИ РЕАКТОРАМИ</w:t>
      </w:r>
    </w:p>
    <w:p w:rsidR="0037571A" w:rsidRPr="00D37554" w:rsidRDefault="0037571A" w:rsidP="002B5F9C">
      <w:pPr>
        <w:pStyle w:val="NoSpacing"/>
        <w:jc w:val="center"/>
        <w:rPr>
          <w:b/>
          <w:sz w:val="24"/>
          <w:szCs w:val="24"/>
        </w:rPr>
      </w:pPr>
    </w:p>
    <w:p w:rsidR="0037571A" w:rsidRPr="00C04A6F" w:rsidRDefault="0037571A" w:rsidP="00C04A6F">
      <w:pPr>
        <w:pStyle w:val="NoSpacing"/>
        <w:jc w:val="center"/>
        <w:rPr>
          <w:b/>
          <w:sz w:val="24"/>
          <w:szCs w:val="24"/>
          <w:lang w:val="en-US"/>
        </w:rPr>
      </w:pPr>
      <w:r w:rsidRPr="00C04A6F">
        <w:rPr>
          <w:b/>
          <w:sz w:val="24"/>
          <w:szCs w:val="24"/>
          <w:lang w:val="en-US"/>
        </w:rPr>
        <w:t>NUCLEAR POWER PLANTS WITH HIGH TEMPERATURE</w:t>
      </w:r>
    </w:p>
    <w:p w:rsidR="0037571A" w:rsidRDefault="0037571A" w:rsidP="00C04A6F">
      <w:pPr>
        <w:pStyle w:val="NoSpacing"/>
        <w:jc w:val="center"/>
        <w:rPr>
          <w:b/>
          <w:sz w:val="24"/>
          <w:szCs w:val="24"/>
          <w:lang w:val="en-US"/>
        </w:rPr>
      </w:pPr>
      <w:r w:rsidRPr="00C04A6F">
        <w:rPr>
          <w:b/>
          <w:sz w:val="24"/>
          <w:szCs w:val="24"/>
          <w:lang w:val="en-US"/>
        </w:rPr>
        <w:t>NUCLEAR REACTORS</w:t>
      </w:r>
    </w:p>
    <w:p w:rsidR="0037571A" w:rsidRDefault="0037571A" w:rsidP="00C04A6F">
      <w:pPr>
        <w:pStyle w:val="NoSpacing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Науковий керівник: докт. техн. наук, проф. кафедри атомних електростанцій</w:t>
      </w:r>
    </w:p>
    <w:p w:rsidR="0037571A" w:rsidRDefault="0037571A" w:rsidP="002B5F9C">
      <w:pPr>
        <w:pStyle w:val="NoSpacing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Дубковський В’ячеслав Олександрович</w:t>
      </w:r>
    </w:p>
    <w:p w:rsidR="0037571A" w:rsidRDefault="0037571A" w:rsidP="002B5F9C">
      <w:pPr>
        <w:pStyle w:val="NoSpacing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Здобувач бакалавріату Ліненко Антон Юрійович </w:t>
      </w:r>
    </w:p>
    <w:p w:rsidR="0037571A" w:rsidRPr="00153B84" w:rsidRDefault="0037571A" w:rsidP="002B5F9C">
      <w:pPr>
        <w:pStyle w:val="NoSpacing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Supervisor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Dr. Sci., Professor Department of Nuclear Power Plants</w:t>
      </w:r>
    </w:p>
    <w:p w:rsidR="0037571A" w:rsidRPr="00777ABB" w:rsidRDefault="0037571A" w:rsidP="002B5F9C">
      <w:pPr>
        <w:pStyle w:val="NoSpacing"/>
        <w:jc w:val="center"/>
        <w:rPr>
          <w:sz w:val="24"/>
          <w:szCs w:val="24"/>
          <w:lang w:val="uk-UA"/>
        </w:rPr>
      </w:pPr>
      <w:r w:rsidRPr="00777ABB">
        <w:rPr>
          <w:sz w:val="24"/>
          <w:szCs w:val="24"/>
          <w:lang w:val="en-US"/>
        </w:rPr>
        <w:t xml:space="preserve">Dubkovskyy </w:t>
      </w:r>
      <w:r w:rsidRPr="00777ABB">
        <w:rPr>
          <w:color w:val="4D5156"/>
          <w:sz w:val="24"/>
          <w:szCs w:val="24"/>
          <w:shd w:val="clear" w:color="auto" w:fill="FFFFFF"/>
          <w:lang w:val="en-US"/>
        </w:rPr>
        <w:t>Viacheslav Oleksandrovych</w:t>
      </w:r>
    </w:p>
    <w:p w:rsidR="0037571A" w:rsidRPr="00777ABB" w:rsidRDefault="0037571A" w:rsidP="00777ABB">
      <w:pPr>
        <w:pStyle w:val="NoSpacing"/>
        <w:jc w:val="center"/>
        <w:rPr>
          <w:sz w:val="24"/>
          <w:szCs w:val="24"/>
          <w:lang w:val="en-US"/>
        </w:rPr>
      </w:pPr>
      <w:r w:rsidRPr="00777ABB">
        <w:rPr>
          <w:sz w:val="24"/>
          <w:szCs w:val="24"/>
          <w:lang w:val="en-US"/>
        </w:rPr>
        <w:t>Bachelor Linenko Anton Yuriyovich</w:t>
      </w:r>
    </w:p>
    <w:p w:rsidR="0037571A" w:rsidRPr="00206DAA" w:rsidRDefault="0037571A" w:rsidP="00777ABB">
      <w:pPr>
        <w:pStyle w:val="NoSpacing"/>
        <w:rPr>
          <w:lang w:val="en-US"/>
        </w:rPr>
      </w:pPr>
    </w:p>
    <w:p w:rsidR="0037571A" w:rsidRPr="00206DAA" w:rsidRDefault="0037571A" w:rsidP="00777ABB">
      <w:pPr>
        <w:pStyle w:val="NoSpacing"/>
        <w:rPr>
          <w:lang w:val="en-US"/>
        </w:rPr>
      </w:pPr>
    </w:p>
    <w:p w:rsidR="0037571A" w:rsidRPr="00206DAA" w:rsidRDefault="0037571A" w:rsidP="00777ABB">
      <w:pPr>
        <w:pStyle w:val="NoSpacing"/>
        <w:rPr>
          <w:b/>
          <w:lang w:val="en-US"/>
        </w:rPr>
      </w:pPr>
    </w:p>
    <w:p w:rsidR="0037571A" w:rsidRPr="002621D3" w:rsidRDefault="0037571A" w:rsidP="002621D3">
      <w:pPr>
        <w:pStyle w:val="NoSpacing"/>
        <w:jc w:val="both"/>
        <w:rPr>
          <w:sz w:val="24"/>
          <w:szCs w:val="24"/>
          <w:lang w:val="uk-UA"/>
        </w:rPr>
      </w:pPr>
      <w:r w:rsidRPr="00CA6C0C">
        <w:rPr>
          <w:b/>
          <w:sz w:val="24"/>
          <w:szCs w:val="24"/>
          <w:lang w:val="uk-UA"/>
        </w:rPr>
        <w:t>Анотація:</w:t>
      </w:r>
      <w:r>
        <w:rPr>
          <w:b/>
          <w:sz w:val="24"/>
          <w:szCs w:val="24"/>
          <w:lang w:val="uk-UA"/>
        </w:rPr>
        <w:t xml:space="preserve"> </w:t>
      </w:r>
      <w:r w:rsidRPr="002621D3">
        <w:rPr>
          <w:sz w:val="24"/>
          <w:szCs w:val="24"/>
          <w:lang w:val="uk-UA"/>
        </w:rPr>
        <w:t>В електроенергетиці використовую</w:t>
      </w:r>
      <w:r>
        <w:rPr>
          <w:sz w:val="24"/>
          <w:szCs w:val="24"/>
          <w:lang w:val="uk-UA"/>
        </w:rPr>
        <w:t>ть</w:t>
      </w:r>
      <w:r w:rsidRPr="002621D3">
        <w:rPr>
          <w:sz w:val="24"/>
          <w:szCs w:val="24"/>
          <w:lang w:val="uk-UA"/>
        </w:rPr>
        <w:t xml:space="preserve"> 4 типи реакторів, в статті більше детально описаний один із них </w:t>
      </w:r>
      <w:r>
        <w:rPr>
          <w:sz w:val="24"/>
          <w:szCs w:val="24"/>
          <w:lang w:val="uk-UA"/>
        </w:rPr>
        <w:t xml:space="preserve">- </w:t>
      </w:r>
      <w:r w:rsidRPr="002621D3">
        <w:rPr>
          <w:sz w:val="24"/>
          <w:szCs w:val="24"/>
          <w:lang w:val="uk-UA"/>
        </w:rPr>
        <w:t>високотемпературний реактор с газовим охолодженням (ВТГР). Н</w:t>
      </w:r>
      <w:r w:rsidRPr="002621D3">
        <w:rPr>
          <w:sz w:val="24"/>
          <w:szCs w:val="24"/>
          <w:lang w:val="uk-UA"/>
        </w:rPr>
        <w:t>а</w:t>
      </w:r>
      <w:r w:rsidRPr="002621D3">
        <w:rPr>
          <w:sz w:val="24"/>
          <w:szCs w:val="24"/>
          <w:lang w:val="uk-UA"/>
        </w:rPr>
        <w:t>ведені конструк</w:t>
      </w:r>
      <w:r>
        <w:rPr>
          <w:sz w:val="24"/>
          <w:szCs w:val="24"/>
          <w:lang w:val="uk-UA"/>
        </w:rPr>
        <w:t xml:space="preserve">ційний матеріал, </w:t>
      </w:r>
      <w:r w:rsidRPr="002621D3">
        <w:rPr>
          <w:sz w:val="24"/>
          <w:szCs w:val="24"/>
          <w:lang w:val="uk-UA"/>
        </w:rPr>
        <w:t xml:space="preserve">паливо, теплоносій та його характеристики. </w:t>
      </w:r>
    </w:p>
    <w:p w:rsidR="0037571A" w:rsidRPr="002621D3" w:rsidRDefault="0037571A" w:rsidP="002621D3">
      <w:pPr>
        <w:pStyle w:val="NoSpacing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Розглянуто особливості ВТГР, які надають переваги над іншими типами реакторів.</w:t>
      </w:r>
    </w:p>
    <w:p w:rsidR="0037571A" w:rsidRDefault="0037571A" w:rsidP="00777ABB">
      <w:pPr>
        <w:pStyle w:val="NoSpacing"/>
        <w:rPr>
          <w:sz w:val="24"/>
          <w:szCs w:val="24"/>
          <w:lang w:val="uk-UA"/>
        </w:rPr>
      </w:pPr>
      <w:r w:rsidRPr="00CA6C0C">
        <w:rPr>
          <w:b/>
          <w:sz w:val="24"/>
          <w:szCs w:val="24"/>
          <w:lang w:val="uk-UA"/>
        </w:rPr>
        <w:t>Ключові слова: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Високотемпературні реактори; ККД; переваги ВТГР; теплоносій;</w:t>
      </w:r>
    </w:p>
    <w:p w:rsidR="0037571A" w:rsidRPr="002621D3" w:rsidRDefault="0037571A" w:rsidP="002621D3">
      <w:pPr>
        <w:pStyle w:val="NoSpacing"/>
        <w:jc w:val="both"/>
        <w:rPr>
          <w:sz w:val="24"/>
          <w:szCs w:val="24"/>
          <w:lang w:val="en-US"/>
        </w:rPr>
      </w:pPr>
      <w:r w:rsidRPr="00CA6C0C">
        <w:rPr>
          <w:b/>
          <w:sz w:val="24"/>
          <w:szCs w:val="24"/>
          <w:lang w:val="en-US"/>
        </w:rPr>
        <w:t>Annotation</w:t>
      </w:r>
      <w:r w:rsidRPr="00CA6C0C">
        <w:rPr>
          <w:b/>
          <w:sz w:val="24"/>
          <w:szCs w:val="24"/>
          <w:lang w:val="uk-UA"/>
        </w:rPr>
        <w:t>:</w:t>
      </w:r>
      <w:r>
        <w:rPr>
          <w:b/>
          <w:sz w:val="24"/>
          <w:szCs w:val="24"/>
          <w:lang w:val="uk-UA"/>
        </w:rPr>
        <w:t xml:space="preserve"> </w:t>
      </w:r>
      <w:r w:rsidRPr="002621D3">
        <w:rPr>
          <w:sz w:val="24"/>
          <w:szCs w:val="24"/>
          <w:lang w:val="en-US"/>
        </w:rPr>
        <w:t>Power industry use 4 types of reactors, one of them, a high-temperature gas-cooled reactor (HTGR), is described in more detail in the article. The construction material, fuel, coolant and its characteristics are given.</w:t>
      </w:r>
    </w:p>
    <w:p w:rsidR="0037571A" w:rsidRDefault="0037571A" w:rsidP="005445B7">
      <w:pPr>
        <w:pStyle w:val="NoSpacing"/>
        <w:ind w:firstLine="708"/>
        <w:rPr>
          <w:sz w:val="24"/>
          <w:szCs w:val="24"/>
          <w:lang w:val="en-US"/>
        </w:rPr>
      </w:pPr>
      <w:r w:rsidRPr="005445B7">
        <w:rPr>
          <w:sz w:val="24"/>
          <w:szCs w:val="24"/>
          <w:lang w:val="en-US"/>
        </w:rPr>
        <w:t>The peculiarities of VTGR, which provide advantages over other types of reactors, are co</w:t>
      </w:r>
      <w:r w:rsidRPr="005445B7">
        <w:rPr>
          <w:sz w:val="24"/>
          <w:szCs w:val="24"/>
          <w:lang w:val="en-US"/>
        </w:rPr>
        <w:t>n</w:t>
      </w:r>
      <w:r w:rsidRPr="005445B7">
        <w:rPr>
          <w:sz w:val="24"/>
          <w:szCs w:val="24"/>
          <w:lang w:val="en-US"/>
        </w:rPr>
        <w:t>sidered.</w:t>
      </w:r>
    </w:p>
    <w:p w:rsidR="0037571A" w:rsidRPr="00E77EEB" w:rsidRDefault="0037571A" w:rsidP="00777ABB">
      <w:pPr>
        <w:pStyle w:val="NoSpacing"/>
        <w:rPr>
          <w:b/>
          <w:sz w:val="24"/>
          <w:szCs w:val="24"/>
          <w:lang w:val="uk-UA"/>
        </w:rPr>
      </w:pPr>
      <w:r w:rsidRPr="00CA6C0C">
        <w:rPr>
          <w:b/>
          <w:sz w:val="24"/>
          <w:szCs w:val="24"/>
          <w:lang w:val="en-US"/>
        </w:rPr>
        <w:t>Keywords</w:t>
      </w:r>
      <w:r w:rsidRPr="00CA6C0C">
        <w:rPr>
          <w:b/>
          <w:sz w:val="24"/>
          <w:szCs w:val="24"/>
          <w:lang w:val="uk-UA"/>
        </w:rPr>
        <w:t>:</w:t>
      </w:r>
      <w:r>
        <w:rPr>
          <w:b/>
          <w:sz w:val="24"/>
          <w:szCs w:val="24"/>
          <w:lang w:val="uk-UA"/>
        </w:rPr>
        <w:t xml:space="preserve"> </w:t>
      </w:r>
      <w:r w:rsidRPr="00E77EEB">
        <w:rPr>
          <w:sz w:val="24"/>
          <w:szCs w:val="24"/>
          <w:lang w:val="en-US"/>
        </w:rPr>
        <w:t>High-temperature reactors</w:t>
      </w:r>
      <w:r w:rsidRPr="00E77EEB"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>efficiency</w:t>
      </w:r>
      <w:r>
        <w:rPr>
          <w:sz w:val="24"/>
          <w:szCs w:val="24"/>
          <w:lang w:val="uk-UA"/>
        </w:rPr>
        <w:t>;</w:t>
      </w:r>
      <w:r w:rsidRPr="00E77EEB">
        <w:rPr>
          <w:sz w:val="24"/>
          <w:szCs w:val="24"/>
          <w:lang w:val="uk-UA"/>
        </w:rPr>
        <w:t xml:space="preserve"> advantages</w:t>
      </w:r>
      <w:r>
        <w:rPr>
          <w:sz w:val="24"/>
          <w:szCs w:val="24"/>
          <w:lang w:val="en-US"/>
        </w:rPr>
        <w:t>of HTGR</w:t>
      </w:r>
      <w:r w:rsidRPr="00E77EEB"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>coolant</w:t>
      </w:r>
      <w:r w:rsidRPr="00AF6592">
        <w:rPr>
          <w:sz w:val="24"/>
          <w:szCs w:val="24"/>
          <w:lang w:val="en-US"/>
        </w:rPr>
        <w:t>;</w:t>
      </w:r>
    </w:p>
    <w:p w:rsidR="0037571A" w:rsidRDefault="0037571A" w:rsidP="00206DAA">
      <w:pPr>
        <w:ind w:left="737"/>
        <w:rPr>
          <w:b/>
          <w:lang w:val="uk-UA"/>
        </w:rPr>
      </w:pPr>
    </w:p>
    <w:p w:rsidR="0037571A" w:rsidRDefault="0037571A" w:rsidP="00206DAA">
      <w:pPr>
        <w:ind w:firstLine="708"/>
        <w:jc w:val="both"/>
        <w:rPr>
          <w:b/>
          <w:lang w:val="uk-UA"/>
        </w:rPr>
        <w:sectPr w:rsidR="0037571A" w:rsidSect="00D3755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63"/>
          <w:cols w:space="708"/>
          <w:docGrid w:linePitch="360"/>
        </w:sectPr>
      </w:pPr>
    </w:p>
    <w:p w:rsidR="0037571A" w:rsidRPr="00025F09" w:rsidRDefault="0037571A" w:rsidP="00E77EEB">
      <w:pPr>
        <w:ind w:firstLine="708"/>
        <w:jc w:val="both"/>
        <w:rPr>
          <w:lang w:val="uk-UA"/>
        </w:rPr>
      </w:pPr>
      <w:r w:rsidRPr="00025F09">
        <w:rPr>
          <w:lang w:val="uk-UA"/>
        </w:rPr>
        <w:t>В даний час ядерна електроенерг</w:t>
      </w:r>
      <w:r w:rsidRPr="00025F09">
        <w:rPr>
          <w:lang w:val="uk-UA"/>
        </w:rPr>
        <w:t>е</w:t>
      </w:r>
      <w:r w:rsidRPr="00025F09">
        <w:rPr>
          <w:lang w:val="uk-UA"/>
        </w:rPr>
        <w:t>тика базується в основному на двох типах енергетичних реакторів: реакторах з водою під тиском та киплячих реакторах. Поряд з удосконаленням цих реакторів в усіх вед</w:t>
      </w:r>
      <w:r w:rsidRPr="00025F09">
        <w:rPr>
          <w:lang w:val="uk-UA"/>
        </w:rPr>
        <w:t>у</w:t>
      </w:r>
      <w:r w:rsidRPr="00025F09">
        <w:rPr>
          <w:lang w:val="uk-UA"/>
        </w:rPr>
        <w:t>чих країнах розробляються реактори інших типів. Таких типів реакторів практично теж два. Це реактори на швидких нейтр</w:t>
      </w:r>
      <w:r w:rsidRPr="00025F09">
        <w:rPr>
          <w:lang w:val="uk-UA"/>
        </w:rPr>
        <w:t>о</w:t>
      </w:r>
      <w:r w:rsidRPr="00025F09">
        <w:rPr>
          <w:lang w:val="uk-UA"/>
        </w:rPr>
        <w:t>нах та високотемпературні реактори з г</w:t>
      </w:r>
      <w:r w:rsidRPr="00025F09">
        <w:rPr>
          <w:lang w:val="uk-UA"/>
        </w:rPr>
        <w:t>а</w:t>
      </w:r>
      <w:r w:rsidRPr="00025F09">
        <w:rPr>
          <w:lang w:val="uk-UA"/>
        </w:rPr>
        <w:t>зовим охолодженням (ВТГР). Розглядання багато численних варіантів розвитку яде</w:t>
      </w:r>
      <w:r w:rsidRPr="00025F09">
        <w:rPr>
          <w:lang w:val="uk-UA"/>
        </w:rPr>
        <w:t>р</w:t>
      </w:r>
      <w:r w:rsidRPr="00025F09">
        <w:rPr>
          <w:lang w:val="uk-UA"/>
        </w:rPr>
        <w:t>ної енергетики, яке основане на аналізі можливостейреакторів різного типу, пі</w:t>
      </w:r>
      <w:r w:rsidRPr="00025F09">
        <w:rPr>
          <w:lang w:val="uk-UA"/>
        </w:rPr>
        <w:t>д</w:t>
      </w:r>
      <w:r w:rsidRPr="00025F09">
        <w:rPr>
          <w:lang w:val="uk-UA"/>
        </w:rPr>
        <w:t>тверджує, що до 2025 - 2030 років частка високотемпературних реакторів повинна значно зрости, а їх потужність складе, за даними різних авторів, 20-25% потужності всіх АЕС [1,2]. Таке значне місце висок</w:t>
      </w:r>
      <w:r w:rsidRPr="00025F09">
        <w:rPr>
          <w:lang w:val="uk-UA"/>
        </w:rPr>
        <w:t>о</w:t>
      </w:r>
      <w:r w:rsidRPr="00025F09">
        <w:rPr>
          <w:lang w:val="uk-UA"/>
        </w:rPr>
        <w:t>температурних реакторів в ядерній енерг</w:t>
      </w:r>
      <w:r w:rsidRPr="00025F09">
        <w:rPr>
          <w:lang w:val="uk-UA"/>
        </w:rPr>
        <w:t>е</w:t>
      </w:r>
      <w:r w:rsidRPr="00025F09">
        <w:rPr>
          <w:lang w:val="uk-UA"/>
        </w:rPr>
        <w:t>тиці зумовлене їх специфічними особлив</w:t>
      </w:r>
      <w:r w:rsidRPr="00025F09">
        <w:rPr>
          <w:lang w:val="uk-UA"/>
        </w:rPr>
        <w:t>о</w:t>
      </w:r>
      <w:r w:rsidRPr="00025F09">
        <w:rPr>
          <w:lang w:val="uk-UA"/>
        </w:rPr>
        <w:t>стями та високими енергетичними хара</w:t>
      </w:r>
      <w:r w:rsidRPr="00025F09">
        <w:rPr>
          <w:lang w:val="uk-UA"/>
        </w:rPr>
        <w:t>к</w:t>
      </w:r>
      <w:r w:rsidRPr="00025F09">
        <w:rPr>
          <w:lang w:val="uk-UA"/>
        </w:rPr>
        <w:t>теристиками.</w:t>
      </w:r>
    </w:p>
    <w:p w:rsidR="0037571A" w:rsidRPr="00025F09" w:rsidRDefault="0037571A" w:rsidP="00206DAA">
      <w:pPr>
        <w:ind w:firstLine="708"/>
        <w:jc w:val="both"/>
        <w:rPr>
          <w:lang w:val="uk-UA"/>
        </w:rPr>
      </w:pPr>
      <w:r w:rsidRPr="00025F09">
        <w:rPr>
          <w:lang w:val="uk-UA"/>
        </w:rPr>
        <w:t>Дійсно, в таких реакторах в якості сповільнювача та конструкційного матер</w:t>
      </w:r>
      <w:r w:rsidRPr="00025F09">
        <w:rPr>
          <w:lang w:val="uk-UA"/>
        </w:rPr>
        <w:t>і</w:t>
      </w:r>
      <w:r w:rsidRPr="00025F09">
        <w:rPr>
          <w:lang w:val="uk-UA"/>
        </w:rPr>
        <w:t>алу активної зони застосовується виклю</w:t>
      </w:r>
      <w:r w:rsidRPr="00025F09">
        <w:rPr>
          <w:lang w:val="uk-UA"/>
        </w:rPr>
        <w:t>ч</w:t>
      </w:r>
      <w:r w:rsidRPr="00025F09">
        <w:rPr>
          <w:lang w:val="uk-UA"/>
        </w:rPr>
        <w:t>но графіт, що забезпечує хороше викори</w:t>
      </w:r>
      <w:r w:rsidRPr="00025F09">
        <w:rPr>
          <w:lang w:val="uk-UA"/>
        </w:rPr>
        <w:t>с</w:t>
      </w:r>
      <w:r w:rsidRPr="00025F09">
        <w:rPr>
          <w:lang w:val="uk-UA"/>
        </w:rPr>
        <w:t>тання нейтронів, а в якості ядерного пал</w:t>
      </w:r>
      <w:r>
        <w:rPr>
          <w:lang w:val="uk-UA"/>
        </w:rPr>
        <w:t>и</w:t>
      </w:r>
      <w:r>
        <w:rPr>
          <w:lang w:val="uk-UA"/>
        </w:rPr>
        <w:t xml:space="preserve">ва – мікрочастинки карбіду, </w:t>
      </w:r>
      <w:r w:rsidRPr="00025F09">
        <w:rPr>
          <w:lang w:val="uk-UA"/>
        </w:rPr>
        <w:t>двоокису ур</w:t>
      </w:r>
      <w:r w:rsidRPr="00025F09">
        <w:rPr>
          <w:lang w:val="uk-UA"/>
        </w:rPr>
        <w:t>а</w:t>
      </w:r>
      <w:r w:rsidRPr="00025F09">
        <w:rPr>
          <w:lang w:val="uk-UA"/>
        </w:rPr>
        <w:t>ну (або торію) з багатошаровими покри</w:t>
      </w:r>
      <w:r w:rsidRPr="00025F09">
        <w:rPr>
          <w:lang w:val="uk-UA"/>
        </w:rPr>
        <w:t>т</w:t>
      </w:r>
      <w:r w:rsidRPr="00025F09">
        <w:rPr>
          <w:lang w:val="uk-UA"/>
        </w:rPr>
        <w:t>тями, що дозволяє досягнути дуже високих ступенів виг</w:t>
      </w:r>
      <w:r>
        <w:rPr>
          <w:lang w:val="uk-UA"/>
        </w:rPr>
        <w:t>орання ядерного палива – до 10</w:t>
      </w:r>
      <w:r>
        <w:rPr>
          <w:vertAlign w:val="superscript"/>
          <w:lang w:val="uk-UA"/>
        </w:rPr>
        <w:t>5</w:t>
      </w:r>
      <w:r w:rsidRPr="00025F09">
        <w:rPr>
          <w:lang w:val="uk-UA"/>
        </w:rPr>
        <w:t xml:space="preserve"> МВт</w:t>
      </w:r>
      <w:bookmarkStart w:id="0" w:name="_GoBack"/>
      <w:bookmarkEnd w:id="0"/>
      <w:r w:rsidRPr="00025F09">
        <w:rPr>
          <w:lang w:val="uk-UA"/>
        </w:rPr>
        <w:t>*діб/тону при температурі гор</w:t>
      </w:r>
      <w:r w:rsidRPr="00025F09">
        <w:rPr>
          <w:lang w:val="uk-UA"/>
        </w:rPr>
        <w:t>ю</w:t>
      </w:r>
      <w:r w:rsidRPr="00025F09">
        <w:rPr>
          <w:lang w:val="uk-UA"/>
        </w:rPr>
        <w:t>чого до 1300</w:t>
      </w:r>
      <w:r w:rsidRPr="00025F09">
        <w:rPr>
          <w:vertAlign w:val="superscript"/>
          <w:lang w:val="uk-UA"/>
        </w:rPr>
        <w:t>о</w:t>
      </w:r>
      <w:r w:rsidRPr="00025F09">
        <w:rPr>
          <w:lang w:val="uk-UA"/>
        </w:rPr>
        <w:t>С [1].</w:t>
      </w:r>
    </w:p>
    <w:p w:rsidR="0037571A" w:rsidRPr="00025F09" w:rsidRDefault="0037571A" w:rsidP="00E77EEB">
      <w:pPr>
        <w:ind w:firstLine="708"/>
        <w:jc w:val="both"/>
        <w:rPr>
          <w:lang w:val="uk-UA"/>
        </w:rPr>
      </w:pPr>
      <w:r w:rsidRPr="00025F09">
        <w:rPr>
          <w:lang w:val="uk-UA"/>
        </w:rPr>
        <w:t>Інертний гелієвий теплоносій при тиску 5.0-6.0 МПа та температурі на виході 900-1300</w:t>
      </w:r>
      <w:r w:rsidRPr="00025F09">
        <w:rPr>
          <w:vertAlign w:val="superscript"/>
          <w:lang w:val="uk-UA"/>
        </w:rPr>
        <w:t>о</w:t>
      </w:r>
      <w:r w:rsidRPr="00025F09">
        <w:rPr>
          <w:lang w:val="uk-UA"/>
        </w:rPr>
        <w:t>С забезпечує високий ККД пар</w:t>
      </w:r>
      <w:r w:rsidRPr="00025F09">
        <w:rPr>
          <w:lang w:val="uk-UA"/>
        </w:rPr>
        <w:t>о</w:t>
      </w:r>
      <w:r w:rsidRPr="00025F09">
        <w:rPr>
          <w:lang w:val="uk-UA"/>
        </w:rPr>
        <w:t>турбінної установки, а ефективне утр</w:t>
      </w:r>
      <w:r w:rsidRPr="00025F09">
        <w:rPr>
          <w:lang w:val="uk-UA"/>
        </w:rPr>
        <w:t>и</w:t>
      </w:r>
      <w:r w:rsidRPr="00025F09">
        <w:rPr>
          <w:lang w:val="uk-UA"/>
        </w:rPr>
        <w:t>мання твелами продуктів розподілу - нев</w:t>
      </w:r>
      <w:r w:rsidRPr="00025F09">
        <w:rPr>
          <w:lang w:val="uk-UA"/>
        </w:rPr>
        <w:t>и</w:t>
      </w:r>
      <w:r w:rsidRPr="00025F09">
        <w:rPr>
          <w:lang w:val="uk-UA"/>
        </w:rPr>
        <w:t>соку наведену активність можливість пі</w:t>
      </w:r>
      <w:r w:rsidRPr="00025F09">
        <w:rPr>
          <w:lang w:val="uk-UA"/>
        </w:rPr>
        <w:t>д</w:t>
      </w:r>
      <w:r w:rsidRPr="00025F09">
        <w:rPr>
          <w:lang w:val="uk-UA"/>
        </w:rPr>
        <w:t>вищення температури гелію. Ці переваги створюють реальні передумови для вик</w:t>
      </w:r>
      <w:r w:rsidRPr="00025F09">
        <w:rPr>
          <w:lang w:val="uk-UA"/>
        </w:rPr>
        <w:t>о</w:t>
      </w:r>
      <w:r w:rsidRPr="00025F09">
        <w:rPr>
          <w:lang w:val="uk-UA"/>
        </w:rPr>
        <w:t>ристання таких реакторів у сполученні з газовими тур</w:t>
      </w:r>
      <w:r>
        <w:rPr>
          <w:lang w:val="uk-UA"/>
        </w:rPr>
        <w:t>бінами, а в майбутньому – з магнітогідродинамічними</w:t>
      </w:r>
      <w:r w:rsidRPr="00025F09">
        <w:rPr>
          <w:lang w:val="uk-UA"/>
        </w:rPr>
        <w:t>-установками. Високотемпературні реактори характер</w:t>
      </w:r>
      <w:r w:rsidRPr="00025F09">
        <w:rPr>
          <w:lang w:val="uk-UA"/>
        </w:rPr>
        <w:t>и</w:t>
      </w:r>
      <w:r w:rsidRPr="00025F09">
        <w:rPr>
          <w:lang w:val="uk-UA"/>
        </w:rPr>
        <w:t>зуються на</w:t>
      </w:r>
      <w:r>
        <w:rPr>
          <w:lang w:val="uk-UA"/>
        </w:rPr>
        <w:t xml:space="preserve">йбільш сприятливими умовами для </w:t>
      </w:r>
      <w:r w:rsidRPr="00025F09">
        <w:rPr>
          <w:lang w:val="uk-UA"/>
        </w:rPr>
        <w:t>використання уран – торієвого циклу, що підвищує коефіцієнт відтворення пал</w:t>
      </w:r>
      <w:r w:rsidRPr="00025F09">
        <w:rPr>
          <w:lang w:val="uk-UA"/>
        </w:rPr>
        <w:t>ь</w:t>
      </w:r>
      <w:r w:rsidRPr="00025F09">
        <w:rPr>
          <w:lang w:val="uk-UA"/>
        </w:rPr>
        <w:t>ного і розширює паливні ресурси ядерної енергетики. Поряд з цим, теплотехнічними енергетичними характеристиками вони вигідно відрізняються невеликими пит</w:t>
      </w:r>
      <w:r w:rsidRPr="00025F09">
        <w:rPr>
          <w:lang w:val="uk-UA"/>
        </w:rPr>
        <w:t>о</w:t>
      </w:r>
      <w:r w:rsidRPr="00025F09">
        <w:rPr>
          <w:lang w:val="uk-UA"/>
        </w:rPr>
        <w:t>мими потребами в природному урані і с</w:t>
      </w:r>
      <w:r w:rsidRPr="00025F09">
        <w:rPr>
          <w:lang w:val="uk-UA"/>
        </w:rPr>
        <w:t>е</w:t>
      </w:r>
      <w:r w:rsidRPr="00025F09">
        <w:rPr>
          <w:lang w:val="uk-UA"/>
        </w:rPr>
        <w:t>ред реакторів на теплових нейтронах н</w:t>
      </w:r>
      <w:r w:rsidRPr="00025F09">
        <w:rPr>
          <w:lang w:val="uk-UA"/>
        </w:rPr>
        <w:t>е</w:t>
      </w:r>
      <w:r w:rsidRPr="00025F09">
        <w:rPr>
          <w:lang w:val="uk-UA"/>
        </w:rPr>
        <w:t>значно уступають в цьому показнику тіл</w:t>
      </w:r>
      <w:r w:rsidRPr="00025F09">
        <w:rPr>
          <w:lang w:val="uk-UA"/>
        </w:rPr>
        <w:t>ь</w:t>
      </w:r>
      <w:r w:rsidRPr="00025F09">
        <w:rPr>
          <w:lang w:val="uk-UA"/>
        </w:rPr>
        <w:t>ки важководним реакторам.</w:t>
      </w:r>
    </w:p>
    <w:p w:rsidR="0037571A" w:rsidRPr="00025F09" w:rsidRDefault="0037571A" w:rsidP="00025F09">
      <w:pPr>
        <w:ind w:firstLine="708"/>
        <w:jc w:val="both"/>
        <w:rPr>
          <w:lang w:val="uk-UA"/>
        </w:rPr>
      </w:pPr>
      <w:r w:rsidRPr="00025F09">
        <w:rPr>
          <w:lang w:val="uk-UA"/>
        </w:rPr>
        <w:t>Такі широковідомі реактори як ле</w:t>
      </w:r>
      <w:r w:rsidRPr="00025F09">
        <w:rPr>
          <w:lang w:val="uk-UA"/>
        </w:rPr>
        <w:t>г</w:t>
      </w:r>
      <w:r w:rsidRPr="00025F09">
        <w:rPr>
          <w:lang w:val="uk-UA"/>
        </w:rPr>
        <w:t>ководні, важководні, з газових охолодже</w:t>
      </w:r>
      <w:r w:rsidRPr="00025F09">
        <w:rPr>
          <w:lang w:val="uk-UA"/>
        </w:rPr>
        <w:t>н</w:t>
      </w:r>
      <w:r w:rsidRPr="00025F09">
        <w:rPr>
          <w:lang w:val="uk-UA"/>
        </w:rPr>
        <w:t>ням на природному урані і так звані уд</w:t>
      </w:r>
      <w:r w:rsidRPr="00025F09">
        <w:rPr>
          <w:lang w:val="uk-UA"/>
        </w:rPr>
        <w:t>о</w:t>
      </w:r>
      <w:r w:rsidRPr="00025F09">
        <w:rPr>
          <w:lang w:val="uk-UA"/>
        </w:rPr>
        <w:t>сконалені реактори з газовим охолодже</w:t>
      </w:r>
      <w:r w:rsidRPr="00025F09">
        <w:rPr>
          <w:lang w:val="uk-UA"/>
        </w:rPr>
        <w:t>н</w:t>
      </w:r>
      <w:r w:rsidRPr="00025F09">
        <w:rPr>
          <w:lang w:val="uk-UA"/>
        </w:rPr>
        <w:t>ням (Advanced Gas-cooler Reactor або AGR) можна віднести до реакторів перш</w:t>
      </w:r>
      <w:r w:rsidRPr="00025F09">
        <w:rPr>
          <w:lang w:val="uk-UA"/>
        </w:rPr>
        <w:t>о</w:t>
      </w:r>
      <w:r w:rsidRPr="00025F09">
        <w:rPr>
          <w:lang w:val="uk-UA"/>
        </w:rPr>
        <w:t>го та другого покоління. З них найбільш економічними являються легководні реа</w:t>
      </w:r>
      <w:r w:rsidRPr="00025F09">
        <w:rPr>
          <w:lang w:val="uk-UA"/>
        </w:rPr>
        <w:t>к</w:t>
      </w:r>
      <w:r w:rsidRPr="00025F09">
        <w:rPr>
          <w:lang w:val="uk-UA"/>
        </w:rPr>
        <w:t>тори.</w:t>
      </w:r>
    </w:p>
    <w:p w:rsidR="0037571A" w:rsidRPr="00025F09" w:rsidRDefault="0037571A" w:rsidP="00025F09">
      <w:pPr>
        <w:ind w:firstLine="708"/>
        <w:jc w:val="both"/>
        <w:rPr>
          <w:lang w:val="uk-UA"/>
        </w:rPr>
      </w:pPr>
      <w:r w:rsidRPr="00025F09">
        <w:rPr>
          <w:lang w:val="uk-UA"/>
        </w:rPr>
        <w:t>Незважаючи на відомий успіх АЕС з реакторами першого та другого поколі</w:t>
      </w:r>
      <w:r w:rsidRPr="00025F09">
        <w:rPr>
          <w:lang w:val="uk-UA"/>
        </w:rPr>
        <w:t>н</w:t>
      </w:r>
      <w:r w:rsidRPr="00025F09">
        <w:rPr>
          <w:lang w:val="uk-UA"/>
        </w:rPr>
        <w:t>ня,тільки третє та четверте покоління може ці досягнення розвити далі і забезпечити майбутнє ядерної енергетики.</w:t>
      </w:r>
    </w:p>
    <w:p w:rsidR="0037571A" w:rsidRPr="00025F09" w:rsidRDefault="0037571A" w:rsidP="00025F09">
      <w:pPr>
        <w:ind w:firstLine="708"/>
        <w:jc w:val="both"/>
        <w:rPr>
          <w:lang w:val="uk-UA"/>
        </w:rPr>
      </w:pPr>
      <w:r w:rsidRPr="00025F09">
        <w:rPr>
          <w:lang w:val="uk-UA"/>
        </w:rPr>
        <w:t>АЕС першого та другого покоління відрізняються відносно великим спож</w:t>
      </w:r>
      <w:r w:rsidRPr="00025F09">
        <w:rPr>
          <w:lang w:val="uk-UA"/>
        </w:rPr>
        <w:t>и</w:t>
      </w:r>
      <w:r w:rsidRPr="00025F09">
        <w:rPr>
          <w:lang w:val="uk-UA"/>
        </w:rPr>
        <w:t>ваннямприродного урану, і в першу чергу це відноситься до легко водних реакторів та реакторів типу AGR, робота яких біл</w:t>
      </w:r>
      <w:r w:rsidRPr="00025F09">
        <w:rPr>
          <w:lang w:val="uk-UA"/>
        </w:rPr>
        <w:t>ь</w:t>
      </w:r>
      <w:r w:rsidRPr="00025F09">
        <w:rPr>
          <w:lang w:val="uk-UA"/>
        </w:rPr>
        <w:t>ше інших залежить від запасів урану.</w:t>
      </w:r>
    </w:p>
    <w:p w:rsidR="0037571A" w:rsidRPr="00025F09" w:rsidRDefault="0037571A" w:rsidP="00025F09">
      <w:pPr>
        <w:ind w:firstLine="708"/>
        <w:jc w:val="both"/>
        <w:rPr>
          <w:lang w:val="uk-UA"/>
        </w:rPr>
      </w:pPr>
      <w:r w:rsidRPr="00025F09">
        <w:rPr>
          <w:lang w:val="uk-UA"/>
        </w:rPr>
        <w:t>Таким чином, одна з головних з</w:t>
      </w:r>
      <w:r w:rsidRPr="00025F09">
        <w:rPr>
          <w:lang w:val="uk-UA"/>
        </w:rPr>
        <w:t>а</w:t>
      </w:r>
      <w:r w:rsidRPr="00025F09">
        <w:rPr>
          <w:lang w:val="uk-UA"/>
        </w:rPr>
        <w:t>дач, що стоять перед реакторами четверт</w:t>
      </w:r>
      <w:r w:rsidRPr="00025F09">
        <w:rPr>
          <w:lang w:val="uk-UA"/>
        </w:rPr>
        <w:t>о</w:t>
      </w:r>
      <w:r w:rsidRPr="00025F09">
        <w:rPr>
          <w:lang w:val="uk-UA"/>
        </w:rPr>
        <w:t>гопокоління, зниження споживання урану і краще використання пального, що досяг</w:t>
      </w:r>
      <w:r w:rsidRPr="00025F09">
        <w:rPr>
          <w:lang w:val="uk-UA"/>
        </w:rPr>
        <w:t>а</w:t>
      </w:r>
      <w:r w:rsidRPr="00025F09">
        <w:rPr>
          <w:lang w:val="uk-UA"/>
        </w:rPr>
        <w:t>ється економією нейтронів. Тим самим, збільшується вигоряння і забезпечується можливість завантаження в активну зону більшої кількості так називаного відтв</w:t>
      </w:r>
      <w:r w:rsidRPr="00025F09">
        <w:rPr>
          <w:lang w:val="uk-UA"/>
        </w:rPr>
        <w:t>о</w:t>
      </w:r>
      <w:r w:rsidRPr="00025F09">
        <w:rPr>
          <w:lang w:val="uk-UA"/>
        </w:rPr>
        <w:t>рюючого матеріалу, що практично не п</w:t>
      </w:r>
      <w:r w:rsidRPr="00025F09">
        <w:rPr>
          <w:lang w:val="uk-UA"/>
        </w:rPr>
        <w:t>о</w:t>
      </w:r>
      <w:r w:rsidRPr="00025F09">
        <w:rPr>
          <w:lang w:val="uk-UA"/>
        </w:rPr>
        <w:t>діляється, але може перетвориться в реч</w:t>
      </w:r>
      <w:r w:rsidRPr="00025F09">
        <w:rPr>
          <w:lang w:val="uk-UA"/>
        </w:rPr>
        <w:t>о</w:t>
      </w:r>
      <w:r w:rsidRPr="00025F09">
        <w:rPr>
          <w:lang w:val="uk-UA"/>
        </w:rPr>
        <w:t>вину, що поділяється, при захопленні не</w:t>
      </w:r>
      <w:r w:rsidRPr="00025F09">
        <w:rPr>
          <w:lang w:val="uk-UA"/>
        </w:rPr>
        <w:t>й</w:t>
      </w:r>
      <w:r w:rsidRPr="00025F09">
        <w:rPr>
          <w:lang w:val="uk-UA"/>
        </w:rPr>
        <w:t>трона.</w:t>
      </w:r>
    </w:p>
    <w:p w:rsidR="0037571A" w:rsidRPr="00025F09" w:rsidRDefault="0037571A" w:rsidP="00025F09">
      <w:pPr>
        <w:ind w:firstLine="708"/>
        <w:jc w:val="both"/>
        <w:rPr>
          <w:lang w:val="uk-UA"/>
        </w:rPr>
      </w:pPr>
      <w:r w:rsidRPr="00025F09">
        <w:rPr>
          <w:lang w:val="uk-UA"/>
        </w:rPr>
        <w:t>Якщо в реакторі при розподілі о</w:t>
      </w:r>
      <w:r w:rsidRPr="00025F09">
        <w:rPr>
          <w:lang w:val="uk-UA"/>
        </w:rPr>
        <w:t>д</w:t>
      </w:r>
      <w:r w:rsidRPr="00025F09">
        <w:rPr>
          <w:lang w:val="uk-UA"/>
        </w:rPr>
        <w:t>ного ядра в середньому утвориться більш одного нового ядра, що поділяється, то такий реактор називають розмножником. Якщо ж число нових ядер, що поділяют</w:t>
      </w:r>
      <w:r w:rsidRPr="00025F09">
        <w:rPr>
          <w:lang w:val="uk-UA"/>
        </w:rPr>
        <w:t>ь</w:t>
      </w:r>
      <w:r w:rsidRPr="00025F09">
        <w:rPr>
          <w:lang w:val="uk-UA"/>
        </w:rPr>
        <w:t>ся, менше одиниці, то говорять про реа</w:t>
      </w:r>
      <w:r w:rsidRPr="00025F09">
        <w:rPr>
          <w:lang w:val="uk-UA"/>
        </w:rPr>
        <w:t>к</w:t>
      </w:r>
      <w:r w:rsidRPr="00025F09">
        <w:rPr>
          <w:lang w:val="uk-UA"/>
        </w:rPr>
        <w:t>тор-конвертор. Одна з головних переваг реакторів наступних поколінь полягає в тому, що вони є гарними конверторами або розмножниками й у перспективі дозволять істотно поліпшити постачання електроен</w:t>
      </w:r>
      <w:r w:rsidRPr="00025F09">
        <w:rPr>
          <w:lang w:val="uk-UA"/>
        </w:rPr>
        <w:t>е</w:t>
      </w:r>
      <w:r w:rsidRPr="00025F09">
        <w:rPr>
          <w:lang w:val="uk-UA"/>
        </w:rPr>
        <w:t>ргією і знизити вартість палива.</w:t>
      </w:r>
    </w:p>
    <w:p w:rsidR="0037571A" w:rsidRPr="00025F09" w:rsidRDefault="0037571A" w:rsidP="00025F09">
      <w:pPr>
        <w:ind w:firstLine="708"/>
        <w:jc w:val="both"/>
        <w:rPr>
          <w:lang w:val="uk-UA"/>
        </w:rPr>
      </w:pPr>
      <w:r w:rsidRPr="00025F09">
        <w:rPr>
          <w:lang w:val="uk-UA"/>
        </w:rPr>
        <w:t>Підвищення КПД установок і те</w:t>
      </w:r>
      <w:r w:rsidRPr="00025F09">
        <w:rPr>
          <w:lang w:val="uk-UA"/>
        </w:rPr>
        <w:t>м</w:t>
      </w:r>
      <w:r w:rsidRPr="00025F09">
        <w:rPr>
          <w:lang w:val="uk-UA"/>
        </w:rPr>
        <w:t>пературного перепаду також приводить до зниженнявартості електроенергії, а в реа</w:t>
      </w:r>
      <w:r w:rsidRPr="00025F09">
        <w:rPr>
          <w:lang w:val="uk-UA"/>
        </w:rPr>
        <w:t>к</w:t>
      </w:r>
      <w:r w:rsidRPr="00025F09">
        <w:rPr>
          <w:lang w:val="uk-UA"/>
        </w:rPr>
        <w:t>торах з газовим охолодженням можливо досягти більш високих температур безп</w:t>
      </w:r>
      <w:r w:rsidRPr="00025F09">
        <w:rPr>
          <w:lang w:val="uk-UA"/>
        </w:rPr>
        <w:t>о</w:t>
      </w:r>
      <w:r w:rsidRPr="00025F09">
        <w:rPr>
          <w:lang w:val="uk-UA"/>
        </w:rPr>
        <w:t>середньо на виході з активної зони, ніж у реакторах з рідинними теплоносіями.</w:t>
      </w:r>
    </w:p>
    <w:p w:rsidR="0037571A" w:rsidRPr="00025F09" w:rsidRDefault="0037571A" w:rsidP="002F79F6">
      <w:pPr>
        <w:ind w:firstLine="708"/>
        <w:jc w:val="both"/>
        <w:rPr>
          <w:lang w:val="uk-UA"/>
        </w:rPr>
      </w:pPr>
      <w:r w:rsidRPr="00025F09">
        <w:rPr>
          <w:lang w:val="uk-UA"/>
        </w:rPr>
        <w:t>Але головною перевагою високот</w:t>
      </w:r>
      <w:r w:rsidRPr="00025F09">
        <w:rPr>
          <w:lang w:val="uk-UA"/>
        </w:rPr>
        <w:t>е</w:t>
      </w:r>
      <w:r w:rsidRPr="00025F09">
        <w:rPr>
          <w:lang w:val="uk-UA"/>
        </w:rPr>
        <w:t>мпературних газоохолоджуваних ядерни</w:t>
      </w:r>
      <w:r w:rsidRPr="00025F09">
        <w:rPr>
          <w:lang w:val="uk-UA"/>
        </w:rPr>
        <w:t>х</w:t>
      </w:r>
      <w:r w:rsidRPr="00025F09">
        <w:rPr>
          <w:lang w:val="uk-UA"/>
        </w:rPr>
        <w:t>реакторів є їх спроможність, завдяки вис</w:t>
      </w:r>
      <w:r w:rsidRPr="00025F09">
        <w:rPr>
          <w:lang w:val="uk-UA"/>
        </w:rPr>
        <w:t>о</w:t>
      </w:r>
      <w:r w:rsidRPr="00025F09">
        <w:rPr>
          <w:lang w:val="uk-UA"/>
        </w:rPr>
        <w:t>кій температурі теплоносія на виході, ен</w:t>
      </w:r>
      <w:r w:rsidRPr="00025F09">
        <w:rPr>
          <w:lang w:val="uk-UA"/>
        </w:rPr>
        <w:t>е</w:t>
      </w:r>
      <w:r w:rsidRPr="00025F09">
        <w:rPr>
          <w:lang w:val="uk-UA"/>
        </w:rPr>
        <w:t>ргетично забезпечувати технологічні пр</w:t>
      </w:r>
      <w:r w:rsidRPr="00025F09">
        <w:rPr>
          <w:lang w:val="uk-UA"/>
        </w:rPr>
        <w:t>о</w:t>
      </w:r>
      <w:r w:rsidRPr="00025F09">
        <w:rPr>
          <w:lang w:val="uk-UA"/>
        </w:rPr>
        <w:t>цеси в хімічній, металургі</w:t>
      </w:r>
      <w:r w:rsidRPr="00025F09">
        <w:rPr>
          <w:lang w:val="uk-UA"/>
        </w:rPr>
        <w:t>й</w:t>
      </w:r>
      <w:r w:rsidRPr="00025F09">
        <w:rPr>
          <w:lang w:val="uk-UA"/>
        </w:rPr>
        <w:t>ній,нафтопереробній галузях; здійснювати конверсію газового та твердого органічн</w:t>
      </w:r>
      <w:r w:rsidRPr="00025F09">
        <w:rPr>
          <w:lang w:val="uk-UA"/>
        </w:rPr>
        <w:t>о</w:t>
      </w:r>
      <w:r w:rsidRPr="00025F09">
        <w:rPr>
          <w:lang w:val="uk-UA"/>
        </w:rPr>
        <w:t>го палива.</w:t>
      </w:r>
    </w:p>
    <w:p w:rsidR="0037571A" w:rsidRPr="00025F09" w:rsidRDefault="0037571A" w:rsidP="00025F09">
      <w:pPr>
        <w:ind w:firstLine="708"/>
        <w:jc w:val="both"/>
        <w:rPr>
          <w:b/>
          <w:lang w:val="uk-UA"/>
        </w:rPr>
      </w:pPr>
      <w:r w:rsidRPr="00025F09">
        <w:rPr>
          <w:b/>
          <w:lang w:val="uk-UA"/>
        </w:rPr>
        <w:t>Переваги ВТГР в порівнянні з іншими типами реакторів</w:t>
      </w:r>
    </w:p>
    <w:p w:rsidR="0037571A" w:rsidRPr="00025F09" w:rsidRDefault="0037571A" w:rsidP="00025F09">
      <w:pPr>
        <w:ind w:firstLine="708"/>
        <w:jc w:val="both"/>
        <w:rPr>
          <w:lang w:val="uk-UA"/>
        </w:rPr>
      </w:pPr>
      <w:r w:rsidRPr="00025F09">
        <w:rPr>
          <w:lang w:val="uk-UA"/>
        </w:rPr>
        <w:t xml:space="preserve">До особливостей </w:t>
      </w:r>
      <w:r>
        <w:rPr>
          <w:lang w:val="uk-UA"/>
        </w:rPr>
        <w:t>ВТГР як об’</w:t>
      </w:r>
      <w:r w:rsidRPr="00025F09">
        <w:rPr>
          <w:lang w:val="uk-UA"/>
        </w:rPr>
        <w:t>єктів регулювання слід віднести, насамперед, негативнийтемпературний коефіцієнт ре</w:t>
      </w:r>
      <w:r w:rsidRPr="00025F09">
        <w:rPr>
          <w:lang w:val="uk-UA"/>
        </w:rPr>
        <w:t>а</w:t>
      </w:r>
      <w:r w:rsidRPr="00025F09">
        <w:rPr>
          <w:lang w:val="uk-UA"/>
        </w:rPr>
        <w:t>ктивності та однофазний стан теплоносія. Зазначимо також,що ВТГР має велику те</w:t>
      </w:r>
      <w:r w:rsidRPr="00025F09">
        <w:rPr>
          <w:lang w:val="uk-UA"/>
        </w:rPr>
        <w:t>п</w:t>
      </w:r>
      <w:r w:rsidRPr="00025F09">
        <w:rPr>
          <w:lang w:val="uk-UA"/>
        </w:rPr>
        <w:t xml:space="preserve">лоємність активної зони, </w:t>
      </w:r>
      <w:r>
        <w:rPr>
          <w:lang w:val="uk-UA"/>
        </w:rPr>
        <w:t>що дає деяку св</w:t>
      </w:r>
      <w:r>
        <w:rPr>
          <w:lang w:val="uk-UA"/>
        </w:rPr>
        <w:t>о</w:t>
      </w:r>
      <w:r>
        <w:rPr>
          <w:lang w:val="uk-UA"/>
        </w:rPr>
        <w:t xml:space="preserve">боду при виборі </w:t>
      </w:r>
      <w:r w:rsidRPr="00025F09">
        <w:rPr>
          <w:lang w:val="uk-UA"/>
        </w:rPr>
        <w:t>характеристик регулю</w:t>
      </w:r>
      <w:r w:rsidRPr="00025F09">
        <w:rPr>
          <w:lang w:val="uk-UA"/>
        </w:rPr>
        <w:t>ю</w:t>
      </w:r>
      <w:r w:rsidRPr="00025F09">
        <w:rPr>
          <w:lang w:val="uk-UA"/>
        </w:rPr>
        <w:t>чих пристроїв. Потенційні п</w:t>
      </w:r>
      <w:r>
        <w:rPr>
          <w:lang w:val="uk-UA"/>
        </w:rPr>
        <w:t>отреби в п</w:t>
      </w:r>
      <w:r>
        <w:rPr>
          <w:lang w:val="uk-UA"/>
        </w:rPr>
        <w:t>о</w:t>
      </w:r>
      <w:r>
        <w:rPr>
          <w:lang w:val="uk-UA"/>
        </w:rPr>
        <w:t xml:space="preserve">тужностях АЕС з ВТГР </w:t>
      </w:r>
      <w:r w:rsidRPr="00025F09">
        <w:rPr>
          <w:lang w:val="uk-UA"/>
        </w:rPr>
        <w:t>можна оцінити, виходячи із загального балансу ресур</w:t>
      </w:r>
      <w:r>
        <w:rPr>
          <w:lang w:val="uk-UA"/>
        </w:rPr>
        <w:t xml:space="preserve">су первинних енергоджерел та їх </w:t>
      </w:r>
      <w:r w:rsidRPr="00025F09">
        <w:rPr>
          <w:lang w:val="uk-UA"/>
        </w:rPr>
        <w:t>витрати в чотирьох великих секторах, до яких</w:t>
      </w:r>
      <w:r>
        <w:rPr>
          <w:lang w:val="uk-UA"/>
        </w:rPr>
        <w:t xml:space="preserve"> відн</w:t>
      </w:r>
      <w:r>
        <w:rPr>
          <w:lang w:val="uk-UA"/>
        </w:rPr>
        <w:t>о</w:t>
      </w:r>
      <w:r>
        <w:rPr>
          <w:lang w:val="uk-UA"/>
        </w:rPr>
        <w:t xml:space="preserve">сяться електроенергетика, </w:t>
      </w:r>
      <w:r w:rsidRPr="00025F09">
        <w:rPr>
          <w:lang w:val="uk-UA"/>
        </w:rPr>
        <w:t>промисловість, транспорт, централізоване теплопостача</w:t>
      </w:r>
      <w:r w:rsidRPr="00025F09">
        <w:rPr>
          <w:lang w:val="uk-UA"/>
        </w:rPr>
        <w:t>н</w:t>
      </w:r>
      <w:r>
        <w:rPr>
          <w:lang w:val="uk-UA"/>
        </w:rPr>
        <w:t xml:space="preserve">ня. У промисловості залежно від </w:t>
      </w:r>
      <w:r w:rsidRPr="00025F09">
        <w:rPr>
          <w:lang w:val="uk-UA"/>
        </w:rPr>
        <w:t>конкре</w:t>
      </w:r>
      <w:r w:rsidRPr="00025F09">
        <w:rPr>
          <w:lang w:val="uk-UA"/>
        </w:rPr>
        <w:t>т</w:t>
      </w:r>
      <w:r w:rsidRPr="00025F09">
        <w:rPr>
          <w:lang w:val="uk-UA"/>
        </w:rPr>
        <w:t>ного технологічного процесу температура спожив</w:t>
      </w:r>
      <w:r>
        <w:rPr>
          <w:lang w:val="uk-UA"/>
        </w:rPr>
        <w:t xml:space="preserve">аної теплової енергії становить </w:t>
      </w:r>
      <w:r w:rsidRPr="00025F09">
        <w:rPr>
          <w:lang w:val="uk-UA"/>
        </w:rPr>
        <w:t>від 150-200 до 1000 °С і вище. Теплоспож</w:t>
      </w:r>
      <w:r w:rsidRPr="00025F09">
        <w:rPr>
          <w:lang w:val="uk-UA"/>
        </w:rPr>
        <w:t>и</w:t>
      </w:r>
      <w:r w:rsidRPr="00025F09">
        <w:rPr>
          <w:lang w:val="uk-UA"/>
        </w:rPr>
        <w:t>вання в обла</w:t>
      </w:r>
      <w:r>
        <w:rPr>
          <w:lang w:val="uk-UA"/>
        </w:rPr>
        <w:t xml:space="preserve">сті з температурою вище </w:t>
      </w:r>
      <w:smartTag w:uri="urn:schemas-microsoft-com:office:smarttags" w:element="metricconverter">
        <w:smartTagPr>
          <w:attr w:name="ProductID" w:val="500 °C"/>
        </w:smartTagPr>
        <w:r>
          <w:rPr>
            <w:lang w:val="uk-UA"/>
          </w:rPr>
          <w:t>500 °C</w:t>
        </w:r>
      </w:smartTag>
      <w:r>
        <w:rPr>
          <w:lang w:val="uk-UA"/>
        </w:rPr>
        <w:t xml:space="preserve">, </w:t>
      </w:r>
      <w:r w:rsidRPr="00025F09">
        <w:rPr>
          <w:lang w:val="uk-UA"/>
        </w:rPr>
        <w:t xml:space="preserve">що може бути забезпечене за рахунок теплової енергії </w:t>
      </w:r>
      <w:r>
        <w:rPr>
          <w:lang w:val="uk-UA"/>
        </w:rPr>
        <w:t xml:space="preserve">ВТГР, становить -15% загального </w:t>
      </w:r>
      <w:r w:rsidRPr="00025F09">
        <w:rPr>
          <w:lang w:val="uk-UA"/>
        </w:rPr>
        <w:t>теплоспоживання у промисл</w:t>
      </w:r>
      <w:r w:rsidRPr="00025F09">
        <w:rPr>
          <w:lang w:val="uk-UA"/>
        </w:rPr>
        <w:t>о</w:t>
      </w:r>
      <w:r w:rsidRPr="00025F09">
        <w:rPr>
          <w:lang w:val="uk-UA"/>
        </w:rPr>
        <w:t>вості, або ~5% у загальн</w:t>
      </w:r>
      <w:r>
        <w:rPr>
          <w:lang w:val="uk-UA"/>
        </w:rPr>
        <w:t xml:space="preserve">ому балансі, якщо мати на увазі </w:t>
      </w:r>
      <w:r w:rsidRPr="00025F09">
        <w:rPr>
          <w:lang w:val="uk-UA"/>
        </w:rPr>
        <w:t>витіснення енергоджерел на обмеженому паливі з пр</w:t>
      </w:r>
      <w:r>
        <w:rPr>
          <w:lang w:val="uk-UA"/>
        </w:rPr>
        <w:t xml:space="preserve">омислової сфери. До такої сфери </w:t>
      </w:r>
      <w:r w:rsidRPr="00025F09">
        <w:rPr>
          <w:lang w:val="uk-UA"/>
        </w:rPr>
        <w:t>відносяться, зокрема, на</w:t>
      </w:r>
      <w:r w:rsidRPr="00025F09">
        <w:rPr>
          <w:lang w:val="uk-UA"/>
        </w:rPr>
        <w:t>ф</w:t>
      </w:r>
      <w:r w:rsidRPr="00025F09">
        <w:rPr>
          <w:lang w:val="uk-UA"/>
        </w:rPr>
        <w:t>товидобуток, нафтопе</w:t>
      </w:r>
      <w:r>
        <w:rPr>
          <w:lang w:val="uk-UA"/>
        </w:rPr>
        <w:t xml:space="preserve">реробка, хімічна промисловість, </w:t>
      </w:r>
      <w:r w:rsidRPr="00025F09">
        <w:rPr>
          <w:lang w:val="uk-UA"/>
        </w:rPr>
        <w:t>виробництво органічних добрив та ін.</w:t>
      </w:r>
    </w:p>
    <w:p w:rsidR="0037571A" w:rsidRPr="00025F09" w:rsidRDefault="0037571A" w:rsidP="00025F09">
      <w:pPr>
        <w:ind w:firstLine="708"/>
        <w:jc w:val="both"/>
        <w:rPr>
          <w:lang w:val="uk-UA"/>
        </w:rPr>
      </w:pPr>
      <w:r w:rsidRPr="00025F09">
        <w:rPr>
          <w:lang w:val="uk-UA"/>
        </w:rPr>
        <w:t>Велика частка енергоспоживання посідає транспортні засоби. Організація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великомасштабного виробництва синтет</w:t>
      </w:r>
      <w:r w:rsidRPr="00025F09">
        <w:rPr>
          <w:lang w:val="uk-UA"/>
        </w:rPr>
        <w:t>и</w:t>
      </w:r>
      <w:r w:rsidRPr="00025F09">
        <w:rPr>
          <w:lang w:val="uk-UA"/>
        </w:rPr>
        <w:t>чного палива, у тому числі водню за доп</w:t>
      </w:r>
      <w:r w:rsidRPr="00025F09">
        <w:rPr>
          <w:lang w:val="uk-UA"/>
        </w:rPr>
        <w:t>о</w:t>
      </w:r>
      <w:r w:rsidRPr="00025F09">
        <w:rPr>
          <w:lang w:val="uk-UA"/>
        </w:rPr>
        <w:t>могоюВТГР та впровадження в народне господарство ефективн</w:t>
      </w:r>
      <w:r>
        <w:rPr>
          <w:lang w:val="uk-UA"/>
        </w:rPr>
        <w:t xml:space="preserve">ої технології його використання </w:t>
      </w:r>
      <w:r w:rsidRPr="00025F09">
        <w:rPr>
          <w:lang w:val="uk-UA"/>
        </w:rPr>
        <w:t>в енергетиці та на транспо</w:t>
      </w:r>
      <w:r w:rsidRPr="00025F09">
        <w:rPr>
          <w:lang w:val="uk-UA"/>
        </w:rPr>
        <w:t>р</w:t>
      </w:r>
      <w:r w:rsidRPr="00025F09">
        <w:rPr>
          <w:lang w:val="uk-UA"/>
        </w:rPr>
        <w:t>ті можуть істотно збі</w:t>
      </w:r>
      <w:r>
        <w:rPr>
          <w:lang w:val="uk-UA"/>
        </w:rPr>
        <w:t xml:space="preserve">льшити частку ВТГР у загальному </w:t>
      </w:r>
      <w:r w:rsidRPr="00025F09">
        <w:rPr>
          <w:lang w:val="uk-UA"/>
        </w:rPr>
        <w:t>енергобалансі. Використання водню у чорній металургії для прямого відновлення р</w:t>
      </w:r>
      <w:r>
        <w:rPr>
          <w:lang w:val="uk-UA"/>
        </w:rPr>
        <w:t xml:space="preserve">уди та </w:t>
      </w:r>
      <w:r w:rsidRPr="00025F09">
        <w:rPr>
          <w:lang w:val="uk-UA"/>
        </w:rPr>
        <w:t>інших цілей сприят</w:t>
      </w:r>
      <w:r w:rsidRPr="00025F09">
        <w:rPr>
          <w:lang w:val="uk-UA"/>
        </w:rPr>
        <w:t>и</w:t>
      </w:r>
      <w:r w:rsidRPr="00025F09">
        <w:rPr>
          <w:lang w:val="uk-UA"/>
        </w:rPr>
        <w:t xml:space="preserve">ме подальшому підвищенню частки </w:t>
      </w:r>
      <w:r>
        <w:rPr>
          <w:lang w:val="uk-UA"/>
        </w:rPr>
        <w:t xml:space="preserve">ВТГР. Екологічні наслідки таких </w:t>
      </w:r>
      <w:r w:rsidRPr="00025F09">
        <w:rPr>
          <w:lang w:val="uk-UA"/>
        </w:rPr>
        <w:t>змін у металу</w:t>
      </w:r>
      <w:r w:rsidRPr="00025F09">
        <w:rPr>
          <w:lang w:val="uk-UA"/>
        </w:rPr>
        <w:t>р</w:t>
      </w:r>
      <w:r w:rsidRPr="00025F09">
        <w:rPr>
          <w:lang w:val="uk-UA"/>
        </w:rPr>
        <w:t>гії очевидні. Заміна органічного палива вод</w:t>
      </w:r>
      <w:r>
        <w:rPr>
          <w:lang w:val="uk-UA"/>
        </w:rPr>
        <w:t xml:space="preserve">невим в авіації, автомобільному </w:t>
      </w:r>
      <w:r w:rsidRPr="00025F09">
        <w:rPr>
          <w:lang w:val="uk-UA"/>
        </w:rPr>
        <w:t>тран</w:t>
      </w:r>
      <w:r w:rsidRPr="00025F09">
        <w:rPr>
          <w:lang w:val="uk-UA"/>
        </w:rPr>
        <w:t>с</w:t>
      </w:r>
      <w:r w:rsidRPr="00025F09">
        <w:rPr>
          <w:lang w:val="uk-UA"/>
        </w:rPr>
        <w:t>порті матиме ще більшу екологічну зн</w:t>
      </w:r>
      <w:r w:rsidRPr="00025F09">
        <w:rPr>
          <w:lang w:val="uk-UA"/>
        </w:rPr>
        <w:t>а</w:t>
      </w:r>
      <w:r w:rsidRPr="00025F09">
        <w:rPr>
          <w:lang w:val="uk-UA"/>
        </w:rPr>
        <w:t>чущість. особливо для міст. У найбл</w:t>
      </w:r>
      <w:r>
        <w:rPr>
          <w:lang w:val="uk-UA"/>
        </w:rPr>
        <w:t xml:space="preserve">ижчій </w:t>
      </w:r>
      <w:r w:rsidRPr="00025F09">
        <w:rPr>
          <w:lang w:val="uk-UA"/>
        </w:rPr>
        <w:t>перспективі можливості заміщення орган</w:t>
      </w:r>
      <w:r w:rsidRPr="00025F09">
        <w:rPr>
          <w:lang w:val="uk-UA"/>
        </w:rPr>
        <w:t>і</w:t>
      </w:r>
      <w:r w:rsidRPr="00025F09">
        <w:rPr>
          <w:lang w:val="uk-UA"/>
        </w:rPr>
        <w:t>чного палив</w:t>
      </w:r>
      <w:r>
        <w:rPr>
          <w:lang w:val="uk-UA"/>
        </w:rPr>
        <w:t xml:space="preserve">а тепловою енергією ВТГР можуть </w:t>
      </w:r>
      <w:r w:rsidRPr="00025F09">
        <w:rPr>
          <w:lang w:val="uk-UA"/>
        </w:rPr>
        <w:t>скласти близько 20% у загальному балансі його</w:t>
      </w:r>
      <w:r>
        <w:rPr>
          <w:lang w:val="uk-UA"/>
        </w:rPr>
        <w:t xml:space="preserve"> споживання у зазначених сферах </w:t>
      </w:r>
      <w:r w:rsidRPr="00025F09">
        <w:rPr>
          <w:lang w:val="uk-UA"/>
        </w:rPr>
        <w:t xml:space="preserve">промисловості та на транспорті, що відповідає потребам </w:t>
      </w:r>
      <w:r>
        <w:rPr>
          <w:lang w:val="uk-UA"/>
        </w:rPr>
        <w:t xml:space="preserve">у загальній тепловій потужності </w:t>
      </w:r>
      <w:r w:rsidRPr="00025F09">
        <w:rPr>
          <w:lang w:val="uk-UA"/>
        </w:rPr>
        <w:t xml:space="preserve">200-250 МВт. ВТГР мають широкі можливості </w:t>
      </w:r>
      <w:r>
        <w:rPr>
          <w:lang w:val="uk-UA"/>
        </w:rPr>
        <w:t>не тільки через вис</w:t>
      </w:r>
      <w:r>
        <w:rPr>
          <w:lang w:val="uk-UA"/>
        </w:rPr>
        <w:t>о</w:t>
      </w:r>
      <w:r>
        <w:rPr>
          <w:lang w:val="uk-UA"/>
        </w:rPr>
        <w:t xml:space="preserve">кий ККД при </w:t>
      </w:r>
      <w:r w:rsidRPr="00025F09">
        <w:rPr>
          <w:lang w:val="uk-UA"/>
        </w:rPr>
        <w:t>виробництві електроенергії в газотурбінному циклі, а також з урахува</w:t>
      </w:r>
      <w:r w:rsidRPr="00025F09">
        <w:rPr>
          <w:lang w:val="uk-UA"/>
        </w:rPr>
        <w:t>н</w:t>
      </w:r>
      <w:r w:rsidRPr="00025F09">
        <w:rPr>
          <w:lang w:val="uk-UA"/>
        </w:rPr>
        <w:t>ням забезпечення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ними централізованого теплопостачання, шляхом ефективного використання ски</w:t>
      </w:r>
      <w:r w:rsidRPr="00025F09">
        <w:rPr>
          <w:lang w:val="uk-UA"/>
        </w:rPr>
        <w:t>д</w:t>
      </w:r>
      <w:r w:rsidRPr="00025F09">
        <w:rPr>
          <w:lang w:val="uk-UA"/>
        </w:rPr>
        <w:t>ної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теплової енергії. Роль ВТГР в атомній ен</w:t>
      </w:r>
      <w:r w:rsidRPr="00025F09">
        <w:rPr>
          <w:lang w:val="uk-UA"/>
        </w:rPr>
        <w:t>е</w:t>
      </w:r>
      <w:r w:rsidRPr="00025F09">
        <w:rPr>
          <w:lang w:val="uk-UA"/>
        </w:rPr>
        <w:t>ргетиці ґрунту</w:t>
      </w:r>
      <w:r>
        <w:rPr>
          <w:lang w:val="uk-UA"/>
        </w:rPr>
        <w:t>ється на наступних власт</w:t>
      </w:r>
      <w:r>
        <w:rPr>
          <w:lang w:val="uk-UA"/>
        </w:rPr>
        <w:t>и</w:t>
      </w:r>
      <w:r>
        <w:rPr>
          <w:lang w:val="uk-UA"/>
        </w:rPr>
        <w:t xml:space="preserve">востях </w:t>
      </w:r>
      <w:r w:rsidRPr="00025F09">
        <w:rPr>
          <w:lang w:val="uk-UA"/>
        </w:rPr>
        <w:t>цієї технології: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- вироблення високотемпературної тепл</w:t>
      </w:r>
      <w:r w:rsidRPr="00025F09">
        <w:rPr>
          <w:lang w:val="uk-UA"/>
        </w:rPr>
        <w:t>о</w:t>
      </w:r>
      <w:r w:rsidRPr="00025F09">
        <w:rPr>
          <w:lang w:val="uk-UA"/>
        </w:rPr>
        <w:t>вої енергії дозволяє:</w:t>
      </w:r>
    </w:p>
    <w:p w:rsidR="0037571A" w:rsidRDefault="0037571A" w:rsidP="00206DAA">
      <w:pPr>
        <w:jc w:val="both"/>
        <w:rPr>
          <w:lang w:val="uk-UA"/>
        </w:rPr>
      </w:pP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• реалізувати ефективні термодинамічні цикли виробництва електроенергії (цикл</w:t>
      </w:r>
    </w:p>
    <w:p w:rsidR="0037571A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Брайтона, паровий цикл із критичними параметрами);</w:t>
      </w:r>
    </w:p>
    <w:p w:rsidR="0037571A" w:rsidRDefault="0037571A" w:rsidP="00206DAA">
      <w:pPr>
        <w:jc w:val="both"/>
        <w:rPr>
          <w:lang w:val="uk-UA"/>
        </w:rPr>
      </w:pP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• забезпечити тепловою енергією різні те</w:t>
      </w:r>
      <w:r w:rsidRPr="00025F09">
        <w:rPr>
          <w:lang w:val="uk-UA"/>
        </w:rPr>
        <w:t>х</w:t>
      </w:r>
      <w:r w:rsidRPr="00025F09">
        <w:rPr>
          <w:lang w:val="uk-UA"/>
        </w:rPr>
        <w:t>нологічні процеси в промисловості;</w:t>
      </w:r>
    </w:p>
    <w:p w:rsidR="0037571A" w:rsidRDefault="0037571A" w:rsidP="00206DAA">
      <w:pPr>
        <w:jc w:val="both"/>
        <w:rPr>
          <w:lang w:val="uk-UA"/>
        </w:rPr>
      </w:pP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• виробляти водень із води;</w:t>
      </w:r>
    </w:p>
    <w:p w:rsidR="0037571A" w:rsidRDefault="0037571A" w:rsidP="00206DAA">
      <w:pPr>
        <w:jc w:val="both"/>
        <w:rPr>
          <w:lang w:val="uk-UA"/>
        </w:rPr>
      </w:pPr>
    </w:p>
    <w:p w:rsidR="0037571A" w:rsidRPr="00025F09" w:rsidRDefault="0037571A" w:rsidP="00141D17">
      <w:pPr>
        <w:ind w:firstLine="708"/>
        <w:jc w:val="both"/>
        <w:rPr>
          <w:lang w:val="uk-UA"/>
        </w:rPr>
      </w:pPr>
      <w:r w:rsidRPr="00025F09">
        <w:rPr>
          <w:lang w:val="uk-UA"/>
        </w:rPr>
        <w:t>- Внутрішньо властива безпека д</w:t>
      </w:r>
      <w:r w:rsidRPr="00025F09">
        <w:rPr>
          <w:lang w:val="uk-UA"/>
        </w:rPr>
        <w:t>о</w:t>
      </w:r>
      <w:r w:rsidRPr="00025F09">
        <w:rPr>
          <w:lang w:val="uk-UA"/>
        </w:rPr>
        <w:t>зволяє розміщувати ВТГР у безпосередній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близькості від промислових виробництв, що дозволяє розміщення промислових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виробництв, що виключає неприпустимі втрати температурного потенціалу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теплоносія у системі транспорту теплової енергії між реактором та споживачем;</w:t>
      </w:r>
    </w:p>
    <w:p w:rsidR="0037571A" w:rsidRDefault="0037571A" w:rsidP="00206DAA">
      <w:pPr>
        <w:jc w:val="both"/>
        <w:rPr>
          <w:lang w:val="uk-UA"/>
        </w:rPr>
      </w:pPr>
    </w:p>
    <w:p w:rsidR="0037571A" w:rsidRPr="00025F09" w:rsidRDefault="0037571A" w:rsidP="00141D17">
      <w:pPr>
        <w:ind w:firstLine="708"/>
        <w:jc w:val="both"/>
        <w:rPr>
          <w:lang w:val="uk-UA"/>
        </w:rPr>
      </w:pPr>
      <w:r w:rsidRPr="00025F09">
        <w:rPr>
          <w:lang w:val="uk-UA"/>
        </w:rPr>
        <w:t>- гнучкий паливний цикл, що в</w:t>
      </w:r>
      <w:r w:rsidRPr="00025F09">
        <w:rPr>
          <w:lang w:val="uk-UA"/>
        </w:rPr>
        <w:t>и</w:t>
      </w:r>
      <w:r w:rsidRPr="00025F09">
        <w:rPr>
          <w:lang w:val="uk-UA"/>
        </w:rPr>
        <w:t>ключає залежність від вила палива, що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використовується:</w:t>
      </w:r>
    </w:p>
    <w:p w:rsidR="0037571A" w:rsidRDefault="0037571A" w:rsidP="00206DAA">
      <w:pPr>
        <w:jc w:val="both"/>
        <w:rPr>
          <w:lang w:val="uk-UA"/>
        </w:rPr>
      </w:pPr>
    </w:p>
    <w:p w:rsidR="0037571A" w:rsidRPr="00025F09" w:rsidRDefault="0037571A" w:rsidP="00141D17">
      <w:pPr>
        <w:ind w:firstLine="708"/>
        <w:jc w:val="both"/>
        <w:rPr>
          <w:lang w:val="uk-UA"/>
        </w:rPr>
      </w:pPr>
      <w:r w:rsidRPr="00025F09">
        <w:rPr>
          <w:lang w:val="uk-UA"/>
        </w:rPr>
        <w:t>- мінімальна кількість систем безп</w:t>
      </w:r>
      <w:r w:rsidRPr="00025F09">
        <w:rPr>
          <w:lang w:val="uk-UA"/>
        </w:rPr>
        <w:t>е</w:t>
      </w:r>
      <w:r w:rsidRPr="00025F09">
        <w:rPr>
          <w:lang w:val="uk-UA"/>
        </w:rPr>
        <w:t>ки створює передумови для зниження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капітальних та експлуатаційних витрат, скорочення термінів будівництва та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окупних витрат;</w:t>
      </w:r>
    </w:p>
    <w:p w:rsidR="0037571A" w:rsidRDefault="0037571A" w:rsidP="00206DAA">
      <w:pPr>
        <w:jc w:val="both"/>
        <w:rPr>
          <w:lang w:val="uk-UA"/>
        </w:rPr>
      </w:pPr>
    </w:p>
    <w:p w:rsidR="0037571A" w:rsidRPr="00025F09" w:rsidRDefault="0037571A" w:rsidP="00141D17">
      <w:pPr>
        <w:ind w:firstLine="708"/>
        <w:jc w:val="both"/>
        <w:rPr>
          <w:lang w:val="uk-UA"/>
        </w:rPr>
      </w:pPr>
      <w:r w:rsidRPr="00025F09">
        <w:rPr>
          <w:lang w:val="uk-UA"/>
        </w:rPr>
        <w:t>- глибоке вигоряння палива дозв</w:t>
      </w:r>
      <w:r w:rsidRPr="00025F09">
        <w:rPr>
          <w:lang w:val="uk-UA"/>
        </w:rPr>
        <w:t>о</w:t>
      </w:r>
      <w:r w:rsidRPr="00025F09">
        <w:rPr>
          <w:lang w:val="uk-UA"/>
        </w:rPr>
        <w:t>ляє здійснювати збереження вивантажен</w:t>
      </w:r>
      <w:r w:rsidRPr="00025F09">
        <w:rPr>
          <w:lang w:val="uk-UA"/>
        </w:rPr>
        <w:t>о</w:t>
      </w:r>
      <w:r w:rsidRPr="00025F09">
        <w:rPr>
          <w:lang w:val="uk-UA"/>
        </w:rPr>
        <w:t>го з</w:t>
      </w:r>
    </w:p>
    <w:p w:rsidR="0037571A" w:rsidRPr="00025F09" w:rsidRDefault="0037571A" w:rsidP="00206DAA">
      <w:pPr>
        <w:jc w:val="both"/>
        <w:rPr>
          <w:lang w:val="uk-UA"/>
        </w:rPr>
      </w:pPr>
      <w:r w:rsidRPr="00025F09">
        <w:rPr>
          <w:lang w:val="uk-UA"/>
        </w:rPr>
        <w:t>реактора палива без додаткової переробки;</w:t>
      </w:r>
    </w:p>
    <w:p w:rsidR="0037571A" w:rsidRDefault="0037571A" w:rsidP="00206DAA">
      <w:pPr>
        <w:jc w:val="both"/>
        <w:rPr>
          <w:lang w:val="uk-UA"/>
        </w:rPr>
      </w:pPr>
    </w:p>
    <w:p w:rsidR="0037571A" w:rsidRPr="00025F09" w:rsidRDefault="0037571A" w:rsidP="00141D17">
      <w:pPr>
        <w:ind w:firstLine="708"/>
        <w:jc w:val="both"/>
        <w:rPr>
          <w:lang w:val="uk-UA"/>
        </w:rPr>
      </w:pPr>
      <w:r w:rsidRPr="00025F09">
        <w:rPr>
          <w:lang w:val="uk-UA"/>
        </w:rPr>
        <w:t>- генерація електроенергії з високим ККД та замішання органічного палива у сферінеелектричного» застосування.</w:t>
      </w:r>
    </w:p>
    <w:p w:rsidR="0037571A" w:rsidRDefault="0037571A" w:rsidP="00CA6C0C">
      <w:pPr>
        <w:pStyle w:val="NoSpacing"/>
        <w:jc w:val="center"/>
        <w:rPr>
          <w:b/>
          <w:sz w:val="24"/>
          <w:szCs w:val="24"/>
          <w:lang w:val="uk-UA"/>
        </w:rPr>
        <w:sectPr w:rsidR="0037571A" w:rsidSect="005445B7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7571A" w:rsidRDefault="0037571A" w:rsidP="00CA6C0C">
      <w:pPr>
        <w:pStyle w:val="NoSpacing"/>
        <w:jc w:val="center"/>
        <w:rPr>
          <w:b/>
          <w:sz w:val="24"/>
          <w:szCs w:val="24"/>
          <w:lang w:val="uk-UA"/>
        </w:rPr>
      </w:pPr>
    </w:p>
    <w:p w:rsidR="0037571A" w:rsidRDefault="0037571A" w:rsidP="00CA6C0C">
      <w:pPr>
        <w:pStyle w:val="NoSpacing"/>
        <w:jc w:val="center"/>
        <w:rPr>
          <w:b/>
          <w:sz w:val="24"/>
          <w:szCs w:val="24"/>
          <w:lang w:val="uk-UA"/>
        </w:rPr>
      </w:pPr>
      <w:r w:rsidRPr="00CA6C0C">
        <w:rPr>
          <w:b/>
          <w:sz w:val="24"/>
          <w:szCs w:val="24"/>
          <w:lang w:val="uk-UA"/>
        </w:rPr>
        <w:t>Список літератури</w:t>
      </w:r>
      <w:r>
        <w:rPr>
          <w:b/>
          <w:sz w:val="24"/>
          <w:szCs w:val="24"/>
          <w:lang w:val="uk-UA"/>
        </w:rPr>
        <w:t xml:space="preserve"> </w:t>
      </w:r>
    </w:p>
    <w:p w:rsidR="0037571A" w:rsidRPr="00CA6C0C" w:rsidRDefault="0037571A" w:rsidP="00CA6C0C">
      <w:pPr>
        <w:pStyle w:val="NoSpacing"/>
        <w:jc w:val="center"/>
        <w:rPr>
          <w:b/>
          <w:bCs/>
          <w:sz w:val="24"/>
          <w:szCs w:val="24"/>
          <w:lang w:val="uk-UA"/>
        </w:rPr>
      </w:pPr>
    </w:p>
    <w:p w:rsidR="0037571A" w:rsidRPr="00CA6C0C" w:rsidRDefault="0037571A" w:rsidP="00CA6C0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>Гребенник В. Н., Кухаркин Н. Е.</w:t>
      </w:r>
      <w:r w:rsidRPr="00CA6C0C">
        <w:rPr>
          <w:sz w:val="24"/>
          <w:szCs w:val="24"/>
          <w:lang w:val="uk-UA"/>
        </w:rPr>
        <w:t>, Пономарев-Степной Н.</w:t>
      </w:r>
      <w:r>
        <w:rPr>
          <w:sz w:val="24"/>
          <w:szCs w:val="24"/>
          <w:lang w:val="uk-UA"/>
        </w:rPr>
        <w:t xml:space="preserve"> </w:t>
      </w:r>
      <w:r w:rsidRPr="00CA6C0C">
        <w:rPr>
          <w:sz w:val="24"/>
          <w:szCs w:val="24"/>
          <w:lang w:val="uk-UA"/>
        </w:rPr>
        <w:t>Н. Высокотемпературные г</w:t>
      </w:r>
      <w:r w:rsidRPr="00CA6C0C">
        <w:rPr>
          <w:sz w:val="24"/>
          <w:szCs w:val="24"/>
          <w:lang w:val="uk-UA"/>
        </w:rPr>
        <w:t>а</w:t>
      </w:r>
      <w:r w:rsidRPr="00CA6C0C">
        <w:rPr>
          <w:sz w:val="24"/>
          <w:szCs w:val="24"/>
          <w:lang w:val="uk-UA"/>
        </w:rPr>
        <w:t>зоохлаждаемые реакторы – инновационное направление развития атомной енергет</w:t>
      </w:r>
      <w:r w:rsidRPr="00CA6C0C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ки. – Москва, Энергоатомиздат, </w:t>
      </w:r>
      <w:r w:rsidRPr="00CA6C0C">
        <w:rPr>
          <w:sz w:val="24"/>
          <w:szCs w:val="24"/>
          <w:lang w:val="uk-UA"/>
        </w:rPr>
        <w:t>2008.</w:t>
      </w:r>
      <w:r>
        <w:rPr>
          <w:sz w:val="24"/>
          <w:szCs w:val="24"/>
          <w:lang w:val="uk-UA"/>
        </w:rPr>
        <w:t xml:space="preserve">  </w:t>
      </w:r>
      <w:r w:rsidRPr="00CA6C0C">
        <w:rPr>
          <w:sz w:val="24"/>
          <w:szCs w:val="24"/>
          <w:lang w:val="uk-UA"/>
        </w:rPr>
        <w:t>-136 с.</w:t>
      </w:r>
    </w:p>
    <w:p w:rsidR="0037571A" w:rsidRPr="00CA6C0C" w:rsidRDefault="0037571A" w:rsidP="00CA6C0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A6C0C">
        <w:rPr>
          <w:sz w:val="24"/>
          <w:szCs w:val="24"/>
        </w:rPr>
        <w:t>Бедениг Д. Газоохлаждаемые высокотемпературные реакторы</w:t>
      </w:r>
      <w:r>
        <w:rPr>
          <w:sz w:val="24"/>
          <w:szCs w:val="24"/>
          <w:lang w:val="uk-UA"/>
        </w:rPr>
        <w:t xml:space="preserve"> </w:t>
      </w:r>
      <w:r w:rsidRPr="00CA6C0C">
        <w:rPr>
          <w:sz w:val="24"/>
          <w:szCs w:val="24"/>
        </w:rPr>
        <w:t xml:space="preserve">/ Пер.с нем. Гурьева. </w:t>
      </w:r>
      <w:r>
        <w:rPr>
          <w:sz w:val="24"/>
          <w:szCs w:val="24"/>
          <w:lang w:val="uk-UA"/>
        </w:rPr>
        <w:br/>
      </w:r>
      <w:r w:rsidRPr="00CA6C0C">
        <w:rPr>
          <w:sz w:val="24"/>
          <w:szCs w:val="24"/>
        </w:rPr>
        <w:t>- М.: Атомиздат, 1975. – 223 с.</w:t>
      </w:r>
    </w:p>
    <w:p w:rsidR="0037571A" w:rsidRPr="00CA6C0C" w:rsidRDefault="0037571A" w:rsidP="00CA6C0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A6C0C">
        <w:rPr>
          <w:sz w:val="24"/>
          <w:szCs w:val="24"/>
        </w:rPr>
        <w:t>Дубковский В.</w:t>
      </w:r>
      <w:r>
        <w:rPr>
          <w:sz w:val="24"/>
          <w:szCs w:val="24"/>
          <w:lang w:val="uk-UA"/>
        </w:rPr>
        <w:t xml:space="preserve"> </w:t>
      </w:r>
      <w:r w:rsidRPr="00CA6C0C">
        <w:rPr>
          <w:sz w:val="24"/>
          <w:szCs w:val="24"/>
        </w:rPr>
        <w:t>А.</w:t>
      </w:r>
      <w:r>
        <w:rPr>
          <w:sz w:val="24"/>
          <w:szCs w:val="24"/>
          <w:lang w:val="uk-UA"/>
        </w:rPr>
        <w:t xml:space="preserve"> </w:t>
      </w:r>
      <w:r w:rsidRPr="00CA6C0C">
        <w:rPr>
          <w:sz w:val="24"/>
          <w:szCs w:val="24"/>
        </w:rPr>
        <w:t>Рациональные процессы, циклы и схемы энергоустановок – Одесса. Наука и техника, 2003</w:t>
      </w:r>
      <w:r w:rsidRPr="00CA6C0C">
        <w:rPr>
          <w:sz w:val="24"/>
          <w:szCs w:val="24"/>
          <w:lang w:val="uk-UA"/>
        </w:rPr>
        <w:t>. – 224 с.</w:t>
      </w:r>
    </w:p>
    <w:p w:rsidR="0037571A" w:rsidRPr="00CA6C0C" w:rsidRDefault="0037571A" w:rsidP="00CA6C0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A6C0C">
        <w:rPr>
          <w:sz w:val="24"/>
          <w:szCs w:val="24"/>
        </w:rPr>
        <w:t>Дубковский В.</w:t>
      </w:r>
      <w:r>
        <w:rPr>
          <w:sz w:val="24"/>
          <w:szCs w:val="24"/>
          <w:lang w:val="uk-UA"/>
        </w:rPr>
        <w:t xml:space="preserve"> </w:t>
      </w:r>
      <w:r w:rsidRPr="00CA6C0C">
        <w:rPr>
          <w:sz w:val="24"/>
          <w:szCs w:val="24"/>
        </w:rPr>
        <w:t>А.</w:t>
      </w:r>
      <w:r>
        <w:rPr>
          <w:sz w:val="24"/>
          <w:szCs w:val="24"/>
          <w:lang w:val="uk-UA"/>
        </w:rPr>
        <w:t xml:space="preserve"> </w:t>
      </w:r>
      <w:r w:rsidRPr="00CA6C0C">
        <w:rPr>
          <w:sz w:val="24"/>
          <w:szCs w:val="24"/>
        </w:rPr>
        <w:t>Энерготехнологическое использование нетрадиционных и атомных энергоустановок.  Дисс. на соискан</w:t>
      </w:r>
      <w:r>
        <w:rPr>
          <w:sz w:val="24"/>
          <w:szCs w:val="24"/>
        </w:rPr>
        <w:t>ие уч. степ. докт. техн. наук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</w:rPr>
        <w:t xml:space="preserve">1998. - </w:t>
      </w:r>
      <w:r w:rsidRPr="00CA6C0C">
        <w:rPr>
          <w:sz w:val="24"/>
          <w:szCs w:val="24"/>
        </w:rPr>
        <w:t>336 с.</w:t>
      </w:r>
    </w:p>
    <w:p w:rsidR="0037571A" w:rsidRPr="00777ABB" w:rsidRDefault="0037571A" w:rsidP="00CA6C0C">
      <w:pPr>
        <w:pStyle w:val="NoSpacing"/>
        <w:rPr>
          <w:b/>
          <w:sz w:val="24"/>
          <w:szCs w:val="24"/>
          <w:lang w:val="uk-UA"/>
        </w:rPr>
      </w:pPr>
    </w:p>
    <w:sectPr w:rsidR="0037571A" w:rsidRPr="00777ABB" w:rsidSect="005445B7">
      <w:type w:val="continuous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1A" w:rsidRDefault="0037571A" w:rsidP="00523F94">
      <w:r>
        <w:separator/>
      </w:r>
    </w:p>
  </w:endnote>
  <w:endnote w:type="continuationSeparator" w:id="1">
    <w:p w:rsidR="0037571A" w:rsidRDefault="0037571A" w:rsidP="0052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1A" w:rsidRDefault="0037571A" w:rsidP="00E714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71A" w:rsidRDefault="0037571A" w:rsidP="00D375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1A" w:rsidRDefault="0037571A" w:rsidP="00E714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63</w:t>
    </w:r>
    <w:r>
      <w:rPr>
        <w:rStyle w:val="PageNumber"/>
      </w:rPr>
      <w:fldChar w:fldCharType="end"/>
    </w:r>
  </w:p>
  <w:p w:rsidR="0037571A" w:rsidRDefault="0037571A" w:rsidP="00D375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1A" w:rsidRDefault="0037571A" w:rsidP="00523F94">
      <w:r>
        <w:separator/>
      </w:r>
    </w:p>
  </w:footnote>
  <w:footnote w:type="continuationSeparator" w:id="1">
    <w:p w:rsidR="0037571A" w:rsidRDefault="0037571A" w:rsidP="0052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1A" w:rsidRDefault="0037571A" w:rsidP="00E714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71A" w:rsidRDefault="0037571A" w:rsidP="00D3755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1A" w:rsidRPr="006E070A" w:rsidRDefault="0037571A" w:rsidP="00D37554">
    <w:pPr>
      <w:jc w:val="center"/>
    </w:pPr>
    <w:r w:rsidRPr="006E070A">
      <w:t>Тези доповідей 5</w:t>
    </w:r>
    <w:r w:rsidRPr="006E070A">
      <w:rPr>
        <w:lang w:val="uk-UA"/>
      </w:rPr>
      <w:t>8</w:t>
    </w:r>
    <w:r w:rsidRPr="006E070A">
      <w:t>-ої конференції молодих дослідників “Сучасні інформаційні технології та телекомунікаційні мережі” // Одеса: ОП, 202</w:t>
    </w:r>
    <w:r w:rsidRPr="006E070A">
      <w:rPr>
        <w:lang w:val="uk-UA"/>
      </w:rPr>
      <w:t>3</w:t>
    </w:r>
    <w:r w:rsidRPr="006E070A">
      <w:t>. Вип. 5</w:t>
    </w:r>
    <w:r w:rsidRPr="006E070A">
      <w:rPr>
        <w:lang w:val="uk-UA"/>
      </w:rPr>
      <w:t>8</w:t>
    </w:r>
  </w:p>
  <w:p w:rsidR="0037571A" w:rsidRDefault="0037571A" w:rsidP="00D375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802"/>
    <w:multiLevelType w:val="hybridMultilevel"/>
    <w:tmpl w:val="72F497B2"/>
    <w:lvl w:ilvl="0" w:tplc="A21E0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E48E1"/>
    <w:multiLevelType w:val="hybridMultilevel"/>
    <w:tmpl w:val="BBD08EB4"/>
    <w:lvl w:ilvl="0" w:tplc="2DEADB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260"/>
    <w:rsid w:val="00025F09"/>
    <w:rsid w:val="000313BD"/>
    <w:rsid w:val="000B779D"/>
    <w:rsid w:val="00141D17"/>
    <w:rsid w:val="00147F45"/>
    <w:rsid w:val="00153B84"/>
    <w:rsid w:val="00206DAA"/>
    <w:rsid w:val="002621D3"/>
    <w:rsid w:val="00291695"/>
    <w:rsid w:val="002B5F9C"/>
    <w:rsid w:val="002F79F6"/>
    <w:rsid w:val="0037571A"/>
    <w:rsid w:val="003B1260"/>
    <w:rsid w:val="00447825"/>
    <w:rsid w:val="004C24FD"/>
    <w:rsid w:val="004F7847"/>
    <w:rsid w:val="00502BE6"/>
    <w:rsid w:val="00523F94"/>
    <w:rsid w:val="005445B7"/>
    <w:rsid w:val="00570B7A"/>
    <w:rsid w:val="006E070A"/>
    <w:rsid w:val="00720AC0"/>
    <w:rsid w:val="00777ABB"/>
    <w:rsid w:val="00A91DD6"/>
    <w:rsid w:val="00AF6592"/>
    <w:rsid w:val="00C04A6F"/>
    <w:rsid w:val="00C460A3"/>
    <w:rsid w:val="00C63456"/>
    <w:rsid w:val="00CA6C0C"/>
    <w:rsid w:val="00D0570F"/>
    <w:rsid w:val="00D37554"/>
    <w:rsid w:val="00E7148D"/>
    <w:rsid w:val="00E77EEB"/>
    <w:rsid w:val="00EF02BF"/>
    <w:rsid w:val="00FA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0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5F9C"/>
    <w:rPr>
      <w:rFonts w:ascii="Times New Roman" w:hAnsi="Times New Roman"/>
      <w:sz w:val="28"/>
      <w:lang w:val="ru-RU" w:eastAsia="en-US"/>
    </w:rPr>
  </w:style>
  <w:style w:type="paragraph" w:styleId="Title">
    <w:name w:val="Title"/>
    <w:basedOn w:val="Normal"/>
    <w:link w:val="TitleChar"/>
    <w:uiPriority w:val="99"/>
    <w:qFormat/>
    <w:rsid w:val="00CA6C0C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CA6C0C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HeaderChar"/>
    <w:uiPriority w:val="99"/>
    <w:rsid w:val="00D37554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886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D375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755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886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6121</Words>
  <Characters>3489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АТОМНІ ЕНЕРГОУСТАНОВКИ З ВИСОКОТЕМПЕРАТУРНИМИ</dc:title>
  <dc:subject/>
  <dc:creator>Либертуза</dc:creator>
  <cp:keywords/>
  <dc:description/>
  <cp:lastModifiedBy>Билоненко</cp:lastModifiedBy>
  <cp:revision>2</cp:revision>
  <dcterms:created xsi:type="dcterms:W3CDTF">2023-06-02T10:29:00Z</dcterms:created>
  <dcterms:modified xsi:type="dcterms:W3CDTF">2023-06-02T10:29:00Z</dcterms:modified>
</cp:coreProperties>
</file>