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E6A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231F20"/>
          <w:kern w:val="0"/>
        </w:rPr>
      </w:pPr>
      <w:r>
        <w:rPr>
          <w:rFonts w:ascii="TimesNewRoman,Bold" w:hAnsi="TimesNewRoman,Bold" w:cs="TimesNewRoman,Bold"/>
          <w:b/>
          <w:bCs/>
          <w:color w:val="231F20"/>
          <w:kern w:val="0"/>
        </w:rPr>
        <w:t>УДК 009:168.522</w:t>
      </w:r>
    </w:p>
    <w:p w14:paraId="7B0316C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,Bold" w:hAnsi="TimesNewRoman,Bold" w:cs="TimesNewRoman,Bold"/>
          <w:b/>
          <w:bCs/>
          <w:color w:val="231F20"/>
          <w:kern w:val="0"/>
        </w:rPr>
        <w:t>А. И. Афанасьев</w:t>
      </w:r>
      <w:r>
        <w:rPr>
          <w:rFonts w:ascii="TimesNewRoman,Bold" w:hAnsi="TimesNewRoman,Bold" w:cs="TimesNewRoman,Bold"/>
          <w:b/>
          <w:bCs/>
          <w:color w:val="231F20"/>
          <w:kern w:val="0"/>
          <w:sz w:val="15"/>
          <w:szCs w:val="15"/>
        </w:rPr>
        <w:t>1</w:t>
      </w:r>
      <w:r>
        <w:rPr>
          <w:rFonts w:ascii="TimesNewRoman,Bold" w:hAnsi="TimesNewRoman,Bold" w:cs="TimesNewRoman,Bold"/>
          <w:b/>
          <w:bCs/>
          <w:color w:val="231F20"/>
          <w:kern w:val="0"/>
        </w:rPr>
        <w:t xml:space="preserve">, </w:t>
      </w:r>
      <w:r>
        <w:rPr>
          <w:rFonts w:ascii="TimesNewRoman" w:hAnsi="TimesNewRoman" w:cs="TimesNewRoman"/>
          <w:color w:val="231F20"/>
          <w:kern w:val="0"/>
        </w:rPr>
        <w:t>д-р филос. наук, проф.,</w:t>
      </w:r>
    </w:p>
    <w:p w14:paraId="408D3A5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,Bold" w:hAnsi="TimesNewRoman,Bold" w:cs="TimesNewRoman,Bold"/>
          <w:b/>
          <w:bCs/>
          <w:color w:val="231F20"/>
          <w:kern w:val="0"/>
        </w:rPr>
        <w:t>И. Л. Василенко</w:t>
      </w:r>
      <w:r>
        <w:rPr>
          <w:rFonts w:ascii="TimesNewRoman,Bold" w:hAnsi="TimesNewRoman,Bold" w:cs="TimesNewRoman,Bold"/>
          <w:b/>
          <w:bCs/>
          <w:color w:val="231F20"/>
          <w:kern w:val="0"/>
          <w:sz w:val="15"/>
          <w:szCs w:val="15"/>
        </w:rPr>
        <w:t>2</w:t>
      </w:r>
      <w:r>
        <w:rPr>
          <w:rFonts w:ascii="TimesNewRoman,Bold" w:hAnsi="TimesNewRoman,Bold" w:cs="TimesNewRoman,Bold"/>
          <w:b/>
          <w:bCs/>
          <w:color w:val="231F20"/>
          <w:kern w:val="0"/>
        </w:rPr>
        <w:t xml:space="preserve">, </w:t>
      </w:r>
      <w:r>
        <w:rPr>
          <w:rFonts w:ascii="TimesNewRoman" w:hAnsi="TimesNewRoman" w:cs="TimesNewRoman"/>
          <w:color w:val="231F20"/>
          <w:kern w:val="0"/>
        </w:rPr>
        <w:t>канд. филос. наук, доц.</w:t>
      </w:r>
    </w:p>
    <w:p w14:paraId="0503ED0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231F20"/>
          <w:kern w:val="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231F20"/>
          <w:kern w:val="0"/>
          <w:sz w:val="28"/>
          <w:szCs w:val="28"/>
        </w:rPr>
        <w:t>СЛОЖНОСТЬ КАК АНТРОПНЫЙ ФЕНОМЕН</w:t>
      </w:r>
    </w:p>
    <w:p w14:paraId="02A9F69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231F20"/>
          <w:kern w:val="0"/>
        </w:rPr>
      </w:pPr>
      <w:r>
        <w:rPr>
          <w:rFonts w:ascii="TimesNewRoman,Italic" w:hAnsi="TimesNewRoman,Italic" w:cs="TimesNewRoman,Italic"/>
          <w:i/>
          <w:iCs/>
          <w:color w:val="231F20"/>
          <w:kern w:val="0"/>
          <w:sz w:val="15"/>
          <w:szCs w:val="15"/>
        </w:rPr>
        <w:t xml:space="preserve">1 </w:t>
      </w:r>
      <w:r>
        <w:rPr>
          <w:rFonts w:ascii="TimesNewRoman,Italic" w:hAnsi="TimesNewRoman,Italic" w:cs="TimesNewRoman,Italic"/>
          <w:i/>
          <w:iCs/>
          <w:color w:val="231F20"/>
          <w:kern w:val="0"/>
        </w:rPr>
        <w:t>Одесский национальный политехнический университет, Одесса, Украина,</w:t>
      </w:r>
    </w:p>
    <w:p w14:paraId="4D6519A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231F20"/>
          <w:kern w:val="0"/>
        </w:rPr>
      </w:pPr>
      <w:r>
        <w:rPr>
          <w:rFonts w:ascii="TimesNewRoman,Italic" w:hAnsi="TimesNewRoman,Italic" w:cs="TimesNewRoman,Italic"/>
          <w:i/>
          <w:iCs/>
          <w:color w:val="231F20"/>
          <w:kern w:val="0"/>
          <w:sz w:val="15"/>
          <w:szCs w:val="15"/>
        </w:rPr>
        <w:t xml:space="preserve">2 </w:t>
      </w:r>
      <w:r>
        <w:rPr>
          <w:rFonts w:ascii="TimesNewRoman,Italic" w:hAnsi="TimesNewRoman,Italic" w:cs="TimesNewRoman,Italic"/>
          <w:i/>
          <w:iCs/>
          <w:color w:val="231F20"/>
          <w:kern w:val="0"/>
        </w:rPr>
        <w:t>Одесская национальная академия связи им. А. С. Попова, Одесса, Украина</w:t>
      </w:r>
    </w:p>
    <w:p w14:paraId="3A95001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231F20"/>
          <w:kern w:val="0"/>
          <w:sz w:val="18"/>
          <w:szCs w:val="18"/>
        </w:rPr>
      </w:pPr>
      <w:r>
        <w:rPr>
          <w:rFonts w:ascii="TimesNewRoman,Bold" w:hAnsi="TimesNewRoman,Bold" w:cs="TimesNewRoman,Bold"/>
          <w:b/>
          <w:bCs/>
          <w:color w:val="231F20"/>
          <w:kern w:val="0"/>
          <w:sz w:val="18"/>
          <w:szCs w:val="18"/>
        </w:rPr>
        <w:t>УДК 009:168.522</w:t>
      </w:r>
    </w:p>
    <w:p w14:paraId="01326C7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231F20"/>
          <w:kern w:val="0"/>
          <w:sz w:val="13"/>
          <w:szCs w:val="13"/>
        </w:rPr>
      </w:pPr>
      <w:r>
        <w:rPr>
          <w:rFonts w:ascii="TimesNewRoman,Bold" w:hAnsi="TimesNewRoman,Bold" w:cs="TimesNewRoman,Bold"/>
          <w:b/>
          <w:bCs/>
          <w:color w:val="231F20"/>
          <w:kern w:val="0"/>
          <w:sz w:val="18"/>
          <w:szCs w:val="18"/>
        </w:rPr>
        <w:t>А. И. Афанасьев</w:t>
      </w:r>
      <w:r>
        <w:rPr>
          <w:rFonts w:ascii="TimesNewRoman,Bold" w:hAnsi="TimesNewRoman,Bold" w:cs="TimesNewRoman,Bold"/>
          <w:b/>
          <w:bCs/>
          <w:color w:val="231F20"/>
          <w:kern w:val="0"/>
          <w:sz w:val="13"/>
          <w:szCs w:val="13"/>
        </w:rPr>
        <w:t>1</w:t>
      </w:r>
      <w:r>
        <w:rPr>
          <w:rFonts w:ascii="TimesNewRoman,Bold" w:hAnsi="TimesNewRoman,Bold" w:cs="TimesNewRoman,Bold"/>
          <w:b/>
          <w:bCs/>
          <w:color w:val="231F20"/>
          <w:kern w:val="0"/>
          <w:sz w:val="18"/>
          <w:szCs w:val="18"/>
        </w:rPr>
        <w:t>, И. Л. Василенко</w:t>
      </w:r>
      <w:r>
        <w:rPr>
          <w:rFonts w:ascii="TimesNewRoman,Bold" w:hAnsi="TimesNewRoman,Bold" w:cs="TimesNewRoman,Bold"/>
          <w:b/>
          <w:bCs/>
          <w:color w:val="231F20"/>
          <w:kern w:val="0"/>
          <w:sz w:val="13"/>
          <w:szCs w:val="13"/>
        </w:rPr>
        <w:t>2</w:t>
      </w:r>
    </w:p>
    <w:p w14:paraId="06771A5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231F20"/>
          <w:kern w:val="0"/>
          <w:sz w:val="18"/>
          <w:szCs w:val="18"/>
        </w:rPr>
      </w:pPr>
      <w:r>
        <w:rPr>
          <w:rFonts w:ascii="TimesNewRoman,Bold" w:hAnsi="TimesNewRoman,Bold" w:cs="TimesNewRoman,Bold"/>
          <w:b/>
          <w:bCs/>
          <w:color w:val="231F20"/>
          <w:kern w:val="0"/>
          <w:sz w:val="18"/>
          <w:szCs w:val="18"/>
        </w:rPr>
        <w:t>СЛОЖНОСТЬ КАК АНТРОПНЫЙ ФЕНОМЕН</w:t>
      </w:r>
    </w:p>
    <w:p w14:paraId="22398B8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</w:pPr>
      <w:r>
        <w:rPr>
          <w:rFonts w:ascii="TimesNewRoman,Italic" w:hAnsi="TimesNewRoman,Italic" w:cs="TimesNewRoman,Italic"/>
          <w:i/>
          <w:iCs/>
          <w:color w:val="231F20"/>
          <w:kern w:val="0"/>
          <w:sz w:val="13"/>
          <w:szCs w:val="13"/>
        </w:rPr>
        <w:t xml:space="preserve">1 </w:t>
      </w:r>
      <w:r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  <w:t>Одесский национальный политехнический университет, Одесса, Украина,</w:t>
      </w:r>
    </w:p>
    <w:p w14:paraId="14AA101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</w:pPr>
      <w:r>
        <w:rPr>
          <w:rFonts w:ascii="TimesNewRoman,Italic" w:hAnsi="TimesNewRoman,Italic" w:cs="TimesNewRoman,Italic"/>
          <w:i/>
          <w:iCs/>
          <w:color w:val="231F20"/>
          <w:kern w:val="0"/>
          <w:sz w:val="13"/>
          <w:szCs w:val="13"/>
        </w:rPr>
        <w:t xml:space="preserve">2 </w:t>
      </w:r>
      <w:r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  <w:t>Одесская национальная академия связи им. А. С. Попова, Одесса, Украина</w:t>
      </w:r>
    </w:p>
    <w:p w14:paraId="5B391C3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Сложность рассматривается как созданный человеком феномен в попытках осмыслить природный</w:t>
      </w:r>
    </w:p>
    <w:p w14:paraId="38FB31F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и человеческий мир. Реализуется феномен сложности в синергетических, редукционистских, меж-</w:t>
      </w:r>
    </w:p>
    <w:p w14:paraId="17B9C99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дисциплинарных, комплементарных и теоретико-системных стратегиях.</w:t>
      </w:r>
    </w:p>
    <w:p w14:paraId="4D78A54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,Bold" w:hAnsi="TimesNewRoman,Bold" w:cs="TimesNewRoman,Bold"/>
          <w:b/>
          <w:bCs/>
          <w:color w:val="231F20"/>
          <w:kern w:val="0"/>
          <w:sz w:val="18"/>
          <w:szCs w:val="18"/>
        </w:rPr>
        <w:t xml:space="preserve">Ключевые слова: </w:t>
      </w:r>
      <w:r>
        <w:rPr>
          <w:rFonts w:ascii="TimesNewRoman" w:hAnsi="TimesNewRoman" w:cs="TimesNewRoman"/>
          <w:color w:val="231F20"/>
          <w:kern w:val="0"/>
          <w:sz w:val="18"/>
          <w:szCs w:val="18"/>
        </w:rPr>
        <w:t>сложность, синергетика, редукционизм, междисциплинарность, трансдисципли-</w:t>
      </w:r>
    </w:p>
    <w:p w14:paraId="2868E6A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нарность, дополнительность, система.</w:t>
      </w:r>
    </w:p>
    <w:p w14:paraId="5B64D94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231F20"/>
          <w:kern w:val="0"/>
          <w:sz w:val="18"/>
          <w:szCs w:val="18"/>
        </w:rPr>
      </w:pPr>
      <w:r>
        <w:rPr>
          <w:rFonts w:ascii="TimesNewRoman,Bold" w:hAnsi="TimesNewRoman,Bold" w:cs="TimesNewRoman,Bold"/>
          <w:b/>
          <w:bCs/>
          <w:color w:val="231F20"/>
          <w:kern w:val="0"/>
          <w:sz w:val="18"/>
          <w:szCs w:val="18"/>
        </w:rPr>
        <w:t>UDC 009:168.522</w:t>
      </w:r>
    </w:p>
    <w:p w14:paraId="46EF448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231F20"/>
          <w:kern w:val="0"/>
          <w:sz w:val="13"/>
          <w:szCs w:val="13"/>
        </w:rPr>
      </w:pPr>
      <w:r>
        <w:rPr>
          <w:rFonts w:ascii="TimesNewRoman,Bold" w:hAnsi="TimesNewRoman,Bold" w:cs="TimesNewRoman,Bold"/>
          <w:b/>
          <w:bCs/>
          <w:color w:val="231F20"/>
          <w:kern w:val="0"/>
          <w:sz w:val="18"/>
          <w:szCs w:val="18"/>
        </w:rPr>
        <w:t>A. I. Afanasyev</w:t>
      </w:r>
      <w:r>
        <w:rPr>
          <w:rFonts w:ascii="TimesNewRoman,Bold" w:hAnsi="TimesNewRoman,Bold" w:cs="TimesNewRoman,Bold"/>
          <w:b/>
          <w:bCs/>
          <w:color w:val="231F20"/>
          <w:kern w:val="0"/>
          <w:sz w:val="13"/>
          <w:szCs w:val="13"/>
        </w:rPr>
        <w:t>1</w:t>
      </w:r>
      <w:r>
        <w:rPr>
          <w:rFonts w:ascii="TimesNewRoman,Bold" w:hAnsi="TimesNewRoman,Bold" w:cs="TimesNewRoman,Bold"/>
          <w:b/>
          <w:bCs/>
          <w:color w:val="231F20"/>
          <w:kern w:val="0"/>
          <w:sz w:val="18"/>
          <w:szCs w:val="18"/>
        </w:rPr>
        <w:t>, I. V. Vasilenko</w:t>
      </w:r>
      <w:r>
        <w:rPr>
          <w:rFonts w:ascii="TimesNewRoman,Bold" w:hAnsi="TimesNewRoman,Bold" w:cs="TimesNewRoman,Bold"/>
          <w:b/>
          <w:bCs/>
          <w:color w:val="231F20"/>
          <w:kern w:val="0"/>
          <w:sz w:val="13"/>
          <w:szCs w:val="13"/>
        </w:rPr>
        <w:t>2</w:t>
      </w:r>
    </w:p>
    <w:p w14:paraId="642454BE" w14:textId="77777777" w:rsidR="005F0A3B" w:rsidRP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231F20"/>
          <w:kern w:val="0"/>
          <w:sz w:val="18"/>
          <w:szCs w:val="18"/>
          <w:lang w:val="en-US"/>
        </w:rPr>
      </w:pPr>
      <w:r w:rsidRPr="005F0A3B">
        <w:rPr>
          <w:rFonts w:ascii="TimesNewRoman,Bold" w:hAnsi="TimesNewRoman,Bold" w:cs="TimesNewRoman,Bold"/>
          <w:b/>
          <w:bCs/>
          <w:color w:val="231F20"/>
          <w:kern w:val="0"/>
          <w:sz w:val="18"/>
          <w:szCs w:val="18"/>
          <w:lang w:val="en-US"/>
        </w:rPr>
        <w:t>COMPLEXITY AS AN ANTHROPIC PHENOMENON</w:t>
      </w:r>
    </w:p>
    <w:p w14:paraId="60D3E03A" w14:textId="77777777" w:rsidR="005F0A3B" w:rsidRP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  <w:lang w:val="en-US"/>
        </w:rPr>
      </w:pPr>
      <w:r w:rsidRPr="005F0A3B">
        <w:rPr>
          <w:rFonts w:ascii="TimesNewRoman,Italic" w:hAnsi="TimesNewRoman,Italic" w:cs="TimesNewRoman,Italic"/>
          <w:i/>
          <w:iCs/>
          <w:color w:val="231F20"/>
          <w:kern w:val="0"/>
          <w:sz w:val="13"/>
          <w:szCs w:val="13"/>
          <w:lang w:val="en-US"/>
        </w:rPr>
        <w:t xml:space="preserve">1 </w:t>
      </w:r>
      <w:r w:rsidRPr="005F0A3B"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  <w:lang w:val="en-US"/>
        </w:rPr>
        <w:t>Odessa National Polytechnic University, Odessa, Ukraine,</w:t>
      </w:r>
    </w:p>
    <w:p w14:paraId="3B4DFDCB" w14:textId="77777777" w:rsidR="005F0A3B" w:rsidRP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  <w:lang w:val="en-US"/>
        </w:rPr>
      </w:pPr>
      <w:r w:rsidRPr="005F0A3B">
        <w:rPr>
          <w:rFonts w:ascii="TimesNewRoman,Italic" w:hAnsi="TimesNewRoman,Italic" w:cs="TimesNewRoman,Italic"/>
          <w:i/>
          <w:iCs/>
          <w:color w:val="231F20"/>
          <w:kern w:val="0"/>
          <w:sz w:val="13"/>
          <w:szCs w:val="13"/>
          <w:lang w:val="en-US"/>
        </w:rPr>
        <w:t xml:space="preserve">2 </w:t>
      </w:r>
      <w:r w:rsidRPr="005F0A3B"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  <w:lang w:val="en-US"/>
        </w:rPr>
        <w:t>A. S. Popov Odessa National Academy of Telecommunications, Odessa, Ukraine</w:t>
      </w:r>
    </w:p>
    <w:p w14:paraId="3A0E1DBA" w14:textId="77777777" w:rsidR="005F0A3B" w:rsidRP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  <w:lang w:val="en-US"/>
        </w:rPr>
      </w:pPr>
      <w:r w:rsidRPr="005F0A3B">
        <w:rPr>
          <w:rFonts w:ascii="TimesNewRoman" w:hAnsi="TimesNewRoman" w:cs="TimesNewRoman"/>
          <w:color w:val="231F20"/>
          <w:kern w:val="0"/>
          <w:sz w:val="18"/>
          <w:szCs w:val="18"/>
          <w:lang w:val="en-US"/>
        </w:rPr>
        <w:t>Complexity is regarded as an anthropic phenomenon in attempts to comprehend the natural and human</w:t>
      </w:r>
    </w:p>
    <w:p w14:paraId="4A973F43" w14:textId="77777777" w:rsidR="005F0A3B" w:rsidRP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  <w:lang w:val="en-US"/>
        </w:rPr>
      </w:pPr>
      <w:r w:rsidRPr="005F0A3B">
        <w:rPr>
          <w:rFonts w:ascii="TimesNewRoman" w:hAnsi="TimesNewRoman" w:cs="TimesNewRoman"/>
          <w:color w:val="231F20"/>
          <w:kern w:val="0"/>
          <w:sz w:val="18"/>
          <w:szCs w:val="18"/>
          <w:lang w:val="en-US"/>
        </w:rPr>
        <w:t>world. The phenomenon of complexity is realized in synergistic, reductionistic, interdisciplinary, complementary,</w:t>
      </w:r>
    </w:p>
    <w:p w14:paraId="2762CD40" w14:textId="77777777" w:rsidR="005F0A3B" w:rsidRP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  <w:lang w:val="en-US"/>
        </w:rPr>
      </w:pPr>
      <w:r w:rsidRPr="005F0A3B">
        <w:rPr>
          <w:rFonts w:ascii="TimesNewRoman" w:hAnsi="TimesNewRoman" w:cs="TimesNewRoman"/>
          <w:color w:val="231F20"/>
          <w:kern w:val="0"/>
          <w:sz w:val="18"/>
          <w:szCs w:val="18"/>
          <w:lang w:val="en-US"/>
        </w:rPr>
        <w:t>theoretical-system strategies.</w:t>
      </w:r>
    </w:p>
    <w:p w14:paraId="1468D6E9" w14:textId="77777777" w:rsidR="005F0A3B" w:rsidRP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  <w:lang w:val="en-US"/>
        </w:rPr>
      </w:pPr>
      <w:r w:rsidRPr="005F0A3B">
        <w:rPr>
          <w:rFonts w:ascii="TimesNewRoman,Bold" w:hAnsi="TimesNewRoman,Bold" w:cs="TimesNewRoman,Bold"/>
          <w:b/>
          <w:bCs/>
          <w:color w:val="231F20"/>
          <w:kern w:val="0"/>
          <w:sz w:val="18"/>
          <w:szCs w:val="18"/>
          <w:lang w:val="en-US"/>
        </w:rPr>
        <w:t xml:space="preserve">Key words: </w:t>
      </w:r>
      <w:r w:rsidRPr="005F0A3B">
        <w:rPr>
          <w:rFonts w:ascii="TimesNewRoman" w:hAnsi="TimesNewRoman" w:cs="TimesNewRoman"/>
          <w:color w:val="231F20"/>
          <w:kern w:val="0"/>
          <w:sz w:val="18"/>
          <w:szCs w:val="18"/>
          <w:lang w:val="en-US"/>
        </w:rPr>
        <w:t>complexity, synergetics, reductionism, interdisciplinarity, transdisciplinarity, complementarity,</w:t>
      </w:r>
    </w:p>
    <w:p w14:paraId="1509672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system.</w:t>
      </w:r>
    </w:p>
    <w:p w14:paraId="24C66FE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© А. И. Афанасьев, И. Л. Василенко, 2018</w:t>
      </w:r>
    </w:p>
    <w:p w14:paraId="6BC0922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231F20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231F20"/>
          <w:kern w:val="0"/>
          <w:sz w:val="24"/>
          <w:szCs w:val="24"/>
        </w:rPr>
        <w:t>56 Інтегративна Антропологія</w:t>
      </w:r>
    </w:p>
    <w:p w14:paraId="55B34E0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ности, осмыслить которые без понятия «слож-</w:t>
      </w:r>
    </w:p>
    <w:p w14:paraId="5AC4A85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ность» он не в состоянии. Так появляются слож-</w:t>
      </w:r>
    </w:p>
    <w:p w14:paraId="457A4CD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ные объекты науки, сложные инженерные мыс-</w:t>
      </w:r>
    </w:p>
    <w:p w14:paraId="7FE1F7D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ленные конструкции, которые иногда воплоща-</w:t>
      </w:r>
    </w:p>
    <w:p w14:paraId="1AEEE8D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ются в реальность. В таком виде они, возможно,</w:t>
      </w:r>
    </w:p>
    <w:p w14:paraId="5A67A79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сложнее природных феноменов, во всяком случае</w:t>
      </w:r>
    </w:p>
    <w:p w14:paraId="5594649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более громоздкие и неуклюжие. Но значит ли</w:t>
      </w:r>
    </w:p>
    <w:p w14:paraId="38E45C9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это, что окружающий мир сложен априори и</w:t>
      </w:r>
    </w:p>
    <w:p w14:paraId="2BC19F6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стремление его познать должно продуцировать</w:t>
      </w:r>
    </w:p>
    <w:p w14:paraId="3E0CAD8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сложные идеальные и вещественные модели?</w:t>
      </w:r>
    </w:p>
    <w:p w14:paraId="076AB51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Или, напротив, мир простой, и лишь человече-</w:t>
      </w:r>
    </w:p>
    <w:p w14:paraId="23B310E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ская ограниченность продуцирует сложные</w:t>
      </w:r>
    </w:p>
    <w:p w14:paraId="279C089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объяснения и теории, модели и подходы? Интуи-</w:t>
      </w:r>
    </w:p>
    <w:p w14:paraId="28027C2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ция подсказывает, что верно второе, хотя бы</w:t>
      </w:r>
    </w:p>
    <w:p w14:paraId="02626C5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потому, что объединить в более или менее ком-</w:t>
      </w:r>
    </w:p>
    <w:p w14:paraId="14E4177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пактную модель все имеющееся знание не пред-</w:t>
      </w:r>
    </w:p>
    <w:p w14:paraId="0D64BE0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ставляется возможным: подобная сложность не</w:t>
      </w:r>
    </w:p>
    <w:p w14:paraId="6CDAA07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 плечу человеку. В то же время мир, лишь час-</w:t>
      </w:r>
    </w:p>
    <w:p w14:paraId="1A4B604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тично выраженный этим знанием, компактен,</w:t>
      </w:r>
    </w:p>
    <w:p w14:paraId="58B97CA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упорядочен, в этом смысле разумен, и отдельные</w:t>
      </w:r>
    </w:p>
    <w:p w14:paraId="5EEFEBF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хаотичности лишь модернизируют порядок. Вот</w:t>
      </w:r>
    </w:p>
    <w:p w14:paraId="353CE9C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и выходит, что сложность есть лишь более или</w:t>
      </w:r>
    </w:p>
    <w:p w14:paraId="7CE253B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менее удачная попытка осмыслить природный</w:t>
      </w:r>
    </w:p>
    <w:p w14:paraId="11B238B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(да и человеческий) мир.</w:t>
      </w:r>
    </w:p>
    <w:p w14:paraId="7D36CF5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 точки зрения Бога или Абсолютного Разу-</w:t>
      </w:r>
    </w:p>
    <w:p w14:paraId="3ABC6CE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ма, независимо от того, реальны они или вообра-</w:t>
      </w:r>
    </w:p>
    <w:p w14:paraId="69A9E9C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жаемы, мир должен быть простым. Во всяком</w:t>
      </w:r>
    </w:p>
    <w:p w14:paraId="367947D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случае, если не погружаться в тонкости агности-</w:t>
      </w:r>
    </w:p>
    <w:p w14:paraId="65C4C0F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цизма, все можно описать и объяснить. Слож-</w:t>
      </w:r>
    </w:p>
    <w:p w14:paraId="482BABB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ным кажется непонятное или малопонятное. Как</w:t>
      </w:r>
    </w:p>
    <w:p w14:paraId="4E68034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lastRenderedPageBreak/>
        <w:t>только получено вразумительное объяснение,</w:t>
      </w:r>
    </w:p>
    <w:p w14:paraId="07523BD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сложное кажется уже простым. По-видимому,</w:t>
      </w:r>
    </w:p>
    <w:p w14:paraId="78CE95C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эти наивные интуиции лежат в основе человече-</w:t>
      </w:r>
    </w:p>
    <w:p w14:paraId="2854B1A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ского стремления выразить сложное через прос-</w:t>
      </w:r>
    </w:p>
    <w:p w14:paraId="542F727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тое. Выходит, что мир сложен лишь с точки зре-</w:t>
      </w:r>
    </w:p>
    <w:p w14:paraId="3B47E8B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ния человека, да и эту сложность он всячески</w:t>
      </w:r>
    </w:p>
    <w:p w14:paraId="50B6D2D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пытается упростить.</w:t>
      </w:r>
    </w:p>
    <w:p w14:paraId="10C3B50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Существенно отметить, что жить в сложном</w:t>
      </w:r>
    </w:p>
    <w:p w14:paraId="3F04EAD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мире человеку затруднительно, если вообще воз-</w:t>
      </w:r>
    </w:p>
    <w:p w14:paraId="3AB137E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можно. Поэтому с первых шагов он начинает</w:t>
      </w:r>
    </w:p>
    <w:p w14:paraId="3BB9986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создавать более простой мир вокруг себя: живет</w:t>
      </w:r>
    </w:p>
    <w:p w14:paraId="5A19070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 пещерах, а потом и в домах, где нет природно-</w:t>
      </w:r>
    </w:p>
    <w:p w14:paraId="0D2E8BC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го разнообразия ветров и температур, разводит</w:t>
      </w:r>
    </w:p>
    <w:p w14:paraId="4DB61A8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животных и растения так, чтобы упростить их</w:t>
      </w:r>
    </w:p>
    <w:p w14:paraId="5E248BD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функции, исключив «лишнее», то есть ему не</w:t>
      </w:r>
    </w:p>
    <w:p w14:paraId="3B15153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нужное, или просто не обращая на это внимание.</w:t>
      </w:r>
    </w:p>
    <w:p w14:paraId="32DC9B1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Да и наука была создана ради упрощения: гали-</w:t>
      </w:r>
    </w:p>
    <w:p w14:paraId="54371B6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леевское описание движения проще и понятнее,</w:t>
      </w:r>
    </w:p>
    <w:p w14:paraId="6122E18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чем, скажем, философское того времени. Правда,</w:t>
      </w:r>
    </w:p>
    <w:p w14:paraId="12340C0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вопреки ожиданиям, человеческая жизнь посте-</w:t>
      </w:r>
    </w:p>
    <w:p w14:paraId="71BF5E8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пенно усложнялась: становились сложнее и «вто-</w:t>
      </w:r>
    </w:p>
    <w:p w14:paraId="559990D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рая природа», и социум, и вообще все формы</w:t>
      </w:r>
    </w:p>
    <w:p w14:paraId="7F57875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жизнедеятельности, и, соответственно, попытки</w:t>
      </w:r>
    </w:p>
    <w:p w14:paraId="5BF0D82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научного осмысления этого. Усложнение и уве-</w:t>
      </w:r>
    </w:p>
    <w:p w14:paraId="41A0E9D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личение разнообразия есть закономерность эво-</w:t>
      </w:r>
    </w:p>
    <w:p w14:paraId="5538CF1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люции человеческого мира как отражение несо-</w:t>
      </w:r>
    </w:p>
    <w:p w14:paraId="7F6DF00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вершенных представлений человека и их реали-</w:t>
      </w:r>
    </w:p>
    <w:p w14:paraId="379E701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зации.</w:t>
      </w:r>
    </w:p>
    <w:p w14:paraId="543E447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 то же время человек, особенно в быту, отно-</w:t>
      </w:r>
    </w:p>
    <w:p w14:paraId="73D598F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сительно легко приспосабливается к сложным</w:t>
      </w:r>
    </w:p>
    <w:p w14:paraId="64593E3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социальным связям и отношениям, сложной тех-</w:t>
      </w:r>
    </w:p>
    <w:p w14:paraId="4EB5077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нике, сложному ______________производству, относясь к ним</w:t>
      </w:r>
    </w:p>
    <w:p w14:paraId="11EC5C9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как к простым. Действительно, потребителю нет</w:t>
      </w:r>
    </w:p>
    <w:p w14:paraId="33A9BA9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дела до сложнейшего устройства телевизора или</w:t>
      </w:r>
    </w:p>
    <w:p w14:paraId="11681E9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мобильника, достаточно освоить несколько кно-</w:t>
      </w:r>
    </w:p>
    <w:p w14:paraId="626ADB6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пок, и сложность работает весьма просто. Любая</w:t>
      </w:r>
    </w:p>
    <w:p w14:paraId="3870CA8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сложнейшая технология, даже грандиозный на-</w:t>
      </w:r>
    </w:p>
    <w:p w14:paraId="5A156B8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учный исследовательский проект, раскладывает-</w:t>
      </w:r>
    </w:p>
    <w:p w14:paraId="02CB5B3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ся на простейшие операции. Есть множество</w:t>
      </w:r>
    </w:p>
    <w:p w14:paraId="4E76E46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примеров, скажем, краудсорсинга, когда для ре-</w:t>
      </w:r>
    </w:p>
    <w:p w14:paraId="42264A8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шения определенных проблем инновационной</w:t>
      </w:r>
    </w:p>
    <w:p w14:paraId="5206ADA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научной или производственной деятельности</w:t>
      </w:r>
    </w:p>
    <w:p w14:paraId="653FF25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используются способности простых людей без</w:t>
      </w:r>
    </w:p>
    <w:p w14:paraId="614119A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сложного образования, в том числе непрофес-</w:t>
      </w:r>
    </w:p>
    <w:p w14:paraId="1981BC9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сионалов, которые работают из престижных со-</w:t>
      </w:r>
    </w:p>
    <w:p w14:paraId="212BB03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ображений или обычного интереса. Уместно</w:t>
      </w:r>
    </w:p>
    <w:p w14:paraId="2412ED0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вспомнить известный проект NASA, поставив-</w:t>
      </w:r>
    </w:p>
    <w:p w14:paraId="051C7D0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ший задачу проанализировать огромный массив</w:t>
      </w:r>
    </w:p>
    <w:p w14:paraId="30F5AB6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снимков марсианской поверхности преиму-</w:t>
      </w:r>
    </w:p>
    <w:p w14:paraId="5BBD157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щественно силами любителей астрономии [16].</w:t>
      </w:r>
    </w:p>
    <w:p w14:paraId="7FED2C8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Примером может служить и просьюмеризм</w:t>
      </w:r>
    </w:p>
    <w:p w14:paraId="48D3118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(</w:t>
      </w:r>
      <w:r>
        <w:rPr>
          <w:rFonts w:ascii="TimesNewRoman,Italic" w:hAnsi="TimesNewRoman,Italic" w:cs="TimesNewRoman,Italic"/>
          <w:i/>
          <w:iCs/>
          <w:color w:val="231F20"/>
          <w:kern w:val="0"/>
        </w:rPr>
        <w:t xml:space="preserve">prosumerism </w:t>
      </w:r>
      <w:r>
        <w:rPr>
          <w:rFonts w:ascii="TimesNewRoman" w:hAnsi="TimesNewRoman" w:cs="TimesNewRoman"/>
          <w:color w:val="231F20"/>
          <w:kern w:val="0"/>
        </w:rPr>
        <w:t>— созидающее потребление или</w:t>
      </w:r>
    </w:p>
    <w:p w14:paraId="6453A4D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одновременное производство и потребление),</w:t>
      </w:r>
    </w:p>
    <w:p w14:paraId="77E75BD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ставший возможным по ряду причин, среди ко-</w:t>
      </w:r>
    </w:p>
    <w:p w14:paraId="01BB267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lastRenderedPageBreak/>
        <w:t>торых не последнюю роль играет упрощение</w:t>
      </w:r>
    </w:p>
    <w:p w14:paraId="03C06C1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производства сложных вещей [11; 12].</w:t>
      </w:r>
    </w:p>
    <w:p w14:paraId="07FF90A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 повседневности не ощущаются многие</w:t>
      </w:r>
    </w:p>
    <w:p w14:paraId="725DA03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сложные феномены, например, глобальные проб-</w:t>
      </w:r>
    </w:p>
    <w:p w14:paraId="0CD8401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лемы. Более того: глобальное потепление для се-</w:t>
      </w:r>
    </w:p>
    <w:p w14:paraId="5F1F8AB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верной Европы и Сибири в быту оборачивается</w:t>
      </w:r>
    </w:p>
    <w:p w14:paraId="5818AE6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похолоданием из-за остужения и оттеснения на</w:t>
      </w:r>
    </w:p>
    <w:p w14:paraId="45E8445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запад таящими льдами европейской «печки» —</w:t>
      </w:r>
    </w:p>
    <w:p w14:paraId="7A91C48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Гольфстрима.</w:t>
      </w:r>
    </w:p>
    <w:p w14:paraId="452D0E2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Похоже, только мыслители озабочены слож-</w:t>
      </w:r>
    </w:p>
    <w:p w14:paraId="6C843D3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ностью. В их представлении сложность становит-</w:t>
      </w:r>
    </w:p>
    <w:p w14:paraId="282E35E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ся серьезной проблемой, а то и непосильной но-</w:t>
      </w:r>
    </w:p>
    <w:p w14:paraId="0FD7031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шей для человечества. Благодаря такой поста-</w:t>
      </w:r>
    </w:p>
    <w:p w14:paraId="469E3BD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новке вопроса сложность осознается многооб-</w:t>
      </w:r>
    </w:p>
    <w:p w14:paraId="3F6B2AB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разными терминами, моделями и стратегиями.</w:t>
      </w:r>
    </w:p>
    <w:p w14:paraId="0D53308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Стремление представить мир как сложный</w:t>
      </w:r>
    </w:p>
    <w:p w14:paraId="4B79C12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потребовало соответствующих образов-поня-</w:t>
      </w:r>
    </w:p>
    <w:p w14:paraId="18F2BBC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тий, что привело в последнее время к появлению</w:t>
      </w:r>
    </w:p>
    <w:p w14:paraId="331B4C6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новых терминов и значительному расширению</w:t>
      </w:r>
    </w:p>
    <w:p w14:paraId="394F470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сферы их употребления: фрактал [7], голодвиже-</w:t>
      </w:r>
    </w:p>
    <w:p w14:paraId="31651DE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ние и голографическая модель Вселенной [10],</w:t>
      </w:r>
    </w:p>
    <w:p w14:paraId="0F38130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ризома [4], сложностность ______~__r__Г_[9], нелинейность и др.</w:t>
      </w:r>
    </w:p>
    <w:p w14:paraId="753E1E7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Увлекающиеся натуры даже стали говорить</w:t>
      </w:r>
    </w:p>
    <w:p w14:paraId="6B24E81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об особом нелинейном мышлении, только и спо-</w:t>
      </w:r>
    </w:p>
    <w:p w14:paraId="01E9BC0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231F20"/>
          <w:kern w:val="0"/>
          <w:sz w:val="24"/>
          <w:szCs w:val="24"/>
        </w:rPr>
      </w:pPr>
      <w:r>
        <w:rPr>
          <w:rFonts w:ascii="TimesNewRoman" w:hAnsi="TimesNewRoman" w:cs="TimesNewRoman"/>
          <w:b/>
          <w:bCs/>
          <w:color w:val="231F20"/>
          <w:kern w:val="0"/>
          <w:sz w:val="24"/>
          <w:szCs w:val="24"/>
        </w:rPr>
        <w:t xml:space="preserve">№ </w:t>
      </w:r>
      <w:r>
        <w:rPr>
          <w:rFonts w:ascii="TimesNewRoman,Bold" w:hAnsi="TimesNewRoman,Bold" w:cs="TimesNewRoman,Bold"/>
          <w:b/>
          <w:bCs/>
          <w:color w:val="231F20"/>
          <w:kern w:val="0"/>
          <w:sz w:val="24"/>
          <w:szCs w:val="24"/>
        </w:rPr>
        <w:t>2 (32) 2018 57</w:t>
      </w:r>
    </w:p>
    <w:p w14:paraId="7EDE955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собном осмыслить сложность мира. Рассуждения</w:t>
      </w:r>
    </w:p>
    <w:p w14:paraId="3C13BA5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 нелинейном мышлении напоминают рассужде-</w:t>
      </w:r>
    </w:p>
    <w:p w14:paraId="5BE0921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ния о диалектическом мышлении, призванном</w:t>
      </w:r>
    </w:p>
    <w:p w14:paraId="515076A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улучшить, если не заменить, формально-логиче-</w:t>
      </w:r>
    </w:p>
    <w:p w14:paraId="16E5EF9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ское мышление, что было весьма популярно в</w:t>
      </w:r>
    </w:p>
    <w:p w14:paraId="0E26444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эпоху диалектического материализма. Однако</w:t>
      </w:r>
    </w:p>
    <w:p w14:paraId="6D166DB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осмыслить что-либо человек может только в</w:t>
      </w:r>
    </w:p>
    <w:p w14:paraId="107C3DC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рамках своей «примитивной» формальной логи-</w:t>
      </w:r>
    </w:p>
    <w:p w14:paraId="095BDB6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ки и в точных, однозначных понятиях, что, впро-</w:t>
      </w:r>
    </w:p>
    <w:p w14:paraId="23FC066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чем, не исключает различные нелинейные, фрак-</w:t>
      </w:r>
    </w:p>
    <w:p w14:paraId="168DB7E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тальные, голографические, синергетические и</w:t>
      </w:r>
    </w:p>
    <w:p w14:paraId="55D47AF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прочие модели. И, если отбросить преувеличе-</w:t>
      </w:r>
    </w:p>
    <w:p w14:paraId="537D7CF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ния, следует отметить плодотворность новых</w:t>
      </w:r>
    </w:p>
    <w:p w14:paraId="102EFA0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подходов. Впрочем, текучесть, изменчивость,</w:t>
      </w:r>
    </w:p>
    <w:p w14:paraId="753A952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неупорядоченность не выразить в текучих, из-</w:t>
      </w:r>
    </w:p>
    <w:p w14:paraId="6379560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менчивых, неупорядоченных понятиях, хотя со-</w:t>
      </w:r>
    </w:p>
    <w:p w14:paraId="40E7433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ответствующие образы-метафоры помогают по-</w:t>
      </w:r>
    </w:p>
    <w:p w14:paraId="030A263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ниманию этих феноменов.</w:t>
      </w:r>
    </w:p>
    <w:p w14:paraId="3768DD4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Попытки осмыслить проблему сложности</w:t>
      </w:r>
    </w:p>
    <w:p w14:paraId="4CFDC9B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породили ряд моделей представления сложных</w:t>
      </w:r>
    </w:p>
    <w:p w14:paraId="3F2FF83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феноменов, внутри которых довольно много</w:t>
      </w:r>
    </w:p>
    <w:p w14:paraId="2E5289E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подходов, теорий, программ, методологических</w:t>
      </w:r>
    </w:p>
    <w:p w14:paraId="2F80818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стратегий.</w:t>
      </w:r>
    </w:p>
    <w:p w14:paraId="6FF5535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 методологии науки хорошо осознано, что</w:t>
      </w:r>
    </w:p>
    <w:p w14:paraId="318ACE6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степень сложности во многом задается познава-</w:t>
      </w:r>
    </w:p>
    <w:p w14:paraId="351E10D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тельными целями субъекта, поскольку любой</w:t>
      </w:r>
    </w:p>
    <w:p w14:paraId="5D7857B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исследуемый объект, не говоря уже о предмете,</w:t>
      </w:r>
    </w:p>
    <w:p w14:paraId="6CC9613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который выделен в нем соответствующей, изуча-</w:t>
      </w:r>
    </w:p>
    <w:p w14:paraId="04A2759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ющей его, дисциплиной, очерчен исследователь-</w:t>
      </w:r>
    </w:p>
    <w:p w14:paraId="6786AF3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lastRenderedPageBreak/>
        <w:t>скими целями, методами, теориями и т. д. Априо-</w:t>
      </w:r>
    </w:p>
    <w:p w14:paraId="34FCF77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ри у нас нет способов судить о том, что просто и</w:t>
      </w:r>
    </w:p>
    <w:p w14:paraId="67AEA7A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что сложно [8, с. 45]. В принципе, любой объект</w:t>
      </w:r>
    </w:p>
    <w:p w14:paraId="3262DBE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или любая система может оказаться очень слож-</w:t>
      </w:r>
    </w:p>
    <w:p w14:paraId="159B212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ной или очень простой. «Подобно тому, как не-</w:t>
      </w:r>
    </w:p>
    <w:p w14:paraId="7B52E49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ожиданная сложность возникает в вынужденных</w:t>
      </w:r>
    </w:p>
    <w:p w14:paraId="3619AEB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колебаниях маятника, неожиданная простота</w:t>
      </w:r>
    </w:p>
    <w:p w14:paraId="125034D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обнаруживается в ситуациях, которые складыва-</w:t>
      </w:r>
    </w:p>
    <w:p w14:paraId="2A07E2D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ются под влиянием совместного действия мно-</w:t>
      </w:r>
    </w:p>
    <w:p w14:paraId="0B96179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жества факторов» [8, с. 45].</w:t>
      </w:r>
    </w:p>
    <w:p w14:paraId="1812D7C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Причем важно отметить, что состояние ис-</w:t>
      </w:r>
    </w:p>
    <w:p w14:paraId="25EC35A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следуемого явления, характеризуемое ______________как слож-</w:t>
      </w:r>
    </w:p>
    <w:p w14:paraId="71D1F02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ное, не всегда ему присуще, оно возникает при</w:t>
      </w:r>
    </w:p>
    <w:p w14:paraId="1DF7B8E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некоторых обстоятельствах, но определить зара-</w:t>
      </w:r>
    </w:p>
    <w:p w14:paraId="437D459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нее сложность поведения, как правило, невоз-</w:t>
      </w:r>
    </w:p>
    <w:p w14:paraId="37E2A8B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можно. Особенно если речь идет о неустойчивых</w:t>
      </w:r>
    </w:p>
    <w:p w14:paraId="0D70251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объектах, обычно описываемых синергетиче-</w:t>
      </w:r>
    </w:p>
    <w:p w14:paraId="224ABED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скими терминами «диссипативные структуры»,</w:t>
      </w:r>
    </w:p>
    <w:p w14:paraId="28870FE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«флуктуация», «нелинейность», «самоорганиза-</w:t>
      </w:r>
    </w:p>
    <w:p w14:paraId="6079B85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ция», «порядок и хаос» и др. Примечательно, что</w:t>
      </w:r>
    </w:p>
    <w:p w14:paraId="38A15D2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из описания начальных условий невозможно</w:t>
      </w:r>
    </w:p>
    <w:p w14:paraId="2180B8C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причинно вывести последующее состояние тако-</w:t>
      </w:r>
    </w:p>
    <w:p w14:paraId="623D88E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го самоорганизующегося объекта, так как изме-</w:t>
      </w:r>
    </w:p>
    <w:p w14:paraId="6DBAD5B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нения в нем нарастают лавинообразно. Подоб-</w:t>
      </w:r>
    </w:p>
    <w:p w14:paraId="33A6DE9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ные объекты называются в синергетике сложны-</w:t>
      </w:r>
    </w:p>
    <w:p w14:paraId="23B56D5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ми. «Сложность означает не только нелиней-</w:t>
      </w:r>
    </w:p>
    <w:p w14:paraId="022F93F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ность, но и огромное число элементов с большим</w:t>
      </w:r>
    </w:p>
    <w:p w14:paraId="764B646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числом степеней свободы. Все макроскопические</w:t>
      </w:r>
    </w:p>
    <w:p w14:paraId="4556E9A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системы, такие, как камни или планеты, облака</w:t>
      </w:r>
    </w:p>
    <w:p w14:paraId="324EABB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или жидкости, растения или животные, популя-</w:t>
      </w:r>
    </w:p>
    <w:p w14:paraId="0F1E9BF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ции животных организмов или человеческие об-</w:t>
      </w:r>
    </w:p>
    <w:p w14:paraId="24514E2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щества, состоят из элементов, или компонентов</w:t>
      </w:r>
    </w:p>
    <w:p w14:paraId="5E312E8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(таких, как атомы, молекулы, клетки или орга-</w:t>
      </w:r>
    </w:p>
    <w:p w14:paraId="1FD3AA0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низмы). Поведение отдельных элементов в слож-</w:t>
      </w:r>
    </w:p>
    <w:p w14:paraId="162E50A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ных системах с огромным числом степеней сво-</w:t>
      </w:r>
    </w:p>
    <w:p w14:paraId="09D880B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боды не может быть ни предсказано, ни просле-</w:t>
      </w:r>
    </w:p>
    <w:p w14:paraId="51CEBDD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жено в прошлом. Детерминистическое описание</w:t>
      </w:r>
    </w:p>
    <w:p w14:paraId="0356381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отдельных элементов может быть заменено эво-</w:t>
      </w:r>
    </w:p>
    <w:p w14:paraId="1DB20F9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люцией распределений вероятности» [6].</w:t>
      </w:r>
    </w:p>
    <w:p w14:paraId="530DC44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Синергетический подход позволяет предста-</w:t>
      </w:r>
    </w:p>
    <w:p w14:paraId="523024F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вить многие сложные объекты в адекватных мо-</w:t>
      </w:r>
    </w:p>
    <w:p w14:paraId="1C063E7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делях. «Синергетику, по-видимому, можно рас-</w:t>
      </w:r>
    </w:p>
    <w:p w14:paraId="369834C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сматривать как стратегию, позволяющую успеш-</w:t>
      </w:r>
    </w:p>
    <w:p w14:paraId="082E6BD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 справиться со сложными системами даже в</w:t>
      </w:r>
    </w:p>
    <w:p w14:paraId="77EB3ED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гуманитарных областях знания» [6].</w:t>
      </w:r>
    </w:p>
    <w:p w14:paraId="16D698F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Объекты гуманитарного знания часто счи-</w:t>
      </w:r>
    </w:p>
    <w:p w14:paraId="41B82ED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таются более сложными, чем природные или</w:t>
      </w:r>
    </w:p>
    <w:p w14:paraId="51EA2E3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технические, в частности, потому, что они тре-</w:t>
      </w:r>
    </w:p>
    <w:p w14:paraId="1FFC100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буют для себя разнородные исторические,</w:t>
      </w:r>
    </w:p>
    <w:p w14:paraId="2400D0A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юридические, религиозные, литературные,</w:t>
      </w:r>
    </w:p>
    <w:p w14:paraId="4E50D81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психологические и др. данные. Эта почти еди-</w:t>
      </w:r>
    </w:p>
    <w:p w14:paraId="0E7F43F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нодушно признаваемая точка зрения требует</w:t>
      </w:r>
    </w:p>
    <w:p w14:paraId="435E875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уточнения, ведь не совсем понятно, что такое</w:t>
      </w:r>
    </w:p>
    <w:p w14:paraId="1C7AC1B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«сложность» и как ее измерить. Во всяком слу-</w:t>
      </w:r>
    </w:p>
    <w:p w14:paraId="2C664A4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lastRenderedPageBreak/>
        <w:t>чае, общепринятого определения понятия</w:t>
      </w:r>
    </w:p>
    <w:p w14:paraId="6B3CFDA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«сложность» нет.</w:t>
      </w:r>
    </w:p>
    <w:p w14:paraId="1DDBEAC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Как полагает К. Майнцер, многие объекты</w:t>
      </w:r>
    </w:p>
    <w:p w14:paraId="18CA988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гуманитаристики можно представить в синерге-</w:t>
      </w:r>
    </w:p>
    <w:p w14:paraId="2F4B454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тических терминах. «Речь идет о междисципли-</w:t>
      </w:r>
    </w:p>
    <w:p w14:paraId="75AD3F0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нарной методологии для объяснения процесса</w:t>
      </w:r>
    </w:p>
    <w:p w14:paraId="1258F7D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возникновения некоторых макроскопических яв-</w:t>
      </w:r>
    </w:p>
    <w:p w14:paraId="7A29DC2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лений в результате нелинейных взаимодействий</w:t>
      </w:r>
    </w:p>
    <w:p w14:paraId="32F0DD6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микроскопических элементов в сложных систе-</w:t>
      </w:r>
    </w:p>
    <w:p w14:paraId="5D6B7D3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мах. Макроскопические явления могут быть раз-</w:t>
      </w:r>
    </w:p>
    <w:p w14:paraId="7FB02A1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личными видами световых волн, жидкостей, об-</w:t>
      </w:r>
    </w:p>
    <w:p w14:paraId="244B45D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лаков, химических волн, растений, животных,</w:t>
      </w:r>
    </w:p>
    <w:p w14:paraId="76C222D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популяций, рынков, ансамблей мозговых клеток,</w:t>
      </w:r>
    </w:p>
    <w:p w14:paraId="10BF69A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характеризуемыми параметрами порядка. Они</w:t>
      </w:r>
    </w:p>
    <w:p w14:paraId="1A43D89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не сводятся к микроскопическому уровню ато-</w:t>
      </w:r>
    </w:p>
    <w:p w14:paraId="37D9254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мов, молекул, клеток, организмов и т. д. слож-</w:t>
      </w:r>
    </w:p>
    <w:p w14:paraId="2077B10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ных систем. В действительности они представля-</w:t>
      </w:r>
    </w:p>
    <w:p w14:paraId="2ACFB8D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ют собой свойства реальных макроскопических</w:t>
      </w:r>
    </w:p>
    <w:p w14:paraId="7DF281F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систем, таких, как потенциалы поля, социальные</w:t>
      </w:r>
    </w:p>
    <w:p w14:paraId="5B6FEE1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или экономические силы, чувства или даже мыс-</w:t>
      </w:r>
    </w:p>
    <w:p w14:paraId="700DC5C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ли» [6]. В таких случаях синергетический подход</w:t>
      </w:r>
    </w:p>
    <w:p w14:paraId="5B69C3A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становится общенаучной стратегией исследова-</w:t>
      </w:r>
    </w:p>
    <w:p w14:paraId="0382CB0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ния сложных феноменов.</w:t>
      </w:r>
    </w:p>
    <w:p w14:paraId="4BB3E00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 то же время не все сложные объекты имеют</w:t>
      </w:r>
    </w:p>
    <w:p w14:paraId="4EA72D0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«синергетическую» природу, и далеко не всегда</w:t>
      </w:r>
    </w:p>
    <w:p w14:paraId="7E76A13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231F20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231F20"/>
          <w:kern w:val="0"/>
          <w:sz w:val="24"/>
          <w:szCs w:val="24"/>
        </w:rPr>
        <w:t xml:space="preserve">58 </w:t>
      </w:r>
      <w:r>
        <w:rPr>
          <w:rFonts w:ascii="TimesNewRoman" w:hAnsi="TimesNewRoman" w:cs="TimesNewRoman"/>
          <w:b/>
          <w:bCs/>
          <w:color w:val="231F20"/>
          <w:kern w:val="0"/>
          <w:sz w:val="24"/>
          <w:szCs w:val="24"/>
        </w:rPr>
        <w:t>Інтегративна Антропологія</w:t>
      </w:r>
    </w:p>
    <w:p w14:paraId="2813554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их можно представить в рамках одной дисципли-</w:t>
      </w:r>
    </w:p>
    <w:p w14:paraId="08BB7BB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нарной модели.</w:t>
      </w:r>
    </w:p>
    <w:p w14:paraId="1B858C5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Многие сложные объекты, особенно социогу-</w:t>
      </w:r>
    </w:p>
    <w:p w14:paraId="6D65F1A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манитарные, часто представлены междисципли-</w:t>
      </w:r>
    </w:p>
    <w:p w14:paraId="7AF4336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нарными подходами. Например, историческая</w:t>
      </w:r>
    </w:p>
    <w:p w14:paraId="05662A2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антропология, интересуясь различными сторона-</w:t>
      </w:r>
    </w:p>
    <w:p w14:paraId="3B6AF0C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ми жизни человека, от трудовой деятельности до</w:t>
      </w:r>
    </w:p>
    <w:p w14:paraId="10A301D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религиозного экстаза, от биологических основ</w:t>
      </w:r>
    </w:p>
    <w:p w14:paraId="588B6EC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жизни до менталитета, вступает во взаимодей-</w:t>
      </w:r>
    </w:p>
    <w:p w14:paraId="7824921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ствие с лингвистикой и искусствоведением, исто-</w:t>
      </w:r>
    </w:p>
    <w:p w14:paraId="2E04799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рией литературы, права, науки и техники, социо-</w:t>
      </w:r>
    </w:p>
    <w:p w14:paraId="7CBA0AA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логией и психологией, а также со многими ес-</w:t>
      </w:r>
    </w:p>
    <w:p w14:paraId="083745E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тественными науками от географии до биологии.</w:t>
      </w:r>
    </w:p>
    <w:p w14:paraId="4B810FA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Для современной науки междисциплинарность</w:t>
      </w:r>
    </w:p>
    <w:p w14:paraId="31431D2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становится нормой независимо от дисциплинар-</w:t>
      </w:r>
    </w:p>
    <w:p w14:paraId="76C1B7E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ной прописки. Главная причина, по-видимому,</w:t>
      </w:r>
    </w:p>
    <w:p w14:paraId="00B82FB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заключается в том, что современная наука во</w:t>
      </w:r>
    </w:p>
    <w:p w14:paraId="350B7EC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многом перестает быть объектной, она становит-</w:t>
      </w:r>
    </w:p>
    <w:p w14:paraId="150BAFC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ся проблемной в том плане, что проблема все</w:t>
      </w:r>
    </w:p>
    <w:p w14:paraId="7C64151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чаще возникает на стыке различных дисциплин.</w:t>
      </w:r>
    </w:p>
    <w:p w14:paraId="2689EBB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Это иногда влечет становление новых дисцип-</w:t>
      </w:r>
    </w:p>
    <w:p w14:paraId="14255B6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лин, а не решение проблемы именно междисцип-</w:t>
      </w:r>
    </w:p>
    <w:p w14:paraId="7830123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линарным подходом.</w:t>
      </w:r>
    </w:p>
    <w:p w14:paraId="6737069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Междисциплинарность предполагала коопе-</w:t>
      </w:r>
    </w:p>
    <w:p w14:paraId="4503D30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рацию, своеобразный синтез различных дис-</w:t>
      </w:r>
    </w:p>
    <w:p w14:paraId="3EC2772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циплин, подходов, методологий. Она, на первый</w:t>
      </w:r>
    </w:p>
    <w:p w14:paraId="4562BA7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взгляд, отражает извечное стремление науки к</w:t>
      </w:r>
    </w:p>
    <w:p w14:paraId="779814C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универсализации, что нередко действительно</w:t>
      </w:r>
    </w:p>
    <w:p w14:paraId="20624DA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lastRenderedPageBreak/>
        <w:t>имеет место. Однако полученное в результате</w:t>
      </w:r>
    </w:p>
    <w:p w14:paraId="764978B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обобщенное знание часто означает возникнове-</w:t>
      </w:r>
    </w:p>
    <w:p w14:paraId="7BA848F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ние новой дисциплины на стыке прежних и отме-</w:t>
      </w:r>
    </w:p>
    <w:p w14:paraId="0204E35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жевание от «родителей» с последующим уточне-</w:t>
      </w:r>
    </w:p>
    <w:p w14:paraId="109304F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нием и дальнейшей специализацией. Примером</w:t>
      </w:r>
    </w:p>
    <w:p w14:paraId="7332F2B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может служить социальная психология, возник-</w:t>
      </w:r>
    </w:p>
    <w:p w14:paraId="0497408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шая как своеобразное обобщение социологии и</w:t>
      </w:r>
    </w:p>
    <w:p w14:paraId="3993959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психологии, но явившее собой особую дисципли-</w:t>
      </w:r>
    </w:p>
    <w:p w14:paraId="6DDFC40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ну, отличную как от социологии, так и от психо-</w:t>
      </w:r>
    </w:p>
    <w:p w14:paraId="3C706DD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логии почти по всем параметрам. Подобная меж-</w:t>
      </w:r>
    </w:p>
    <w:p w14:paraId="4033234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дисциплинарность превращается в другую дис-</w:t>
      </w:r>
    </w:p>
    <w:p w14:paraId="04DD47E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циплинарность. Последнее имеет как положи-</w:t>
      </w:r>
    </w:p>
    <w:p w14:paraId="381BBB4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тельное, так и отрицательное значение. В част-</w:t>
      </w:r>
    </w:p>
    <w:p w14:paraId="1AECC7F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ности, с одной стороны, углубляется знание, с</w:t>
      </w:r>
    </w:p>
    <w:p w14:paraId="08C056E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другой — возрастающая специализация затруд-</w:t>
      </w:r>
    </w:p>
    <w:p w14:paraId="55D1AAC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няет взаимопонимание исследователей и целост-</w:t>
      </w:r>
    </w:p>
    <w:p w14:paraId="6791D1E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ное понимание объекта и, кстати, увеличивает</w:t>
      </w:r>
    </w:p>
    <w:p w14:paraId="602FB3C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сложность «картины» объекта.</w:t>
      </w:r>
    </w:p>
    <w:p w14:paraId="211015E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Дисциплинарность и междисциплинарность</w:t>
      </w:r>
    </w:p>
    <w:p w14:paraId="0126405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дополняются полидисциплинарностью и транс-</w:t>
      </w:r>
    </w:p>
    <w:p w14:paraId="337F7DF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дисциплинарностью [2].</w:t>
      </w:r>
    </w:p>
    <w:p w14:paraId="3D1001D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К примеру, описать такие объекты, как лес,</w:t>
      </w:r>
    </w:p>
    <w:p w14:paraId="2A2442C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Земля, человек, невозможно ни дисциплинарным,</w:t>
      </w:r>
    </w:p>
    <w:p w14:paraId="4C23ADF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 междисциплинарным подходами, поскольку</w:t>
      </w:r>
    </w:p>
    <w:p w14:paraId="0FD550A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нет ни таких дисциплин, ни «стыковок» различ-</w:t>
      </w:r>
    </w:p>
    <w:p w14:paraId="0584809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ных, даже смежных дисциплин. Приходится до-</w:t>
      </w:r>
    </w:p>
    <w:p w14:paraId="4746243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вольствоваться полидисциплинарным подходом,</w:t>
      </w:r>
    </w:p>
    <w:p w14:paraId="68E7C8B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«сваливая в кучу» все дисциплины, изучающие</w:t>
      </w:r>
    </w:p>
    <w:p w14:paraId="1F0AF41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эти феномены. Нагромождение различных дис-</w:t>
      </w:r>
    </w:p>
    <w:p w14:paraId="0241C16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циплинарных описаний требует согласования,</w:t>
      </w:r>
    </w:p>
    <w:p w14:paraId="2FA5AA7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систематизации, создание единой модели, еди-</w:t>
      </w:r>
    </w:p>
    <w:p w14:paraId="01888DF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ной методологии, единой методики или хотя бы</w:t>
      </w:r>
    </w:p>
    <w:p w14:paraId="6EBB103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согласующихся методик. Полидисциплинар-</w:t>
      </w:r>
    </w:p>
    <w:p w14:paraId="19695BB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ность не в состоянии обеспечить то целостное</w:t>
      </w:r>
    </w:p>
    <w:p w14:paraId="79EFF26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видение объекта, которое бывает крайне необхо-</w:t>
      </w:r>
    </w:p>
    <w:p w14:paraId="0533A72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димо. Ведь реальный полидисциплинарный</w:t>
      </w:r>
    </w:p>
    <w:p w14:paraId="29A114B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объект един, целостен и его научное представле-</w:t>
      </w:r>
    </w:p>
    <w:p w14:paraId="23A52A4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ние должно быть таким же, иначе трудно считать</w:t>
      </w:r>
    </w:p>
    <w:p w14:paraId="1254495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его понятым и познанным.</w:t>
      </w:r>
    </w:p>
    <w:p w14:paraId="468ECDD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Полидисциплинарность порождает значи-</w:t>
      </w:r>
    </w:p>
    <w:p w14:paraId="6F7AE01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тельные познавательные и методологические</w:t>
      </w:r>
    </w:p>
    <w:p w14:paraId="57F45E7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трудности, некоторые из которых решаются как</w:t>
      </w:r>
    </w:p>
    <w:p w14:paraId="54D8385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трансдисциплинарными, так и редукционистски-</w:t>
      </w:r>
    </w:p>
    <w:p w14:paraId="05F573C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ми подходами.</w:t>
      </w:r>
    </w:p>
    <w:p w14:paraId="3466CEB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Трансдисциплинарность, во всяком случае по</w:t>
      </w:r>
    </w:p>
    <w:p w14:paraId="67160CC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замыслу, способна преодолеть ограниченность</w:t>
      </w:r>
    </w:p>
    <w:p w14:paraId="53F4887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междисциплинарности и полидисциплинарности</w:t>
      </w:r>
    </w:p>
    <w:p w14:paraId="6723AE6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(мультидисциплинарности).</w:t>
      </w:r>
    </w:p>
    <w:p w14:paraId="5EE633E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Трансдисциплинарность означает не просто</w:t>
      </w:r>
    </w:p>
    <w:p w14:paraId="40611AC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выход за пределы отдельных дисциплин, а це-</w:t>
      </w:r>
    </w:p>
    <w:p w14:paraId="684C13A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лостное, холистическое видение предмета исследо-</w:t>
      </w:r>
    </w:p>
    <w:p w14:paraId="499C1BE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вания во всей его сложности. Если классическая</w:t>
      </w:r>
    </w:p>
    <w:p w14:paraId="04E76C6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наука склонна к упрощению сложного, что рож-</w:t>
      </w:r>
    </w:p>
    <w:p w14:paraId="3D35513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дает дифференциацию и соответственно междис-</w:t>
      </w:r>
    </w:p>
    <w:p w14:paraId="4179FA4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lastRenderedPageBreak/>
        <w:t>циплинарность, то современная неклассическая</w:t>
      </w:r>
    </w:p>
    <w:p w14:paraId="7F84732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(постнеклассическая) наука пытается охватить</w:t>
      </w:r>
    </w:p>
    <w:p w14:paraId="1743745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реальность в ее сложности, многоуровневости,</w:t>
      </w:r>
    </w:p>
    <w:p w14:paraId="11D221B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многомерности, что специально подчеркивается</w:t>
      </w:r>
    </w:p>
    <w:p w14:paraId="45643E9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 шестой статье Хартии трансдисциплинарнос-</w:t>
      </w:r>
    </w:p>
    <w:p w14:paraId="31C25A9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ти: «В сравнении с междисциплинарностью и</w:t>
      </w:r>
    </w:p>
    <w:p w14:paraId="081AE32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мультидисциплинарностью, трансдисциплинар-</w:t>
      </w:r>
    </w:p>
    <w:p w14:paraId="0A88DF6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ность является многоаспектной и многомерной»</w:t>
      </w:r>
    </w:p>
    <w:p w14:paraId="3FF0426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[15]. В реальной исследовательской практике</w:t>
      </w:r>
    </w:p>
    <w:p w14:paraId="7F3008C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трансдисциплинарность оборачивается примене-</w:t>
      </w:r>
    </w:p>
    <w:p w14:paraId="70CEF18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нием когнитивной стратегии некоторой дисцип-</w:t>
      </w:r>
    </w:p>
    <w:p w14:paraId="4E14732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лины в другой науке, что нередко осуществляет-</w:t>
      </w:r>
    </w:p>
    <w:p w14:paraId="01917D8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ся в совместных проектах. Трансдисциплинар-</w:t>
      </w:r>
    </w:p>
    <w:p w14:paraId="458A456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ность, как правило, означает интеграцию не про-</w:t>
      </w:r>
    </w:p>
    <w:p w14:paraId="6495E06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сто различных теорий и технологий ради практи-</w:t>
      </w:r>
    </w:p>
    <w:p w14:paraId="64CDCB9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чески важного результата (вертикальная интег-</w:t>
      </w:r>
    </w:p>
    <w:p w14:paraId="4609593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рация), а интеграцию различных методов, в том</w:t>
      </w:r>
    </w:p>
    <w:p w14:paraId="6FAFA31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числе специальных, из параллельно работающих</w:t>
      </w:r>
    </w:p>
    <w:p w14:paraId="4011621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наук (горизонтальная интеграция), направлен-</w:t>
      </w:r>
    </w:p>
    <w:p w14:paraId="75ED863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ных на получение нового теоретического резуль-</w:t>
      </w:r>
    </w:p>
    <w:p w14:paraId="3443C99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тата, на решение собственно научных проблем.</w:t>
      </w:r>
    </w:p>
    <w:p w14:paraId="2799BAB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Именно _____Ю__СnIХ_атрансдисциплинарность соответствует</w:t>
      </w:r>
    </w:p>
    <w:p w14:paraId="4F9DBB6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идеалу единого научного знания.</w:t>
      </w:r>
    </w:p>
    <w:p w14:paraId="712C2B7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Однако и трансдисциплинарность не являет-</w:t>
      </w:r>
    </w:p>
    <w:p w14:paraId="468CA9D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ся общей панацеей от нарастающей сложности</w:t>
      </w:r>
    </w:p>
    <w:p w14:paraId="1D5D1BC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науки. Не следует сбрасывать со счетов «старый</w:t>
      </w:r>
    </w:p>
    <w:p w14:paraId="17FFD71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231F20"/>
          <w:kern w:val="0"/>
          <w:sz w:val="24"/>
          <w:szCs w:val="24"/>
        </w:rPr>
      </w:pPr>
      <w:r>
        <w:rPr>
          <w:rFonts w:ascii="TimesNewRoman" w:hAnsi="TimesNewRoman" w:cs="TimesNewRoman"/>
          <w:b/>
          <w:bCs/>
          <w:color w:val="231F20"/>
          <w:kern w:val="0"/>
          <w:sz w:val="24"/>
          <w:szCs w:val="24"/>
        </w:rPr>
        <w:t xml:space="preserve">№ </w:t>
      </w:r>
      <w:r>
        <w:rPr>
          <w:rFonts w:ascii="TimesNewRoman,Bold" w:hAnsi="TimesNewRoman,Bold" w:cs="TimesNewRoman,Bold"/>
          <w:b/>
          <w:bCs/>
          <w:color w:val="231F20"/>
          <w:kern w:val="0"/>
          <w:sz w:val="24"/>
          <w:szCs w:val="24"/>
        </w:rPr>
        <w:t>2 (32) 2018 59</w:t>
      </w:r>
    </w:p>
    <w:p w14:paraId="4CEA9A5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добрый» редукционизм. По-видимому, редукцио-</w:t>
      </w:r>
    </w:p>
    <w:p w14:paraId="5F2FDC6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низм был исторически первой стратегической</w:t>
      </w:r>
    </w:p>
    <w:p w14:paraId="4A279C0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попыткой справиться со сложными объектами, и</w:t>
      </w:r>
    </w:p>
    <w:p w14:paraId="6C9AC53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он не утратил своего значения в современной</w:t>
      </w:r>
    </w:p>
    <w:p w14:paraId="088C99B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науке. Расширение основных положений механи-</w:t>
      </w:r>
    </w:p>
    <w:p w14:paraId="14F0AC2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ки на другие области знания в Новое время име-</w:t>
      </w:r>
    </w:p>
    <w:p w14:paraId="700975B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ло огромный научный эффект. Хотя с течением</w:t>
      </w:r>
    </w:p>
    <w:p w14:paraId="35F5B8A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времени механицизм выявил свою ограничен-</w:t>
      </w:r>
    </w:p>
    <w:p w14:paraId="2EB8FFE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ность, как и различные варианты физикализма</w:t>
      </w:r>
    </w:p>
    <w:p w14:paraId="0A3D639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или натурализма, тем не менее, редукционизм,</w:t>
      </w:r>
    </w:p>
    <w:p w14:paraId="7021325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особенно примененный к новой неизведанной</w:t>
      </w:r>
    </w:p>
    <w:p w14:paraId="4495728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области, всегда имел огромное познавательное</w:t>
      </w:r>
    </w:p>
    <w:p w14:paraId="345751A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значение. В методологической литературе при-</w:t>
      </w:r>
    </w:p>
    <w:p w14:paraId="14E343E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нято его критиковать, апеллируя к тем случаям,</w:t>
      </w:r>
    </w:p>
    <w:p w14:paraId="6DB0305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когда обнаруживалась несостоятельность редук-</w:t>
      </w:r>
    </w:p>
    <w:p w14:paraId="1B3C0B8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ционизма, например, при попытках объяснить</w:t>
      </w:r>
    </w:p>
    <w:p w14:paraId="6993B05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мышление законами механики или свести исто-</w:t>
      </w:r>
    </w:p>
    <w:p w14:paraId="61E088B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рию культуры к биологической эволюции. Одна-</w:t>
      </w:r>
    </w:p>
    <w:p w14:paraId="7DEAAF0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ко подобные случаи не свидетельство его несос-</w:t>
      </w:r>
    </w:p>
    <w:p w14:paraId="2F49566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тоятельности, а всего лишь обнаружение преде-</w:t>
      </w:r>
    </w:p>
    <w:p w14:paraId="2B8412A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лов применения, которые заранее обнаружить</w:t>
      </w:r>
    </w:p>
    <w:p w14:paraId="04CD09E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невозможно.</w:t>
      </w:r>
    </w:p>
    <w:p w14:paraId="4900DBD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Современная биология в значительной мере</w:t>
      </w:r>
    </w:p>
    <w:p w14:paraId="40FDF46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идет по пути редукционизма, путем обнаружения</w:t>
      </w:r>
    </w:p>
    <w:p w14:paraId="69953F6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химии живого, результатом чего стало, в частно-</w:t>
      </w:r>
    </w:p>
    <w:p w14:paraId="1DAEFAB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сти, открытие молекулы ДНК, что, в свою оче-</w:t>
      </w:r>
    </w:p>
    <w:p w14:paraId="5CD3ED5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редь, привело к открытиям во всех областях на-</w:t>
      </w:r>
    </w:p>
    <w:p w14:paraId="4945977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lastRenderedPageBreak/>
        <w:t>уки о живом: от вирусов и микробов до биологи-</w:t>
      </w:r>
    </w:p>
    <w:p w14:paraId="0DD0C78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ческой истории человечества. Успехи в биологии</w:t>
      </w:r>
    </w:p>
    <w:p w14:paraId="1D82BC2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позволяют предположить, что можно объяснить</w:t>
      </w:r>
    </w:p>
    <w:p w14:paraId="3B796D5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всю биологию в терминах химии и физики, что</w:t>
      </w:r>
    </w:p>
    <w:p w14:paraId="3C64E43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порой считают проявлением крайнего редукцио-</w:t>
      </w:r>
    </w:p>
    <w:p w14:paraId="05941FF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низма, особенно если считать химические или</w:t>
      </w:r>
    </w:p>
    <w:p w14:paraId="1E9B4EF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физические явления более простыми, чем биоло-</w:t>
      </w:r>
    </w:p>
    <w:p w14:paraId="4730A2A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гические. Но, с другой стороны, новые физико-</w:t>
      </w:r>
    </w:p>
    <w:p w14:paraId="2FDCF3D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химические теории живого более сложные, чем</w:t>
      </w:r>
    </w:p>
    <w:p w14:paraId="4A82DBF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многие предыдущие, в том числе биологические,</w:t>
      </w:r>
    </w:p>
    <w:p w14:paraId="193D654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объяснения. Поэтому редукционизм не всегда</w:t>
      </w:r>
    </w:p>
    <w:p w14:paraId="63641B4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сопряжен с примитивным упрощением. Все это</w:t>
      </w:r>
    </w:p>
    <w:p w14:paraId="1276761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требует, с одной стороны, понимания философ-</w:t>
      </w:r>
    </w:p>
    <w:p w14:paraId="659E06C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ско-методологического смысла простоты-слож-</w:t>
      </w:r>
    </w:p>
    <w:p w14:paraId="7A77151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ности, с другой — современного осмысления</w:t>
      </w:r>
    </w:p>
    <w:p w14:paraId="4571563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принципа редукционизма.</w:t>
      </w:r>
    </w:p>
    <w:p w14:paraId="2806739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Еще одной стратегической линией представ-</w:t>
      </w:r>
    </w:p>
    <w:p w14:paraId="1A8D7DB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ления сложных объектов был и остается принцип</w:t>
      </w:r>
    </w:p>
    <w:p w14:paraId="411C93B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дополнительности, сформулированный Н. Бо-</w:t>
      </w:r>
    </w:p>
    <w:p w14:paraId="005CDE0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ром. Потребность в такой стратегии связана не</w:t>
      </w:r>
    </w:p>
    <w:p w14:paraId="05BF867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только с необычным, и в этом смысле сложным,</w:t>
      </w:r>
    </w:p>
    <w:p w14:paraId="1F976D9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поведением некоторых объектов, например, в</w:t>
      </w:r>
    </w:p>
    <w:p w14:paraId="0F53E53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микромире, но и с неспособностью науки непро-</w:t>
      </w:r>
    </w:p>
    <w:p w14:paraId="208DAB8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тиворечиво описать их в рамках одной теории,</w:t>
      </w:r>
    </w:p>
    <w:p w14:paraId="75FA979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что, соответственно, значительно усложняет на-</w:t>
      </w:r>
    </w:p>
    <w:p w14:paraId="2995BAB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учную модель, поскольку приходится прибегать</w:t>
      </w:r>
    </w:p>
    <w:p w14:paraId="70287AF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к взаимоисключающим, но дополняющим друг</w:t>
      </w:r>
    </w:p>
    <w:p w14:paraId="5C01F49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друга представлениям. Многие социогуманитар-</w:t>
      </w:r>
    </w:p>
    <w:p w14:paraId="52118B7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ные объекты также представляют собой своеоб-</w:t>
      </w:r>
    </w:p>
    <w:p w14:paraId="0621288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разные кентавры, которые невозможно непроти-</w:t>
      </w:r>
    </w:p>
    <w:p w14:paraId="411DA9E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воречиво описать в рамках одной теории, и при-</w:t>
      </w:r>
    </w:p>
    <w:p w14:paraId="2A0ACB7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ходится прибегать к комплементарности [17],</w:t>
      </w:r>
    </w:p>
    <w:p w14:paraId="7B2D87C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используя принцип дополнительности в духе</w:t>
      </w:r>
    </w:p>
    <w:p w14:paraId="1CBF93F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методологических идей Бора. Это касается и кар-</w:t>
      </w:r>
    </w:p>
    <w:p w14:paraId="7C9B880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тин мира, и парадигм, и теорий, и других форм</w:t>
      </w:r>
    </w:p>
    <w:p w14:paraId="75BF2C1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представления знаний в гуманитарных дисцип-</w:t>
      </w:r>
    </w:p>
    <w:p w14:paraId="420B78C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линах [1].</w:t>
      </w:r>
    </w:p>
    <w:p w14:paraId="4D24241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Например, некоторые гуманитарные теории</w:t>
      </w:r>
    </w:p>
    <w:p w14:paraId="7E8A0F2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соответствуют самым строгим канонам научно-</w:t>
      </w:r>
    </w:p>
    <w:p w14:paraId="117421D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сти, от однозначных определений до разветвлен-</w:t>
      </w:r>
    </w:p>
    <w:p w14:paraId="2F43D4E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ного математического аппарата в структурной</w:t>
      </w:r>
    </w:p>
    <w:p w14:paraId="584B95E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лингвистике или в количественной истории. Од-</w:t>
      </w:r>
    </w:p>
    <w:p w14:paraId="66C2C60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нако в той же лингвистике или истории есть и</w:t>
      </w:r>
    </w:p>
    <w:p w14:paraId="59334E0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нестрогие теории, а микроистория вообще прин-</w:t>
      </w:r>
    </w:p>
    <w:p w14:paraId="20458D2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ципиально исключает общее, закономерное, ре-</w:t>
      </w:r>
    </w:p>
    <w:p w14:paraId="274501D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гулярное и другие характеристики теоретичнос-</w:t>
      </w:r>
    </w:p>
    <w:p w14:paraId="1D6535F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ти и научности [3]. Очевидно, что согласовать</w:t>
      </w:r>
    </w:p>
    <w:p w14:paraId="4ED3B41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столь разные, даже противоположные, подходы,</w:t>
      </w:r>
    </w:p>
    <w:p w14:paraId="2AB0F07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каждый из которых дает замечательные резуль-</w:t>
      </w:r>
    </w:p>
    <w:p w14:paraId="610690D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таты, можно лишь в духе боровской дополни-</w:t>
      </w:r>
    </w:p>
    <w:p w14:paraId="53F0B45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тельности.</w:t>
      </w:r>
    </w:p>
    <w:p w14:paraId="54428A8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 то же время не ко всем объектам науки при-</w:t>
      </w:r>
    </w:p>
    <w:p w14:paraId="17CA181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менимы синергетические, редукционистские,</w:t>
      </w:r>
    </w:p>
    <w:p w14:paraId="3F0C090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междисциплинарные или комплементарные</w:t>
      </w:r>
    </w:p>
    <w:p w14:paraId="4BC2E1A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lastRenderedPageBreak/>
        <w:t>стратегии, особенно в прикладных исследовани-</w:t>
      </w:r>
    </w:p>
    <w:p w14:paraId="0E579F8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ях. Часто достаточно обычных классических</w:t>
      </w:r>
    </w:p>
    <w:p w14:paraId="528FF26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способов с применением традиционных коли-</w:t>
      </w:r>
    </w:p>
    <w:p w14:paraId="77535CF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чественных методов. Но ко многим объектам, в</w:t>
      </w:r>
    </w:p>
    <w:p w14:paraId="5423549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частности, гуманитарным, не всегда хорошо</w:t>
      </w:r>
    </w:p>
    <w:p w14:paraId="6A71EAD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применимы точные количественные методы, на-</w:t>
      </w:r>
    </w:p>
    <w:p w14:paraId="2F4C2CB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пример математические, главным образом из-за</w:t>
      </w:r>
    </w:p>
    <w:p w14:paraId="185BB80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обычной «линейной» сложности объектов гума-</w:t>
      </w:r>
    </w:p>
    <w:p w14:paraId="11AEC43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нитарного знания, а, возможно, также из-за того,</w:t>
      </w:r>
    </w:p>
    <w:p w14:paraId="78A9971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что в недрах гуманитарного знания еще не выра-</w:t>
      </w:r>
    </w:p>
    <w:p w14:paraId="1D1640E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ботаны те абстрактные формы, которые могут</w:t>
      </w:r>
    </w:p>
    <w:p w14:paraId="79C46EA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быть обработаны математическими методами</w:t>
      </w:r>
    </w:p>
    <w:p w14:paraId="7FD4DD5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[14, с. 11].</w:t>
      </w:r>
    </w:p>
    <w:p w14:paraId="243D590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Решение вопроса о том, какие объекты слож-</w:t>
      </w:r>
    </w:p>
    <w:p w14:paraId="608E5C4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нее или проще, требует измерения простоты-</w:t>
      </w:r>
    </w:p>
    <w:p w14:paraId="5077FD9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сложности. Эффективный способ предлагает па-</w:t>
      </w:r>
    </w:p>
    <w:p w14:paraId="2648813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раметрическая теория систем. Она предполагает</w:t>
      </w:r>
    </w:p>
    <w:p w14:paraId="4692026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выделение трех аспектов системного рассмотре-</w:t>
      </w:r>
    </w:p>
    <w:p w14:paraId="6A72368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ния (системных дескрипторов): концепт, структу-</w:t>
      </w:r>
    </w:p>
    <w:p w14:paraId="3AA3ADF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ра и субстрат. Эти дескрипторы могут быть со-</w:t>
      </w:r>
    </w:p>
    <w:p w14:paraId="3455C86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отнесены друг с другом. Например, отношение</w:t>
      </w:r>
    </w:p>
    <w:p w14:paraId="59F5F1E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структуры к субстрату дает структурную органи-</w:t>
      </w:r>
    </w:p>
    <w:p w14:paraId="4B4F217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зацию системы, отношение субстрата к структу-</w:t>
      </w:r>
    </w:p>
    <w:p w14:paraId="35C46CB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ре — субстратную организацию. В соответствии</w:t>
      </w:r>
    </w:p>
    <w:p w14:paraId="4B8B53B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 дескрипторами выделяются различные типы</w:t>
      </w:r>
    </w:p>
    <w:p w14:paraId="3B1765E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простоты-сложности. Наиболее существенными</w:t>
      </w:r>
    </w:p>
    <w:p w14:paraId="0BAD2145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являются пять типов: концептуальная, структур-</w:t>
      </w:r>
    </w:p>
    <w:p w14:paraId="0BE1F91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231F20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231F20"/>
          <w:kern w:val="0"/>
          <w:sz w:val="24"/>
          <w:szCs w:val="24"/>
        </w:rPr>
        <w:t xml:space="preserve">60 </w:t>
      </w:r>
      <w:r>
        <w:rPr>
          <w:rFonts w:ascii="TimesNewRoman" w:hAnsi="TimesNewRoman" w:cs="TimesNewRoman"/>
          <w:b/>
          <w:bCs/>
          <w:color w:val="231F20"/>
          <w:kern w:val="0"/>
          <w:sz w:val="24"/>
          <w:szCs w:val="24"/>
        </w:rPr>
        <w:t>Інтегративна Антропологія</w:t>
      </w:r>
    </w:p>
    <w:p w14:paraId="771D6A2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ная, субстратная, структурно-субстратная и суб-</w:t>
      </w:r>
    </w:p>
    <w:p w14:paraId="3E7D431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стратно-структурная типы простоты-сложности.</w:t>
      </w:r>
    </w:p>
    <w:p w14:paraId="6684822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Эти типы могут не соответствовать друг другу.</w:t>
      </w:r>
    </w:p>
    <w:p w14:paraId="048305F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Например, Великая Китайская стена, очень прос-</w:t>
      </w:r>
    </w:p>
    <w:p w14:paraId="318893B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тая в структурном плане, обладает высоким зна-</w:t>
      </w:r>
    </w:p>
    <w:p w14:paraId="5F98D70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чением субстратной сложности [13, с. 106]. Сис-</w:t>
      </w:r>
    </w:p>
    <w:p w14:paraId="057D52A7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темная модель позволяет измерять сложность</w:t>
      </w:r>
    </w:p>
    <w:p w14:paraId="33D88BD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как количественно, так и качественно [14, с. 197–</w:t>
      </w:r>
    </w:p>
    <w:p w14:paraId="157A63C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209]. Таким образом, параметрическую теорию</w:t>
      </w:r>
    </w:p>
    <w:p w14:paraId="135339A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систем также можно зачислить в ряд методоло-</w:t>
      </w:r>
    </w:p>
    <w:p w14:paraId="7AD7FD3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гических стратегий исследования сложных фено-</w:t>
      </w:r>
    </w:p>
    <w:p w14:paraId="4B19BAE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менов.</w:t>
      </w:r>
    </w:p>
    <w:p w14:paraId="352462C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По-видимому, единой стратегии исследова-</w:t>
      </w:r>
    </w:p>
    <w:p w14:paraId="4FEE0F8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ния и решения проблемы сложности не сущест-</w:t>
      </w:r>
    </w:p>
    <w:p w14:paraId="7AD5D64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вует, а интеграция существующих весьма со-</w:t>
      </w:r>
    </w:p>
    <w:p w14:paraId="788B2D4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мнительна. Вызвав к жизни этот феномен, чело-</w:t>
      </w:r>
    </w:p>
    <w:p w14:paraId="0E54C67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век пока не может с ним справиться. Пока или в</w:t>
      </w:r>
    </w:p>
    <w:p w14:paraId="654DF28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принципе не может?</w:t>
      </w:r>
    </w:p>
    <w:p w14:paraId="7A5E338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b/>
          <w:bCs/>
          <w:color w:val="231F20"/>
          <w:kern w:val="0"/>
        </w:rPr>
        <w:t>Ключові слова</w:t>
      </w:r>
      <w:r>
        <w:rPr>
          <w:rFonts w:ascii="TimesNewRoman,Bold" w:hAnsi="TimesNewRoman,Bold" w:cs="TimesNewRoman,Bold"/>
          <w:b/>
          <w:bCs/>
          <w:color w:val="231F20"/>
          <w:kern w:val="0"/>
        </w:rPr>
        <w:t xml:space="preserve">: </w:t>
      </w:r>
      <w:r>
        <w:rPr>
          <w:rFonts w:ascii="TimesNewRoman" w:hAnsi="TimesNewRoman" w:cs="TimesNewRoman"/>
          <w:color w:val="231F20"/>
          <w:kern w:val="0"/>
        </w:rPr>
        <w:t>складність, синергетика, ре-</w:t>
      </w:r>
    </w:p>
    <w:p w14:paraId="0AECBAD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дукціонізм, міждисциплінарність, трансдисциплі-</w:t>
      </w:r>
    </w:p>
    <w:p w14:paraId="36C94F8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</w:rPr>
        <w:t>нарність, доповненість, система.</w:t>
      </w:r>
    </w:p>
    <w:p w14:paraId="63FCE46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ЛИТЕРАТУРА</w:t>
      </w:r>
    </w:p>
    <w:p w14:paraId="77D4297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1. Афанасьев А. И. Гуманитарное знание и гуманитар-</w:t>
      </w:r>
    </w:p>
    <w:p w14:paraId="2148EFA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ные науки: монография. Одесса: Бахва, 2013. 288 с.</w:t>
      </w:r>
    </w:p>
    <w:p w14:paraId="061F106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2. Афанасьев А. И., Василенко И. Л. Трансдисципли-</w:t>
      </w:r>
    </w:p>
    <w:p w14:paraId="70C5B38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 xml:space="preserve">нарность и профессионализм. </w:t>
      </w:r>
      <w:r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  <w:t>Докса. Збірник наукових праць</w:t>
      </w:r>
    </w:p>
    <w:p w14:paraId="6B85605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  <w:t xml:space="preserve">з філософії та філології. </w:t>
      </w:r>
      <w:r>
        <w:rPr>
          <w:rFonts w:ascii="TimesNewRoman" w:hAnsi="TimesNewRoman" w:cs="TimesNewRoman"/>
          <w:color w:val="231F20"/>
          <w:kern w:val="0"/>
          <w:sz w:val="18"/>
          <w:szCs w:val="18"/>
        </w:rPr>
        <w:t>Вип. 2 (26). Гуманітарний дискурс:</w:t>
      </w:r>
    </w:p>
    <w:p w14:paraId="76CEC8A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lastRenderedPageBreak/>
        <w:t>дисциплінарність, міждисциплінарність, трансдисциплі-</w:t>
      </w:r>
    </w:p>
    <w:p w14:paraId="75F43B5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нарність. Одеса: Акваторія, 2016. С. 8–18.</w:t>
      </w:r>
    </w:p>
    <w:p w14:paraId="3594FA2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3. Гинзбург К. Микроистория: две-три вещи, которые я</w:t>
      </w:r>
    </w:p>
    <w:p w14:paraId="2F4E898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 xml:space="preserve">о ней знаю. </w:t>
      </w:r>
      <w:r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  <w:t>Современные методы преподавания новейшей</w:t>
      </w:r>
    </w:p>
    <w:p w14:paraId="72FE0F0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  <w:t xml:space="preserve">истории. </w:t>
      </w:r>
      <w:r>
        <w:rPr>
          <w:rFonts w:ascii="TimesNewRoman" w:hAnsi="TimesNewRoman" w:cs="TimesNewRoman"/>
          <w:color w:val="231F20"/>
          <w:kern w:val="0"/>
          <w:sz w:val="18"/>
          <w:szCs w:val="18"/>
        </w:rPr>
        <w:t>Москва: ИВИ РАН, 1996. С. 207–236.</w:t>
      </w:r>
    </w:p>
    <w:p w14:paraId="179442D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4. Делез Ж., Гваттари Ф. Капитализм и шизофрения.</w:t>
      </w:r>
    </w:p>
    <w:p w14:paraId="2DD5C35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Тысяча плато. Екатеринбург, 2010. 895 с.</w:t>
      </w:r>
    </w:p>
    <w:p w14:paraId="7CB4D7F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5. Людина в складному світі. Суми: Університетська</w:t>
      </w:r>
    </w:p>
    <w:p w14:paraId="40CF2C3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книга, 2017. 357 с.</w:t>
      </w:r>
    </w:p>
    <w:p w14:paraId="66E077C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6. Майнцер К. Сложность и самоорганизация. Возник-</w:t>
      </w:r>
    </w:p>
    <w:p w14:paraId="4C5FC47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новение новой науки и культуры на рубеже веков. URL:</w:t>
      </w:r>
    </w:p>
    <w:p w14:paraId="10FFF0E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http://spkurdyumov.narod.ru/Man.htm.</w:t>
      </w:r>
    </w:p>
    <w:p w14:paraId="45C99D3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7. Мандельброт Б. Фрактальная геометрия природы. Мос-</w:t>
      </w:r>
    </w:p>
    <w:p w14:paraId="62A0416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ква: Институт компьютерных исследований, 2002. 656 с.</w:t>
      </w:r>
    </w:p>
    <w:p w14:paraId="38F92B9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8. Пригожин И., Стенгерс И. Время, хаос, квант. Моск-</w:t>
      </w:r>
    </w:p>
    <w:p w14:paraId="4A0AE5C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ва: Прогресс, 1994. 259 с.</w:t>
      </w:r>
    </w:p>
    <w:p w14:paraId="1F1EB30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9. Свирский Я. И. «Сложностное» мышление в контек-</w:t>
      </w:r>
    </w:p>
    <w:p w14:paraId="77C7E1CC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 xml:space="preserve">сте философских стратегий Ж. Делеза и Ф. Гваттари. </w:t>
      </w:r>
      <w:r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  <w:t>Вест-</w:t>
      </w:r>
    </w:p>
    <w:p w14:paraId="4A2E346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</w:pPr>
      <w:r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  <w:t>ник российского университета дружбы народов. Серия фи-</w:t>
      </w:r>
    </w:p>
    <w:p w14:paraId="699D902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  <w:t xml:space="preserve">лософия. </w:t>
      </w:r>
      <w:r>
        <w:rPr>
          <w:rFonts w:ascii="TimesNewRoman" w:hAnsi="TimesNewRoman" w:cs="TimesNewRoman"/>
          <w:color w:val="231F20"/>
          <w:kern w:val="0"/>
          <w:sz w:val="18"/>
          <w:szCs w:val="18"/>
        </w:rPr>
        <w:t>2012. № 1. С. 37–47.</w:t>
      </w:r>
    </w:p>
    <w:p w14:paraId="5CB063F0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10. Талбот Майкл. Голографическая Вселенная. Моск-</w:t>
      </w:r>
    </w:p>
    <w:p w14:paraId="75F6CF5E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ва: Издательский дом «София», 2004. 368 с.</w:t>
      </w:r>
    </w:p>
    <w:p w14:paraId="187E398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11. Тоффлер Э. Третья волна. Москва: АСТ, 2009. 795 с.</w:t>
      </w:r>
    </w:p>
    <w:p w14:paraId="3D724EA8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12. Тыликовска Анна. Работа, за которую не платят.</w:t>
      </w:r>
    </w:p>
    <w:p w14:paraId="65404F9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URL: http://inosmi.ru/world/20150208/226121018.html</w:t>
      </w:r>
    </w:p>
    <w:p w14:paraId="6F3ADF92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 xml:space="preserve">13. Уемов А. И. Свойства, системы, сложность. </w:t>
      </w:r>
      <w:r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  <w:t>Вопро-</w:t>
      </w:r>
    </w:p>
    <w:p w14:paraId="409FE45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  <w:t xml:space="preserve">сы философии. </w:t>
      </w:r>
      <w:r>
        <w:rPr>
          <w:rFonts w:ascii="TimesNewRoman" w:hAnsi="TimesNewRoman" w:cs="TimesNewRoman"/>
          <w:color w:val="231F20"/>
          <w:kern w:val="0"/>
          <w:sz w:val="18"/>
          <w:szCs w:val="18"/>
        </w:rPr>
        <w:t>2003. № 6. С. 96–110.</w:t>
      </w:r>
    </w:p>
    <w:p w14:paraId="5106D011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14. Уемов А., Сараева И., Цофнас А. Общая теория систем</w:t>
      </w:r>
    </w:p>
    <w:p w14:paraId="0D68F173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для гуманитариев. Варшава: Universitas Rediviva, 2001. 276 с.</w:t>
      </w:r>
    </w:p>
    <w:p w14:paraId="0E03710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15. Киященко Л. П., Моисеев В. И. Хартия трансдис-</w:t>
      </w:r>
    </w:p>
    <w:p w14:paraId="35136EA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 xml:space="preserve">циплинарности. </w:t>
      </w:r>
      <w:r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  <w:t xml:space="preserve">Философия трансдисциплинарности. </w:t>
      </w:r>
      <w:r>
        <w:rPr>
          <w:rFonts w:ascii="TimesNewRoman" w:hAnsi="TimesNewRoman" w:cs="TimesNewRoman"/>
          <w:color w:val="231F20"/>
          <w:kern w:val="0"/>
          <w:sz w:val="18"/>
          <w:szCs w:val="18"/>
        </w:rPr>
        <w:t>Моск-</w:t>
      </w:r>
    </w:p>
    <w:p w14:paraId="458A0D4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ва: ИФРАН, 2009. 205 с.</w:t>
      </w:r>
    </w:p>
    <w:p w14:paraId="5C2D7274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 xml:space="preserve">16. Хау Дж. Краудсорсинг. Коллективный </w:t>
      </w:r>
      <w:r>
        <w:rPr>
          <w:rFonts w:ascii="TimesNewRoman" w:hAnsi="TimesNewRoman" w:cs="TimesNewRoman"/>
          <w:color w:val="231F20"/>
          <w:kern w:val="0"/>
        </w:rPr>
        <w:t>'F2ь¶_разум как</w:t>
      </w:r>
    </w:p>
    <w:p w14:paraId="568CB56A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</w:rPr>
        <w:t>инструмент развития бизнеса</w:t>
      </w:r>
      <w:r>
        <w:rPr>
          <w:rFonts w:ascii="TimesNewRoman" w:hAnsi="TimesNewRoman" w:cs="TimesNewRoman"/>
          <w:color w:val="231F20"/>
          <w:kern w:val="0"/>
          <w:sz w:val="18"/>
          <w:szCs w:val="18"/>
        </w:rPr>
        <w:t>. Москва: Альпина Паблишер,</w:t>
      </w:r>
    </w:p>
    <w:p w14:paraId="6F188536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2012. 288 с.</w:t>
      </w:r>
    </w:p>
    <w:p w14:paraId="1ABB636D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17. Цофнас А. Ю. Комплементарность мировоззрения и</w:t>
      </w:r>
    </w:p>
    <w:p w14:paraId="21E21B59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 xml:space="preserve">миропонимания. </w:t>
      </w:r>
      <w:r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  <w:t>Философская и социологическая мысль.</w:t>
      </w:r>
    </w:p>
    <w:p w14:paraId="7A3FFB7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kern w:val="0"/>
          <w:sz w:val="18"/>
          <w:szCs w:val="18"/>
        </w:rPr>
      </w:pPr>
      <w:r>
        <w:rPr>
          <w:rFonts w:ascii="TimesNewRoman" w:hAnsi="TimesNewRoman" w:cs="TimesNewRoman"/>
          <w:color w:val="231F20"/>
          <w:kern w:val="0"/>
          <w:sz w:val="18"/>
          <w:szCs w:val="18"/>
        </w:rPr>
        <w:t>1995. № 1/2. С. 5–22.</w:t>
      </w:r>
    </w:p>
    <w:p w14:paraId="03A032FF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</w:pPr>
      <w:r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  <w:t>Поступила в редакцию 20.11.2018</w:t>
      </w:r>
    </w:p>
    <w:p w14:paraId="33D11DDB" w14:textId="77777777" w:rsidR="005F0A3B" w:rsidRDefault="005F0A3B" w:rsidP="005F0A3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</w:pPr>
      <w:r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  <w:t>Рецензент д-р филос. наук, проф. В. Б. Ханжи,</w:t>
      </w:r>
    </w:p>
    <w:p w14:paraId="7CAEFA4B" w14:textId="78731D64" w:rsidR="00AF7898" w:rsidRDefault="005F0A3B" w:rsidP="005F0A3B">
      <w:r>
        <w:rPr>
          <w:rFonts w:ascii="TimesNewRoman,Italic" w:hAnsi="TimesNewRoman,Italic" w:cs="TimesNewRoman,Italic"/>
          <w:i/>
          <w:iCs/>
          <w:color w:val="231F20"/>
          <w:kern w:val="0"/>
          <w:sz w:val="18"/>
          <w:szCs w:val="18"/>
        </w:rPr>
        <w:t>дата рецензии 26</w:t>
      </w:r>
      <w:r>
        <w:rPr>
          <w:rFonts w:ascii="TimesNewRoman" w:hAnsi="TimesNewRoman" w:cs="TimesNewRoman"/>
          <w:color w:val="231F20"/>
          <w:kern w:val="0"/>
        </w:rPr>
        <w:t>__</w:t>
      </w:r>
    </w:p>
    <w:sectPr w:rsidR="00AF7898" w:rsidSect="00436C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A6"/>
    <w:rsid w:val="00436C82"/>
    <w:rsid w:val="005F0A3B"/>
    <w:rsid w:val="00AF7898"/>
    <w:rsid w:val="00C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5867"/>
  <w15:chartTrackingRefBased/>
  <w15:docId w15:val="{18D76171-BE1C-4AB7-887B-721281F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3484</Words>
  <Characters>19862</Characters>
  <Application>Microsoft Office Word</Application>
  <DocSecurity>0</DocSecurity>
  <Lines>165</Lines>
  <Paragraphs>46</Paragraphs>
  <ScaleCrop>false</ScaleCrop>
  <Company/>
  <LinksUpToDate>false</LinksUpToDate>
  <CharactersWithSpaces>23300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Афанасьев</dc:creator>
  <cp:keywords/>
  <dc:description/>
  <cp:lastModifiedBy>Александр Афанасьев</cp:lastModifiedBy>
  <cp:revision>2</cp:revision>
  <dcterms:created xsi:type="dcterms:W3CDTF">2023-12-24T10:33:00Z</dcterms:created>
  <dcterms:modified xsi:type="dcterms:W3CDTF">2023-12-24T10:34:00Z</dcterms:modified>
</cp:coreProperties>
</file>