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3ED6" w14:textId="751A9FAA" w:rsidR="007E1311" w:rsidRPr="001A5EDD" w:rsidRDefault="00AB005A" w:rsidP="001A5EDD">
      <w:pPr>
        <w:pStyle w:val="a3"/>
        <w:jc w:val="both"/>
        <w:rPr>
          <w:rFonts w:ascii="Times New Roman" w:hAnsi="Times New Roman" w:cs="Times New Roman"/>
          <w:sz w:val="24"/>
          <w:szCs w:val="24"/>
          <w:lang w:val="uk-UA"/>
        </w:rPr>
      </w:pPr>
      <w:r w:rsidRPr="001A5EDD">
        <w:rPr>
          <w:rFonts w:ascii="Times New Roman" w:hAnsi="Times New Roman" w:cs="Times New Roman"/>
          <w:b/>
          <w:bCs/>
          <w:i/>
          <w:iCs/>
          <w:sz w:val="24"/>
          <w:szCs w:val="24"/>
          <w:lang w:val="uk-UA"/>
        </w:rPr>
        <w:t>Олександр Афанасьєв</w:t>
      </w:r>
      <w:r w:rsidRPr="001A5EDD">
        <w:rPr>
          <w:rFonts w:ascii="Times New Roman" w:hAnsi="Times New Roman" w:cs="Times New Roman"/>
          <w:sz w:val="24"/>
          <w:szCs w:val="24"/>
          <w:lang w:val="uk-UA"/>
        </w:rPr>
        <w:t xml:space="preserve"> доктор філософських наук</w:t>
      </w:r>
      <w:r w:rsidR="003F64F6" w:rsidRPr="001A5EDD">
        <w:rPr>
          <w:rFonts w:ascii="Times New Roman" w:hAnsi="Times New Roman" w:cs="Times New Roman"/>
          <w:sz w:val="24"/>
          <w:szCs w:val="24"/>
          <w:lang w:val="uk-UA"/>
        </w:rPr>
        <w:t>, професор, професор кафедри філософії, історії та політології</w:t>
      </w:r>
    </w:p>
    <w:p w14:paraId="472A8454" w14:textId="37BDB56C" w:rsidR="00771496" w:rsidRPr="001A5EDD" w:rsidRDefault="00771496" w:rsidP="00B00039">
      <w:pPr>
        <w:pStyle w:val="a3"/>
        <w:jc w:val="right"/>
        <w:rPr>
          <w:rFonts w:ascii="Times New Roman" w:hAnsi="Times New Roman" w:cs="Times New Roman"/>
          <w:i/>
          <w:iCs/>
          <w:sz w:val="24"/>
          <w:szCs w:val="24"/>
          <w:lang w:val="uk-UA"/>
        </w:rPr>
      </w:pPr>
      <w:r w:rsidRPr="001A5EDD">
        <w:rPr>
          <w:rFonts w:ascii="Times New Roman" w:hAnsi="Times New Roman" w:cs="Times New Roman"/>
          <w:i/>
          <w:iCs/>
          <w:sz w:val="24"/>
          <w:szCs w:val="24"/>
          <w:lang w:val="uk-UA"/>
        </w:rPr>
        <w:t>Національний університет «Одеська політехніка»</w:t>
      </w:r>
      <w:r w:rsidR="00C34A49">
        <w:rPr>
          <w:rFonts w:ascii="Times New Roman" w:hAnsi="Times New Roman" w:cs="Times New Roman"/>
          <w:i/>
          <w:iCs/>
          <w:sz w:val="24"/>
          <w:szCs w:val="24"/>
          <w:lang w:val="uk-UA"/>
        </w:rPr>
        <w:t xml:space="preserve">, </w:t>
      </w:r>
      <w:proofErr w:type="spellStart"/>
      <w:r w:rsidR="00C34A49">
        <w:rPr>
          <w:rFonts w:ascii="Times New Roman" w:hAnsi="Times New Roman" w:cs="Times New Roman"/>
          <w:i/>
          <w:iCs/>
          <w:sz w:val="24"/>
          <w:szCs w:val="24"/>
          <w:lang w:val="uk-UA"/>
        </w:rPr>
        <w:t>м.Одеса</w:t>
      </w:r>
      <w:proofErr w:type="spellEnd"/>
      <w:r w:rsidR="00C34A49">
        <w:rPr>
          <w:rFonts w:ascii="Times New Roman" w:hAnsi="Times New Roman" w:cs="Times New Roman"/>
          <w:i/>
          <w:iCs/>
          <w:sz w:val="24"/>
          <w:szCs w:val="24"/>
          <w:lang w:val="uk-UA"/>
        </w:rPr>
        <w:t>, Україна</w:t>
      </w:r>
    </w:p>
    <w:p w14:paraId="61FCC83E" w14:textId="77777777" w:rsidR="00BE5399" w:rsidRPr="001A5EDD" w:rsidRDefault="00BE5399" w:rsidP="001A5EDD">
      <w:pPr>
        <w:pStyle w:val="a3"/>
        <w:jc w:val="both"/>
        <w:rPr>
          <w:rFonts w:ascii="Times New Roman" w:hAnsi="Times New Roman" w:cs="Times New Roman"/>
          <w:b/>
          <w:bCs/>
          <w:i/>
          <w:iCs/>
          <w:sz w:val="24"/>
          <w:szCs w:val="24"/>
          <w:lang w:val="uk-UA"/>
        </w:rPr>
      </w:pPr>
    </w:p>
    <w:p w14:paraId="02C1296E" w14:textId="54086AFA" w:rsidR="00333315" w:rsidRPr="001A5EDD" w:rsidRDefault="00D56235" w:rsidP="00B00039">
      <w:pPr>
        <w:pStyle w:val="a3"/>
        <w:jc w:val="center"/>
        <w:rPr>
          <w:rFonts w:ascii="Times New Roman" w:hAnsi="Times New Roman" w:cs="Times New Roman"/>
          <w:b/>
          <w:bCs/>
          <w:i/>
          <w:iCs/>
          <w:sz w:val="24"/>
          <w:szCs w:val="24"/>
          <w:lang w:val="uk-UA"/>
        </w:rPr>
      </w:pPr>
      <w:r w:rsidRPr="001A5EDD">
        <w:rPr>
          <w:rFonts w:ascii="Times New Roman" w:hAnsi="Times New Roman" w:cs="Times New Roman"/>
          <w:b/>
          <w:bCs/>
          <w:i/>
          <w:iCs/>
          <w:sz w:val="24"/>
          <w:szCs w:val="24"/>
          <w:lang w:val="uk-UA"/>
        </w:rPr>
        <w:t>ГУМАНІТАРНЕ ЗНАННЯ І ЙОГО РІЗНОВИДИ</w:t>
      </w:r>
    </w:p>
    <w:p w14:paraId="79CCCDF2" w14:textId="77777777" w:rsidR="00A13C21" w:rsidRPr="001A5EDD" w:rsidRDefault="00A13C21" w:rsidP="001A5EDD">
      <w:pPr>
        <w:pStyle w:val="a3"/>
        <w:jc w:val="both"/>
        <w:rPr>
          <w:rFonts w:ascii="Times New Roman" w:hAnsi="Times New Roman" w:cs="Times New Roman"/>
          <w:b/>
          <w:bCs/>
          <w:i/>
          <w:iCs/>
          <w:sz w:val="24"/>
          <w:szCs w:val="24"/>
          <w:lang w:val="uk-UA"/>
        </w:rPr>
      </w:pPr>
    </w:p>
    <w:p w14:paraId="2E1F86CC" w14:textId="210B8368" w:rsidR="00FD728B" w:rsidRPr="001A5EDD" w:rsidRDefault="00FD728B" w:rsidP="00DC0C85">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Нині прийнято поділ</w:t>
      </w:r>
      <w:r w:rsidR="00F21C2D" w:rsidRPr="001A5EDD">
        <w:rPr>
          <w:rFonts w:ascii="Times New Roman" w:hAnsi="Times New Roman" w:cs="Times New Roman"/>
          <w:sz w:val="24"/>
          <w:szCs w:val="24"/>
          <w:lang w:val="uk-UA"/>
        </w:rPr>
        <w:t>яти</w:t>
      </w:r>
      <w:r w:rsidRPr="001A5EDD">
        <w:rPr>
          <w:rFonts w:ascii="Times New Roman" w:hAnsi="Times New Roman" w:cs="Times New Roman"/>
          <w:sz w:val="24"/>
          <w:szCs w:val="24"/>
          <w:lang w:val="uk-UA"/>
        </w:rPr>
        <w:t xml:space="preserve"> наявн</w:t>
      </w:r>
      <w:r w:rsidR="00F21C2D" w:rsidRPr="001A5EDD">
        <w:rPr>
          <w:rFonts w:ascii="Times New Roman" w:hAnsi="Times New Roman" w:cs="Times New Roman"/>
          <w:sz w:val="24"/>
          <w:szCs w:val="24"/>
          <w:lang w:val="uk-UA"/>
        </w:rPr>
        <w:t>е</w:t>
      </w:r>
      <w:r w:rsidRPr="001A5EDD">
        <w:rPr>
          <w:rFonts w:ascii="Times New Roman" w:hAnsi="Times New Roman" w:cs="Times New Roman"/>
          <w:sz w:val="24"/>
          <w:szCs w:val="24"/>
          <w:lang w:val="uk-UA"/>
        </w:rPr>
        <w:t xml:space="preserve"> знання на кілька сфер залежно від описуваних об'єктів і (або) застосовуваних методів: </w:t>
      </w:r>
      <w:proofErr w:type="spellStart"/>
      <w:r w:rsidRPr="001A5EDD">
        <w:rPr>
          <w:rFonts w:ascii="Times New Roman" w:hAnsi="Times New Roman" w:cs="Times New Roman"/>
          <w:sz w:val="24"/>
          <w:szCs w:val="24"/>
          <w:lang w:val="uk-UA"/>
        </w:rPr>
        <w:t>природничонаукове</w:t>
      </w:r>
      <w:proofErr w:type="spellEnd"/>
      <w:r w:rsidRPr="001A5EDD">
        <w:rPr>
          <w:rFonts w:ascii="Times New Roman" w:hAnsi="Times New Roman" w:cs="Times New Roman"/>
          <w:sz w:val="24"/>
          <w:szCs w:val="24"/>
          <w:lang w:val="uk-UA"/>
        </w:rPr>
        <w:t>, технічне, гуманітарне, повсякденне, релігійне та ін. сукупності знання. Причому релігійне знання іноді включають у гуманітарне. Можливий поділ за іншими підставами</w:t>
      </w:r>
      <w:r w:rsidR="00281CFE">
        <w:rPr>
          <w:rFonts w:ascii="Times New Roman" w:hAnsi="Times New Roman" w:cs="Times New Roman"/>
          <w:sz w:val="24"/>
          <w:szCs w:val="24"/>
          <w:lang w:val="uk-UA"/>
        </w:rPr>
        <w:t>, наприклад за відповідності науковим ідеалам і нормам</w:t>
      </w:r>
      <w:r w:rsidRPr="001A5EDD">
        <w:rPr>
          <w:rFonts w:ascii="Times New Roman" w:hAnsi="Times New Roman" w:cs="Times New Roman"/>
          <w:sz w:val="24"/>
          <w:szCs w:val="24"/>
          <w:lang w:val="uk-UA"/>
        </w:rPr>
        <w:t xml:space="preserve">: наукове, ненаукове, </w:t>
      </w:r>
      <w:proofErr w:type="spellStart"/>
      <w:r w:rsidRPr="001A5EDD">
        <w:rPr>
          <w:rFonts w:ascii="Times New Roman" w:hAnsi="Times New Roman" w:cs="Times New Roman"/>
          <w:sz w:val="24"/>
          <w:szCs w:val="24"/>
          <w:lang w:val="uk-UA"/>
        </w:rPr>
        <w:t>навколонаукове</w:t>
      </w:r>
      <w:proofErr w:type="spellEnd"/>
      <w:r w:rsidRPr="001A5EDD">
        <w:rPr>
          <w:rFonts w:ascii="Times New Roman" w:hAnsi="Times New Roman" w:cs="Times New Roman"/>
          <w:sz w:val="24"/>
          <w:szCs w:val="24"/>
          <w:lang w:val="uk-UA"/>
        </w:rPr>
        <w:t>, антинаукове</w:t>
      </w:r>
      <w:r w:rsidR="00A21D17">
        <w:rPr>
          <w:rFonts w:ascii="Times New Roman" w:hAnsi="Times New Roman" w:cs="Times New Roman"/>
          <w:sz w:val="24"/>
          <w:szCs w:val="24"/>
          <w:lang w:val="uk-UA"/>
        </w:rPr>
        <w:t>, лженаукове</w:t>
      </w:r>
      <w:r w:rsidRPr="001A5EDD">
        <w:rPr>
          <w:rFonts w:ascii="Times New Roman" w:hAnsi="Times New Roman" w:cs="Times New Roman"/>
          <w:sz w:val="24"/>
          <w:szCs w:val="24"/>
          <w:lang w:val="uk-UA"/>
        </w:rPr>
        <w:t xml:space="preserve"> тощо.</w:t>
      </w:r>
    </w:p>
    <w:p w14:paraId="5AA06B68" w14:textId="7BEB8818" w:rsidR="001D1CC9" w:rsidRPr="001A5EDD" w:rsidRDefault="00FD728B" w:rsidP="00A21D17">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 xml:space="preserve">Значну частину </w:t>
      </w:r>
      <w:proofErr w:type="spellStart"/>
      <w:r w:rsidRPr="001A5EDD">
        <w:rPr>
          <w:rFonts w:ascii="Times New Roman" w:hAnsi="Times New Roman" w:cs="Times New Roman"/>
          <w:sz w:val="24"/>
          <w:szCs w:val="24"/>
          <w:lang w:val="uk-UA"/>
        </w:rPr>
        <w:t>позанаукового</w:t>
      </w:r>
      <w:proofErr w:type="spellEnd"/>
      <w:r w:rsidRPr="001A5EDD">
        <w:rPr>
          <w:rFonts w:ascii="Times New Roman" w:hAnsi="Times New Roman" w:cs="Times New Roman"/>
          <w:sz w:val="24"/>
          <w:szCs w:val="24"/>
          <w:lang w:val="uk-UA"/>
        </w:rPr>
        <w:t xml:space="preserve"> знання нерідко зараховують до розряду гуманітарного знання, і воно перебуває в неоднозначному ставленні до гуманітарних наук. Це стосується теології, парапсихології, деяких розділів астрології, містичних практик тощо. </w:t>
      </w:r>
      <w:r w:rsidR="00EE2444">
        <w:rPr>
          <w:rFonts w:ascii="Times New Roman" w:hAnsi="Times New Roman" w:cs="Times New Roman"/>
          <w:sz w:val="24"/>
          <w:szCs w:val="24"/>
          <w:lang w:val="uk-UA"/>
        </w:rPr>
        <w:t>Виправдовується це тим</w:t>
      </w:r>
      <w:r w:rsidRPr="001A5EDD">
        <w:rPr>
          <w:rFonts w:ascii="Times New Roman" w:hAnsi="Times New Roman" w:cs="Times New Roman"/>
          <w:sz w:val="24"/>
          <w:szCs w:val="24"/>
          <w:lang w:val="uk-UA"/>
        </w:rPr>
        <w:t xml:space="preserve">, що наукове гуманітарне знання не може охопити всієї духовної сфери. Крім того, як усяке наукове знання, </w:t>
      </w:r>
      <w:r w:rsidR="00887ED3">
        <w:rPr>
          <w:rFonts w:ascii="Times New Roman" w:hAnsi="Times New Roman" w:cs="Times New Roman"/>
          <w:sz w:val="24"/>
          <w:szCs w:val="24"/>
          <w:lang w:val="uk-UA"/>
        </w:rPr>
        <w:t>гуманітарне наукове знання</w:t>
      </w:r>
      <w:r w:rsidRPr="001A5EDD">
        <w:rPr>
          <w:rFonts w:ascii="Times New Roman" w:hAnsi="Times New Roman" w:cs="Times New Roman"/>
          <w:sz w:val="24"/>
          <w:szCs w:val="24"/>
          <w:lang w:val="uk-UA"/>
        </w:rPr>
        <w:t xml:space="preserve"> є знанням середнього ступеня загальності, за винятком філософії, яку, втім, </w:t>
      </w:r>
      <w:proofErr w:type="spellStart"/>
      <w:r w:rsidRPr="001A5EDD">
        <w:rPr>
          <w:rFonts w:ascii="Times New Roman" w:hAnsi="Times New Roman" w:cs="Times New Roman"/>
          <w:sz w:val="24"/>
          <w:szCs w:val="24"/>
          <w:lang w:val="uk-UA"/>
        </w:rPr>
        <w:t>рідко</w:t>
      </w:r>
      <w:proofErr w:type="spellEnd"/>
      <w:r w:rsidRPr="001A5EDD">
        <w:rPr>
          <w:rFonts w:ascii="Times New Roman" w:hAnsi="Times New Roman" w:cs="Times New Roman"/>
          <w:sz w:val="24"/>
          <w:szCs w:val="24"/>
          <w:lang w:val="uk-UA"/>
        </w:rPr>
        <w:t xml:space="preserve"> зараховують до розряду наук. </w:t>
      </w:r>
      <w:r w:rsidR="006F2E5A">
        <w:rPr>
          <w:rFonts w:ascii="Times New Roman" w:hAnsi="Times New Roman" w:cs="Times New Roman"/>
          <w:sz w:val="24"/>
          <w:szCs w:val="24"/>
          <w:lang w:val="uk-UA"/>
        </w:rPr>
        <w:t>Для філософії</w:t>
      </w:r>
      <w:r w:rsidR="007E2086">
        <w:rPr>
          <w:rFonts w:ascii="Times New Roman" w:hAnsi="Times New Roman" w:cs="Times New Roman"/>
          <w:sz w:val="24"/>
          <w:szCs w:val="24"/>
          <w:lang w:val="uk-UA"/>
        </w:rPr>
        <w:t xml:space="preserve"> в цьому немає нічого образливого, скоріше навпаки</w:t>
      </w:r>
      <w:r w:rsidR="00EE4993">
        <w:rPr>
          <w:rFonts w:ascii="Times New Roman" w:hAnsi="Times New Roman" w:cs="Times New Roman"/>
          <w:sz w:val="24"/>
          <w:szCs w:val="24"/>
          <w:lang w:val="uk-UA"/>
        </w:rPr>
        <w:t>, оскільки в неї є не</w:t>
      </w:r>
      <w:r w:rsidR="002E7369">
        <w:rPr>
          <w:rFonts w:ascii="Times New Roman" w:hAnsi="Times New Roman" w:cs="Times New Roman"/>
          <w:sz w:val="24"/>
          <w:szCs w:val="24"/>
          <w:lang w:val="uk-UA"/>
        </w:rPr>
        <w:t>з</w:t>
      </w:r>
      <w:r w:rsidR="00EE4993">
        <w:rPr>
          <w:rFonts w:ascii="Times New Roman" w:hAnsi="Times New Roman" w:cs="Times New Roman"/>
          <w:sz w:val="24"/>
          <w:szCs w:val="24"/>
          <w:lang w:val="uk-UA"/>
        </w:rPr>
        <w:t>аперечні</w:t>
      </w:r>
      <w:r w:rsidR="002E7369">
        <w:rPr>
          <w:rFonts w:ascii="Times New Roman" w:hAnsi="Times New Roman" w:cs="Times New Roman"/>
          <w:sz w:val="24"/>
          <w:szCs w:val="24"/>
          <w:lang w:val="uk-UA"/>
        </w:rPr>
        <w:t xml:space="preserve"> </w:t>
      </w:r>
      <w:r w:rsidR="00D93D82">
        <w:rPr>
          <w:rFonts w:ascii="Times New Roman" w:hAnsi="Times New Roman" w:cs="Times New Roman"/>
          <w:sz w:val="24"/>
          <w:szCs w:val="24"/>
          <w:lang w:val="uk-UA"/>
        </w:rPr>
        <w:t>переваги порівняно з наукою</w:t>
      </w:r>
      <w:r w:rsidR="00EB4BCA">
        <w:rPr>
          <w:rFonts w:ascii="Times New Roman" w:hAnsi="Times New Roman" w:cs="Times New Roman"/>
          <w:sz w:val="24"/>
          <w:szCs w:val="24"/>
          <w:lang w:val="uk-UA"/>
        </w:rPr>
        <w:t xml:space="preserve">. </w:t>
      </w:r>
      <w:r w:rsidRPr="001A5EDD">
        <w:rPr>
          <w:rFonts w:ascii="Times New Roman" w:hAnsi="Times New Roman" w:cs="Times New Roman"/>
          <w:sz w:val="24"/>
          <w:szCs w:val="24"/>
          <w:lang w:val="uk-UA"/>
        </w:rPr>
        <w:t xml:space="preserve">У людині невичерпна потреба в знанні загальних, граничних, абсолютних засад людського духу або найзагальніших характеристик духовного </w:t>
      </w:r>
      <w:proofErr w:type="spellStart"/>
      <w:r w:rsidRPr="001A5EDD">
        <w:rPr>
          <w:rFonts w:ascii="Times New Roman" w:hAnsi="Times New Roman" w:cs="Times New Roman"/>
          <w:sz w:val="24"/>
          <w:szCs w:val="24"/>
          <w:lang w:val="uk-UA"/>
        </w:rPr>
        <w:t>універсуму</w:t>
      </w:r>
      <w:proofErr w:type="spellEnd"/>
      <w:r w:rsidRPr="001A5EDD">
        <w:rPr>
          <w:rFonts w:ascii="Times New Roman" w:hAnsi="Times New Roman" w:cs="Times New Roman"/>
          <w:sz w:val="24"/>
          <w:szCs w:val="24"/>
          <w:lang w:val="uk-UA"/>
        </w:rPr>
        <w:t>, як і буття взагалі. У теоретично-раціональній формі це сфера філософського пізнання</w:t>
      </w:r>
      <w:r w:rsidR="00EB4BCA">
        <w:rPr>
          <w:rFonts w:ascii="Times New Roman" w:hAnsi="Times New Roman" w:cs="Times New Roman"/>
          <w:sz w:val="24"/>
          <w:szCs w:val="24"/>
          <w:lang w:val="uk-UA"/>
        </w:rPr>
        <w:t xml:space="preserve">. </w:t>
      </w:r>
      <w:r w:rsidR="007C2D25">
        <w:rPr>
          <w:rFonts w:ascii="Times New Roman" w:hAnsi="Times New Roman" w:cs="Times New Roman"/>
          <w:sz w:val="24"/>
          <w:szCs w:val="24"/>
          <w:lang w:val="uk-UA"/>
        </w:rPr>
        <w:t xml:space="preserve">Коли наука виникла, вона багато </w:t>
      </w:r>
      <w:r w:rsidR="00771F9D">
        <w:rPr>
          <w:rFonts w:ascii="Times New Roman" w:hAnsi="Times New Roman" w:cs="Times New Roman"/>
          <w:sz w:val="24"/>
          <w:szCs w:val="24"/>
          <w:lang w:val="uk-UA"/>
        </w:rPr>
        <w:t>чому вчилася у філософії: аргументації, теоретичній побудові</w:t>
      </w:r>
      <w:r w:rsidR="00593558">
        <w:rPr>
          <w:rFonts w:ascii="Times New Roman" w:hAnsi="Times New Roman" w:cs="Times New Roman"/>
          <w:sz w:val="24"/>
          <w:szCs w:val="24"/>
          <w:lang w:val="uk-UA"/>
        </w:rPr>
        <w:t xml:space="preserve">, </w:t>
      </w:r>
      <w:proofErr w:type="spellStart"/>
      <w:r w:rsidR="00593558">
        <w:rPr>
          <w:rFonts w:ascii="Times New Roman" w:hAnsi="Times New Roman" w:cs="Times New Roman"/>
          <w:sz w:val="24"/>
          <w:szCs w:val="24"/>
          <w:lang w:val="uk-UA"/>
        </w:rPr>
        <w:t>логіці</w:t>
      </w:r>
      <w:proofErr w:type="spellEnd"/>
      <w:r w:rsidR="00593558">
        <w:rPr>
          <w:rFonts w:ascii="Times New Roman" w:hAnsi="Times New Roman" w:cs="Times New Roman"/>
          <w:sz w:val="24"/>
          <w:szCs w:val="24"/>
          <w:lang w:val="uk-UA"/>
        </w:rPr>
        <w:t xml:space="preserve"> висновків тощо.</w:t>
      </w:r>
      <w:r w:rsidRPr="001A5EDD">
        <w:rPr>
          <w:rFonts w:ascii="Times New Roman" w:hAnsi="Times New Roman" w:cs="Times New Roman"/>
          <w:sz w:val="24"/>
          <w:szCs w:val="24"/>
          <w:lang w:val="uk-UA"/>
        </w:rPr>
        <w:t xml:space="preserve"> </w:t>
      </w:r>
      <w:r w:rsidR="001735EB">
        <w:rPr>
          <w:rFonts w:ascii="Times New Roman" w:hAnsi="Times New Roman" w:cs="Times New Roman"/>
          <w:sz w:val="24"/>
          <w:szCs w:val="24"/>
          <w:lang w:val="uk-UA"/>
        </w:rPr>
        <w:t>В</w:t>
      </w:r>
      <w:r w:rsidRPr="001A5EDD">
        <w:rPr>
          <w:rFonts w:ascii="Times New Roman" w:hAnsi="Times New Roman" w:cs="Times New Roman"/>
          <w:sz w:val="24"/>
          <w:szCs w:val="24"/>
          <w:lang w:val="uk-UA"/>
        </w:rPr>
        <w:t xml:space="preserve"> минулому, а нерідко й нині </w:t>
      </w:r>
      <w:r w:rsidR="001735EB">
        <w:rPr>
          <w:rFonts w:ascii="Times New Roman" w:hAnsi="Times New Roman" w:cs="Times New Roman"/>
          <w:sz w:val="24"/>
          <w:szCs w:val="24"/>
          <w:lang w:val="uk-UA"/>
        </w:rPr>
        <w:t xml:space="preserve">в </w:t>
      </w:r>
      <w:r w:rsidR="00F51180">
        <w:rPr>
          <w:rFonts w:ascii="Times New Roman" w:hAnsi="Times New Roman" w:cs="Times New Roman"/>
          <w:sz w:val="24"/>
          <w:szCs w:val="24"/>
          <w:lang w:val="uk-UA"/>
        </w:rPr>
        <w:t xml:space="preserve">сфері </w:t>
      </w:r>
      <w:proofErr w:type="spellStart"/>
      <w:r w:rsidR="00F51180">
        <w:rPr>
          <w:rFonts w:ascii="Times New Roman" w:hAnsi="Times New Roman" w:cs="Times New Roman"/>
          <w:sz w:val="24"/>
          <w:szCs w:val="24"/>
          <w:lang w:val="uk-UA"/>
        </w:rPr>
        <w:t>універсуму</w:t>
      </w:r>
      <w:proofErr w:type="spellEnd"/>
      <w:r w:rsidRPr="001A5EDD">
        <w:rPr>
          <w:rFonts w:ascii="Times New Roman" w:hAnsi="Times New Roman" w:cs="Times New Roman"/>
          <w:sz w:val="24"/>
          <w:szCs w:val="24"/>
          <w:lang w:val="uk-UA"/>
        </w:rPr>
        <w:t xml:space="preserve"> лежить царина пошуків релігійно-теологічних або </w:t>
      </w:r>
      <w:proofErr w:type="spellStart"/>
      <w:r w:rsidRPr="001A5EDD">
        <w:rPr>
          <w:rFonts w:ascii="Times New Roman" w:hAnsi="Times New Roman" w:cs="Times New Roman"/>
          <w:sz w:val="24"/>
          <w:szCs w:val="24"/>
          <w:lang w:val="uk-UA"/>
        </w:rPr>
        <w:t>спекулятивно</w:t>
      </w:r>
      <w:proofErr w:type="spellEnd"/>
      <w:r w:rsidRPr="001A5EDD">
        <w:rPr>
          <w:rFonts w:ascii="Times New Roman" w:hAnsi="Times New Roman" w:cs="Times New Roman"/>
          <w:sz w:val="24"/>
          <w:szCs w:val="24"/>
          <w:lang w:val="uk-UA"/>
        </w:rPr>
        <w:t xml:space="preserve">-містичних форм думки. З іншого боку, людині необхідне знання </w:t>
      </w:r>
      <w:r w:rsidR="0053108B">
        <w:rPr>
          <w:rFonts w:ascii="Times New Roman" w:hAnsi="Times New Roman" w:cs="Times New Roman"/>
          <w:sz w:val="24"/>
          <w:szCs w:val="24"/>
          <w:lang w:val="uk-UA"/>
        </w:rPr>
        <w:t xml:space="preserve">не тільки про універсальні, </w:t>
      </w:r>
      <w:r w:rsidR="001F5A22">
        <w:rPr>
          <w:rFonts w:ascii="Times New Roman" w:hAnsi="Times New Roman" w:cs="Times New Roman"/>
          <w:sz w:val="24"/>
          <w:szCs w:val="24"/>
          <w:lang w:val="uk-UA"/>
        </w:rPr>
        <w:t xml:space="preserve">але і </w:t>
      </w:r>
      <w:r w:rsidRPr="001A5EDD">
        <w:rPr>
          <w:rFonts w:ascii="Times New Roman" w:hAnsi="Times New Roman" w:cs="Times New Roman"/>
          <w:sz w:val="24"/>
          <w:szCs w:val="24"/>
          <w:lang w:val="uk-UA"/>
        </w:rPr>
        <w:t xml:space="preserve">про індивідуальні прояви людського духу, наприклад, про творчі пориви, інтуїтивне або містичне осяяння. </w:t>
      </w:r>
      <w:r w:rsidR="001D1CC9" w:rsidRPr="001A5EDD">
        <w:rPr>
          <w:rFonts w:ascii="Times New Roman" w:hAnsi="Times New Roman" w:cs="Times New Roman"/>
          <w:sz w:val="24"/>
          <w:szCs w:val="24"/>
          <w:lang w:val="uk-UA"/>
        </w:rPr>
        <w:t xml:space="preserve">Як зазначав Гете, для художника справжня творчість починається як прорив до найвищого і найважчого в мистецтві, до осягнення індивідуального. Тут розташовується царина художнього знання, історичного та гуманітарного розуміння. Багато що і в цій царині істотно відрізняється від загальноприйнятих у науці методів і норм пізнання. Отже, необхідні чіткі критерії відмінності гуманітарного знання від негуманітарного, гуманітарних наук від </w:t>
      </w:r>
      <w:proofErr w:type="spellStart"/>
      <w:r w:rsidR="001D1CC9" w:rsidRPr="001A5EDD">
        <w:rPr>
          <w:rFonts w:ascii="Times New Roman" w:hAnsi="Times New Roman" w:cs="Times New Roman"/>
          <w:sz w:val="24"/>
          <w:szCs w:val="24"/>
          <w:lang w:val="uk-UA"/>
        </w:rPr>
        <w:t>позанаукового</w:t>
      </w:r>
      <w:proofErr w:type="spellEnd"/>
      <w:r w:rsidR="001D1CC9" w:rsidRPr="001A5EDD">
        <w:rPr>
          <w:rFonts w:ascii="Times New Roman" w:hAnsi="Times New Roman" w:cs="Times New Roman"/>
          <w:sz w:val="24"/>
          <w:szCs w:val="24"/>
          <w:lang w:val="uk-UA"/>
        </w:rPr>
        <w:t xml:space="preserve"> гуманітарного знання.</w:t>
      </w:r>
    </w:p>
    <w:p w14:paraId="19D21D7B" w14:textId="77777777" w:rsidR="003550AD" w:rsidRDefault="001D1CC9" w:rsidP="00FC03AE">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Гуманітарні знання - це не просто знання про людину, оскільки її вивчають і природничі науки, і соціальні дисципліни, і багато прикладних аспектів технічних теорій. Гуманітарне знання слід визначити як знання про внутрішній світ людини, виражений у матеріальних та ідеальних культурних утвореннях, наділених людськими значеннями, цінностями, смислами</w:t>
      </w:r>
      <w:r w:rsidR="00FC03AE">
        <w:rPr>
          <w:rFonts w:ascii="Times New Roman" w:hAnsi="Times New Roman" w:cs="Times New Roman"/>
          <w:sz w:val="24"/>
          <w:szCs w:val="24"/>
          <w:lang w:val="uk-UA"/>
        </w:rPr>
        <w:t>, насамперед в текстах</w:t>
      </w:r>
      <w:r w:rsidRPr="001A5EDD">
        <w:rPr>
          <w:rFonts w:ascii="Times New Roman" w:hAnsi="Times New Roman" w:cs="Times New Roman"/>
          <w:sz w:val="24"/>
          <w:szCs w:val="24"/>
          <w:lang w:val="uk-UA"/>
        </w:rPr>
        <w:t xml:space="preserve">. </w:t>
      </w:r>
      <w:r w:rsidR="009B4937">
        <w:rPr>
          <w:rFonts w:ascii="Times New Roman" w:hAnsi="Times New Roman" w:cs="Times New Roman"/>
          <w:sz w:val="24"/>
          <w:szCs w:val="24"/>
          <w:lang w:val="uk-UA"/>
        </w:rPr>
        <w:t>Текстуальну природу мають практично усі культурні</w:t>
      </w:r>
      <w:r w:rsidR="00CC1523">
        <w:rPr>
          <w:rFonts w:ascii="Times New Roman" w:hAnsi="Times New Roman" w:cs="Times New Roman"/>
          <w:sz w:val="24"/>
          <w:szCs w:val="24"/>
          <w:lang w:val="uk-UA"/>
        </w:rPr>
        <w:t xml:space="preserve"> утворення, а іноді і природні явища, коли людина наділяє їх смислами, тобто читає як текст</w:t>
      </w:r>
      <w:r w:rsidR="003550AD">
        <w:rPr>
          <w:rFonts w:ascii="Times New Roman" w:hAnsi="Times New Roman" w:cs="Times New Roman"/>
          <w:sz w:val="24"/>
          <w:szCs w:val="24"/>
          <w:lang w:val="uk-UA"/>
        </w:rPr>
        <w:t xml:space="preserve">. </w:t>
      </w:r>
    </w:p>
    <w:p w14:paraId="5788EB52" w14:textId="01B1B758" w:rsidR="00955B0F" w:rsidRPr="001A5EDD" w:rsidRDefault="001D1CC9" w:rsidP="00FC03AE">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 xml:space="preserve">Віднесення того чи іншого гуманітарного знання до розряду наук залежить від ступеня виконання ними стандартів науковості, де насамперед необхідно врахувати ознаки наукового знання. Серед них відзначають: обґрунтованість, експліцитність, </w:t>
      </w:r>
      <w:proofErr w:type="spellStart"/>
      <w:r w:rsidRPr="001A5EDD">
        <w:rPr>
          <w:rFonts w:ascii="Times New Roman" w:hAnsi="Times New Roman" w:cs="Times New Roman"/>
          <w:sz w:val="24"/>
          <w:szCs w:val="24"/>
          <w:lang w:val="uk-UA"/>
        </w:rPr>
        <w:t>загальнозначимість</w:t>
      </w:r>
      <w:proofErr w:type="spellEnd"/>
      <w:r w:rsidRPr="001A5EDD">
        <w:rPr>
          <w:rFonts w:ascii="Times New Roman" w:hAnsi="Times New Roman" w:cs="Times New Roman"/>
          <w:sz w:val="24"/>
          <w:szCs w:val="24"/>
          <w:lang w:val="uk-UA"/>
        </w:rPr>
        <w:t xml:space="preserve">, </w:t>
      </w:r>
      <w:proofErr w:type="spellStart"/>
      <w:r w:rsidRPr="001A5EDD">
        <w:rPr>
          <w:rFonts w:ascii="Times New Roman" w:hAnsi="Times New Roman" w:cs="Times New Roman"/>
          <w:sz w:val="24"/>
          <w:szCs w:val="24"/>
          <w:lang w:val="uk-UA"/>
        </w:rPr>
        <w:t>референційність</w:t>
      </w:r>
      <w:proofErr w:type="spellEnd"/>
      <w:r w:rsidRPr="001A5EDD">
        <w:rPr>
          <w:rFonts w:ascii="Times New Roman" w:hAnsi="Times New Roman" w:cs="Times New Roman"/>
          <w:sz w:val="24"/>
          <w:szCs w:val="24"/>
          <w:lang w:val="uk-UA"/>
        </w:rPr>
        <w:t xml:space="preserve">, валентність (наприклад, істинно чи неправдиво), </w:t>
      </w:r>
      <w:proofErr w:type="spellStart"/>
      <w:r w:rsidRPr="001A5EDD">
        <w:rPr>
          <w:rFonts w:ascii="Times New Roman" w:hAnsi="Times New Roman" w:cs="Times New Roman"/>
          <w:sz w:val="24"/>
          <w:szCs w:val="24"/>
          <w:lang w:val="uk-UA"/>
        </w:rPr>
        <w:t>рефлексивність</w:t>
      </w:r>
      <w:proofErr w:type="spellEnd"/>
      <w:r w:rsidRPr="001A5EDD">
        <w:rPr>
          <w:rFonts w:ascii="Times New Roman" w:hAnsi="Times New Roman" w:cs="Times New Roman"/>
          <w:sz w:val="24"/>
          <w:szCs w:val="24"/>
          <w:lang w:val="uk-UA"/>
        </w:rPr>
        <w:t xml:space="preserve">. Усі зазначені ознаки взаємопов'язані, наприклад, без експліцитності або </w:t>
      </w:r>
      <w:proofErr w:type="spellStart"/>
      <w:r w:rsidRPr="001A5EDD">
        <w:rPr>
          <w:rFonts w:ascii="Times New Roman" w:hAnsi="Times New Roman" w:cs="Times New Roman"/>
          <w:sz w:val="24"/>
          <w:szCs w:val="24"/>
          <w:lang w:val="uk-UA"/>
        </w:rPr>
        <w:t>загальнозначимості</w:t>
      </w:r>
      <w:proofErr w:type="spellEnd"/>
      <w:r w:rsidRPr="001A5EDD">
        <w:rPr>
          <w:rFonts w:ascii="Times New Roman" w:hAnsi="Times New Roman" w:cs="Times New Roman"/>
          <w:sz w:val="24"/>
          <w:szCs w:val="24"/>
          <w:lang w:val="uk-UA"/>
        </w:rPr>
        <w:t xml:space="preserve"> (інтерсуб'єктивності) неможлива обґрунтованість, оскільки знання має бути якось представлене і сприйняте. Тільки виконання всіх ознак (кон'юнкція) дає те, що в строгому сенсі називається науковим знанням.</w:t>
      </w:r>
      <w:r w:rsidR="00E30F5E" w:rsidRPr="001A5EDD">
        <w:rPr>
          <w:rFonts w:ascii="Times New Roman" w:hAnsi="Times New Roman" w:cs="Times New Roman"/>
          <w:sz w:val="24"/>
          <w:szCs w:val="24"/>
          <w:lang w:val="uk-UA"/>
        </w:rPr>
        <w:t xml:space="preserve"> </w:t>
      </w:r>
      <w:r w:rsidR="00955B0F" w:rsidRPr="001A5EDD">
        <w:rPr>
          <w:rFonts w:ascii="Times New Roman" w:hAnsi="Times New Roman" w:cs="Times New Roman"/>
          <w:sz w:val="24"/>
          <w:szCs w:val="24"/>
          <w:lang w:val="uk-UA"/>
        </w:rPr>
        <w:t xml:space="preserve">Обґрунтованість знання прямо пов'язана з раціональністю. Раціональність розглядається як форма обґрунтованості знання, а нерідко ототожнюється з нею. Можливі варіанти зазначеного співвідношення залежать від прийнятих критеріїв раціональності, які не залишаються незмінними. Наприклад, жорсткий критерій раціональності передбачає тільки теоретичне або тільки наукове знання. Для слабкого критерію достатньо дотримання деяких правил і норм мислення або діяльності. Виділяють також і такі риси науковості знання: відтворюваність, </w:t>
      </w:r>
      <w:proofErr w:type="spellStart"/>
      <w:r w:rsidR="00955B0F" w:rsidRPr="001A5EDD">
        <w:rPr>
          <w:rFonts w:ascii="Times New Roman" w:hAnsi="Times New Roman" w:cs="Times New Roman"/>
          <w:sz w:val="24"/>
          <w:szCs w:val="24"/>
          <w:lang w:val="uk-UA"/>
        </w:rPr>
        <w:t>перевір</w:t>
      </w:r>
      <w:r w:rsidR="003C5941">
        <w:rPr>
          <w:rFonts w:ascii="Times New Roman" w:hAnsi="Times New Roman" w:cs="Times New Roman"/>
          <w:sz w:val="24"/>
          <w:szCs w:val="24"/>
          <w:lang w:val="uk-UA"/>
        </w:rPr>
        <w:t>яємі</w:t>
      </w:r>
      <w:r w:rsidR="00955B0F" w:rsidRPr="001A5EDD">
        <w:rPr>
          <w:rFonts w:ascii="Times New Roman" w:hAnsi="Times New Roman" w:cs="Times New Roman"/>
          <w:sz w:val="24"/>
          <w:szCs w:val="24"/>
          <w:lang w:val="uk-UA"/>
        </w:rPr>
        <w:t>сть</w:t>
      </w:r>
      <w:proofErr w:type="spellEnd"/>
      <w:r w:rsidR="00955B0F" w:rsidRPr="001A5EDD">
        <w:rPr>
          <w:rFonts w:ascii="Times New Roman" w:hAnsi="Times New Roman" w:cs="Times New Roman"/>
          <w:sz w:val="24"/>
          <w:szCs w:val="24"/>
          <w:lang w:val="uk-UA"/>
        </w:rPr>
        <w:t xml:space="preserve">, виводимість, </w:t>
      </w:r>
      <w:r w:rsidR="00955B0F" w:rsidRPr="001A5EDD">
        <w:rPr>
          <w:rFonts w:ascii="Times New Roman" w:hAnsi="Times New Roman" w:cs="Times New Roman"/>
          <w:sz w:val="24"/>
          <w:szCs w:val="24"/>
          <w:lang w:val="uk-UA"/>
        </w:rPr>
        <w:lastRenderedPageBreak/>
        <w:t xml:space="preserve">системність, передбачуваність. Утім, деякі з них є наслідком перелічених вище ознак наукового знання, хоча найчастіше мають самостійну цінність. </w:t>
      </w:r>
    </w:p>
    <w:p w14:paraId="3781BFCA" w14:textId="3AB891B0" w:rsidR="00E30F5E" w:rsidRPr="001A5EDD" w:rsidRDefault="00955B0F" w:rsidP="003C5941">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 xml:space="preserve">Серед структурних компонентів, які дають змогу </w:t>
      </w:r>
      <w:proofErr w:type="spellStart"/>
      <w:r w:rsidRPr="001A5EDD">
        <w:rPr>
          <w:rFonts w:ascii="Times New Roman" w:hAnsi="Times New Roman" w:cs="Times New Roman"/>
          <w:sz w:val="24"/>
          <w:szCs w:val="24"/>
          <w:lang w:val="uk-UA"/>
        </w:rPr>
        <w:t>співвіднести</w:t>
      </w:r>
      <w:proofErr w:type="spellEnd"/>
      <w:r w:rsidRPr="001A5EDD">
        <w:rPr>
          <w:rFonts w:ascii="Times New Roman" w:hAnsi="Times New Roman" w:cs="Times New Roman"/>
          <w:sz w:val="24"/>
          <w:szCs w:val="24"/>
          <w:lang w:val="uk-UA"/>
        </w:rPr>
        <w:t xml:space="preserve"> дане знання з наукою, визначальними, щонайменше, є: форми організації знання, насамперед теорія та її методи, функції науки, особливо пояснення, а також </w:t>
      </w:r>
      <w:proofErr w:type="spellStart"/>
      <w:r w:rsidRPr="001A5EDD">
        <w:rPr>
          <w:rFonts w:ascii="Times New Roman" w:hAnsi="Times New Roman" w:cs="Times New Roman"/>
          <w:sz w:val="24"/>
          <w:szCs w:val="24"/>
          <w:lang w:val="uk-UA"/>
        </w:rPr>
        <w:t>парадигмальність</w:t>
      </w:r>
      <w:proofErr w:type="spellEnd"/>
      <w:r w:rsidRPr="001A5EDD">
        <w:rPr>
          <w:rFonts w:ascii="Times New Roman" w:hAnsi="Times New Roman" w:cs="Times New Roman"/>
          <w:sz w:val="24"/>
          <w:szCs w:val="24"/>
          <w:lang w:val="uk-UA"/>
        </w:rPr>
        <w:t xml:space="preserve"> як специфічна особливість функціонування наукового знання та його продукування. Та частина гуманітарного знання, яка свідомо (або через недогляд) не відповідає стандартам науковості й не включає названі структурні компоненти, належить до </w:t>
      </w:r>
      <w:proofErr w:type="spellStart"/>
      <w:r w:rsidRPr="001A5EDD">
        <w:rPr>
          <w:rFonts w:ascii="Times New Roman" w:hAnsi="Times New Roman" w:cs="Times New Roman"/>
          <w:sz w:val="24"/>
          <w:szCs w:val="24"/>
          <w:lang w:val="uk-UA"/>
        </w:rPr>
        <w:t>гуманітаристики</w:t>
      </w:r>
      <w:proofErr w:type="spellEnd"/>
      <w:r w:rsidRPr="001A5EDD">
        <w:rPr>
          <w:rFonts w:ascii="Times New Roman" w:hAnsi="Times New Roman" w:cs="Times New Roman"/>
          <w:sz w:val="24"/>
          <w:szCs w:val="24"/>
          <w:lang w:val="uk-UA"/>
        </w:rPr>
        <w:t>, решта гуманітарного знання може бути названа гуманітарними науками.</w:t>
      </w:r>
    </w:p>
    <w:p w14:paraId="60ADB58D" w14:textId="77777777" w:rsidR="00D37289" w:rsidRDefault="00F83D82" w:rsidP="003402D5">
      <w:pPr>
        <w:pStyle w:val="a3"/>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І</w:t>
      </w:r>
      <w:r w:rsidR="00FE0A87" w:rsidRPr="001A5EDD">
        <w:rPr>
          <w:rFonts w:ascii="Times New Roman" w:hAnsi="Times New Roman" w:cs="Times New Roman"/>
          <w:sz w:val="24"/>
          <w:szCs w:val="24"/>
          <w:lang w:val="uk-UA"/>
        </w:rPr>
        <w:t xml:space="preserve">ноді гуманітарне знання визначають як </w:t>
      </w:r>
      <w:proofErr w:type="spellStart"/>
      <w:r w:rsidR="00FE0A87" w:rsidRPr="001A5EDD">
        <w:rPr>
          <w:rFonts w:ascii="Times New Roman" w:hAnsi="Times New Roman" w:cs="Times New Roman"/>
          <w:sz w:val="24"/>
          <w:szCs w:val="24"/>
          <w:lang w:val="uk-UA"/>
        </w:rPr>
        <w:t>наративне</w:t>
      </w:r>
      <w:proofErr w:type="spellEnd"/>
      <w:r w:rsidR="00FE0A87" w:rsidRPr="001A5EDD">
        <w:rPr>
          <w:rFonts w:ascii="Times New Roman" w:hAnsi="Times New Roman" w:cs="Times New Roman"/>
          <w:sz w:val="24"/>
          <w:szCs w:val="24"/>
          <w:lang w:val="uk-UA"/>
        </w:rPr>
        <w:t xml:space="preserve">. Це загалом правильно. </w:t>
      </w:r>
      <w:proofErr w:type="spellStart"/>
      <w:r w:rsidR="00FE0A87" w:rsidRPr="001A5EDD">
        <w:rPr>
          <w:rFonts w:ascii="Times New Roman" w:hAnsi="Times New Roman" w:cs="Times New Roman"/>
          <w:sz w:val="24"/>
          <w:szCs w:val="24"/>
          <w:lang w:val="uk-UA"/>
        </w:rPr>
        <w:t>Наративна</w:t>
      </w:r>
      <w:proofErr w:type="spellEnd"/>
      <w:r w:rsidR="00FE0A87" w:rsidRPr="001A5EDD">
        <w:rPr>
          <w:rFonts w:ascii="Times New Roman" w:hAnsi="Times New Roman" w:cs="Times New Roman"/>
          <w:sz w:val="24"/>
          <w:szCs w:val="24"/>
          <w:lang w:val="uk-UA"/>
        </w:rPr>
        <w:t xml:space="preserve"> організація є фундаментальною властивістю і наукового, і ненаукового гуманітарного знання. Але, по-перше, там присутні й </w:t>
      </w:r>
      <w:proofErr w:type="spellStart"/>
      <w:r w:rsidR="00FE0A87" w:rsidRPr="001A5EDD">
        <w:rPr>
          <w:rFonts w:ascii="Times New Roman" w:hAnsi="Times New Roman" w:cs="Times New Roman"/>
          <w:sz w:val="24"/>
          <w:szCs w:val="24"/>
          <w:lang w:val="uk-UA"/>
        </w:rPr>
        <w:t>ненаративні</w:t>
      </w:r>
      <w:proofErr w:type="spellEnd"/>
      <w:r w:rsidR="00FE0A87" w:rsidRPr="001A5EDD">
        <w:rPr>
          <w:rFonts w:ascii="Times New Roman" w:hAnsi="Times New Roman" w:cs="Times New Roman"/>
          <w:sz w:val="24"/>
          <w:szCs w:val="24"/>
          <w:lang w:val="uk-UA"/>
        </w:rPr>
        <w:t xml:space="preserve"> компоненти на кшталт дедуктивних висновків, класифікацій чи історичних хронік. По-друге</w:t>
      </w:r>
      <w:r w:rsidR="00F317ED">
        <w:rPr>
          <w:rFonts w:ascii="Times New Roman" w:hAnsi="Times New Roman" w:cs="Times New Roman"/>
          <w:sz w:val="24"/>
          <w:szCs w:val="24"/>
          <w:lang w:val="uk-UA"/>
        </w:rPr>
        <w:t>, п</w:t>
      </w:r>
      <w:r w:rsidR="00FE0A87" w:rsidRPr="001A5EDD">
        <w:rPr>
          <w:rFonts w:ascii="Times New Roman" w:hAnsi="Times New Roman" w:cs="Times New Roman"/>
          <w:sz w:val="24"/>
          <w:szCs w:val="24"/>
          <w:lang w:val="uk-UA"/>
        </w:rPr>
        <w:t xml:space="preserve">риродничі науки також включають </w:t>
      </w:r>
      <w:proofErr w:type="spellStart"/>
      <w:r w:rsidR="00FE0A87" w:rsidRPr="001A5EDD">
        <w:rPr>
          <w:rFonts w:ascii="Times New Roman" w:hAnsi="Times New Roman" w:cs="Times New Roman"/>
          <w:sz w:val="24"/>
          <w:szCs w:val="24"/>
          <w:lang w:val="uk-UA"/>
        </w:rPr>
        <w:t>наративні</w:t>
      </w:r>
      <w:proofErr w:type="spellEnd"/>
      <w:r w:rsidR="00FE0A87" w:rsidRPr="001A5EDD">
        <w:rPr>
          <w:rFonts w:ascii="Times New Roman" w:hAnsi="Times New Roman" w:cs="Times New Roman"/>
          <w:sz w:val="24"/>
          <w:szCs w:val="24"/>
          <w:lang w:val="uk-UA"/>
        </w:rPr>
        <w:t xml:space="preserve"> компоненти, хоча природничо-наукове знання намагається позбутися </w:t>
      </w:r>
      <w:proofErr w:type="spellStart"/>
      <w:r w:rsidR="00FE0A87" w:rsidRPr="001A5EDD">
        <w:rPr>
          <w:rFonts w:ascii="Times New Roman" w:hAnsi="Times New Roman" w:cs="Times New Roman"/>
          <w:sz w:val="24"/>
          <w:szCs w:val="24"/>
          <w:lang w:val="uk-UA"/>
        </w:rPr>
        <w:t>наративів</w:t>
      </w:r>
      <w:proofErr w:type="spellEnd"/>
      <w:r w:rsidR="00FE0A87" w:rsidRPr="001A5EDD">
        <w:rPr>
          <w:rFonts w:ascii="Times New Roman" w:hAnsi="Times New Roman" w:cs="Times New Roman"/>
          <w:sz w:val="24"/>
          <w:szCs w:val="24"/>
          <w:lang w:val="uk-UA"/>
        </w:rPr>
        <w:t xml:space="preserve">. До того ж </w:t>
      </w:r>
      <w:proofErr w:type="spellStart"/>
      <w:r w:rsidR="00FE0A87" w:rsidRPr="001A5EDD">
        <w:rPr>
          <w:rFonts w:ascii="Times New Roman" w:hAnsi="Times New Roman" w:cs="Times New Roman"/>
          <w:sz w:val="24"/>
          <w:szCs w:val="24"/>
          <w:lang w:val="uk-UA"/>
        </w:rPr>
        <w:t>наративи</w:t>
      </w:r>
      <w:proofErr w:type="spellEnd"/>
      <w:r w:rsidR="00FE0A87" w:rsidRPr="001A5EDD">
        <w:rPr>
          <w:rFonts w:ascii="Times New Roman" w:hAnsi="Times New Roman" w:cs="Times New Roman"/>
          <w:sz w:val="24"/>
          <w:szCs w:val="24"/>
          <w:lang w:val="uk-UA"/>
        </w:rPr>
        <w:t xml:space="preserve"> можуть виконувати пояснювальну функцію. Ступінь науковості гуманітарного знання великою мірою визначається характером пояснювальної спроможності </w:t>
      </w:r>
      <w:proofErr w:type="spellStart"/>
      <w:r w:rsidR="00FE0A87" w:rsidRPr="001A5EDD">
        <w:rPr>
          <w:rFonts w:ascii="Times New Roman" w:hAnsi="Times New Roman" w:cs="Times New Roman"/>
          <w:sz w:val="24"/>
          <w:szCs w:val="24"/>
          <w:lang w:val="uk-UA"/>
        </w:rPr>
        <w:t>наративів</w:t>
      </w:r>
      <w:proofErr w:type="spellEnd"/>
      <w:r w:rsidR="00FE0A87" w:rsidRPr="001A5EDD">
        <w:rPr>
          <w:rFonts w:ascii="Times New Roman" w:hAnsi="Times New Roman" w:cs="Times New Roman"/>
          <w:sz w:val="24"/>
          <w:szCs w:val="24"/>
          <w:lang w:val="uk-UA"/>
        </w:rPr>
        <w:t xml:space="preserve">, оскільки пояснення - найважливіша функція науки. </w:t>
      </w:r>
      <w:proofErr w:type="spellStart"/>
      <w:r w:rsidR="00FE0A87" w:rsidRPr="001A5EDD">
        <w:rPr>
          <w:rFonts w:ascii="Times New Roman" w:hAnsi="Times New Roman" w:cs="Times New Roman"/>
          <w:sz w:val="24"/>
          <w:szCs w:val="24"/>
          <w:lang w:val="uk-UA"/>
        </w:rPr>
        <w:t>Наративні</w:t>
      </w:r>
      <w:proofErr w:type="spellEnd"/>
      <w:r w:rsidR="00FE0A87" w:rsidRPr="001A5EDD">
        <w:rPr>
          <w:rFonts w:ascii="Times New Roman" w:hAnsi="Times New Roman" w:cs="Times New Roman"/>
          <w:sz w:val="24"/>
          <w:szCs w:val="24"/>
          <w:lang w:val="uk-UA"/>
        </w:rPr>
        <w:t xml:space="preserve"> пояснення, надаючи смислу людським діям, демонструють взаємопов'язаність, закономірність, значущість різноманітних незв'язаних, випадкових, незначних справ і подій, пов'язуючи їх у цілісні утворення і надаючи їм життєву виразність, будучи суттєвим доповненням </w:t>
      </w:r>
      <w:proofErr w:type="spellStart"/>
      <w:r w:rsidR="00FE0A87" w:rsidRPr="001A5EDD">
        <w:rPr>
          <w:rFonts w:ascii="Times New Roman" w:hAnsi="Times New Roman" w:cs="Times New Roman"/>
          <w:sz w:val="24"/>
          <w:szCs w:val="24"/>
          <w:lang w:val="uk-UA"/>
        </w:rPr>
        <w:t>ненаративних</w:t>
      </w:r>
      <w:proofErr w:type="spellEnd"/>
      <w:r w:rsidR="00FE0A87" w:rsidRPr="001A5EDD">
        <w:rPr>
          <w:rFonts w:ascii="Times New Roman" w:hAnsi="Times New Roman" w:cs="Times New Roman"/>
          <w:sz w:val="24"/>
          <w:szCs w:val="24"/>
          <w:lang w:val="uk-UA"/>
        </w:rPr>
        <w:t xml:space="preserve"> пояснювальних схем. Однак </w:t>
      </w:r>
      <w:proofErr w:type="spellStart"/>
      <w:r w:rsidR="00FE0A87" w:rsidRPr="001A5EDD">
        <w:rPr>
          <w:rFonts w:ascii="Times New Roman" w:hAnsi="Times New Roman" w:cs="Times New Roman"/>
          <w:sz w:val="24"/>
          <w:szCs w:val="24"/>
          <w:lang w:val="uk-UA"/>
        </w:rPr>
        <w:t>наративна</w:t>
      </w:r>
      <w:proofErr w:type="spellEnd"/>
      <w:r w:rsidR="00FE0A87" w:rsidRPr="001A5EDD">
        <w:rPr>
          <w:rFonts w:ascii="Times New Roman" w:hAnsi="Times New Roman" w:cs="Times New Roman"/>
          <w:sz w:val="24"/>
          <w:szCs w:val="24"/>
          <w:lang w:val="uk-UA"/>
        </w:rPr>
        <w:t xml:space="preserve"> стратегія гуманітарних дисциплін із реальним або удаваним суб'єктивізмом не має підміняти наукову об'єктивність як непереборну вимогу науковості.</w:t>
      </w:r>
      <w:r w:rsidR="00DC50BC" w:rsidRPr="001A5EDD">
        <w:rPr>
          <w:rFonts w:ascii="Times New Roman" w:hAnsi="Times New Roman" w:cs="Times New Roman"/>
          <w:sz w:val="24"/>
          <w:szCs w:val="24"/>
          <w:lang w:val="uk-UA"/>
        </w:rPr>
        <w:t xml:space="preserve"> </w:t>
      </w:r>
    </w:p>
    <w:p w14:paraId="1A923A48" w14:textId="77777777" w:rsidR="00D16123" w:rsidRDefault="00686FFA" w:rsidP="003402D5">
      <w:pPr>
        <w:pStyle w:val="a3"/>
        <w:ind w:firstLine="708"/>
        <w:jc w:val="both"/>
        <w:rPr>
          <w:rFonts w:ascii="Times New Roman" w:hAnsi="Times New Roman" w:cs="Times New Roman"/>
          <w:sz w:val="24"/>
          <w:szCs w:val="24"/>
          <w:lang w:val="uk-UA"/>
        </w:rPr>
      </w:pPr>
      <w:proofErr w:type="spellStart"/>
      <w:r w:rsidRPr="001A5EDD">
        <w:rPr>
          <w:rFonts w:ascii="Times New Roman" w:hAnsi="Times New Roman" w:cs="Times New Roman"/>
          <w:sz w:val="24"/>
          <w:szCs w:val="24"/>
          <w:lang w:val="uk-UA"/>
        </w:rPr>
        <w:t>Наративні</w:t>
      </w:r>
      <w:proofErr w:type="spellEnd"/>
      <w:r w:rsidRPr="001A5EDD">
        <w:rPr>
          <w:rFonts w:ascii="Times New Roman" w:hAnsi="Times New Roman" w:cs="Times New Roman"/>
          <w:sz w:val="24"/>
          <w:szCs w:val="24"/>
          <w:lang w:val="uk-UA"/>
        </w:rPr>
        <w:t xml:space="preserve"> та </w:t>
      </w:r>
      <w:proofErr w:type="spellStart"/>
      <w:r w:rsidRPr="001A5EDD">
        <w:rPr>
          <w:rFonts w:ascii="Times New Roman" w:hAnsi="Times New Roman" w:cs="Times New Roman"/>
          <w:sz w:val="24"/>
          <w:szCs w:val="24"/>
          <w:lang w:val="uk-UA"/>
        </w:rPr>
        <w:t>ненаративні</w:t>
      </w:r>
      <w:proofErr w:type="spellEnd"/>
      <w:r w:rsidRPr="001A5EDD">
        <w:rPr>
          <w:rFonts w:ascii="Times New Roman" w:hAnsi="Times New Roman" w:cs="Times New Roman"/>
          <w:sz w:val="24"/>
          <w:szCs w:val="24"/>
          <w:lang w:val="uk-UA"/>
        </w:rPr>
        <w:t xml:space="preserve"> пояснення здійснюються в рамках гуманітарних теорій. Можна виокремити необхідний і достатній перелік їхніх стандартних компонентів для зарахування гуманітарних концепцій до наукових теорій: вихідні принципи (</w:t>
      </w:r>
      <w:proofErr w:type="spellStart"/>
      <w:r w:rsidRPr="001A5EDD">
        <w:rPr>
          <w:rFonts w:ascii="Times New Roman" w:hAnsi="Times New Roman" w:cs="Times New Roman"/>
          <w:sz w:val="24"/>
          <w:szCs w:val="24"/>
          <w:lang w:val="uk-UA"/>
        </w:rPr>
        <w:t>системоутворювальні</w:t>
      </w:r>
      <w:proofErr w:type="spellEnd"/>
      <w:r w:rsidRPr="001A5EDD">
        <w:rPr>
          <w:rFonts w:ascii="Times New Roman" w:hAnsi="Times New Roman" w:cs="Times New Roman"/>
          <w:sz w:val="24"/>
          <w:szCs w:val="24"/>
          <w:lang w:val="uk-UA"/>
        </w:rPr>
        <w:t xml:space="preserve"> концепти), ідеалізовані об'єкти, сукупність законів і понять, сфера технологічних </w:t>
      </w:r>
      <w:proofErr w:type="spellStart"/>
      <w:r w:rsidRPr="001A5EDD">
        <w:rPr>
          <w:rFonts w:ascii="Times New Roman" w:hAnsi="Times New Roman" w:cs="Times New Roman"/>
          <w:sz w:val="24"/>
          <w:szCs w:val="24"/>
          <w:lang w:val="uk-UA"/>
        </w:rPr>
        <w:t>втілень</w:t>
      </w:r>
      <w:proofErr w:type="spellEnd"/>
      <w:r w:rsidRPr="001A5EDD">
        <w:rPr>
          <w:rFonts w:ascii="Times New Roman" w:hAnsi="Times New Roman" w:cs="Times New Roman"/>
          <w:sz w:val="24"/>
          <w:szCs w:val="24"/>
          <w:lang w:val="uk-UA"/>
        </w:rPr>
        <w:t xml:space="preserve">, об'єкт і предмет. Порівняно з природничо-науковими теоріями гуманітарні теорії можуть створювати не лише свій предмет, а й свій об'єкт, активно використовують філософські ідеї та тісніше пов'язані із соціокультурною практикою. Однак ця відмінність не є підставою для їх протиставлення природничо-науковим. Суттєві відмінності виявляються в самих гуманітарних концепціях під час їхнього порівняння одна з одною: у специфіці компонентів, особливо законів та інших пояснювальних положень або </w:t>
      </w:r>
      <w:proofErr w:type="spellStart"/>
      <w:r w:rsidRPr="001A5EDD">
        <w:rPr>
          <w:rFonts w:ascii="Times New Roman" w:hAnsi="Times New Roman" w:cs="Times New Roman"/>
          <w:sz w:val="24"/>
          <w:szCs w:val="24"/>
          <w:lang w:val="uk-UA"/>
        </w:rPr>
        <w:t>системоутворювальних</w:t>
      </w:r>
      <w:proofErr w:type="spellEnd"/>
      <w:r w:rsidRPr="001A5EDD">
        <w:rPr>
          <w:rFonts w:ascii="Times New Roman" w:hAnsi="Times New Roman" w:cs="Times New Roman"/>
          <w:sz w:val="24"/>
          <w:szCs w:val="24"/>
          <w:lang w:val="uk-UA"/>
        </w:rPr>
        <w:t xml:space="preserve"> концептів. Це одна з підстав розрізняти підвиди гуманітарних наук, наприклад, такі, що відповідають суворим науковим ідеалам, і такі, що відповідають послабленим науковим нормам.</w:t>
      </w:r>
      <w:r w:rsidR="00D16123">
        <w:rPr>
          <w:rFonts w:ascii="Times New Roman" w:hAnsi="Times New Roman" w:cs="Times New Roman"/>
          <w:sz w:val="24"/>
          <w:szCs w:val="24"/>
          <w:lang w:val="uk-UA"/>
        </w:rPr>
        <w:t xml:space="preserve"> </w:t>
      </w:r>
    </w:p>
    <w:p w14:paraId="7A51C960" w14:textId="373A9152" w:rsidR="007E1311" w:rsidRPr="001A5EDD" w:rsidRDefault="002A36F2" w:rsidP="003402D5">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Коли розрізняється</w:t>
      </w:r>
      <w:r w:rsidR="007E1311" w:rsidRPr="001A5EDD">
        <w:rPr>
          <w:rFonts w:ascii="Times New Roman" w:hAnsi="Times New Roman" w:cs="Times New Roman"/>
          <w:sz w:val="24"/>
          <w:szCs w:val="24"/>
          <w:lang w:val="uk-UA"/>
        </w:rPr>
        <w:t xml:space="preserve"> гуманітарн</w:t>
      </w:r>
      <w:r w:rsidRPr="001A5EDD">
        <w:rPr>
          <w:rFonts w:ascii="Times New Roman" w:hAnsi="Times New Roman" w:cs="Times New Roman"/>
          <w:sz w:val="24"/>
          <w:szCs w:val="24"/>
          <w:lang w:val="uk-UA"/>
        </w:rPr>
        <w:t>е</w:t>
      </w:r>
      <w:r w:rsidR="007E1311" w:rsidRPr="001A5EDD">
        <w:rPr>
          <w:rFonts w:ascii="Times New Roman" w:hAnsi="Times New Roman" w:cs="Times New Roman"/>
          <w:sz w:val="24"/>
          <w:szCs w:val="24"/>
          <w:lang w:val="uk-UA"/>
        </w:rPr>
        <w:t xml:space="preserve"> і природознавч</w:t>
      </w:r>
      <w:r w:rsidRPr="001A5EDD">
        <w:rPr>
          <w:rFonts w:ascii="Times New Roman" w:hAnsi="Times New Roman" w:cs="Times New Roman"/>
          <w:sz w:val="24"/>
          <w:szCs w:val="24"/>
          <w:lang w:val="uk-UA"/>
        </w:rPr>
        <w:t>е</w:t>
      </w:r>
      <w:r w:rsidR="007E1311" w:rsidRPr="001A5EDD">
        <w:rPr>
          <w:rFonts w:ascii="Times New Roman" w:hAnsi="Times New Roman" w:cs="Times New Roman"/>
          <w:sz w:val="24"/>
          <w:szCs w:val="24"/>
          <w:lang w:val="uk-UA"/>
        </w:rPr>
        <w:t xml:space="preserve"> науков</w:t>
      </w:r>
      <w:r w:rsidRPr="001A5EDD">
        <w:rPr>
          <w:rFonts w:ascii="Times New Roman" w:hAnsi="Times New Roman" w:cs="Times New Roman"/>
          <w:sz w:val="24"/>
          <w:szCs w:val="24"/>
          <w:lang w:val="uk-UA"/>
        </w:rPr>
        <w:t>е</w:t>
      </w:r>
      <w:r w:rsidR="007E1311" w:rsidRPr="001A5EDD">
        <w:rPr>
          <w:rFonts w:ascii="Times New Roman" w:hAnsi="Times New Roman" w:cs="Times New Roman"/>
          <w:sz w:val="24"/>
          <w:szCs w:val="24"/>
          <w:lang w:val="uk-UA"/>
        </w:rPr>
        <w:t xml:space="preserve"> знання</w:t>
      </w:r>
      <w:r w:rsidRPr="001A5EDD">
        <w:rPr>
          <w:rFonts w:ascii="Times New Roman" w:hAnsi="Times New Roman" w:cs="Times New Roman"/>
          <w:sz w:val="24"/>
          <w:szCs w:val="24"/>
          <w:lang w:val="uk-UA"/>
        </w:rPr>
        <w:t>, то часто</w:t>
      </w:r>
      <w:r w:rsidR="00DB3D3E">
        <w:rPr>
          <w:rFonts w:ascii="Times New Roman" w:hAnsi="Times New Roman" w:cs="Times New Roman"/>
          <w:sz w:val="24"/>
          <w:szCs w:val="24"/>
          <w:lang w:val="uk-UA"/>
        </w:rPr>
        <w:t xml:space="preserve"> </w:t>
      </w:r>
      <w:r w:rsidR="002C3742" w:rsidRPr="001A5EDD">
        <w:rPr>
          <w:rFonts w:ascii="Times New Roman" w:hAnsi="Times New Roman" w:cs="Times New Roman"/>
          <w:sz w:val="24"/>
          <w:szCs w:val="24"/>
          <w:lang w:val="uk-UA"/>
        </w:rPr>
        <w:t>природознавче</w:t>
      </w:r>
      <w:r w:rsidR="00DB3D3E">
        <w:rPr>
          <w:rFonts w:ascii="Times New Roman" w:hAnsi="Times New Roman" w:cs="Times New Roman"/>
          <w:sz w:val="24"/>
          <w:szCs w:val="24"/>
          <w:lang w:val="uk-UA"/>
        </w:rPr>
        <w:t xml:space="preserve"> </w:t>
      </w:r>
      <w:r w:rsidR="002C3742" w:rsidRPr="001A5EDD">
        <w:rPr>
          <w:rFonts w:ascii="Times New Roman" w:hAnsi="Times New Roman" w:cs="Times New Roman"/>
          <w:sz w:val="24"/>
          <w:szCs w:val="24"/>
          <w:lang w:val="uk-UA"/>
        </w:rPr>
        <w:t>видається за ідеал. Але це не зовсім вірно</w:t>
      </w:r>
      <w:r w:rsidR="00BE003B" w:rsidRPr="001A5EDD">
        <w:rPr>
          <w:rFonts w:ascii="Times New Roman" w:hAnsi="Times New Roman" w:cs="Times New Roman"/>
          <w:sz w:val="24"/>
          <w:szCs w:val="24"/>
          <w:lang w:val="uk-UA"/>
        </w:rPr>
        <w:t>, не всяке природознавче знання відповідає науковим ідеалам</w:t>
      </w:r>
      <w:r w:rsidR="00897D0B" w:rsidRPr="001A5EDD">
        <w:rPr>
          <w:rFonts w:ascii="Times New Roman" w:hAnsi="Times New Roman" w:cs="Times New Roman"/>
          <w:sz w:val="24"/>
          <w:szCs w:val="24"/>
          <w:lang w:val="uk-UA"/>
        </w:rPr>
        <w:t>, по друге, навіть ідеальне наукове знання не</w:t>
      </w:r>
      <w:r w:rsidR="00555821">
        <w:rPr>
          <w:rFonts w:ascii="Times New Roman" w:hAnsi="Times New Roman" w:cs="Times New Roman"/>
          <w:sz w:val="24"/>
          <w:szCs w:val="24"/>
          <w:lang w:val="uk-UA"/>
        </w:rPr>
        <w:t xml:space="preserve"> може</w:t>
      </w:r>
      <w:r w:rsidR="00897D0B" w:rsidRPr="001A5EDD">
        <w:rPr>
          <w:rFonts w:ascii="Times New Roman" w:hAnsi="Times New Roman" w:cs="Times New Roman"/>
          <w:sz w:val="24"/>
          <w:szCs w:val="24"/>
          <w:lang w:val="uk-UA"/>
        </w:rPr>
        <w:t xml:space="preserve"> пояснити</w:t>
      </w:r>
      <w:r w:rsidR="00555821">
        <w:rPr>
          <w:rFonts w:ascii="Times New Roman" w:hAnsi="Times New Roman" w:cs="Times New Roman"/>
          <w:sz w:val="24"/>
          <w:szCs w:val="24"/>
          <w:lang w:val="uk-UA"/>
        </w:rPr>
        <w:t xml:space="preserve"> </w:t>
      </w:r>
      <w:r w:rsidR="00507BC2" w:rsidRPr="001A5EDD">
        <w:rPr>
          <w:rFonts w:ascii="Times New Roman" w:hAnsi="Times New Roman" w:cs="Times New Roman"/>
          <w:sz w:val="24"/>
          <w:szCs w:val="24"/>
          <w:lang w:val="uk-UA"/>
        </w:rPr>
        <w:t xml:space="preserve">багато з того, що можуть гуманітарні підходи. </w:t>
      </w:r>
      <w:r w:rsidR="007E1311" w:rsidRPr="001A5EDD">
        <w:rPr>
          <w:rFonts w:ascii="Times New Roman" w:hAnsi="Times New Roman" w:cs="Times New Roman"/>
          <w:sz w:val="24"/>
          <w:szCs w:val="24"/>
          <w:lang w:val="uk-UA"/>
        </w:rPr>
        <w:t xml:space="preserve">Наприклад, неможливо кількісно обчислити відношення між ідеями, щоб оцінити певне відкриття, тим більше, що лише гуманітарні науки завдяки якісному аналізу можуть поглянути на таке відкриття в широкому культурному контексті, без чого відкриття виглядає як незрозуміле диво. Гуманітарний підхід дає змогу виявити спорідненість і взаємний вплив ідей із різних галузей знання або неусвідомлювану </w:t>
      </w:r>
      <w:proofErr w:type="spellStart"/>
      <w:r w:rsidR="007E1311" w:rsidRPr="001A5EDD">
        <w:rPr>
          <w:rFonts w:ascii="Times New Roman" w:hAnsi="Times New Roman" w:cs="Times New Roman"/>
          <w:sz w:val="24"/>
          <w:szCs w:val="24"/>
          <w:lang w:val="uk-UA"/>
        </w:rPr>
        <w:t>наративну</w:t>
      </w:r>
      <w:proofErr w:type="spellEnd"/>
      <w:r w:rsidR="007E1311" w:rsidRPr="001A5EDD">
        <w:rPr>
          <w:rFonts w:ascii="Times New Roman" w:hAnsi="Times New Roman" w:cs="Times New Roman"/>
          <w:sz w:val="24"/>
          <w:szCs w:val="24"/>
          <w:lang w:val="uk-UA"/>
        </w:rPr>
        <w:t xml:space="preserve"> лінгвістичну основу природничо-наукових текстів. </w:t>
      </w:r>
      <w:r w:rsidR="00B4520B">
        <w:rPr>
          <w:rFonts w:ascii="Times New Roman" w:hAnsi="Times New Roman" w:cs="Times New Roman"/>
          <w:sz w:val="24"/>
          <w:szCs w:val="24"/>
          <w:lang w:val="uk-UA"/>
        </w:rPr>
        <w:t>Т</w:t>
      </w:r>
      <w:r w:rsidR="007E1311" w:rsidRPr="001A5EDD">
        <w:rPr>
          <w:rFonts w:ascii="Times New Roman" w:hAnsi="Times New Roman" w:cs="Times New Roman"/>
          <w:sz w:val="24"/>
          <w:szCs w:val="24"/>
          <w:lang w:val="uk-UA"/>
        </w:rPr>
        <w:t xml:space="preserve">ільки гуманітарні методи </w:t>
      </w:r>
      <w:r w:rsidR="00B4520B">
        <w:rPr>
          <w:rFonts w:ascii="Times New Roman" w:hAnsi="Times New Roman" w:cs="Times New Roman"/>
          <w:sz w:val="24"/>
          <w:szCs w:val="24"/>
          <w:lang w:val="uk-UA"/>
        </w:rPr>
        <w:t>з</w:t>
      </w:r>
      <w:r w:rsidR="007E1311" w:rsidRPr="001A5EDD">
        <w:rPr>
          <w:rFonts w:ascii="Times New Roman" w:hAnsi="Times New Roman" w:cs="Times New Roman"/>
          <w:sz w:val="24"/>
          <w:szCs w:val="24"/>
          <w:lang w:val="uk-UA"/>
        </w:rPr>
        <w:t xml:space="preserve">могли виявити тотожність ньютонівського уявлення фізичних об'єктів і уявлення його сучасника і співвітчизника філософа Джона Локка про людей як про соціальні об'єкти. Навряд чи знайдеться </w:t>
      </w:r>
      <w:proofErr w:type="spellStart"/>
      <w:r w:rsidR="007E1311" w:rsidRPr="001A5EDD">
        <w:rPr>
          <w:rFonts w:ascii="Times New Roman" w:hAnsi="Times New Roman" w:cs="Times New Roman"/>
          <w:sz w:val="24"/>
          <w:szCs w:val="24"/>
          <w:lang w:val="uk-UA"/>
        </w:rPr>
        <w:t>природничонаукове</w:t>
      </w:r>
      <w:proofErr w:type="spellEnd"/>
      <w:r w:rsidR="007E1311" w:rsidRPr="001A5EDD">
        <w:rPr>
          <w:rFonts w:ascii="Times New Roman" w:hAnsi="Times New Roman" w:cs="Times New Roman"/>
          <w:sz w:val="24"/>
          <w:szCs w:val="24"/>
          <w:lang w:val="uk-UA"/>
        </w:rPr>
        <w:t xml:space="preserve"> пояснення такому феномену, як метафори, а без них неможливе продукування й розуміння нового, насамперед наукового знання, зокрема й природничо-наукового, особливо коли необхідно вписати нове знання в наявні уявлення. </w:t>
      </w:r>
    </w:p>
    <w:p w14:paraId="2EA758B8" w14:textId="033BD5A9" w:rsidR="007E1311" w:rsidRPr="001A5EDD" w:rsidRDefault="007E1311" w:rsidP="001A5EDD">
      <w:pPr>
        <w:pStyle w:val="a3"/>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ab/>
      </w:r>
      <w:r w:rsidR="0007042A">
        <w:rPr>
          <w:rFonts w:ascii="Times New Roman" w:hAnsi="Times New Roman" w:cs="Times New Roman"/>
          <w:sz w:val="24"/>
          <w:szCs w:val="24"/>
          <w:lang w:val="uk-UA"/>
        </w:rPr>
        <w:t>Проте все ж таки г</w:t>
      </w:r>
      <w:r w:rsidRPr="001A5EDD">
        <w:rPr>
          <w:rFonts w:ascii="Times New Roman" w:hAnsi="Times New Roman" w:cs="Times New Roman"/>
          <w:sz w:val="24"/>
          <w:szCs w:val="24"/>
          <w:lang w:val="uk-UA"/>
        </w:rPr>
        <w:t xml:space="preserve">уманітарні </w:t>
      </w:r>
      <w:r w:rsidR="00196069">
        <w:rPr>
          <w:rFonts w:ascii="Times New Roman" w:hAnsi="Times New Roman" w:cs="Times New Roman"/>
          <w:sz w:val="24"/>
          <w:szCs w:val="24"/>
          <w:lang w:val="uk-UA"/>
        </w:rPr>
        <w:t>дисципліни</w:t>
      </w:r>
      <w:r w:rsidRPr="001A5EDD">
        <w:rPr>
          <w:rFonts w:ascii="Times New Roman" w:hAnsi="Times New Roman" w:cs="Times New Roman"/>
          <w:sz w:val="24"/>
          <w:szCs w:val="24"/>
          <w:lang w:val="uk-UA"/>
        </w:rPr>
        <w:t xml:space="preserve">, навіть </w:t>
      </w:r>
      <w:r w:rsidR="0060329C">
        <w:rPr>
          <w:rFonts w:ascii="Times New Roman" w:hAnsi="Times New Roman" w:cs="Times New Roman"/>
          <w:sz w:val="24"/>
          <w:szCs w:val="24"/>
          <w:lang w:val="uk-UA"/>
        </w:rPr>
        <w:t>ті, які звуться науками</w:t>
      </w:r>
      <w:r w:rsidRPr="001A5EDD">
        <w:rPr>
          <w:rFonts w:ascii="Times New Roman" w:hAnsi="Times New Roman" w:cs="Times New Roman"/>
          <w:sz w:val="24"/>
          <w:szCs w:val="24"/>
          <w:lang w:val="uk-UA"/>
        </w:rPr>
        <w:t xml:space="preserve">, не завжди відповідають ідеалам науковості. З цього випливає кілька </w:t>
      </w:r>
      <w:r w:rsidR="0007042A">
        <w:rPr>
          <w:rFonts w:ascii="Times New Roman" w:hAnsi="Times New Roman" w:cs="Times New Roman"/>
          <w:sz w:val="24"/>
          <w:szCs w:val="24"/>
          <w:lang w:val="uk-UA"/>
        </w:rPr>
        <w:t>міркувань</w:t>
      </w:r>
      <w:r w:rsidRPr="001A5EDD">
        <w:rPr>
          <w:rFonts w:ascii="Times New Roman" w:hAnsi="Times New Roman" w:cs="Times New Roman"/>
          <w:sz w:val="24"/>
          <w:szCs w:val="24"/>
          <w:lang w:val="uk-UA"/>
        </w:rPr>
        <w:t>.</w:t>
      </w:r>
    </w:p>
    <w:p w14:paraId="65035399" w14:textId="26720E25" w:rsidR="007E1311" w:rsidRPr="001A5EDD" w:rsidRDefault="007E1311" w:rsidP="0060329C">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lastRenderedPageBreak/>
        <w:t xml:space="preserve">Перше. </w:t>
      </w:r>
      <w:r w:rsidR="00ED015F">
        <w:rPr>
          <w:rFonts w:ascii="Times New Roman" w:hAnsi="Times New Roman" w:cs="Times New Roman"/>
          <w:sz w:val="24"/>
          <w:szCs w:val="24"/>
          <w:lang w:val="uk-UA"/>
        </w:rPr>
        <w:t>М</w:t>
      </w:r>
      <w:r w:rsidRPr="001A5EDD">
        <w:rPr>
          <w:rFonts w:ascii="Times New Roman" w:hAnsi="Times New Roman" w:cs="Times New Roman"/>
          <w:sz w:val="24"/>
          <w:szCs w:val="24"/>
          <w:lang w:val="uk-UA"/>
        </w:rPr>
        <w:t xml:space="preserve">ожна послабити </w:t>
      </w:r>
      <w:r w:rsidR="00ED015F">
        <w:rPr>
          <w:rFonts w:ascii="Times New Roman" w:hAnsi="Times New Roman" w:cs="Times New Roman"/>
          <w:sz w:val="24"/>
          <w:szCs w:val="24"/>
          <w:lang w:val="uk-UA"/>
        </w:rPr>
        <w:t xml:space="preserve">деякі </w:t>
      </w:r>
      <w:r w:rsidRPr="001A5EDD">
        <w:rPr>
          <w:rFonts w:ascii="Times New Roman" w:hAnsi="Times New Roman" w:cs="Times New Roman"/>
          <w:sz w:val="24"/>
          <w:szCs w:val="24"/>
          <w:lang w:val="uk-UA"/>
        </w:rPr>
        <w:t xml:space="preserve">норми науковості, щоб усі гуманітарні дисципліни могли їм відповідати. Такий шлях </w:t>
      </w:r>
      <w:r w:rsidR="00754625">
        <w:rPr>
          <w:rFonts w:ascii="Times New Roman" w:hAnsi="Times New Roman" w:cs="Times New Roman"/>
          <w:sz w:val="24"/>
          <w:szCs w:val="24"/>
          <w:lang w:val="uk-UA"/>
        </w:rPr>
        <w:t>використовується</w:t>
      </w:r>
      <w:r w:rsidR="00C8068B">
        <w:rPr>
          <w:rFonts w:ascii="Times New Roman" w:hAnsi="Times New Roman" w:cs="Times New Roman"/>
          <w:sz w:val="24"/>
          <w:szCs w:val="24"/>
          <w:lang w:val="uk-UA"/>
        </w:rPr>
        <w:t xml:space="preserve">, проте він </w:t>
      </w:r>
      <w:r w:rsidRPr="001A5EDD">
        <w:rPr>
          <w:rFonts w:ascii="Times New Roman" w:hAnsi="Times New Roman" w:cs="Times New Roman"/>
          <w:sz w:val="24"/>
          <w:szCs w:val="24"/>
          <w:lang w:val="uk-UA"/>
        </w:rPr>
        <w:t xml:space="preserve">досить небезпечний, бо може погубити науку, оскільки лженаукові концепції тоді також зможуть претендувати на науковість. </w:t>
      </w:r>
    </w:p>
    <w:p w14:paraId="4BAAFCBB" w14:textId="77777777" w:rsidR="007E1311" w:rsidRPr="001A5EDD" w:rsidRDefault="007E1311" w:rsidP="00C8068B">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 xml:space="preserve">Друге. Можна проголосити гуманітарне знання особливою наукою зі специфічними науковими нормами і ідеалами. Але і це призведе до того, що кожна дисципліна зможе претендувати на статус особливої науки. Тоді теж не залишиться різниці між наукою, </w:t>
      </w:r>
      <w:proofErr w:type="spellStart"/>
      <w:r w:rsidRPr="001A5EDD">
        <w:rPr>
          <w:rFonts w:ascii="Times New Roman" w:hAnsi="Times New Roman" w:cs="Times New Roman"/>
          <w:sz w:val="24"/>
          <w:szCs w:val="24"/>
          <w:lang w:val="uk-UA"/>
        </w:rPr>
        <w:t>ненаукою</w:t>
      </w:r>
      <w:proofErr w:type="spellEnd"/>
      <w:r w:rsidRPr="001A5EDD">
        <w:rPr>
          <w:rFonts w:ascii="Times New Roman" w:hAnsi="Times New Roman" w:cs="Times New Roman"/>
          <w:sz w:val="24"/>
          <w:szCs w:val="24"/>
          <w:lang w:val="uk-UA"/>
        </w:rPr>
        <w:t xml:space="preserve"> і псевдонаукою, бо усяку сукупність знань можна буде оголосити особливою, специфічною наукою. </w:t>
      </w:r>
    </w:p>
    <w:p w14:paraId="79AE7E34" w14:textId="77777777" w:rsidR="007E1311" w:rsidRPr="001A5EDD" w:rsidRDefault="007E1311" w:rsidP="00625734">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 xml:space="preserve">Третє. Треба вдосконалювати гуманітарне знання, щоб наблизити його до загальнонаукових норм, або до норм науковості природознавства, що майже одне й теж. До речі, це стосується і науково-технічного знання, яке теж не завжди відповідає загальнонауковим ідеалам. Третій підхід здається досить доречним, бо деякі гуманітарні дисципліни, наприклад, педагогіка чи соціальна терапія ближче до мистецтва, ніж до науки, а деякі розділи історії ближче до літератури, ніж до науки. І тут для наукового вдосконалення гуманітарного знання відкриваються непогані перспективи. Але </w:t>
      </w:r>
      <w:proofErr w:type="spellStart"/>
      <w:r w:rsidRPr="001A5EDD">
        <w:rPr>
          <w:rFonts w:ascii="Times New Roman" w:hAnsi="Times New Roman" w:cs="Times New Roman"/>
          <w:sz w:val="24"/>
          <w:szCs w:val="24"/>
          <w:lang w:val="uk-UA"/>
        </w:rPr>
        <w:t>абсолютувати</w:t>
      </w:r>
      <w:proofErr w:type="spellEnd"/>
      <w:r w:rsidRPr="001A5EDD">
        <w:rPr>
          <w:rFonts w:ascii="Times New Roman" w:hAnsi="Times New Roman" w:cs="Times New Roman"/>
          <w:sz w:val="24"/>
          <w:szCs w:val="24"/>
          <w:lang w:val="uk-UA"/>
        </w:rPr>
        <w:t xml:space="preserve"> цей підхід також не можна. Зокрема, історичні дисципліни мають справу зі стрілою часу, яку не можна звести до </w:t>
      </w:r>
      <w:proofErr w:type="spellStart"/>
      <w:r w:rsidRPr="001A5EDD">
        <w:rPr>
          <w:rFonts w:ascii="Times New Roman" w:hAnsi="Times New Roman" w:cs="Times New Roman"/>
          <w:sz w:val="24"/>
          <w:szCs w:val="24"/>
          <w:lang w:val="uk-UA"/>
        </w:rPr>
        <w:t>природничонаукової</w:t>
      </w:r>
      <w:proofErr w:type="spellEnd"/>
      <w:r w:rsidRPr="001A5EDD">
        <w:rPr>
          <w:rFonts w:ascii="Times New Roman" w:hAnsi="Times New Roman" w:cs="Times New Roman"/>
          <w:sz w:val="24"/>
          <w:szCs w:val="24"/>
          <w:lang w:val="uk-UA"/>
        </w:rPr>
        <w:t xml:space="preserve"> симетрії, яка випливає з ідеалу наукового закону.</w:t>
      </w:r>
    </w:p>
    <w:p w14:paraId="424F1859" w14:textId="7D757539" w:rsidR="007E1311" w:rsidRPr="001A5EDD" w:rsidRDefault="00A05628" w:rsidP="00704650">
      <w:pPr>
        <w:pStyle w:val="a3"/>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Крім того,</w:t>
      </w:r>
      <w:r w:rsidR="00C9037C" w:rsidRPr="001A5EDD">
        <w:rPr>
          <w:rFonts w:ascii="Times New Roman" w:hAnsi="Times New Roman" w:cs="Times New Roman"/>
          <w:sz w:val="24"/>
          <w:szCs w:val="24"/>
          <w:lang w:val="uk-UA"/>
        </w:rPr>
        <w:t xml:space="preserve"> цей шлях як неявн</w:t>
      </w:r>
      <w:r>
        <w:rPr>
          <w:rFonts w:ascii="Times New Roman" w:hAnsi="Times New Roman" w:cs="Times New Roman"/>
          <w:sz w:val="24"/>
          <w:szCs w:val="24"/>
          <w:lang w:val="uk-UA"/>
        </w:rPr>
        <w:t>у</w:t>
      </w:r>
      <w:r w:rsidR="00C9037C" w:rsidRPr="001A5EDD">
        <w:rPr>
          <w:rFonts w:ascii="Times New Roman" w:hAnsi="Times New Roman" w:cs="Times New Roman"/>
          <w:sz w:val="24"/>
          <w:szCs w:val="24"/>
          <w:lang w:val="uk-UA"/>
        </w:rPr>
        <w:t xml:space="preserve"> передумов</w:t>
      </w:r>
      <w:r>
        <w:rPr>
          <w:rFonts w:ascii="Times New Roman" w:hAnsi="Times New Roman" w:cs="Times New Roman"/>
          <w:sz w:val="24"/>
          <w:szCs w:val="24"/>
          <w:lang w:val="uk-UA"/>
        </w:rPr>
        <w:t>у</w:t>
      </w:r>
      <w:r w:rsidR="00C9037C" w:rsidRPr="001A5EDD">
        <w:rPr>
          <w:rFonts w:ascii="Times New Roman" w:hAnsi="Times New Roman" w:cs="Times New Roman"/>
          <w:sz w:val="24"/>
          <w:szCs w:val="24"/>
          <w:lang w:val="uk-UA"/>
        </w:rPr>
        <w:t xml:space="preserve"> містить тезу про переваги природничих наук за низкою параметрів, серед яких насамперед виокремлюють застосування логіко-математичних </w:t>
      </w:r>
      <w:proofErr w:type="spellStart"/>
      <w:r w:rsidR="00C9037C" w:rsidRPr="001A5EDD">
        <w:rPr>
          <w:rFonts w:ascii="Times New Roman" w:hAnsi="Times New Roman" w:cs="Times New Roman"/>
          <w:sz w:val="24"/>
          <w:szCs w:val="24"/>
          <w:lang w:val="uk-UA"/>
        </w:rPr>
        <w:t>формалізмів</w:t>
      </w:r>
      <w:proofErr w:type="spellEnd"/>
      <w:r w:rsidR="00C9037C" w:rsidRPr="001A5EDD">
        <w:rPr>
          <w:rFonts w:ascii="Times New Roman" w:hAnsi="Times New Roman" w:cs="Times New Roman"/>
          <w:sz w:val="24"/>
          <w:szCs w:val="24"/>
          <w:lang w:val="uk-UA"/>
        </w:rPr>
        <w:t xml:space="preserve"> і кількісних методів. Застосування кількісних методів у природничих науках справді більш поширене, ніж застосування там якісних методів. Але чому слід вважати, що це має обов'язково і повсюдно спрацьовувати в гуманітарних науках? Чи не можуть якісні методи в гуманітарній сфері, пов'язані з тими чи іншими інтерпретаціями, дати кращі результати, ніж кількісні? Позитивна відповідь на це запитання сьогодні вже не здається несподіваною. Тим паче що якісні методи мають високий загальнонауковий статус, зокрема й за межами гуманітарного знання. У математиці, наприклад, існує якісна теорія диференціальних рівнянь або якісні методи у варіаційних задачах. Хоча якісні методи в математиці та в </w:t>
      </w:r>
      <w:proofErr w:type="spellStart"/>
      <w:r w:rsidR="00C9037C" w:rsidRPr="001A5EDD">
        <w:rPr>
          <w:rFonts w:ascii="Times New Roman" w:hAnsi="Times New Roman" w:cs="Times New Roman"/>
          <w:sz w:val="24"/>
          <w:szCs w:val="24"/>
          <w:lang w:val="uk-UA"/>
        </w:rPr>
        <w:t>гуманітаристиці</w:t>
      </w:r>
      <w:proofErr w:type="spellEnd"/>
      <w:r w:rsidR="00C9037C" w:rsidRPr="001A5EDD">
        <w:rPr>
          <w:rFonts w:ascii="Times New Roman" w:hAnsi="Times New Roman" w:cs="Times New Roman"/>
          <w:sz w:val="24"/>
          <w:szCs w:val="24"/>
          <w:lang w:val="uk-UA"/>
        </w:rPr>
        <w:t xml:space="preserve"> вельми різні речі, проте, очевидно, що кількісні методи апріорі не повинні мати ціннісної переваги.</w:t>
      </w:r>
    </w:p>
    <w:p w14:paraId="6F65EA1E" w14:textId="70B5E361" w:rsidR="007E1311" w:rsidRPr="001A5EDD" w:rsidRDefault="007E1311" w:rsidP="00806850">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Четверте. У гуманітарному знанні треба розрізняти науковий і ненауковий центри тяжіння. До першого тяжіють науково орієнтовані дисципліни, багато з яких практично не відрізняються від природничих теорій, відповідаючи строгим ідеалам науковості, серед яких, наприклад, деякі розділи лінгвістики, кількісна історія тощо, а інші відповідають послабленим ідеалам науковості, як, скажімо, літературознавство, психологія чи більшість історичних дисциплін. До другого тяжіє гуманітарне знання, яке не протиставляє себе науці, але на наукові ідеали і норми не претендує, як, наприклад, літературна або театральна чи кіно- критика. Вона належить до відносно вільної сфери громадської думки, у ній сильніше проявляється індивідуальний початок, суб'єктивна думка, оригінальний погляд. Критика виступає вільним інтерпретатором тексту, своєрідною галуззю дослідницької діяльності. Мабуть, критика слід вважати різновидом письменника, а не вченого, хоча він нерідко користується досягненнями літературознавчої науки, але робить це не на користь науки, а на користь суспільної боротьби, звертаючись до широкого загалу, багато в чому формуючи громадську думку.  Очевидно, що літературна або мистецька критика ніколи не стане наукою, на відміну, наприклад, від літературного коментаря за всієї суб'єктивності останнього.</w:t>
      </w:r>
      <w:r w:rsidR="00316748" w:rsidRPr="001A5EDD">
        <w:rPr>
          <w:rFonts w:ascii="Times New Roman" w:hAnsi="Times New Roman" w:cs="Times New Roman"/>
          <w:sz w:val="24"/>
          <w:szCs w:val="24"/>
          <w:lang w:val="uk-UA"/>
        </w:rPr>
        <w:t xml:space="preserve"> Коментатор має спиратися на факти</w:t>
      </w:r>
      <w:r w:rsidR="00687184">
        <w:rPr>
          <w:rFonts w:ascii="Times New Roman" w:hAnsi="Times New Roman" w:cs="Times New Roman"/>
          <w:sz w:val="24"/>
          <w:szCs w:val="24"/>
          <w:lang w:val="uk-UA"/>
        </w:rPr>
        <w:t>,</w:t>
      </w:r>
      <w:r w:rsidR="00316748" w:rsidRPr="001A5EDD">
        <w:rPr>
          <w:rFonts w:ascii="Times New Roman" w:hAnsi="Times New Roman" w:cs="Times New Roman"/>
          <w:sz w:val="24"/>
          <w:szCs w:val="24"/>
          <w:lang w:val="uk-UA"/>
        </w:rPr>
        <w:t xml:space="preserve"> він не може довільно тлумачити культурний чи соціальний контекст твору.</w:t>
      </w:r>
      <w:r w:rsidR="00687184">
        <w:rPr>
          <w:rFonts w:ascii="Times New Roman" w:hAnsi="Times New Roman" w:cs="Times New Roman"/>
          <w:sz w:val="24"/>
          <w:szCs w:val="24"/>
          <w:lang w:val="uk-UA"/>
        </w:rPr>
        <w:t xml:space="preserve"> </w:t>
      </w:r>
      <w:r w:rsidRPr="001A5EDD">
        <w:rPr>
          <w:rFonts w:ascii="Times New Roman" w:hAnsi="Times New Roman" w:cs="Times New Roman"/>
          <w:sz w:val="24"/>
          <w:szCs w:val="24"/>
          <w:lang w:val="uk-UA"/>
        </w:rPr>
        <w:t xml:space="preserve">Сюди можна віднести також журналістські дослідження. То є сфера </w:t>
      </w:r>
      <w:proofErr w:type="spellStart"/>
      <w:r w:rsidRPr="001A5EDD">
        <w:rPr>
          <w:rFonts w:ascii="Times New Roman" w:hAnsi="Times New Roman" w:cs="Times New Roman"/>
          <w:sz w:val="24"/>
          <w:szCs w:val="24"/>
          <w:lang w:val="uk-UA"/>
        </w:rPr>
        <w:t>гуманітаристики</w:t>
      </w:r>
      <w:proofErr w:type="spellEnd"/>
      <w:r w:rsidRPr="001A5EDD">
        <w:rPr>
          <w:rFonts w:ascii="Times New Roman" w:hAnsi="Times New Roman" w:cs="Times New Roman"/>
          <w:sz w:val="24"/>
          <w:szCs w:val="24"/>
          <w:lang w:val="uk-UA"/>
        </w:rPr>
        <w:t xml:space="preserve">, яка є </w:t>
      </w:r>
      <w:proofErr w:type="spellStart"/>
      <w:r w:rsidRPr="001A5EDD">
        <w:rPr>
          <w:rFonts w:ascii="Times New Roman" w:hAnsi="Times New Roman" w:cs="Times New Roman"/>
          <w:sz w:val="24"/>
          <w:szCs w:val="24"/>
          <w:lang w:val="uk-UA"/>
        </w:rPr>
        <w:t>ненаукою</w:t>
      </w:r>
      <w:proofErr w:type="spellEnd"/>
      <w:r w:rsidRPr="001A5EDD">
        <w:rPr>
          <w:rFonts w:ascii="Times New Roman" w:hAnsi="Times New Roman" w:cs="Times New Roman"/>
          <w:sz w:val="24"/>
          <w:szCs w:val="24"/>
          <w:lang w:val="uk-UA"/>
        </w:rPr>
        <w:t>, але і не псевдонаукою. До цієї царини відносимо і знання, яке добуває митець, літератор чи художник, який свідомо ставить дослідницькі задачі у своїй творчості.</w:t>
      </w:r>
    </w:p>
    <w:p w14:paraId="33D36E4B" w14:textId="0AEA0D9C" w:rsidR="007E1311" w:rsidRPr="001A5EDD" w:rsidRDefault="007E1311" w:rsidP="0028490D">
      <w:pPr>
        <w:pStyle w:val="a3"/>
        <w:ind w:firstLine="708"/>
        <w:jc w:val="both"/>
        <w:rPr>
          <w:rFonts w:ascii="Times New Roman" w:hAnsi="Times New Roman" w:cs="Times New Roman"/>
          <w:sz w:val="24"/>
          <w:szCs w:val="24"/>
          <w:lang w:val="uk-UA"/>
        </w:rPr>
      </w:pPr>
      <w:r w:rsidRPr="001A5EDD">
        <w:rPr>
          <w:rFonts w:ascii="Times New Roman" w:hAnsi="Times New Roman" w:cs="Times New Roman"/>
          <w:sz w:val="24"/>
          <w:szCs w:val="24"/>
          <w:lang w:val="uk-UA"/>
        </w:rPr>
        <w:t xml:space="preserve">Іншими словами, можна виокремити </w:t>
      </w:r>
      <w:r w:rsidR="003603D5">
        <w:rPr>
          <w:rFonts w:ascii="Times New Roman" w:hAnsi="Times New Roman" w:cs="Times New Roman"/>
          <w:sz w:val="24"/>
          <w:szCs w:val="24"/>
          <w:lang w:val="uk-UA"/>
        </w:rPr>
        <w:t>гуманітарні науки</w:t>
      </w:r>
      <w:r w:rsidR="00942769">
        <w:rPr>
          <w:rFonts w:ascii="Times New Roman" w:hAnsi="Times New Roman" w:cs="Times New Roman"/>
          <w:sz w:val="24"/>
          <w:szCs w:val="24"/>
          <w:lang w:val="uk-UA"/>
        </w:rPr>
        <w:t xml:space="preserve"> двох типів, які відповідають жорстким аб</w:t>
      </w:r>
      <w:r w:rsidR="003F46A8">
        <w:rPr>
          <w:rFonts w:ascii="Times New Roman" w:hAnsi="Times New Roman" w:cs="Times New Roman"/>
          <w:sz w:val="24"/>
          <w:szCs w:val="24"/>
          <w:lang w:val="uk-UA"/>
        </w:rPr>
        <w:t xml:space="preserve">о послабленим ідеалам науковості, і </w:t>
      </w:r>
      <w:proofErr w:type="spellStart"/>
      <w:r w:rsidR="003F46A8">
        <w:rPr>
          <w:rFonts w:ascii="Times New Roman" w:hAnsi="Times New Roman" w:cs="Times New Roman"/>
          <w:sz w:val="24"/>
          <w:szCs w:val="24"/>
          <w:lang w:val="uk-UA"/>
        </w:rPr>
        <w:t>гуманітаристику</w:t>
      </w:r>
      <w:proofErr w:type="spellEnd"/>
      <w:r w:rsidR="00392464">
        <w:rPr>
          <w:rFonts w:ascii="Times New Roman" w:hAnsi="Times New Roman" w:cs="Times New Roman"/>
          <w:sz w:val="24"/>
          <w:szCs w:val="24"/>
          <w:lang w:val="uk-UA"/>
        </w:rPr>
        <w:t xml:space="preserve"> - </w:t>
      </w:r>
      <w:r w:rsidRPr="001A5EDD">
        <w:rPr>
          <w:rFonts w:ascii="Times New Roman" w:hAnsi="Times New Roman" w:cs="Times New Roman"/>
          <w:sz w:val="24"/>
          <w:szCs w:val="24"/>
          <w:lang w:val="uk-UA"/>
        </w:rPr>
        <w:t xml:space="preserve">величезну царину </w:t>
      </w:r>
      <w:proofErr w:type="spellStart"/>
      <w:r w:rsidRPr="001A5EDD">
        <w:rPr>
          <w:rFonts w:ascii="Times New Roman" w:hAnsi="Times New Roman" w:cs="Times New Roman"/>
          <w:sz w:val="24"/>
          <w:szCs w:val="24"/>
          <w:lang w:val="uk-UA"/>
        </w:rPr>
        <w:t>позанаукового</w:t>
      </w:r>
      <w:proofErr w:type="spellEnd"/>
      <w:r w:rsidRPr="001A5EDD">
        <w:rPr>
          <w:rFonts w:ascii="Times New Roman" w:hAnsi="Times New Roman" w:cs="Times New Roman"/>
          <w:sz w:val="24"/>
          <w:szCs w:val="24"/>
          <w:lang w:val="uk-UA"/>
        </w:rPr>
        <w:t xml:space="preserve"> гуманітарного знання з різним ступенем віддаленості від науки її окремих складових. </w:t>
      </w:r>
    </w:p>
    <w:p w14:paraId="629149BB" w14:textId="77777777" w:rsidR="007E1311" w:rsidRPr="001A5EDD" w:rsidRDefault="007E1311" w:rsidP="001A5EDD">
      <w:pPr>
        <w:pStyle w:val="a3"/>
        <w:jc w:val="both"/>
        <w:rPr>
          <w:rFonts w:ascii="Times New Roman" w:hAnsi="Times New Roman" w:cs="Times New Roman"/>
          <w:sz w:val="24"/>
          <w:szCs w:val="24"/>
          <w:lang w:val="uk-UA"/>
        </w:rPr>
      </w:pPr>
    </w:p>
    <w:p w14:paraId="7AC66E36" w14:textId="77777777" w:rsidR="007E1311" w:rsidRPr="001A5EDD" w:rsidRDefault="007E1311" w:rsidP="001A5EDD">
      <w:pPr>
        <w:pStyle w:val="a3"/>
        <w:jc w:val="both"/>
        <w:rPr>
          <w:rFonts w:ascii="Times New Roman" w:hAnsi="Times New Roman" w:cs="Times New Roman"/>
          <w:sz w:val="24"/>
          <w:szCs w:val="24"/>
          <w:lang w:val="uk-UA"/>
        </w:rPr>
      </w:pPr>
    </w:p>
    <w:sectPr w:rsidR="007E1311" w:rsidRPr="001A5EDD" w:rsidSect="00436C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AD"/>
    <w:rsid w:val="0007042A"/>
    <w:rsid w:val="000959A4"/>
    <w:rsid w:val="00101133"/>
    <w:rsid w:val="001735EB"/>
    <w:rsid w:val="00196069"/>
    <w:rsid w:val="001A5EDD"/>
    <w:rsid w:val="001D1CC9"/>
    <w:rsid w:val="001F5A22"/>
    <w:rsid w:val="00271157"/>
    <w:rsid w:val="00281CFE"/>
    <w:rsid w:val="0028490D"/>
    <w:rsid w:val="002A36F2"/>
    <w:rsid w:val="002B395E"/>
    <w:rsid w:val="002C3742"/>
    <w:rsid w:val="002D24C6"/>
    <w:rsid w:val="002D6F41"/>
    <w:rsid w:val="002E7369"/>
    <w:rsid w:val="002F3D2F"/>
    <w:rsid w:val="00300023"/>
    <w:rsid w:val="00310F42"/>
    <w:rsid w:val="00316748"/>
    <w:rsid w:val="00333315"/>
    <w:rsid w:val="003363D9"/>
    <w:rsid w:val="003402D5"/>
    <w:rsid w:val="003550AD"/>
    <w:rsid w:val="003603D5"/>
    <w:rsid w:val="00392464"/>
    <w:rsid w:val="003C5941"/>
    <w:rsid w:val="003D4F05"/>
    <w:rsid w:val="003F46A8"/>
    <w:rsid w:val="003F64F6"/>
    <w:rsid w:val="00436C82"/>
    <w:rsid w:val="00464DD8"/>
    <w:rsid w:val="00507BC2"/>
    <w:rsid w:val="005139DA"/>
    <w:rsid w:val="0053108B"/>
    <w:rsid w:val="00555821"/>
    <w:rsid w:val="00591DE2"/>
    <w:rsid w:val="00593558"/>
    <w:rsid w:val="0060329C"/>
    <w:rsid w:val="00625734"/>
    <w:rsid w:val="00686FFA"/>
    <w:rsid w:val="00687184"/>
    <w:rsid w:val="006E2639"/>
    <w:rsid w:val="006F2E5A"/>
    <w:rsid w:val="00704650"/>
    <w:rsid w:val="00754625"/>
    <w:rsid w:val="00771496"/>
    <w:rsid w:val="00771F9D"/>
    <w:rsid w:val="007A56CD"/>
    <w:rsid w:val="007C2D25"/>
    <w:rsid w:val="007E1311"/>
    <w:rsid w:val="007E2086"/>
    <w:rsid w:val="00806850"/>
    <w:rsid w:val="00865B3A"/>
    <w:rsid w:val="00887ED3"/>
    <w:rsid w:val="00897D0B"/>
    <w:rsid w:val="009411ED"/>
    <w:rsid w:val="00942769"/>
    <w:rsid w:val="00955B0F"/>
    <w:rsid w:val="00980B6C"/>
    <w:rsid w:val="009B4937"/>
    <w:rsid w:val="009C2BF9"/>
    <w:rsid w:val="00A053AB"/>
    <w:rsid w:val="00A05628"/>
    <w:rsid w:val="00A13C21"/>
    <w:rsid w:val="00A21D17"/>
    <w:rsid w:val="00A31BE1"/>
    <w:rsid w:val="00A82A43"/>
    <w:rsid w:val="00A9173B"/>
    <w:rsid w:val="00AB005A"/>
    <w:rsid w:val="00AD7972"/>
    <w:rsid w:val="00AF7898"/>
    <w:rsid w:val="00B00039"/>
    <w:rsid w:val="00B4520B"/>
    <w:rsid w:val="00BE003B"/>
    <w:rsid w:val="00BE5399"/>
    <w:rsid w:val="00C05680"/>
    <w:rsid w:val="00C26BB2"/>
    <w:rsid w:val="00C34A49"/>
    <w:rsid w:val="00C45806"/>
    <w:rsid w:val="00C748AF"/>
    <w:rsid w:val="00C8068B"/>
    <w:rsid w:val="00C9037C"/>
    <w:rsid w:val="00CB1D41"/>
    <w:rsid w:val="00CC1523"/>
    <w:rsid w:val="00CD012E"/>
    <w:rsid w:val="00D16123"/>
    <w:rsid w:val="00D37289"/>
    <w:rsid w:val="00D56235"/>
    <w:rsid w:val="00D862E7"/>
    <w:rsid w:val="00D93D82"/>
    <w:rsid w:val="00DA25AD"/>
    <w:rsid w:val="00DB3D3E"/>
    <w:rsid w:val="00DC0C85"/>
    <w:rsid w:val="00DC50BC"/>
    <w:rsid w:val="00E30F5E"/>
    <w:rsid w:val="00EB4BCA"/>
    <w:rsid w:val="00ED015F"/>
    <w:rsid w:val="00EE2444"/>
    <w:rsid w:val="00EE4993"/>
    <w:rsid w:val="00F21C2D"/>
    <w:rsid w:val="00F317ED"/>
    <w:rsid w:val="00F51180"/>
    <w:rsid w:val="00F76119"/>
    <w:rsid w:val="00F76929"/>
    <w:rsid w:val="00F83D82"/>
    <w:rsid w:val="00FC03AE"/>
    <w:rsid w:val="00FC0F38"/>
    <w:rsid w:val="00FD728B"/>
    <w:rsid w:val="00FE0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1516"/>
  <w15:chartTrackingRefBased/>
  <w15:docId w15:val="{6E6C358C-D97E-48D4-91FB-3E1BA8BD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5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709D6-EB7E-43C8-9B69-DB2EC457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111</cp:revision>
  <dcterms:created xsi:type="dcterms:W3CDTF">2023-11-27T08:07:00Z</dcterms:created>
  <dcterms:modified xsi:type="dcterms:W3CDTF">2023-11-28T09:27:00Z</dcterms:modified>
</cp:coreProperties>
</file>