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48C" w:rsidRPr="001B3112" w:rsidRDefault="00FD148C" w:rsidP="001B3112">
      <w:pPr>
        <w:widowControl w:val="0"/>
        <w:spacing w:after="0" w:line="240" w:lineRule="auto"/>
        <w:jc w:val="center"/>
        <w:rPr>
          <w:rFonts w:ascii="Times New Roman" w:hAnsi="Times New Roman"/>
          <w:b/>
          <w:sz w:val="24"/>
          <w:lang w:val="uk-UA"/>
        </w:rPr>
      </w:pPr>
      <w:r w:rsidRPr="001B3112">
        <w:rPr>
          <w:rFonts w:ascii="Times New Roman" w:hAnsi="Times New Roman"/>
          <w:b/>
          <w:sz w:val="24"/>
          <w:lang w:val="uk-UA"/>
        </w:rPr>
        <w:t>ОСОБЛИВОСТІ МАРКЕТИНГОВОЇ ПОЛІТИКИ ТОРГІВЕЛЬНОГО ПІДПРИЄМСТВА В УКРАЇНІ</w:t>
      </w:r>
    </w:p>
    <w:p w:rsidR="00FD148C" w:rsidRPr="001B3112" w:rsidRDefault="00FD148C" w:rsidP="001B3112">
      <w:pPr>
        <w:widowControl w:val="0"/>
        <w:spacing w:after="0" w:line="240" w:lineRule="auto"/>
        <w:jc w:val="center"/>
        <w:rPr>
          <w:rFonts w:ascii="Times New Roman" w:hAnsi="Times New Roman"/>
          <w:b/>
          <w:sz w:val="24"/>
          <w:lang w:val="uk-UA"/>
        </w:rPr>
      </w:pPr>
    </w:p>
    <w:p w:rsidR="00FD148C" w:rsidRPr="001B3112" w:rsidRDefault="00FD148C" w:rsidP="001B3112">
      <w:pPr>
        <w:widowControl w:val="0"/>
        <w:spacing w:after="0" w:line="240" w:lineRule="auto"/>
        <w:jc w:val="center"/>
        <w:rPr>
          <w:rFonts w:ascii="Times New Roman" w:hAnsi="Times New Roman"/>
          <w:b/>
          <w:sz w:val="24"/>
          <w:lang w:val="uk-UA"/>
        </w:rPr>
      </w:pPr>
      <w:r w:rsidRPr="001B3112">
        <w:rPr>
          <w:rFonts w:ascii="Times New Roman" w:hAnsi="Times New Roman"/>
          <w:b/>
          <w:sz w:val="24"/>
          <w:lang w:val="uk-UA"/>
        </w:rPr>
        <w:t>FEATURES OF THE MARKETING POLICY OF TRADING ENTERPRISES IN UKRAINE</w:t>
      </w:r>
    </w:p>
    <w:p w:rsidR="00FD148C" w:rsidRPr="001B3112" w:rsidRDefault="00FD148C" w:rsidP="001B3112">
      <w:pPr>
        <w:widowControl w:val="0"/>
        <w:spacing w:after="0" w:line="240" w:lineRule="auto"/>
        <w:jc w:val="center"/>
        <w:rPr>
          <w:rFonts w:ascii="Times New Roman" w:hAnsi="Times New Roman"/>
          <w:sz w:val="24"/>
          <w:lang w:val="uk-UA"/>
        </w:rPr>
      </w:pPr>
      <w:r w:rsidRPr="001B3112">
        <w:rPr>
          <w:rFonts w:ascii="Times New Roman" w:hAnsi="Times New Roman"/>
          <w:sz w:val="24"/>
          <w:lang w:val="uk-UA"/>
        </w:rPr>
        <w:t>Науковий керівник: докт. екон. наук, проф. кафедри маркетингу</w:t>
      </w:r>
    </w:p>
    <w:p w:rsidR="00FD148C" w:rsidRPr="001B3112" w:rsidRDefault="00FD148C" w:rsidP="001B3112">
      <w:pPr>
        <w:widowControl w:val="0"/>
        <w:spacing w:after="0" w:line="240" w:lineRule="auto"/>
        <w:jc w:val="center"/>
        <w:rPr>
          <w:rFonts w:ascii="Times New Roman" w:hAnsi="Times New Roman"/>
          <w:sz w:val="24"/>
          <w:lang w:val="uk-UA"/>
        </w:rPr>
      </w:pPr>
      <w:r w:rsidRPr="001B3112">
        <w:rPr>
          <w:rFonts w:ascii="Times New Roman" w:hAnsi="Times New Roman"/>
          <w:sz w:val="24"/>
          <w:lang w:val="uk-UA"/>
        </w:rPr>
        <w:t>Яшкіна</w:t>
      </w:r>
      <w:r>
        <w:rPr>
          <w:rFonts w:ascii="Times New Roman" w:hAnsi="Times New Roman"/>
          <w:sz w:val="24"/>
          <w:lang w:val="uk-UA"/>
        </w:rPr>
        <w:t xml:space="preserve"> </w:t>
      </w:r>
      <w:r w:rsidRPr="001B3112">
        <w:rPr>
          <w:rFonts w:ascii="Times New Roman" w:hAnsi="Times New Roman"/>
          <w:sz w:val="24"/>
          <w:lang w:val="uk-UA"/>
        </w:rPr>
        <w:t>Оксана</w:t>
      </w:r>
      <w:r>
        <w:rPr>
          <w:rFonts w:ascii="Times New Roman" w:hAnsi="Times New Roman"/>
          <w:sz w:val="24"/>
          <w:lang w:val="uk-UA"/>
        </w:rPr>
        <w:t xml:space="preserve"> </w:t>
      </w:r>
      <w:r w:rsidRPr="001B3112">
        <w:rPr>
          <w:rFonts w:ascii="Times New Roman" w:hAnsi="Times New Roman"/>
          <w:sz w:val="24"/>
          <w:lang w:val="uk-UA"/>
        </w:rPr>
        <w:t>Іванівна</w:t>
      </w:r>
    </w:p>
    <w:p w:rsidR="00FD148C" w:rsidRPr="001B3112" w:rsidRDefault="00FD148C" w:rsidP="001B3112">
      <w:pPr>
        <w:widowControl w:val="0"/>
        <w:spacing w:after="0" w:line="240" w:lineRule="auto"/>
        <w:jc w:val="center"/>
        <w:rPr>
          <w:rFonts w:ascii="Times New Roman" w:hAnsi="Times New Roman"/>
          <w:sz w:val="24"/>
          <w:lang w:val="uk-UA"/>
        </w:rPr>
      </w:pPr>
      <w:r w:rsidRPr="001B3112">
        <w:rPr>
          <w:rFonts w:ascii="Times New Roman" w:hAnsi="Times New Roman"/>
          <w:sz w:val="24"/>
          <w:lang w:val="uk-UA"/>
        </w:rPr>
        <w:t xml:space="preserve">Здобувач </w:t>
      </w:r>
      <w:r>
        <w:rPr>
          <w:rFonts w:ascii="Times New Roman" w:hAnsi="Times New Roman"/>
          <w:sz w:val="24"/>
          <w:lang w:val="uk-UA"/>
        </w:rPr>
        <w:t xml:space="preserve">бакалаврі ату </w:t>
      </w:r>
      <w:r w:rsidRPr="001B3112">
        <w:rPr>
          <w:rFonts w:ascii="Times New Roman" w:hAnsi="Times New Roman"/>
          <w:sz w:val="24"/>
          <w:lang w:val="uk-UA"/>
        </w:rPr>
        <w:t>Гричан Яна Вікторівна</w:t>
      </w:r>
    </w:p>
    <w:p w:rsidR="00FD148C" w:rsidRPr="00B8660F" w:rsidRDefault="00FD148C" w:rsidP="001B3112">
      <w:pPr>
        <w:widowControl w:val="0"/>
        <w:spacing w:after="0" w:line="240" w:lineRule="auto"/>
        <w:jc w:val="center"/>
        <w:rPr>
          <w:rFonts w:ascii="Times New Roman" w:hAnsi="Times New Roman"/>
          <w:sz w:val="24"/>
          <w:lang w:val="en-US"/>
        </w:rPr>
      </w:pPr>
      <w:r w:rsidRPr="00B8660F">
        <w:rPr>
          <w:rFonts w:ascii="Times New Roman" w:hAnsi="Times New Roman"/>
          <w:sz w:val="24"/>
          <w:lang w:val="en-US"/>
        </w:rPr>
        <w:t>Supervisor: Doctor of Economic Sciences, Professor of the Department of Marketing</w:t>
      </w:r>
    </w:p>
    <w:p w:rsidR="00FD148C" w:rsidRPr="00B8660F" w:rsidRDefault="00FD148C" w:rsidP="001B3112">
      <w:pPr>
        <w:widowControl w:val="0"/>
        <w:spacing w:after="0" w:line="240" w:lineRule="auto"/>
        <w:jc w:val="center"/>
        <w:rPr>
          <w:rFonts w:ascii="Times New Roman" w:hAnsi="Times New Roman"/>
          <w:sz w:val="24"/>
          <w:lang w:val="en-US"/>
        </w:rPr>
      </w:pPr>
      <w:r w:rsidRPr="00B8660F">
        <w:rPr>
          <w:rFonts w:ascii="Times New Roman" w:hAnsi="Times New Roman"/>
          <w:sz w:val="24"/>
          <w:lang w:val="en-US"/>
        </w:rPr>
        <w:t>Yashkina Oksana Ivanivna</w:t>
      </w:r>
    </w:p>
    <w:p w:rsidR="00FD148C" w:rsidRPr="00B8660F" w:rsidRDefault="00FD148C" w:rsidP="001B3112">
      <w:pPr>
        <w:widowControl w:val="0"/>
        <w:spacing w:after="0" w:line="240" w:lineRule="auto"/>
        <w:jc w:val="center"/>
        <w:rPr>
          <w:rFonts w:ascii="Times New Roman" w:hAnsi="Times New Roman"/>
          <w:sz w:val="24"/>
          <w:lang w:val="en-US"/>
        </w:rPr>
      </w:pPr>
      <w:r w:rsidRPr="00B8660F">
        <w:rPr>
          <w:rFonts w:ascii="Times New Roman" w:hAnsi="Times New Roman"/>
          <w:sz w:val="24"/>
          <w:lang w:val="en-US"/>
        </w:rPr>
        <w:t>Bachelor Hrychan Yana Viktorivna</w:t>
      </w:r>
    </w:p>
    <w:p w:rsidR="00FD148C" w:rsidRPr="001B3112" w:rsidRDefault="00FD148C" w:rsidP="001B3112">
      <w:pPr>
        <w:widowControl w:val="0"/>
        <w:spacing w:after="0" w:line="240" w:lineRule="auto"/>
        <w:jc w:val="center"/>
        <w:rPr>
          <w:rFonts w:ascii="Times New Roman" w:hAnsi="Times New Roman"/>
          <w:sz w:val="24"/>
          <w:lang w:val="uk-UA"/>
        </w:rPr>
      </w:pP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b/>
          <w:sz w:val="24"/>
          <w:lang w:val="uk-UA"/>
        </w:rPr>
        <w:t>Анотація</w:t>
      </w:r>
      <w:r w:rsidRPr="001B3112">
        <w:rPr>
          <w:rFonts w:ascii="Times New Roman" w:hAnsi="Times New Roman"/>
          <w:sz w:val="24"/>
          <w:lang w:val="uk-UA"/>
        </w:rPr>
        <w:t xml:space="preserve">: Дослідження зосереджене на вивченні особливостей маркетингової політики торговельного підприємства в Україні. Зокрема, у роботі проаналізовано сучасний стан торговельних підприємств на українському ринку, виявлено основні тенденції та виклики, що впливають на їх маркетингову стратегію. Розглянуто ключові аспекти маркетингової політики, зокрема сегментацію ринку, позиціонування бренду, ціноутворення, просування та рекламу, а також взаємозв'язок забезпечення якості товарів та послуг. На основі зібраних даних та аналізу розроблено рекомендації щодо оптимізації маркетингової політики торговельного підприємства з урахуванням специфіки українського ринку та його особливостей. </w:t>
      </w: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b/>
          <w:sz w:val="24"/>
          <w:lang w:val="uk-UA"/>
        </w:rPr>
        <w:t>Ключові слова</w:t>
      </w:r>
      <w:r w:rsidRPr="001B3112">
        <w:rPr>
          <w:rFonts w:ascii="Times New Roman" w:hAnsi="Times New Roman"/>
          <w:sz w:val="24"/>
          <w:lang w:val="uk-UA"/>
        </w:rPr>
        <w:t>:внутрішня торгівля; товарна політика; маркетингова стратегія; система цілей; оцінка ефективності; показники діяльності; основні цілі; управління.</w:t>
      </w:r>
    </w:p>
    <w:p w:rsidR="00FD148C" w:rsidRPr="00B8660F" w:rsidRDefault="00FD148C" w:rsidP="001B3112">
      <w:pPr>
        <w:widowControl w:val="0"/>
        <w:spacing w:after="0" w:line="240" w:lineRule="auto"/>
        <w:ind w:firstLine="709"/>
        <w:jc w:val="both"/>
        <w:rPr>
          <w:rFonts w:ascii="Times New Roman" w:hAnsi="Times New Roman"/>
          <w:sz w:val="24"/>
          <w:lang w:val="en-US"/>
        </w:rPr>
      </w:pPr>
      <w:r w:rsidRPr="00B8660F">
        <w:rPr>
          <w:rFonts w:ascii="Times New Roman" w:hAnsi="Times New Roman"/>
          <w:b/>
          <w:sz w:val="24"/>
          <w:lang w:val="en-US"/>
        </w:rPr>
        <w:t>Annotation</w:t>
      </w:r>
      <w:r w:rsidRPr="00B8660F">
        <w:rPr>
          <w:rFonts w:ascii="Times New Roman" w:hAnsi="Times New Roman"/>
          <w:sz w:val="24"/>
          <w:lang w:val="en-US"/>
        </w:rPr>
        <w:t xml:space="preserve">: he study is focused on the study of the peculiarities of the marketing policy of a trading company in </w:t>
      </w:r>
      <w:smartTag w:uri="urn:schemas-microsoft-com:office:smarttags" w:element="place">
        <w:smartTag w:uri="urn:schemas-microsoft-com:office:smarttags" w:element="country-region">
          <w:r w:rsidRPr="00B8660F">
            <w:rPr>
              <w:rFonts w:ascii="Times New Roman" w:hAnsi="Times New Roman"/>
              <w:sz w:val="24"/>
              <w:lang w:val="en-US"/>
            </w:rPr>
            <w:t>Ukraine</w:t>
          </w:r>
        </w:smartTag>
      </w:smartTag>
      <w:r w:rsidRPr="00B8660F">
        <w:rPr>
          <w:rFonts w:ascii="Times New Roman" w:hAnsi="Times New Roman"/>
          <w:sz w:val="24"/>
          <w:lang w:val="en-US"/>
        </w:rPr>
        <w:t xml:space="preserve">. In particular, the paper analyzes the current state of trade enterprises on the Ukrainian market, reveals the main trends and challenges affecting their marketing strategy. The key aspects of marketing policy are considered, in particular: market segmentation, brand positioning, pricing, promotion and advertising, as well as the relationship between ensuring the quality of goods and services. Based on the collected data and analysis, recommendations were developed to optimize the marketing policy of the trading company, taking into account the specifics of the Ukrainian market and its features. </w:t>
      </w:r>
    </w:p>
    <w:p w:rsidR="00FD148C" w:rsidRPr="00B8660F" w:rsidRDefault="00FD148C" w:rsidP="001B3112">
      <w:pPr>
        <w:widowControl w:val="0"/>
        <w:spacing w:after="0" w:line="240" w:lineRule="auto"/>
        <w:ind w:firstLine="709"/>
        <w:jc w:val="both"/>
        <w:rPr>
          <w:rFonts w:ascii="Times New Roman" w:hAnsi="Times New Roman"/>
          <w:sz w:val="24"/>
          <w:lang w:val="en-US"/>
        </w:rPr>
      </w:pPr>
      <w:r w:rsidRPr="00B8660F">
        <w:rPr>
          <w:rFonts w:ascii="Times New Roman" w:hAnsi="Times New Roman"/>
          <w:b/>
          <w:sz w:val="24"/>
          <w:lang w:val="en-US"/>
        </w:rPr>
        <w:t>Keywords:</w:t>
      </w:r>
      <w:r w:rsidRPr="00B8660F">
        <w:rPr>
          <w:rFonts w:ascii="Times New Roman" w:hAnsi="Times New Roman"/>
          <w:sz w:val="24"/>
          <w:lang w:val="en-US"/>
        </w:rPr>
        <w:t>domestic trade; commodity policy; marketing strategy; system of goals; assessment of efficiency; activity indicators; main goals; management.</w:t>
      </w:r>
    </w:p>
    <w:p w:rsidR="00FD148C" w:rsidRPr="001B3112" w:rsidRDefault="00FD148C" w:rsidP="001B3112">
      <w:pPr>
        <w:widowControl w:val="0"/>
        <w:spacing w:after="0" w:line="240" w:lineRule="auto"/>
        <w:jc w:val="both"/>
        <w:rPr>
          <w:rFonts w:ascii="Times New Roman" w:hAnsi="Times New Roman"/>
          <w:sz w:val="24"/>
          <w:lang w:val="uk-UA"/>
        </w:rPr>
      </w:pP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На сучасному ринку роздрібної торгівлі діє значна кількість господарських суб'єктів, які постійно конкурують між собою за увагу покупців. Ця конкурентна обстановка вимагає від власників торгових підприємств стратегічних рішень та ініціатив, спрямованих на привертання нових клієнтів. Різноманіття товарів та послуг на ринку підвищує вимоги споживачів до якості і привабливості пропозицій.</w:t>
      </w: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Також важливо зазначити, що роздрібна торгівля впливає на розвиток та баланс внутрішнього ринку, виступаючи посередником у товарно-грошових відносинах між виробниками та споживачами, а також забезпечуючи робочі місця для численних працівників.</w:t>
      </w: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Оскільки роздрібна торгівля забезпечує ефективний канал зв'язку між виробниками та споживачами, задовольняє потреби населення та сприяє введенню товарів і послуг на ринок, її розвиток є важливою передумовою для економічного розвитку регіонів. Проблеми, які виникають у цій галузі, потребують ефективного вирішення, оскільки вони мають вплив на економіку, фінанси та соціальну сферу.</w:t>
      </w: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Структура маркетингової стратегії щодо товарів представлена на рис. 1. Підприємство має виробляти й просувати на ринку конкурентоспроможні товари, які відповідають потребам споживачів. Головною метою маркетингової стратегії щодо товарів є максимальне задоволення потреб споживачів, що є ключовим фактором успіху підприємства. Маркетингова стратегія - це умовний, глобальний план поведінки для досягнення цілей підприємства і маркетингових цілей [1].</w:t>
      </w:r>
    </w:p>
    <w:p w:rsidR="00FD148C" w:rsidRPr="001B3112" w:rsidRDefault="00FD148C" w:rsidP="001B3112">
      <w:pPr>
        <w:widowControl w:val="0"/>
        <w:spacing w:after="0" w:line="240" w:lineRule="auto"/>
        <w:ind w:firstLine="709"/>
        <w:jc w:val="center"/>
        <w:rPr>
          <w:rFonts w:ascii="Times New Roman" w:hAnsi="Times New Roman"/>
          <w:sz w:val="24"/>
          <w:lang w:val="uk-UA" w:eastAsia="uk-UA"/>
        </w:rPr>
      </w:pPr>
    </w:p>
    <w:p w:rsidR="00FD148C" w:rsidRPr="001B3112" w:rsidRDefault="00FD148C" w:rsidP="001B3112">
      <w:pPr>
        <w:widowControl w:val="0"/>
        <w:spacing w:after="0" w:line="240" w:lineRule="auto"/>
        <w:jc w:val="center"/>
        <w:rPr>
          <w:rFonts w:ascii="Times New Roman" w:hAnsi="Times New Roman"/>
          <w:sz w:val="24"/>
          <w:lang w:val="uk-UA"/>
        </w:rPr>
      </w:pPr>
      <w:r>
        <w:rPr>
          <w:noProof/>
          <w:lang w:val="uk-UA" w:eastAsia="uk-UA"/>
        </w:rPr>
      </w:r>
      <w:r w:rsidRPr="00AA2DC0">
        <w:rPr>
          <w:noProof/>
          <w:color w:val="0000FF"/>
          <w:sz w:val="28"/>
          <w:szCs w:val="28"/>
          <w:lang w:val="uk-UA" w:eastAsia="uk-UA"/>
        </w:rPr>
        <w:pict>
          <v:group id="Полотно 19" o:spid="_x0000_s1026" editas="canvas" style="width:468pt;height:171pt;mso-position-horizontal-relative:char;mso-position-vertical-relative:line" coordsize="59436,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1717;visibility:visible">
              <v:fill o:detectmouseclick="t"/>
              <v:path o:connecttype="none"/>
            </v:shape>
            <v:rect id="Rectangle 4" o:spid="_x0000_s1028" style="position:absolute;left:11430;width:38862;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FD148C" w:rsidRPr="001B3112" w:rsidRDefault="00FD148C" w:rsidP="001B3112">
                    <w:pPr>
                      <w:jc w:val="center"/>
                      <w:rPr>
                        <w:rFonts w:ascii="Times New Roman" w:hAnsi="Times New Roman"/>
                        <w:sz w:val="28"/>
                        <w:szCs w:val="28"/>
                      </w:rPr>
                    </w:pPr>
                    <w:r w:rsidRPr="001B3112">
                      <w:rPr>
                        <w:rFonts w:ascii="Times New Roman" w:hAnsi="Times New Roman"/>
                        <w:sz w:val="28"/>
                        <w:szCs w:val="28"/>
                        <w:lang w:val="uk-UA"/>
                      </w:rPr>
                      <w:t>Маркетингова товарна політика</w:t>
                    </w:r>
                  </w:p>
                </w:txbxContent>
              </v:textbox>
            </v:rect>
            <v:rect id="Rectangle 5" o:spid="_x0000_s1029" style="position:absolute;top:9144;width:40005;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FD148C" w:rsidRPr="001B3112" w:rsidRDefault="00FD148C" w:rsidP="001B3112">
                    <w:pPr>
                      <w:jc w:val="center"/>
                      <w:rPr>
                        <w:rFonts w:ascii="Times New Roman" w:hAnsi="Times New Roman"/>
                        <w:sz w:val="24"/>
                        <w:szCs w:val="24"/>
                        <w:lang w:val="uk-UA"/>
                      </w:rPr>
                    </w:pPr>
                    <w:r w:rsidRPr="001B3112">
                      <w:rPr>
                        <w:rFonts w:ascii="Times New Roman" w:hAnsi="Times New Roman"/>
                        <w:sz w:val="24"/>
                        <w:szCs w:val="24"/>
                        <w:lang w:val="uk-UA"/>
                      </w:rPr>
                      <w:t>Управління та оптимізація товарної номенклатури</w:t>
                    </w:r>
                  </w:p>
                </w:txbxContent>
              </v:textbox>
            </v:rect>
            <v:rect id="Rectangle 6" o:spid="_x0000_s1030" style="position:absolute;left:43434;top:9144;width:16002;height:33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FD148C" w:rsidRPr="001B3112" w:rsidRDefault="00FD148C" w:rsidP="001B3112">
                    <w:pPr>
                      <w:jc w:val="center"/>
                      <w:rPr>
                        <w:rFonts w:ascii="Times New Roman" w:hAnsi="Times New Roman"/>
                        <w:sz w:val="24"/>
                        <w:szCs w:val="24"/>
                        <w:lang w:val="uk-UA"/>
                      </w:rPr>
                    </w:pPr>
                    <w:r w:rsidRPr="001B3112">
                      <w:rPr>
                        <w:rFonts w:ascii="Times New Roman" w:hAnsi="Times New Roman"/>
                        <w:sz w:val="24"/>
                        <w:szCs w:val="24"/>
                        <w:lang w:val="uk-UA"/>
                      </w:rPr>
                      <w:t>Управління сервісом</w:t>
                    </w:r>
                  </w:p>
                </w:txbxContent>
              </v:textbox>
            </v:rect>
            <v:line id="Line 7" o:spid="_x0000_s1031" style="position:absolute;visibility:visible" from="10299,6858" to="51435,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8" o:spid="_x0000_s1032" style="position:absolute;flip:x;visibility:visible" from="10287,6883" to="10325,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">
              <v:stroke endarrow="block"/>
            </v:line>
            <v:line id="Line 9" o:spid="_x0000_s1033" style="position:absolute;flip:x;visibility:visible" from="51428,6883" to="51435,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rect id="Rectangle 10" o:spid="_x0000_s1034" style="position:absolute;left:1136;top:16001;width:13723;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FD148C" w:rsidRPr="001B3112" w:rsidRDefault="00FD148C" w:rsidP="001B3112">
                    <w:pPr>
                      <w:jc w:val="center"/>
                      <w:rPr>
                        <w:rFonts w:ascii="Times New Roman" w:hAnsi="Times New Roman"/>
                        <w:sz w:val="24"/>
                        <w:szCs w:val="24"/>
                        <w:lang w:val="uk-UA"/>
                      </w:rPr>
                    </w:pPr>
                    <w:r w:rsidRPr="001B3112">
                      <w:rPr>
                        <w:rFonts w:ascii="Times New Roman" w:hAnsi="Times New Roman"/>
                        <w:sz w:val="24"/>
                        <w:szCs w:val="24"/>
                        <w:lang w:val="uk-UA"/>
                      </w:rPr>
                      <w:t>Планування нової продукції</w:t>
                    </w:r>
                  </w:p>
                </w:txbxContent>
              </v:textbox>
            </v:rect>
            <v:rect id="Rectangle 11" o:spid="_x0000_s1035" style="position:absolute;left:16002;top:16002;width:13817;height:5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FD148C" w:rsidRPr="001B3112" w:rsidRDefault="00FD148C" w:rsidP="001B3112">
                    <w:pPr>
                      <w:jc w:val="center"/>
                      <w:rPr>
                        <w:rFonts w:ascii="Times New Roman" w:hAnsi="Times New Roman"/>
                        <w:sz w:val="24"/>
                        <w:szCs w:val="24"/>
                        <w:lang w:val="uk-UA"/>
                      </w:rPr>
                    </w:pPr>
                    <w:r w:rsidRPr="001B3112">
                      <w:rPr>
                        <w:rFonts w:ascii="Times New Roman" w:hAnsi="Times New Roman"/>
                        <w:sz w:val="24"/>
                        <w:szCs w:val="24"/>
                        <w:lang w:val="uk-UA"/>
                      </w:rPr>
                      <w:t>Модифікування товару</w:t>
                    </w:r>
                  </w:p>
                </w:txbxContent>
              </v:textbox>
            </v:rect>
            <v:line id="Line 12" o:spid="_x0000_s1036" style="position:absolute;visibility:visible" from="14852,12573" to="1485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3" o:spid="_x0000_s1037" style="position:absolute;visibility:visible" from="5645,13716" to="22860,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4" o:spid="_x0000_s1038" style="position:absolute;visibility:visible" from="5632,13716" to="5645,1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5" o:spid="_x0000_s1039" style="position:absolute;flip:x;visibility:visible" from="22860,13716" to="22923,1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16" o:spid="_x0000_s1040" style="position:absolute;flip:x;visibility:visible" from="30873,3429" to="30880,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17" o:spid="_x0000_s1041" style="position:absolute;visibility:visible" from="38785,12573" to="38862,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rect id="Rectangle 18" o:spid="_x0000_s1042" style="position:absolute;left:32004;top:16002;width:19431;height:5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FD148C" w:rsidRPr="001B3112" w:rsidRDefault="00FD148C" w:rsidP="001B3112">
                    <w:pPr>
                      <w:jc w:val="center"/>
                      <w:rPr>
                        <w:rFonts w:ascii="Times New Roman" w:hAnsi="Times New Roman"/>
                        <w:sz w:val="24"/>
                        <w:szCs w:val="24"/>
                        <w:lang w:val="uk-UA"/>
                      </w:rPr>
                    </w:pPr>
                    <w:r w:rsidRPr="001B3112">
                      <w:rPr>
                        <w:rFonts w:ascii="Times New Roman" w:hAnsi="Times New Roman"/>
                        <w:sz w:val="24"/>
                        <w:szCs w:val="24"/>
                        <w:lang w:val="uk-UA"/>
                      </w:rPr>
                      <w:t>Елімінування товарних одиниць та товарних ліній</w:t>
                    </w:r>
                  </w:p>
                </w:txbxContent>
              </v:textbox>
            </v:rect>
            <w10:anchorlock/>
          </v:group>
        </w:pict>
      </w:r>
    </w:p>
    <w:p w:rsidR="00FD148C" w:rsidRPr="001B3112" w:rsidRDefault="00FD148C" w:rsidP="001B3112">
      <w:pPr>
        <w:widowControl w:val="0"/>
        <w:spacing w:after="0" w:line="240" w:lineRule="auto"/>
        <w:ind w:firstLine="709"/>
        <w:jc w:val="center"/>
        <w:rPr>
          <w:rFonts w:ascii="Times New Roman" w:hAnsi="Times New Roman"/>
          <w:b/>
          <w:sz w:val="24"/>
          <w:lang w:val="uk-UA"/>
        </w:rPr>
      </w:pPr>
    </w:p>
    <w:p w:rsidR="00FD148C" w:rsidRPr="001B3112" w:rsidRDefault="00FD148C" w:rsidP="001B3112">
      <w:pPr>
        <w:widowControl w:val="0"/>
        <w:spacing w:after="0" w:line="240" w:lineRule="auto"/>
        <w:ind w:firstLine="709"/>
        <w:jc w:val="center"/>
        <w:rPr>
          <w:rFonts w:ascii="Times New Roman" w:hAnsi="Times New Roman"/>
          <w:sz w:val="24"/>
          <w:lang w:val="uk-UA"/>
        </w:rPr>
      </w:pPr>
      <w:r w:rsidRPr="001B3112">
        <w:rPr>
          <w:rFonts w:ascii="Times New Roman" w:hAnsi="Times New Roman"/>
          <w:sz w:val="24"/>
          <w:lang w:val="uk-UA"/>
        </w:rPr>
        <w:t>Рисунок 1 – Структура маркетингової товарної політики [</w:t>
      </w:r>
      <w:r>
        <w:rPr>
          <w:rFonts w:ascii="Times New Roman" w:hAnsi="Times New Roman"/>
          <w:sz w:val="24"/>
          <w:lang w:val="uk-UA"/>
        </w:rPr>
        <w:t>2, с. 8</w:t>
      </w:r>
      <w:bookmarkStart w:id="0" w:name="_GoBack"/>
      <w:bookmarkEnd w:id="0"/>
      <w:r w:rsidRPr="001B3112">
        <w:rPr>
          <w:rFonts w:ascii="Times New Roman" w:hAnsi="Times New Roman"/>
          <w:sz w:val="24"/>
          <w:lang w:val="uk-UA"/>
        </w:rPr>
        <w:t>]</w:t>
      </w:r>
    </w:p>
    <w:p w:rsidR="00FD148C" w:rsidRPr="001B3112" w:rsidRDefault="00FD148C" w:rsidP="001B3112">
      <w:pPr>
        <w:widowControl w:val="0"/>
        <w:spacing w:after="0" w:line="240" w:lineRule="auto"/>
        <w:ind w:firstLine="709"/>
        <w:jc w:val="both"/>
        <w:rPr>
          <w:rFonts w:ascii="Times New Roman" w:hAnsi="Times New Roman"/>
          <w:sz w:val="24"/>
          <w:lang w:val="uk-UA"/>
        </w:rPr>
      </w:pP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Перед маркетинговим плануванням стоять наступні завдання:</w:t>
      </w:r>
    </w:p>
    <w:p w:rsidR="00FD148C" w:rsidRPr="001B3112" w:rsidRDefault="00FD148C" w:rsidP="001B3112">
      <w:pPr>
        <w:pStyle w:val="ListParagraph"/>
        <w:widowControl w:val="0"/>
        <w:numPr>
          <w:ilvl w:val="0"/>
          <w:numId w:val="3"/>
        </w:numPr>
        <w:spacing w:after="0" w:line="240" w:lineRule="auto"/>
        <w:ind w:left="426" w:firstLine="283"/>
        <w:contextualSpacing w:val="0"/>
        <w:jc w:val="both"/>
        <w:rPr>
          <w:rFonts w:ascii="Times New Roman" w:hAnsi="Times New Roman"/>
          <w:sz w:val="24"/>
          <w:lang w:val="uk-UA"/>
        </w:rPr>
      </w:pPr>
      <w:r w:rsidRPr="001B3112">
        <w:rPr>
          <w:rFonts w:ascii="Times New Roman" w:hAnsi="Times New Roman"/>
          <w:sz w:val="24"/>
          <w:lang w:val="uk-UA"/>
        </w:rPr>
        <w:t>проаналізувати ситуацію всередині компанії і навколишнє середовище;</w:t>
      </w:r>
    </w:p>
    <w:p w:rsidR="00FD148C" w:rsidRPr="001B3112" w:rsidRDefault="00FD148C" w:rsidP="001B3112">
      <w:pPr>
        <w:pStyle w:val="ListParagraph"/>
        <w:widowControl w:val="0"/>
        <w:numPr>
          <w:ilvl w:val="0"/>
          <w:numId w:val="3"/>
        </w:numPr>
        <w:spacing w:after="0" w:line="240" w:lineRule="auto"/>
        <w:ind w:left="426" w:firstLine="283"/>
        <w:contextualSpacing w:val="0"/>
        <w:jc w:val="both"/>
        <w:rPr>
          <w:rFonts w:ascii="Times New Roman" w:hAnsi="Times New Roman"/>
          <w:sz w:val="24"/>
          <w:lang w:val="uk-UA"/>
        </w:rPr>
      </w:pPr>
      <w:r w:rsidRPr="001B3112">
        <w:rPr>
          <w:rFonts w:ascii="Times New Roman" w:hAnsi="Times New Roman"/>
          <w:sz w:val="24"/>
          <w:lang w:val="uk-UA"/>
        </w:rPr>
        <w:t>вибрати ринок;</w:t>
      </w:r>
    </w:p>
    <w:p w:rsidR="00FD148C" w:rsidRPr="001B3112" w:rsidRDefault="00FD148C" w:rsidP="001B3112">
      <w:pPr>
        <w:pStyle w:val="ListParagraph"/>
        <w:widowControl w:val="0"/>
        <w:numPr>
          <w:ilvl w:val="0"/>
          <w:numId w:val="3"/>
        </w:numPr>
        <w:spacing w:after="0" w:line="240" w:lineRule="auto"/>
        <w:ind w:left="426" w:firstLine="283"/>
        <w:contextualSpacing w:val="0"/>
        <w:jc w:val="both"/>
        <w:rPr>
          <w:rFonts w:ascii="Times New Roman" w:hAnsi="Times New Roman"/>
          <w:sz w:val="24"/>
          <w:lang w:val="uk-UA"/>
        </w:rPr>
      </w:pPr>
      <w:r w:rsidRPr="001B3112">
        <w:rPr>
          <w:rFonts w:ascii="Times New Roman" w:hAnsi="Times New Roman"/>
          <w:sz w:val="24"/>
          <w:lang w:val="uk-UA"/>
        </w:rPr>
        <w:t>визначити розмір покриття ринку;</w:t>
      </w:r>
    </w:p>
    <w:p w:rsidR="00FD148C" w:rsidRPr="001B3112" w:rsidRDefault="00FD148C" w:rsidP="001B3112">
      <w:pPr>
        <w:pStyle w:val="ListParagraph"/>
        <w:widowControl w:val="0"/>
        <w:numPr>
          <w:ilvl w:val="0"/>
          <w:numId w:val="3"/>
        </w:numPr>
        <w:spacing w:after="0" w:line="240" w:lineRule="auto"/>
        <w:ind w:left="426" w:firstLine="283"/>
        <w:contextualSpacing w:val="0"/>
        <w:jc w:val="both"/>
        <w:rPr>
          <w:rFonts w:ascii="Times New Roman" w:hAnsi="Times New Roman"/>
          <w:sz w:val="24"/>
          <w:lang w:val="uk-UA"/>
        </w:rPr>
      </w:pPr>
      <w:r w:rsidRPr="001B3112">
        <w:rPr>
          <w:rFonts w:ascii="Times New Roman" w:hAnsi="Times New Roman"/>
          <w:sz w:val="24"/>
          <w:lang w:val="uk-UA"/>
        </w:rPr>
        <w:t>виробити основні принципи поведінки по відношенню до учасників ринку;</w:t>
      </w:r>
    </w:p>
    <w:p w:rsidR="00FD148C" w:rsidRPr="001B3112" w:rsidRDefault="00FD148C" w:rsidP="001B3112">
      <w:pPr>
        <w:pStyle w:val="ListParagraph"/>
        <w:widowControl w:val="0"/>
        <w:numPr>
          <w:ilvl w:val="0"/>
          <w:numId w:val="3"/>
        </w:numPr>
        <w:spacing w:after="0" w:line="240" w:lineRule="auto"/>
        <w:ind w:left="426" w:firstLine="283"/>
        <w:contextualSpacing w:val="0"/>
        <w:jc w:val="both"/>
        <w:rPr>
          <w:rFonts w:ascii="Times New Roman" w:hAnsi="Times New Roman"/>
          <w:sz w:val="24"/>
          <w:lang w:val="uk-UA"/>
        </w:rPr>
      </w:pPr>
      <w:r w:rsidRPr="001B3112">
        <w:rPr>
          <w:rFonts w:ascii="Times New Roman" w:hAnsi="Times New Roman"/>
          <w:sz w:val="24"/>
          <w:lang w:val="uk-UA"/>
        </w:rPr>
        <w:t>визначити ключові моменти у використанні маркетингових інструментів.</w:t>
      </w: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На основі проведеного аналізу кожна компанія будує загальну систему цілей. Її можна представити таким чином:</w:t>
      </w:r>
    </w:p>
    <w:p w:rsidR="00FD148C" w:rsidRPr="001B3112" w:rsidRDefault="00FD148C" w:rsidP="001B3112">
      <w:pPr>
        <w:pStyle w:val="ListParagraph"/>
        <w:widowControl w:val="0"/>
        <w:numPr>
          <w:ilvl w:val="0"/>
          <w:numId w:val="6"/>
        </w:numPr>
        <w:spacing w:after="0" w:line="240" w:lineRule="auto"/>
        <w:ind w:left="1418" w:hanging="709"/>
        <w:contextualSpacing w:val="0"/>
        <w:jc w:val="both"/>
        <w:rPr>
          <w:rFonts w:ascii="Times New Roman" w:hAnsi="Times New Roman"/>
          <w:sz w:val="24"/>
          <w:lang w:val="uk-UA"/>
        </w:rPr>
      </w:pPr>
      <w:r w:rsidRPr="001B3112">
        <w:rPr>
          <w:rFonts w:ascii="Times New Roman" w:hAnsi="Times New Roman"/>
          <w:sz w:val="24"/>
          <w:lang w:val="uk-UA"/>
        </w:rPr>
        <w:t>мета компанії - місія;</w:t>
      </w:r>
    </w:p>
    <w:p w:rsidR="00FD148C" w:rsidRPr="001B3112" w:rsidRDefault="00FD148C" w:rsidP="001B3112">
      <w:pPr>
        <w:pStyle w:val="ListParagraph"/>
        <w:widowControl w:val="0"/>
        <w:numPr>
          <w:ilvl w:val="0"/>
          <w:numId w:val="6"/>
        </w:numPr>
        <w:spacing w:after="0" w:line="240" w:lineRule="auto"/>
        <w:ind w:left="0" w:firstLine="709"/>
        <w:contextualSpacing w:val="0"/>
        <w:jc w:val="both"/>
        <w:rPr>
          <w:rFonts w:ascii="Times New Roman" w:hAnsi="Times New Roman"/>
          <w:sz w:val="24"/>
          <w:lang w:val="uk-UA"/>
        </w:rPr>
      </w:pPr>
      <w:r w:rsidRPr="001B3112">
        <w:rPr>
          <w:rFonts w:ascii="Times New Roman" w:hAnsi="Times New Roman"/>
          <w:sz w:val="24"/>
          <w:lang w:val="uk-UA"/>
        </w:rPr>
        <w:t>особистість компанії - описує традиції компанії, проведену політику, точки зору, позиції менеджерів і працівників;</w:t>
      </w:r>
    </w:p>
    <w:p w:rsidR="00FD148C" w:rsidRPr="001B3112" w:rsidRDefault="00FD148C" w:rsidP="001B3112">
      <w:pPr>
        <w:pStyle w:val="ListParagraph"/>
        <w:widowControl w:val="0"/>
        <w:numPr>
          <w:ilvl w:val="0"/>
          <w:numId w:val="6"/>
        </w:numPr>
        <w:spacing w:after="0" w:line="240" w:lineRule="auto"/>
        <w:ind w:left="0" w:firstLine="709"/>
        <w:contextualSpacing w:val="0"/>
        <w:jc w:val="both"/>
        <w:rPr>
          <w:rFonts w:ascii="Times New Roman" w:hAnsi="Times New Roman"/>
          <w:sz w:val="24"/>
          <w:lang w:val="uk-UA"/>
        </w:rPr>
      </w:pPr>
      <w:r w:rsidRPr="001B3112">
        <w:rPr>
          <w:rFonts w:ascii="Times New Roman" w:hAnsi="Times New Roman"/>
          <w:sz w:val="24"/>
          <w:lang w:val="uk-UA"/>
        </w:rPr>
        <w:t>пріоритети компанії, тобто на що компанія орієнтується, в залежності від рівня прибутку (на клієнтів, на працівників, на навколишнє середовище);</w:t>
      </w:r>
    </w:p>
    <w:p w:rsidR="00FD148C" w:rsidRPr="001B3112" w:rsidRDefault="00FD148C" w:rsidP="001B3112">
      <w:pPr>
        <w:pStyle w:val="ListParagraph"/>
        <w:widowControl w:val="0"/>
        <w:numPr>
          <w:ilvl w:val="0"/>
          <w:numId w:val="6"/>
        </w:numPr>
        <w:spacing w:after="0" w:line="240" w:lineRule="auto"/>
        <w:ind w:left="0" w:firstLine="709"/>
        <w:contextualSpacing w:val="0"/>
        <w:jc w:val="both"/>
        <w:rPr>
          <w:rFonts w:ascii="Times New Roman" w:hAnsi="Times New Roman"/>
          <w:sz w:val="24"/>
          <w:lang w:val="uk-UA"/>
        </w:rPr>
      </w:pPr>
      <w:r w:rsidRPr="001B3112">
        <w:rPr>
          <w:rFonts w:ascii="Times New Roman" w:hAnsi="Times New Roman"/>
          <w:sz w:val="24"/>
          <w:lang w:val="uk-UA"/>
        </w:rPr>
        <w:t>оперативні цілі: на цьому рівні завдання менеджменту - представити місію компанії, з урахуванням її пріоритетів.</w:t>
      </w: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Формування товарної політики підприємства включає такі етапи:</w:t>
      </w:r>
    </w:p>
    <w:p w:rsidR="00FD148C" w:rsidRPr="001B3112" w:rsidRDefault="00FD148C" w:rsidP="001B3112">
      <w:pPr>
        <w:pStyle w:val="ListParagraph"/>
        <w:widowControl w:val="0"/>
        <w:numPr>
          <w:ilvl w:val="0"/>
          <w:numId w:val="10"/>
        </w:numPr>
        <w:spacing w:after="0" w:line="240" w:lineRule="auto"/>
        <w:jc w:val="both"/>
        <w:rPr>
          <w:rFonts w:ascii="Times New Roman" w:hAnsi="Times New Roman"/>
          <w:sz w:val="24"/>
          <w:lang w:val="uk-UA"/>
        </w:rPr>
      </w:pPr>
      <w:r w:rsidRPr="001B3112">
        <w:rPr>
          <w:rFonts w:ascii="Times New Roman" w:hAnsi="Times New Roman"/>
          <w:sz w:val="24"/>
          <w:lang w:val="uk-UA"/>
        </w:rPr>
        <w:t>Підготовчий етап.</w:t>
      </w:r>
    </w:p>
    <w:p w:rsidR="00FD148C" w:rsidRPr="001B3112" w:rsidRDefault="00FD148C" w:rsidP="001B3112">
      <w:pPr>
        <w:pStyle w:val="ListParagraph"/>
        <w:widowControl w:val="0"/>
        <w:numPr>
          <w:ilvl w:val="0"/>
          <w:numId w:val="10"/>
        </w:numPr>
        <w:spacing w:after="0" w:line="240" w:lineRule="auto"/>
        <w:jc w:val="both"/>
        <w:rPr>
          <w:rFonts w:ascii="Times New Roman" w:hAnsi="Times New Roman"/>
          <w:sz w:val="24"/>
          <w:lang w:val="uk-UA"/>
        </w:rPr>
      </w:pPr>
      <w:r w:rsidRPr="001B3112">
        <w:rPr>
          <w:rFonts w:ascii="Times New Roman" w:hAnsi="Times New Roman"/>
          <w:sz w:val="24"/>
          <w:lang w:val="uk-UA"/>
        </w:rPr>
        <w:t>Етап розробки і планування:</w:t>
      </w:r>
    </w:p>
    <w:p w:rsidR="00FD148C" w:rsidRPr="001B3112" w:rsidRDefault="00FD148C" w:rsidP="001B3112">
      <w:pPr>
        <w:pStyle w:val="ListParagraph"/>
        <w:widowControl w:val="0"/>
        <w:numPr>
          <w:ilvl w:val="0"/>
          <w:numId w:val="7"/>
        </w:numPr>
        <w:spacing w:after="0" w:line="240" w:lineRule="auto"/>
        <w:ind w:left="0" w:firstLine="709"/>
        <w:contextualSpacing w:val="0"/>
        <w:jc w:val="both"/>
        <w:rPr>
          <w:rFonts w:ascii="Times New Roman" w:hAnsi="Times New Roman"/>
          <w:sz w:val="24"/>
          <w:lang w:val="uk-UA"/>
        </w:rPr>
      </w:pPr>
      <w:r w:rsidRPr="001B3112">
        <w:rPr>
          <w:rFonts w:ascii="Times New Roman" w:hAnsi="Times New Roman"/>
          <w:sz w:val="24"/>
          <w:lang w:val="uk-UA"/>
        </w:rPr>
        <w:t>визначення асортименту;</w:t>
      </w:r>
    </w:p>
    <w:p w:rsidR="00FD148C" w:rsidRPr="001B3112" w:rsidRDefault="00FD148C" w:rsidP="001B3112">
      <w:pPr>
        <w:pStyle w:val="ListParagraph"/>
        <w:widowControl w:val="0"/>
        <w:numPr>
          <w:ilvl w:val="0"/>
          <w:numId w:val="7"/>
        </w:numPr>
        <w:spacing w:after="0" w:line="240" w:lineRule="auto"/>
        <w:ind w:left="0" w:firstLine="709"/>
        <w:contextualSpacing w:val="0"/>
        <w:jc w:val="both"/>
        <w:rPr>
          <w:rFonts w:ascii="Times New Roman" w:hAnsi="Times New Roman"/>
          <w:sz w:val="24"/>
          <w:lang w:val="uk-UA"/>
        </w:rPr>
      </w:pPr>
      <w:r w:rsidRPr="001B3112">
        <w:rPr>
          <w:rFonts w:ascii="Times New Roman" w:hAnsi="Times New Roman"/>
          <w:sz w:val="24"/>
          <w:lang w:val="uk-UA"/>
        </w:rPr>
        <w:t>визначення рівня конкурентоспроможності товарів;</w:t>
      </w:r>
    </w:p>
    <w:p w:rsidR="00FD148C" w:rsidRPr="001B3112" w:rsidRDefault="00FD148C" w:rsidP="001B3112">
      <w:pPr>
        <w:pStyle w:val="ListParagraph"/>
        <w:widowControl w:val="0"/>
        <w:numPr>
          <w:ilvl w:val="0"/>
          <w:numId w:val="7"/>
        </w:numPr>
        <w:spacing w:after="0" w:line="240" w:lineRule="auto"/>
        <w:ind w:left="0" w:firstLine="709"/>
        <w:contextualSpacing w:val="0"/>
        <w:jc w:val="both"/>
        <w:rPr>
          <w:rFonts w:ascii="Times New Roman" w:hAnsi="Times New Roman"/>
          <w:sz w:val="24"/>
          <w:lang w:val="uk-UA"/>
        </w:rPr>
      </w:pPr>
      <w:r w:rsidRPr="001B3112">
        <w:rPr>
          <w:rFonts w:ascii="Times New Roman" w:hAnsi="Times New Roman"/>
          <w:sz w:val="24"/>
          <w:lang w:val="uk-UA"/>
        </w:rPr>
        <w:t>визначення переліку видів супутніх послуг;</w:t>
      </w:r>
    </w:p>
    <w:p w:rsidR="00FD148C" w:rsidRPr="001B3112" w:rsidRDefault="00FD148C" w:rsidP="001B3112">
      <w:pPr>
        <w:pStyle w:val="ListParagraph"/>
        <w:widowControl w:val="0"/>
        <w:numPr>
          <w:ilvl w:val="0"/>
          <w:numId w:val="7"/>
        </w:numPr>
        <w:spacing w:after="0" w:line="240" w:lineRule="auto"/>
        <w:ind w:left="0" w:firstLine="709"/>
        <w:contextualSpacing w:val="0"/>
        <w:jc w:val="both"/>
        <w:rPr>
          <w:rFonts w:ascii="Times New Roman" w:hAnsi="Times New Roman"/>
          <w:sz w:val="24"/>
          <w:lang w:val="uk-UA"/>
        </w:rPr>
      </w:pPr>
      <w:r w:rsidRPr="001B3112">
        <w:rPr>
          <w:rFonts w:ascii="Times New Roman" w:hAnsi="Times New Roman"/>
          <w:sz w:val="24"/>
          <w:lang w:val="uk-UA"/>
        </w:rPr>
        <w:t>вибір найоптимальнішого варіанту маркетингової товарної політики.</w:t>
      </w:r>
    </w:p>
    <w:p w:rsidR="00FD148C" w:rsidRPr="001B3112" w:rsidRDefault="00FD148C" w:rsidP="001B3112">
      <w:pPr>
        <w:pStyle w:val="ListParagraph"/>
        <w:widowControl w:val="0"/>
        <w:numPr>
          <w:ilvl w:val="0"/>
          <w:numId w:val="10"/>
        </w:numPr>
        <w:spacing w:after="0" w:line="240" w:lineRule="auto"/>
        <w:jc w:val="both"/>
        <w:rPr>
          <w:rFonts w:ascii="Times New Roman" w:hAnsi="Times New Roman"/>
          <w:sz w:val="24"/>
          <w:lang w:val="uk-UA"/>
        </w:rPr>
      </w:pPr>
      <w:r w:rsidRPr="001B3112">
        <w:rPr>
          <w:rFonts w:ascii="Times New Roman" w:hAnsi="Times New Roman"/>
          <w:sz w:val="24"/>
          <w:lang w:val="uk-UA"/>
        </w:rPr>
        <w:t>Реалізація маркетингової товарної політики.</w:t>
      </w: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Після того як підприємство вирішило основну задачу – сформувало свою маркетингову товарну стратегію, необхідно переходити то перевірки ефективності всіх цих дій.</w:t>
      </w: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Оцінка ефективності будь-якого заходу, спрямованого на покращення маркетингової товарної політики підприємства, повинна базуватися, перш за все, на зміні виручки, отриманої в результаті впровадження цього заходу. Проте важливо враховувати два ключових аспекти. По-перше, при прогнозуванні наслідків кількісна оцінка може бути недостатньо точною, оскільки мова йде про події у майбутньому. Тому розрахунок потрібно проводити за двома сценаріями – сприятливим та несприятливим. Віддавати перевагу слід сценаріям з мінімальним розкидом значень, тобто з найменшою варіацією. По-друге, точно оцінити зміну зовнішніх факторів досить складно</w:t>
      </w:r>
      <w:r>
        <w:rPr>
          <w:rFonts w:ascii="Times New Roman" w:hAnsi="Times New Roman"/>
          <w:sz w:val="24"/>
          <w:lang w:val="uk-UA"/>
        </w:rPr>
        <w:t xml:space="preserve">. Проте </w:t>
      </w:r>
      <w:r w:rsidRPr="001B3112">
        <w:rPr>
          <w:rFonts w:ascii="Times New Roman" w:hAnsi="Times New Roman"/>
          <w:sz w:val="24"/>
          <w:lang w:val="uk-UA"/>
        </w:rPr>
        <w:t>аналізувати не лише внутрішні показники, але й  змін</w:t>
      </w:r>
      <w:r>
        <w:rPr>
          <w:rFonts w:ascii="Times New Roman" w:hAnsi="Times New Roman"/>
          <w:sz w:val="24"/>
          <w:lang w:val="uk-UA"/>
        </w:rPr>
        <w:t>и</w:t>
      </w:r>
      <w:r w:rsidRPr="001B3112">
        <w:rPr>
          <w:rFonts w:ascii="Times New Roman" w:hAnsi="Times New Roman"/>
          <w:sz w:val="24"/>
          <w:lang w:val="uk-UA"/>
        </w:rPr>
        <w:t xml:space="preserve"> у зовнішньому середовищі </w:t>
      </w:r>
      <w:r>
        <w:rPr>
          <w:rFonts w:ascii="Times New Roman" w:hAnsi="Times New Roman"/>
          <w:sz w:val="24"/>
          <w:lang w:val="uk-UA"/>
        </w:rPr>
        <w:t>необхідно</w:t>
      </w:r>
      <w:r w:rsidRPr="001B3112">
        <w:rPr>
          <w:rFonts w:ascii="Times New Roman" w:hAnsi="Times New Roman"/>
          <w:sz w:val="24"/>
          <w:lang w:val="uk-UA"/>
        </w:rPr>
        <w:t>.</w:t>
      </w: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При впровадженні планування в практичну діяльність підприємства необхідно враховувати питання, що стосуються [3]:</w:t>
      </w: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 встановлених цілей;</w:t>
      </w: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 термінів виконання завдань;</w:t>
      </w: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 розподілу ресурсів;</w:t>
      </w: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 закріплення обов’язків за виконавцями;</w:t>
      </w: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 контролю за виконанням завдань і вимірювання успіху;</w:t>
      </w: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 коригування й адаптації планів;</w:t>
      </w: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 оцінювання результатів.</w:t>
      </w: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Під час розробки маркетингової стратегії підприємства одним із ключових завдань є створення товарної політики, яка забезпечить ефективну діяльність підприємства в майбутньому. Саме через задоволення потреб споживачів та реалізацію товарів існує підприємство. У контексті маркетингової орієнтації головною метою підприємства є визначення асортименту та обсягів продукції, яку слід виготовляти, а також установлення параметрів, таких як коли, для кого і як ця продукція буде випускатися. Таким чином, конкурентною перевагою підприємства є систематична та добре продумана маркетингова діяльність [4].</w:t>
      </w: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Розробка товарної політики є ключовим інструментом маркетингової стратегії підприємства, оскільки вона визначає стратегії оцінки асортименту продукції та її доставку до відповідних ринків. Ця політика включає в себе аналіз поточних ринків, формування попиту та пропозиції, управління товарним асортиментом, оцінку та підтримку конкурентоспроможності товару і виробництва, а також управління життєвим циклом продукту та умови введення нових товарів на ринок.</w:t>
      </w: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Товарна політика підприємства впливає на його розвиток, і враховує як маркетингову стратегію, так і господарську діяльність. Вона стосується виробництва та пропозиції конкретного товару, який розміщується в певних сегментах ринку і надалі реалізується споживачам.</w:t>
      </w: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Ефективна товарна політика підприємства ґрунтується на стабільних показниках його господарської діяльності: кількісних, якісних, натуральних та цінових, що відображаються в плануванні бренду, просуванні, комунікаціях, клієнтській базі та іміджі.</w:t>
      </w: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Основні завдання товарної політики:</w:t>
      </w:r>
    </w:p>
    <w:p w:rsidR="00FD148C" w:rsidRPr="001B3112" w:rsidRDefault="00FD148C" w:rsidP="001B3112">
      <w:pPr>
        <w:pStyle w:val="ListParagraph"/>
        <w:widowControl w:val="0"/>
        <w:numPr>
          <w:ilvl w:val="0"/>
          <w:numId w:val="7"/>
        </w:numPr>
        <w:spacing w:after="0" w:line="240" w:lineRule="auto"/>
        <w:jc w:val="both"/>
        <w:rPr>
          <w:rFonts w:ascii="Times New Roman" w:hAnsi="Times New Roman"/>
          <w:sz w:val="24"/>
          <w:lang w:val="uk-UA"/>
        </w:rPr>
      </w:pPr>
      <w:r w:rsidRPr="001B3112">
        <w:rPr>
          <w:rFonts w:ascii="Times New Roman" w:hAnsi="Times New Roman"/>
          <w:sz w:val="24"/>
          <w:lang w:val="uk-UA"/>
        </w:rPr>
        <w:t>оптимізація асортименту;</w:t>
      </w:r>
    </w:p>
    <w:p w:rsidR="00FD148C" w:rsidRDefault="00FD148C" w:rsidP="001B3112">
      <w:pPr>
        <w:pStyle w:val="ListParagraph"/>
        <w:widowControl w:val="0"/>
        <w:numPr>
          <w:ilvl w:val="0"/>
          <w:numId w:val="7"/>
        </w:numPr>
        <w:spacing w:after="0" w:line="240" w:lineRule="auto"/>
        <w:jc w:val="both"/>
        <w:rPr>
          <w:rFonts w:ascii="Times New Roman" w:hAnsi="Times New Roman"/>
          <w:sz w:val="24"/>
          <w:lang w:val="uk-UA"/>
        </w:rPr>
      </w:pPr>
      <w:r>
        <w:rPr>
          <w:rFonts w:ascii="Times New Roman" w:hAnsi="Times New Roman"/>
          <w:sz w:val="24"/>
          <w:lang w:val="uk-UA"/>
        </w:rPr>
        <w:t>встановлення часових проміжків для оновлення асортименту в цілому і по окремим товарах;</w:t>
      </w:r>
    </w:p>
    <w:p w:rsidR="00FD148C" w:rsidRDefault="00FD148C" w:rsidP="001B3112">
      <w:pPr>
        <w:pStyle w:val="ListParagraph"/>
        <w:widowControl w:val="0"/>
        <w:numPr>
          <w:ilvl w:val="0"/>
          <w:numId w:val="7"/>
        </w:numPr>
        <w:spacing w:after="0" w:line="240" w:lineRule="auto"/>
        <w:jc w:val="both"/>
        <w:rPr>
          <w:rFonts w:ascii="Times New Roman" w:hAnsi="Times New Roman"/>
          <w:sz w:val="24"/>
          <w:lang w:val="uk-UA"/>
        </w:rPr>
      </w:pPr>
      <w:r>
        <w:rPr>
          <w:rFonts w:ascii="Times New Roman" w:hAnsi="Times New Roman"/>
          <w:sz w:val="24"/>
          <w:lang w:val="uk-UA"/>
        </w:rPr>
        <w:t>пошук нових сегментів для існуючих та нових товарів;</w:t>
      </w:r>
    </w:p>
    <w:p w:rsidR="00FD148C" w:rsidRDefault="00FD148C" w:rsidP="001B3112">
      <w:pPr>
        <w:pStyle w:val="ListParagraph"/>
        <w:widowControl w:val="0"/>
        <w:numPr>
          <w:ilvl w:val="0"/>
          <w:numId w:val="7"/>
        </w:numPr>
        <w:spacing w:after="0" w:line="240" w:lineRule="auto"/>
        <w:jc w:val="both"/>
        <w:rPr>
          <w:rFonts w:ascii="Times New Roman" w:hAnsi="Times New Roman"/>
          <w:sz w:val="24"/>
          <w:lang w:val="uk-UA"/>
        </w:rPr>
      </w:pPr>
      <w:r>
        <w:rPr>
          <w:rFonts w:ascii="Times New Roman" w:hAnsi="Times New Roman"/>
          <w:sz w:val="24"/>
          <w:lang w:val="uk-UA"/>
        </w:rPr>
        <w:t>результати співвідношення між освоєними та новими товарами;</w:t>
      </w:r>
    </w:p>
    <w:p w:rsidR="00FD148C" w:rsidRDefault="00FD148C" w:rsidP="001B3112">
      <w:pPr>
        <w:pStyle w:val="ListParagraph"/>
        <w:widowControl w:val="0"/>
        <w:numPr>
          <w:ilvl w:val="0"/>
          <w:numId w:val="7"/>
        </w:numPr>
        <w:spacing w:after="0" w:line="240" w:lineRule="auto"/>
        <w:jc w:val="both"/>
        <w:rPr>
          <w:rFonts w:ascii="Times New Roman" w:hAnsi="Times New Roman"/>
          <w:sz w:val="24"/>
          <w:lang w:val="uk-UA"/>
        </w:rPr>
      </w:pPr>
      <w:r>
        <w:rPr>
          <w:rFonts w:ascii="Times New Roman" w:hAnsi="Times New Roman"/>
          <w:sz w:val="24"/>
          <w:lang w:val="uk-UA"/>
        </w:rPr>
        <w:t>вибір моменту для виходу нового товару;</w:t>
      </w:r>
    </w:p>
    <w:p w:rsidR="00FD148C" w:rsidRDefault="00FD148C" w:rsidP="001B3112">
      <w:pPr>
        <w:pStyle w:val="ListParagraph"/>
        <w:widowControl w:val="0"/>
        <w:numPr>
          <w:ilvl w:val="0"/>
          <w:numId w:val="7"/>
        </w:numPr>
        <w:spacing w:after="0" w:line="240" w:lineRule="auto"/>
        <w:jc w:val="both"/>
        <w:rPr>
          <w:rFonts w:ascii="Times New Roman" w:hAnsi="Times New Roman"/>
          <w:sz w:val="24"/>
          <w:lang w:val="uk-UA"/>
        </w:rPr>
      </w:pPr>
      <w:r>
        <w:rPr>
          <w:rFonts w:ascii="Times New Roman" w:hAnsi="Times New Roman"/>
          <w:sz w:val="24"/>
          <w:lang w:val="uk-UA"/>
        </w:rPr>
        <w:t>забезпечення передпродажного і післяпродажного сервісу;</w:t>
      </w:r>
    </w:p>
    <w:p w:rsidR="00FD148C" w:rsidRDefault="00FD148C" w:rsidP="001B3112">
      <w:pPr>
        <w:pStyle w:val="ListParagraph"/>
        <w:widowControl w:val="0"/>
        <w:numPr>
          <w:ilvl w:val="0"/>
          <w:numId w:val="7"/>
        </w:numPr>
        <w:spacing w:after="0" w:line="240" w:lineRule="auto"/>
        <w:jc w:val="both"/>
        <w:rPr>
          <w:rFonts w:ascii="Times New Roman" w:hAnsi="Times New Roman"/>
          <w:sz w:val="24"/>
          <w:lang w:val="uk-UA"/>
        </w:rPr>
      </w:pPr>
      <w:r>
        <w:rPr>
          <w:rFonts w:ascii="Times New Roman" w:hAnsi="Times New Roman"/>
          <w:sz w:val="24"/>
          <w:lang w:val="uk-UA"/>
        </w:rPr>
        <w:t>встановлення оптимальних термінів вилучення з виробництва застарілих товарів;</w:t>
      </w:r>
    </w:p>
    <w:p w:rsidR="00FD148C" w:rsidRDefault="00FD148C" w:rsidP="001B3112">
      <w:pPr>
        <w:pStyle w:val="ListParagraph"/>
        <w:widowControl w:val="0"/>
        <w:numPr>
          <w:ilvl w:val="0"/>
          <w:numId w:val="7"/>
        </w:numPr>
        <w:spacing w:after="0" w:line="240" w:lineRule="auto"/>
        <w:jc w:val="both"/>
        <w:rPr>
          <w:rFonts w:ascii="Times New Roman" w:hAnsi="Times New Roman"/>
          <w:sz w:val="24"/>
          <w:lang w:val="uk-UA"/>
        </w:rPr>
      </w:pPr>
      <w:r>
        <w:rPr>
          <w:rFonts w:ascii="Times New Roman" w:hAnsi="Times New Roman"/>
          <w:sz w:val="24"/>
          <w:lang w:val="uk-UA"/>
        </w:rPr>
        <w:t>удосконалення (створення) упаковки товарів;</w:t>
      </w:r>
    </w:p>
    <w:p w:rsidR="00FD148C" w:rsidRPr="001B3112" w:rsidRDefault="00FD148C" w:rsidP="001B3112">
      <w:pPr>
        <w:pStyle w:val="ListParagraph"/>
        <w:widowControl w:val="0"/>
        <w:numPr>
          <w:ilvl w:val="0"/>
          <w:numId w:val="7"/>
        </w:numPr>
        <w:spacing w:after="0" w:line="240" w:lineRule="auto"/>
        <w:jc w:val="both"/>
        <w:rPr>
          <w:rFonts w:ascii="Times New Roman" w:hAnsi="Times New Roman"/>
          <w:sz w:val="24"/>
          <w:lang w:val="uk-UA"/>
        </w:rPr>
      </w:pPr>
      <w:r>
        <w:rPr>
          <w:rFonts w:ascii="Times New Roman" w:hAnsi="Times New Roman"/>
          <w:sz w:val="24"/>
          <w:lang w:val="uk-UA"/>
        </w:rPr>
        <w:t>забезпечення конкурентоспроможності товарів.</w:t>
      </w: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Ураховуючи зазначене вище, основними цілями товарної політики можна визначити:</w:t>
      </w: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 одержання прибутку, що зумовлено збільшенням обсягів збуту після оптимізації асортименту;</w:t>
      </w: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 забезпечення конкурентних переваг підприємства за рахунок асортименту, що пропонується;</w:t>
      </w: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 формування іміджу підприємства, що забезпечується постійно удосконаленим (оновленим) асортиментом товарів;</w:t>
      </w: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 зростання частки ринку і завоювання нових ринків;</w:t>
      </w: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 удосконалення товарної політики підприємства, яка спрямована на задоволення потреб споживачів [6].</w:t>
      </w: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Більшість виробників на ринку пропонують не лише один, а кілька товарів. Тому в рамках товарної політики приймаються рішення на трьох рівнях:</w:t>
      </w:r>
    </w:p>
    <w:p w:rsidR="00FD148C" w:rsidRPr="001B3112" w:rsidRDefault="00FD148C" w:rsidP="00A03817">
      <w:pPr>
        <w:pStyle w:val="ListParagraph"/>
        <w:widowControl w:val="0"/>
        <w:numPr>
          <w:ilvl w:val="0"/>
          <w:numId w:val="9"/>
        </w:numPr>
        <w:spacing w:after="0" w:line="240" w:lineRule="auto"/>
        <w:ind w:left="0" w:firstLine="709"/>
        <w:contextualSpacing w:val="0"/>
        <w:jc w:val="both"/>
        <w:rPr>
          <w:rFonts w:ascii="Times New Roman" w:hAnsi="Times New Roman"/>
          <w:sz w:val="24"/>
          <w:lang w:val="uk-UA"/>
        </w:rPr>
      </w:pPr>
      <w:r w:rsidRPr="001B3112">
        <w:rPr>
          <w:rFonts w:ascii="Times New Roman" w:hAnsi="Times New Roman"/>
          <w:sz w:val="24"/>
          <w:lang w:val="uk-UA"/>
        </w:rPr>
        <w:t>Управління товарною номенклатурою: оптимізація асортименту шляхом вилучення неефективних товарних груп і додавання нових перспективних ліній, перерозподіл ресурсів між групами товарів.</w:t>
      </w:r>
    </w:p>
    <w:p w:rsidR="00FD148C" w:rsidRPr="001B3112" w:rsidRDefault="00FD148C" w:rsidP="00A03817">
      <w:pPr>
        <w:pStyle w:val="ListParagraph"/>
        <w:widowControl w:val="0"/>
        <w:numPr>
          <w:ilvl w:val="0"/>
          <w:numId w:val="9"/>
        </w:numPr>
        <w:spacing w:after="0" w:line="240" w:lineRule="auto"/>
        <w:ind w:left="0" w:firstLine="709"/>
        <w:contextualSpacing w:val="0"/>
        <w:jc w:val="both"/>
        <w:rPr>
          <w:rFonts w:ascii="Times New Roman" w:hAnsi="Times New Roman"/>
          <w:sz w:val="24"/>
          <w:lang w:val="uk-UA"/>
        </w:rPr>
      </w:pPr>
      <w:r w:rsidRPr="001B3112">
        <w:rPr>
          <w:rFonts w:ascii="Times New Roman" w:hAnsi="Times New Roman"/>
          <w:sz w:val="24"/>
          <w:lang w:val="uk-UA"/>
        </w:rPr>
        <w:t>Управління товарним асортиментом: оптимізація асортименту, прийняття рішень про його оновлення, вибір цільових сегментів ринку для кожної товарної лінії.</w:t>
      </w:r>
    </w:p>
    <w:p w:rsidR="00FD148C" w:rsidRDefault="00FD148C" w:rsidP="00A03817">
      <w:pPr>
        <w:pStyle w:val="ListParagraph"/>
        <w:widowControl w:val="0"/>
        <w:numPr>
          <w:ilvl w:val="0"/>
          <w:numId w:val="9"/>
        </w:numPr>
        <w:spacing w:after="0" w:line="240" w:lineRule="auto"/>
        <w:ind w:left="0" w:firstLine="709"/>
        <w:contextualSpacing w:val="0"/>
        <w:jc w:val="both"/>
        <w:rPr>
          <w:rFonts w:ascii="Times New Roman" w:hAnsi="Times New Roman"/>
          <w:sz w:val="24"/>
          <w:lang w:val="uk-UA"/>
        </w:rPr>
      </w:pPr>
      <w:r w:rsidRPr="001B3112">
        <w:rPr>
          <w:rFonts w:ascii="Times New Roman" w:hAnsi="Times New Roman"/>
          <w:sz w:val="24"/>
          <w:lang w:val="uk-UA"/>
        </w:rPr>
        <w:t>Управління торговими марками: вибір маркових стратегій, цільових сегментів ринку та позиціонування торгових марок, а також стратегії бренд</w:t>
      </w:r>
      <w:r>
        <w:rPr>
          <w:rFonts w:ascii="Times New Roman" w:hAnsi="Times New Roman"/>
          <w:sz w:val="24"/>
          <w:lang w:val="uk-UA"/>
        </w:rPr>
        <w:t>ингу</w:t>
      </w:r>
      <w:r w:rsidRPr="001B3112">
        <w:rPr>
          <w:rFonts w:ascii="Times New Roman" w:hAnsi="Times New Roman"/>
          <w:sz w:val="24"/>
          <w:lang w:val="uk-UA"/>
        </w:rPr>
        <w:t>.</w:t>
      </w: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 xml:space="preserve">Товарна політика представляє собою складний набір принципів та методів, які узгоджуються для маркетингово-орієнтованих заходів, спрямованих на створення, виробництво, збут та вилучення з ринку застарілих товарів. </w:t>
      </w:r>
      <w:r>
        <w:rPr>
          <w:rFonts w:ascii="Times New Roman" w:hAnsi="Times New Roman"/>
          <w:sz w:val="24"/>
          <w:lang w:val="uk-UA"/>
        </w:rPr>
        <w:t>Ф</w:t>
      </w:r>
      <w:r w:rsidRPr="001B3112">
        <w:rPr>
          <w:rFonts w:ascii="Times New Roman" w:hAnsi="Times New Roman"/>
          <w:sz w:val="24"/>
          <w:lang w:val="uk-UA"/>
        </w:rPr>
        <w:t>ормулювання та вибір належної товарної політики є важливим елементом для здійснення цієї необхідності.</w:t>
      </w: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Ефективна товарна політика не лише допомагає оптимізувати управління товарним асортиментом, але й виступає важливим орієнтиром для керівництва у загальному напрямку дій, спрямованих на управління поточним станом справ та визначення стратегічних цілей на довгостроковий період. Відсутність чіткого стратегічного курсу може призвести до фінансових втрат для підприємства.</w:t>
      </w:r>
    </w:p>
    <w:p w:rsidR="00FD148C" w:rsidRPr="00A03817" w:rsidRDefault="00FD148C" w:rsidP="001B3112">
      <w:pPr>
        <w:widowControl w:val="0"/>
        <w:spacing w:after="0" w:line="240" w:lineRule="auto"/>
        <w:jc w:val="center"/>
        <w:rPr>
          <w:rFonts w:ascii="Times New Roman" w:hAnsi="Times New Roman"/>
          <w:b/>
          <w:sz w:val="24"/>
          <w:lang w:val="uk-UA"/>
        </w:rPr>
      </w:pPr>
      <w:r w:rsidRPr="00A03817">
        <w:rPr>
          <w:rFonts w:ascii="Times New Roman" w:hAnsi="Times New Roman"/>
          <w:b/>
          <w:sz w:val="24"/>
          <w:lang w:val="uk-UA"/>
        </w:rPr>
        <w:t>Список літератури</w:t>
      </w: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 xml:space="preserve">1. </w:t>
      </w:r>
      <w:r w:rsidRPr="00635498">
        <w:rPr>
          <w:rFonts w:ascii="Times New Roman" w:hAnsi="Times New Roman"/>
          <w:sz w:val="24"/>
          <w:lang w:val="uk-UA"/>
        </w:rPr>
        <w:t>Кубишина Н. С.</w:t>
      </w:r>
      <w:r>
        <w:rPr>
          <w:rFonts w:ascii="Times New Roman" w:hAnsi="Times New Roman"/>
          <w:sz w:val="24"/>
          <w:lang w:val="uk-UA"/>
        </w:rPr>
        <w:t>, Гребньов Г.М.</w:t>
      </w:r>
      <w:r w:rsidRPr="00635498">
        <w:rPr>
          <w:rFonts w:ascii="Times New Roman" w:hAnsi="Times New Roman"/>
          <w:sz w:val="24"/>
          <w:lang w:val="uk-UA"/>
        </w:rPr>
        <w:t>Формуваннямаркетинговоїтоварноїстратегіїпідприємства</w:t>
      </w:r>
      <w:r>
        <w:rPr>
          <w:rFonts w:ascii="Times New Roman" w:hAnsi="Times New Roman"/>
          <w:sz w:val="24"/>
          <w:lang w:val="uk-UA"/>
        </w:rPr>
        <w:t>.</w:t>
      </w:r>
      <w:r w:rsidRPr="00635498">
        <w:rPr>
          <w:rFonts w:ascii="Times New Roman" w:hAnsi="Times New Roman"/>
          <w:i/>
          <w:sz w:val="24"/>
          <w:lang w:val="uk-UA"/>
        </w:rPr>
        <w:t>Економіка та підприємництво : зб. наук. пр. молодихучених та аспірантів</w:t>
      </w:r>
      <w:r w:rsidRPr="00635498">
        <w:rPr>
          <w:rFonts w:ascii="Times New Roman" w:hAnsi="Times New Roman"/>
          <w:sz w:val="24"/>
          <w:lang w:val="uk-UA"/>
        </w:rPr>
        <w:t xml:space="preserve"> : у 2 ч. Київ : КНЕУ</w:t>
      </w:r>
      <w:r>
        <w:rPr>
          <w:rFonts w:ascii="Times New Roman" w:hAnsi="Times New Roman"/>
          <w:sz w:val="24"/>
          <w:lang w:val="uk-UA"/>
        </w:rPr>
        <w:t>.</w:t>
      </w:r>
      <w:r w:rsidRPr="00635498">
        <w:rPr>
          <w:rFonts w:ascii="Times New Roman" w:hAnsi="Times New Roman"/>
          <w:sz w:val="24"/>
          <w:lang w:val="uk-UA"/>
        </w:rPr>
        <w:t xml:space="preserve"> 2015. </w:t>
      </w:r>
      <w:r w:rsidRPr="00A03817">
        <w:rPr>
          <w:rFonts w:ascii="Times New Roman" w:hAnsi="Times New Roman"/>
          <w:sz w:val="24"/>
        </w:rPr>
        <w:t>Вип. 34–35</w:t>
      </w:r>
      <w:r>
        <w:rPr>
          <w:rFonts w:ascii="Times New Roman" w:hAnsi="Times New Roman"/>
          <w:sz w:val="24"/>
          <w:lang w:val="uk-UA"/>
        </w:rPr>
        <w:t>. Ч</w:t>
      </w:r>
      <w:r w:rsidRPr="00A03817">
        <w:rPr>
          <w:rFonts w:ascii="Times New Roman" w:hAnsi="Times New Roman"/>
          <w:sz w:val="24"/>
        </w:rPr>
        <w:t xml:space="preserve">. </w:t>
      </w:r>
      <w:r>
        <w:rPr>
          <w:rFonts w:ascii="Times New Roman" w:hAnsi="Times New Roman"/>
          <w:sz w:val="24"/>
          <w:lang w:val="uk-UA"/>
        </w:rPr>
        <w:t>1</w:t>
      </w:r>
      <w:r w:rsidRPr="00A03817">
        <w:rPr>
          <w:rFonts w:ascii="Times New Roman" w:hAnsi="Times New Roman"/>
          <w:sz w:val="24"/>
        </w:rPr>
        <w:t>. С. 243–251.</w:t>
      </w:r>
      <w:r w:rsidRPr="00A03817">
        <w:rPr>
          <w:rFonts w:ascii="Times New Roman" w:hAnsi="Times New Roman"/>
          <w:sz w:val="24"/>
          <w:lang w:val="uk-UA"/>
        </w:rPr>
        <w:t xml:space="preserve"> URL: </w:t>
      </w:r>
      <w:hyperlink r:id="rId7" w:history="1">
        <w:r w:rsidRPr="00DB5F19">
          <w:rPr>
            <w:rStyle w:val="Hyperlink"/>
            <w:rFonts w:ascii="Times New Roman" w:hAnsi="Times New Roman"/>
            <w:sz w:val="24"/>
            <w:lang w:val="uk-UA"/>
          </w:rPr>
          <w:t>http://ir.kneu.edu.ua/bitstream/handle/2010/19302/243-251.pdf?sequence=1&amp;isAllowed=y</w:t>
        </w:r>
      </w:hyperlink>
      <w:r w:rsidRPr="00A03817">
        <w:rPr>
          <w:rFonts w:ascii="Times New Roman" w:hAnsi="Times New Roman"/>
          <w:sz w:val="24"/>
          <w:lang w:val="uk-UA"/>
        </w:rPr>
        <w:t>(дата звернення 27.04.2024).</w:t>
      </w:r>
    </w:p>
    <w:p w:rsidR="00FD148C" w:rsidRPr="00A03817" w:rsidRDefault="00FD148C" w:rsidP="007C3A48">
      <w:pPr>
        <w:spacing w:after="0"/>
        <w:ind w:firstLine="708"/>
        <w:jc w:val="both"/>
        <w:rPr>
          <w:rFonts w:ascii="Times New Roman" w:hAnsi="Times New Roman"/>
          <w:b/>
          <w:sz w:val="24"/>
          <w:szCs w:val="24"/>
          <w:lang w:val="uk-UA" w:eastAsia="ru-RU"/>
        </w:rPr>
      </w:pPr>
      <w:r w:rsidRPr="001B3112">
        <w:rPr>
          <w:rFonts w:ascii="Times New Roman" w:hAnsi="Times New Roman"/>
          <w:sz w:val="24"/>
          <w:lang w:val="uk-UA"/>
        </w:rPr>
        <w:t xml:space="preserve">2. </w:t>
      </w:r>
      <w:r w:rsidRPr="00A03817">
        <w:rPr>
          <w:rFonts w:ascii="Times New Roman" w:hAnsi="Times New Roman"/>
          <w:sz w:val="24"/>
          <w:szCs w:val="24"/>
          <w:lang w:val="uk-UA" w:eastAsia="ru-RU"/>
        </w:rPr>
        <w:t>ОкландерМ.А., КірносоваМ.В. Маркетингова товарна політика: підручник. Київ: ЦУЛ, 2020. 246 с.</w:t>
      </w:r>
    </w:p>
    <w:p w:rsidR="00FD148C" w:rsidRPr="001B3112" w:rsidRDefault="00FD148C" w:rsidP="00A03817">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 xml:space="preserve">3. Eby K. Fromstrategytoexecution: Howtocreate a sustainable, repeatableimplementationplan. URL: </w:t>
      </w:r>
      <w:hyperlink r:id="rId8" w:history="1">
        <w:r w:rsidRPr="001B3112">
          <w:rPr>
            <w:rStyle w:val="Hyperlink"/>
            <w:rFonts w:ascii="Times New Roman" w:hAnsi="Times New Roman"/>
            <w:sz w:val="24"/>
            <w:lang w:val="uk-UA"/>
          </w:rPr>
          <w:t>https://www.smartsheet.com/implementation-plan</w:t>
        </w:r>
      </w:hyperlink>
      <w:r w:rsidRPr="001B3112">
        <w:rPr>
          <w:rFonts w:ascii="Times New Roman" w:hAnsi="Times New Roman"/>
          <w:sz w:val="24"/>
          <w:lang w:val="uk-UA"/>
        </w:rPr>
        <w:t xml:space="preserve">  (дата звернення 27.04.2024).</w:t>
      </w:r>
    </w:p>
    <w:p w:rsidR="00FD148C" w:rsidRPr="001B3112" w:rsidRDefault="00FD148C" w:rsidP="00A03817">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 xml:space="preserve">4. ПотапюкІ.П., Івченко М.В., СклярукР.В. Теоретико-методологічні аспекти розробки маркетингової стратегії підприємства. </w:t>
      </w:r>
      <w:r w:rsidRPr="007C3A48">
        <w:rPr>
          <w:rFonts w:ascii="Times New Roman" w:hAnsi="Times New Roman"/>
          <w:i/>
          <w:sz w:val="24"/>
          <w:lang w:val="uk-UA"/>
        </w:rPr>
        <w:t>Причорноморські економічні студії</w:t>
      </w:r>
      <w:r w:rsidRPr="001B3112">
        <w:rPr>
          <w:rFonts w:ascii="Times New Roman" w:hAnsi="Times New Roman"/>
          <w:sz w:val="24"/>
          <w:lang w:val="uk-UA"/>
        </w:rPr>
        <w:t>. 2017. № 24. С. 81–84.</w:t>
      </w: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5. ДячковД.В. ПотапюкІ.П. Яковенко І.О. О</w:t>
      </w:r>
      <w:r>
        <w:rPr>
          <w:rFonts w:ascii="Times New Roman" w:hAnsi="Times New Roman"/>
          <w:sz w:val="24"/>
          <w:lang w:val="uk-UA"/>
        </w:rPr>
        <w:t>собливостітоварноїполітикипідприємства</w:t>
      </w:r>
      <w:r w:rsidRPr="001B3112">
        <w:rPr>
          <w:rFonts w:ascii="Times New Roman" w:hAnsi="Times New Roman"/>
          <w:sz w:val="24"/>
          <w:lang w:val="uk-UA"/>
        </w:rPr>
        <w:t xml:space="preserve">. URL: </w:t>
      </w:r>
      <w:hyperlink r:id="rId9" w:history="1">
        <w:r w:rsidRPr="001B3112">
          <w:rPr>
            <w:rStyle w:val="Hyperlink"/>
            <w:rFonts w:ascii="Times New Roman" w:hAnsi="Times New Roman"/>
            <w:sz w:val="24"/>
            <w:lang w:val="uk-UA"/>
          </w:rPr>
          <w:t>http://www.easterneurope-ebm.in.ua/journal/27_2020/10.pdf</w:t>
        </w:r>
      </w:hyperlink>
      <w:r w:rsidRPr="001B3112">
        <w:rPr>
          <w:rFonts w:ascii="Times New Roman" w:hAnsi="Times New Roman"/>
          <w:sz w:val="24"/>
          <w:lang w:val="uk-UA"/>
        </w:rPr>
        <w:t xml:space="preserve"> (або DOI: </w:t>
      </w:r>
      <w:hyperlink r:id="rId10" w:history="1">
        <w:r w:rsidRPr="001B3112">
          <w:rPr>
            <w:rStyle w:val="Hyperlink"/>
            <w:rFonts w:ascii="Times New Roman" w:hAnsi="Times New Roman"/>
            <w:sz w:val="24"/>
            <w:lang w:val="uk-UA"/>
          </w:rPr>
          <w:t>https://doi.org/10.32782/easterneurope.27-8</w:t>
        </w:r>
      </w:hyperlink>
      <w:r w:rsidRPr="001B3112">
        <w:rPr>
          <w:rFonts w:ascii="Times New Roman" w:hAnsi="Times New Roman"/>
          <w:sz w:val="24"/>
          <w:lang w:val="uk-UA"/>
        </w:rPr>
        <w:t xml:space="preserve"> ) (дата звернення 27.04.2024).</w:t>
      </w:r>
    </w:p>
    <w:p w:rsidR="00FD148C" w:rsidRPr="001B3112" w:rsidRDefault="00FD148C" w:rsidP="001B3112">
      <w:pPr>
        <w:widowControl w:val="0"/>
        <w:spacing w:after="0" w:line="240" w:lineRule="auto"/>
        <w:ind w:firstLine="709"/>
        <w:jc w:val="both"/>
        <w:rPr>
          <w:rFonts w:ascii="Times New Roman" w:hAnsi="Times New Roman"/>
          <w:sz w:val="24"/>
          <w:lang w:val="uk-UA"/>
        </w:rPr>
      </w:pPr>
      <w:r w:rsidRPr="001B3112">
        <w:rPr>
          <w:rFonts w:ascii="Times New Roman" w:hAnsi="Times New Roman"/>
          <w:sz w:val="24"/>
          <w:lang w:val="uk-UA"/>
        </w:rPr>
        <w:t>6.  ПотапюкІ.П., Прокопенко О.В., РодькоО.С. Особливості формування товарно-цінової політики сучасних підприємств. Інфраструктура ринку. 2019. № 36/2019. С. 254–259.</w:t>
      </w:r>
    </w:p>
    <w:p w:rsidR="00FD148C" w:rsidRPr="001B3112" w:rsidRDefault="00FD148C" w:rsidP="001B3112">
      <w:pPr>
        <w:widowControl w:val="0"/>
        <w:spacing w:after="0" w:line="240" w:lineRule="auto"/>
        <w:ind w:firstLine="709"/>
        <w:rPr>
          <w:rFonts w:ascii="Times New Roman" w:hAnsi="Times New Roman"/>
          <w:sz w:val="24"/>
          <w:lang w:val="uk-UA"/>
        </w:rPr>
      </w:pPr>
    </w:p>
    <w:sectPr w:rsidR="00FD148C" w:rsidRPr="001B3112" w:rsidSect="00635498">
      <w:headerReference w:type="even" r:id="rId11"/>
      <w:headerReference w:type="default" r:id="rId12"/>
      <w:footerReference w:type="even" r:id="rId13"/>
      <w:footerReference w:type="default" r:id="rId14"/>
      <w:pgSz w:w="11906" w:h="16838"/>
      <w:pgMar w:top="1134" w:right="1134" w:bottom="1134" w:left="1134" w:header="709" w:footer="709" w:gutter="0"/>
      <w:pgNumType w:start="5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48C" w:rsidRDefault="00FD148C">
      <w:r>
        <w:separator/>
      </w:r>
    </w:p>
  </w:endnote>
  <w:endnote w:type="continuationSeparator" w:id="1">
    <w:p w:rsidR="00FD148C" w:rsidRDefault="00FD1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48C" w:rsidRDefault="00FD148C" w:rsidP="00772B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148C" w:rsidRDefault="00FD148C" w:rsidP="0063549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48C" w:rsidRDefault="00FD148C" w:rsidP="00772B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54</w:t>
    </w:r>
    <w:r>
      <w:rPr>
        <w:rStyle w:val="PageNumber"/>
      </w:rPr>
      <w:fldChar w:fldCharType="end"/>
    </w:r>
  </w:p>
  <w:p w:rsidR="00FD148C" w:rsidRDefault="00FD148C" w:rsidP="0063549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48C" w:rsidRDefault="00FD148C">
      <w:r>
        <w:separator/>
      </w:r>
    </w:p>
  </w:footnote>
  <w:footnote w:type="continuationSeparator" w:id="1">
    <w:p w:rsidR="00FD148C" w:rsidRDefault="00FD14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48C" w:rsidRDefault="00FD148C" w:rsidP="00772B3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148C" w:rsidRDefault="00FD148C" w:rsidP="0063549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48C" w:rsidRPr="00BC04E7" w:rsidRDefault="00FD148C" w:rsidP="00635498">
    <w:pPr>
      <w:tabs>
        <w:tab w:val="left" w:pos="690"/>
        <w:tab w:val="center" w:pos="4677"/>
        <w:tab w:val="right" w:pos="9355"/>
      </w:tabs>
      <w:ind w:right="360"/>
      <w:jc w:val="center"/>
      <w:rPr>
        <w:rFonts w:ascii="Times New Roman" w:hAnsi="Times New Roman"/>
        <w:sz w:val="24"/>
        <w:szCs w:val="24"/>
      </w:rPr>
    </w:pPr>
    <w:r w:rsidRPr="00BC04E7">
      <w:rPr>
        <w:rFonts w:ascii="Times New Roman" w:hAnsi="Times New Roman"/>
        <w:sz w:val="24"/>
        <w:szCs w:val="24"/>
      </w:rPr>
      <w:t>Тези доповідей 59-ої конференції молодих дослідників «Сучасні інформаційні технології та телекомунікаційні мережі» // Одеса: НУОП, 2024, вип. 59</w:t>
    </w:r>
  </w:p>
  <w:p w:rsidR="00FD148C" w:rsidRDefault="00FD148C" w:rsidP="0063549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F6646"/>
    <w:multiLevelType w:val="hybridMultilevel"/>
    <w:tmpl w:val="C0A2BAAA"/>
    <w:lvl w:ilvl="0" w:tplc="E1561C5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
    <w:nsid w:val="08351292"/>
    <w:multiLevelType w:val="hybridMultilevel"/>
    <w:tmpl w:val="1F22BBA0"/>
    <w:lvl w:ilvl="0" w:tplc="829ABF5C">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581970"/>
    <w:multiLevelType w:val="hybridMultilevel"/>
    <w:tmpl w:val="10FCF24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A226C51"/>
    <w:multiLevelType w:val="hybridMultilevel"/>
    <w:tmpl w:val="5ABEB828"/>
    <w:lvl w:ilvl="0" w:tplc="7BE0D770">
      <w:start w:val="1"/>
      <w:numFmt w:val="decimal"/>
      <w:lvlText w:val="%1."/>
      <w:lvlJc w:val="left"/>
      <w:pPr>
        <w:ind w:left="2123" w:hanging="70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0D03BFE"/>
    <w:multiLevelType w:val="hybridMultilevel"/>
    <w:tmpl w:val="9FCCECAA"/>
    <w:lvl w:ilvl="0" w:tplc="7BE0D770">
      <w:start w:val="1"/>
      <w:numFmt w:val="decimal"/>
      <w:lvlText w:val="%1."/>
      <w:lvlJc w:val="left"/>
      <w:pPr>
        <w:ind w:left="1414" w:hanging="7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3735B6D"/>
    <w:multiLevelType w:val="hybridMultilevel"/>
    <w:tmpl w:val="FB382C2E"/>
    <w:lvl w:ilvl="0" w:tplc="47F60FA8">
      <w:start w:val="4"/>
      <w:numFmt w:val="bullet"/>
      <w:lvlText w:val="-"/>
      <w:lvlJc w:val="left"/>
      <w:pPr>
        <w:ind w:left="1414" w:hanging="705"/>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48703A2"/>
    <w:multiLevelType w:val="hybridMultilevel"/>
    <w:tmpl w:val="9378028C"/>
    <w:lvl w:ilvl="0" w:tplc="7BE0D770">
      <w:start w:val="1"/>
      <w:numFmt w:val="decimal"/>
      <w:lvlText w:val="%1."/>
      <w:lvlJc w:val="left"/>
      <w:pPr>
        <w:ind w:left="1414" w:hanging="7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EB30B22"/>
    <w:multiLevelType w:val="hybridMultilevel"/>
    <w:tmpl w:val="A3822216"/>
    <w:lvl w:ilvl="0" w:tplc="829ABF5C">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EB441C6"/>
    <w:multiLevelType w:val="hybridMultilevel"/>
    <w:tmpl w:val="11D693D8"/>
    <w:lvl w:ilvl="0" w:tplc="7BE0D770">
      <w:start w:val="1"/>
      <w:numFmt w:val="decimal"/>
      <w:lvlText w:val="%1."/>
      <w:lvlJc w:val="left"/>
      <w:pPr>
        <w:ind w:left="2123" w:hanging="70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60991407"/>
    <w:multiLevelType w:val="hybridMultilevel"/>
    <w:tmpl w:val="B6521596"/>
    <w:lvl w:ilvl="0" w:tplc="6CAA3142">
      <w:start w:val="1"/>
      <w:numFmt w:val="decimal"/>
      <w:lvlText w:val="%1)"/>
      <w:lvlJc w:val="left"/>
      <w:pPr>
        <w:ind w:left="2123" w:hanging="705"/>
      </w:pPr>
      <w:rPr>
        <w:rFonts w:ascii="Times New Roman" w:eastAsia="Times New Roman" w:hAnsi="Times New Roman"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782B60FA"/>
    <w:multiLevelType w:val="hybridMultilevel"/>
    <w:tmpl w:val="1DFA82D8"/>
    <w:lvl w:ilvl="0" w:tplc="15023744">
      <w:start w:val="1"/>
      <w:numFmt w:val="decimal"/>
      <w:lvlText w:val="%1)"/>
      <w:lvlJc w:val="left"/>
      <w:pPr>
        <w:ind w:left="2123" w:hanging="705"/>
      </w:pPr>
      <w:rPr>
        <w:rFonts w:ascii="Times New Roman" w:eastAsia="Times New Roman" w:hAnsi="Times New Roman"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
  </w:num>
  <w:num w:numId="2">
    <w:abstractNumId w:val="4"/>
  </w:num>
  <w:num w:numId="3">
    <w:abstractNumId w:val="10"/>
  </w:num>
  <w:num w:numId="4">
    <w:abstractNumId w:val="3"/>
  </w:num>
  <w:num w:numId="5">
    <w:abstractNumId w:val="6"/>
  </w:num>
  <w:num w:numId="6">
    <w:abstractNumId w:val="9"/>
  </w:num>
  <w:num w:numId="7">
    <w:abstractNumId w:val="7"/>
  </w:num>
  <w:num w:numId="8">
    <w:abstractNumId w:val="5"/>
  </w:num>
  <w:num w:numId="9">
    <w:abstractNumId w:val="8"/>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33A8"/>
    <w:rsid w:val="00180DA6"/>
    <w:rsid w:val="001B3112"/>
    <w:rsid w:val="002133A8"/>
    <w:rsid w:val="003039D8"/>
    <w:rsid w:val="0042005C"/>
    <w:rsid w:val="004975D5"/>
    <w:rsid w:val="0058259D"/>
    <w:rsid w:val="0058297B"/>
    <w:rsid w:val="005C768C"/>
    <w:rsid w:val="00635498"/>
    <w:rsid w:val="00676E1C"/>
    <w:rsid w:val="006F7DC2"/>
    <w:rsid w:val="00772B3E"/>
    <w:rsid w:val="007A265C"/>
    <w:rsid w:val="007B3261"/>
    <w:rsid w:val="007C3A48"/>
    <w:rsid w:val="009773EB"/>
    <w:rsid w:val="00A03817"/>
    <w:rsid w:val="00AA2DC0"/>
    <w:rsid w:val="00B8660F"/>
    <w:rsid w:val="00BC04E7"/>
    <w:rsid w:val="00C25B6B"/>
    <w:rsid w:val="00CF10A5"/>
    <w:rsid w:val="00DB5F19"/>
    <w:rsid w:val="00F604C2"/>
    <w:rsid w:val="00FD148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DC0"/>
    <w:pPr>
      <w:spacing w:after="160" w:line="259"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25B6B"/>
    <w:pPr>
      <w:ind w:left="720"/>
      <w:contextualSpacing/>
    </w:pPr>
  </w:style>
  <w:style w:type="character" w:styleId="Hyperlink">
    <w:name w:val="Hyperlink"/>
    <w:basedOn w:val="DefaultParagraphFont"/>
    <w:uiPriority w:val="99"/>
    <w:rsid w:val="00F604C2"/>
    <w:rPr>
      <w:rFonts w:cs="Times New Roman"/>
      <w:color w:val="0563C1"/>
      <w:u w:val="single"/>
    </w:rPr>
  </w:style>
  <w:style w:type="character" w:customStyle="1" w:styleId="1">
    <w:name w:val="Неразрешенное упоминание1"/>
    <w:basedOn w:val="DefaultParagraphFont"/>
    <w:uiPriority w:val="99"/>
    <w:semiHidden/>
    <w:rsid w:val="00F604C2"/>
    <w:rPr>
      <w:rFonts w:cs="Times New Roman"/>
      <w:color w:val="605E5C"/>
      <w:shd w:val="clear" w:color="auto" w:fill="E1DFDD"/>
    </w:rPr>
  </w:style>
  <w:style w:type="paragraph" w:styleId="Header">
    <w:name w:val="header"/>
    <w:basedOn w:val="Normal"/>
    <w:link w:val="HeaderChar"/>
    <w:uiPriority w:val="99"/>
    <w:rsid w:val="00635498"/>
    <w:pPr>
      <w:tabs>
        <w:tab w:val="center" w:pos="4819"/>
        <w:tab w:val="right" w:pos="9639"/>
      </w:tabs>
    </w:pPr>
  </w:style>
  <w:style w:type="character" w:customStyle="1" w:styleId="HeaderChar">
    <w:name w:val="Header Char"/>
    <w:basedOn w:val="DefaultParagraphFont"/>
    <w:link w:val="Header"/>
    <w:uiPriority w:val="99"/>
    <w:semiHidden/>
    <w:rsid w:val="00183DF0"/>
    <w:rPr>
      <w:lang w:val="ru-RU" w:eastAsia="en-US"/>
    </w:rPr>
  </w:style>
  <w:style w:type="character" w:styleId="PageNumber">
    <w:name w:val="page number"/>
    <w:basedOn w:val="DefaultParagraphFont"/>
    <w:uiPriority w:val="99"/>
    <w:rsid w:val="00635498"/>
    <w:rPr>
      <w:rFonts w:cs="Times New Roman"/>
    </w:rPr>
  </w:style>
  <w:style w:type="paragraph" w:styleId="Footer">
    <w:name w:val="footer"/>
    <w:basedOn w:val="Normal"/>
    <w:link w:val="FooterChar"/>
    <w:uiPriority w:val="99"/>
    <w:rsid w:val="00635498"/>
    <w:pPr>
      <w:tabs>
        <w:tab w:val="center" w:pos="4819"/>
        <w:tab w:val="right" w:pos="9639"/>
      </w:tabs>
    </w:pPr>
  </w:style>
  <w:style w:type="character" w:customStyle="1" w:styleId="FooterChar">
    <w:name w:val="Footer Char"/>
    <w:basedOn w:val="DefaultParagraphFont"/>
    <w:link w:val="Footer"/>
    <w:uiPriority w:val="99"/>
    <w:semiHidden/>
    <w:rsid w:val="00183DF0"/>
    <w:rPr>
      <w:lang w:val="ru-RU" w:eastAsia="en-US"/>
    </w:rPr>
  </w:style>
</w:styles>
</file>

<file path=word/webSettings.xml><?xml version="1.0" encoding="utf-8"?>
<w:webSettings xmlns:r="http://schemas.openxmlformats.org/officeDocument/2006/relationships" xmlns:w="http://schemas.openxmlformats.org/wordprocessingml/2006/main">
  <w:divs>
    <w:div w:id="18861366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implementation-pla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r.kneu.edu.ua/bitstream/handle/2010/19302/243-251.pdf?sequence=1&amp;isAllowed=y"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32782/easterneurope.27-8" TargetMode="External"/><Relationship Id="rId4" Type="http://schemas.openxmlformats.org/officeDocument/2006/relationships/webSettings" Target="webSettings.xml"/><Relationship Id="rId9" Type="http://schemas.openxmlformats.org/officeDocument/2006/relationships/hyperlink" Target="http://www.easterneurope-ebm.in.ua/journal/27_2020/10.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7329</Words>
  <Characters>4178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ОСОБЛИВОСТІ МАРКЕТИНГОВОЇ ПОЛІТИКИ ТОРГІВЕЛЬНОГО ПІДПРИЄМСТВА В УКРАЇНІ</dc:title>
  <dc:subject/>
  <dc:creator>grichan.yana123@gmail.com</dc:creator>
  <cp:keywords/>
  <dc:description/>
  <cp:lastModifiedBy>Билоненко</cp:lastModifiedBy>
  <cp:revision>2</cp:revision>
  <dcterms:created xsi:type="dcterms:W3CDTF">2024-05-23T08:54:00Z</dcterms:created>
  <dcterms:modified xsi:type="dcterms:W3CDTF">2024-05-23T08:54:00Z</dcterms:modified>
</cp:coreProperties>
</file>