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F0" w:rsidRPr="004A6278" w:rsidRDefault="009670F0" w:rsidP="004A62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278">
        <w:rPr>
          <w:rFonts w:ascii="Times New Roman" w:hAnsi="Times New Roman"/>
          <w:b/>
          <w:bCs/>
          <w:sz w:val="24"/>
          <w:szCs w:val="24"/>
        </w:rPr>
        <w:t>РОЛЬ БРЕНДИНГУ В СОЦІАЛЬНИХ МЕРЕЖАХ: ЯК СТВОРИТИ УНІКАЛЬНИЙ</w:t>
      </w:r>
    </w:p>
    <w:p w:rsidR="009670F0" w:rsidRPr="004A6278" w:rsidRDefault="009670F0" w:rsidP="004A62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278">
        <w:rPr>
          <w:rFonts w:ascii="Times New Roman" w:hAnsi="Times New Roman"/>
          <w:b/>
          <w:bCs/>
          <w:sz w:val="24"/>
          <w:szCs w:val="24"/>
        </w:rPr>
        <w:t>ТОН КОМУНІКАЦІЇ</w:t>
      </w:r>
    </w:p>
    <w:p w:rsidR="009670F0" w:rsidRPr="00744FD7" w:rsidRDefault="009670F0" w:rsidP="00744F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0F0" w:rsidRPr="004A6278" w:rsidRDefault="009670F0" w:rsidP="004A62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278">
        <w:rPr>
          <w:rFonts w:ascii="Times New Roman" w:hAnsi="Times New Roman"/>
          <w:b/>
          <w:bCs/>
          <w:sz w:val="24"/>
          <w:szCs w:val="24"/>
        </w:rPr>
        <w:t>THE ROLE OF BRANDING IN SOCIAL MEDIA: HOW TO CREATE A UNIQUE COMMUNICATION TONE</w:t>
      </w:r>
    </w:p>
    <w:p w:rsidR="009670F0" w:rsidRPr="00744FD7" w:rsidRDefault="009670F0" w:rsidP="00744F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8BF">
        <w:rPr>
          <w:rFonts w:ascii="Times New Roman" w:hAnsi="Times New Roman"/>
          <w:noProof/>
          <w:sz w:val="24"/>
          <w:szCs w:val="24"/>
        </w:rPr>
        <w:t xml:space="preserve">Науковий керівник: </w:t>
      </w:r>
      <w:r>
        <w:rPr>
          <w:rFonts w:ascii="Times New Roman" w:hAnsi="Times New Roman"/>
          <w:noProof/>
          <w:sz w:val="24"/>
          <w:szCs w:val="24"/>
        </w:rPr>
        <w:t>доцент</w:t>
      </w:r>
      <w:r w:rsidRPr="005958BF">
        <w:rPr>
          <w:rFonts w:ascii="Times New Roman" w:hAnsi="Times New Roman"/>
          <w:noProof/>
          <w:sz w:val="24"/>
          <w:szCs w:val="24"/>
        </w:rPr>
        <w:t xml:space="preserve"> кафедри маркетингу</w:t>
      </w:r>
    </w:p>
    <w:p w:rsidR="009670F0" w:rsidRPr="005958BF" w:rsidRDefault="009670F0" w:rsidP="00AC2D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Златова Ірина Олександрівна</w:t>
      </w:r>
    </w:p>
    <w:p w:rsidR="009670F0" w:rsidRPr="005958BF" w:rsidRDefault="009670F0" w:rsidP="00AC2D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5958BF">
        <w:rPr>
          <w:rFonts w:ascii="Times New Roman" w:hAnsi="Times New Roman"/>
          <w:noProof/>
          <w:sz w:val="24"/>
          <w:szCs w:val="24"/>
        </w:rPr>
        <w:t xml:space="preserve">Здобувач бакалавріату </w:t>
      </w:r>
      <w:r w:rsidRPr="004A6278">
        <w:rPr>
          <w:rFonts w:ascii="Times New Roman" w:hAnsi="Times New Roman"/>
          <w:noProof/>
          <w:sz w:val="24"/>
          <w:szCs w:val="24"/>
        </w:rPr>
        <w:t>Кадзевич Вероніка Дмитрівна</w:t>
      </w:r>
    </w:p>
    <w:p w:rsidR="009670F0" w:rsidRPr="005958BF" w:rsidRDefault="009670F0" w:rsidP="00AC2D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5958BF">
        <w:rPr>
          <w:rFonts w:ascii="Times New Roman" w:hAnsi="Times New Roman"/>
          <w:noProof/>
          <w:sz w:val="24"/>
          <w:szCs w:val="24"/>
        </w:rPr>
        <w:t xml:space="preserve">Supervisor: </w:t>
      </w:r>
      <w:r w:rsidRPr="00BE1CE0">
        <w:rPr>
          <w:rFonts w:ascii="Times New Roman" w:hAnsi="Times New Roman"/>
          <w:noProof/>
          <w:sz w:val="24"/>
          <w:szCs w:val="24"/>
        </w:rPr>
        <w:t>Ass</w:t>
      </w:r>
      <w:r>
        <w:rPr>
          <w:rFonts w:ascii="Times New Roman" w:hAnsi="Times New Roman"/>
          <w:noProof/>
          <w:sz w:val="24"/>
          <w:szCs w:val="24"/>
          <w:lang w:val="en-US"/>
        </w:rPr>
        <w:t>ociate Professor</w:t>
      </w:r>
      <w:r w:rsidRPr="00BE1CE0">
        <w:rPr>
          <w:rFonts w:ascii="Times New Roman" w:hAnsi="Times New Roman"/>
          <w:noProof/>
          <w:sz w:val="24"/>
          <w:szCs w:val="24"/>
        </w:rPr>
        <w:t xml:space="preserve"> of Department of Marketing</w:t>
      </w:r>
    </w:p>
    <w:p w:rsidR="009670F0" w:rsidRDefault="009670F0" w:rsidP="00AC2D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Zlatova Irina Oleksandrivna</w:t>
      </w:r>
      <w:bookmarkStart w:id="0" w:name="_GoBack"/>
      <w:bookmarkEnd w:id="0"/>
    </w:p>
    <w:p w:rsidR="009670F0" w:rsidRDefault="009670F0" w:rsidP="00AC2D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5958BF">
        <w:rPr>
          <w:rFonts w:ascii="Times New Roman" w:hAnsi="Times New Roman"/>
          <w:noProof/>
          <w:sz w:val="24"/>
          <w:szCs w:val="24"/>
        </w:rPr>
        <w:t xml:space="preserve">Bachelor </w:t>
      </w:r>
      <w:r w:rsidRPr="004A6278">
        <w:rPr>
          <w:rFonts w:ascii="Times New Roman" w:hAnsi="Times New Roman"/>
          <w:noProof/>
          <w:sz w:val="24"/>
          <w:szCs w:val="24"/>
        </w:rPr>
        <w:t>Kadzevych Veronika Dmitrievna</w:t>
      </w:r>
    </w:p>
    <w:p w:rsidR="009670F0" w:rsidRPr="005958BF" w:rsidRDefault="009670F0" w:rsidP="00AC2D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9670F0" w:rsidRPr="005958BF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958BF">
        <w:rPr>
          <w:rFonts w:ascii="Times New Roman" w:hAnsi="Times New Roman"/>
          <w:b/>
          <w:sz w:val="24"/>
          <w:szCs w:val="24"/>
        </w:rPr>
        <w:t>Анотація:</w:t>
      </w:r>
      <w:r w:rsidRPr="004A6278">
        <w:rPr>
          <w:rFonts w:ascii="Times New Roman" w:hAnsi="Times New Roman"/>
          <w:sz w:val="24"/>
          <w:szCs w:val="24"/>
        </w:rPr>
        <w:t xml:space="preserve">У сучасному цифровому середовищі соціальні мережі стали ключовим каналом комунікації брендів із цільовою </w:t>
      </w:r>
      <w:r>
        <w:rPr>
          <w:rFonts w:ascii="Times New Roman" w:hAnsi="Times New Roman"/>
          <w:sz w:val="24"/>
          <w:szCs w:val="24"/>
        </w:rPr>
        <w:t xml:space="preserve">аудиторією. Тон комунікації </w:t>
      </w:r>
      <w:r w:rsidRPr="004A6278">
        <w:rPr>
          <w:rFonts w:ascii="Times New Roman" w:hAnsi="Times New Roman"/>
          <w:sz w:val="24"/>
          <w:szCs w:val="24"/>
        </w:rPr>
        <w:t>— це невід’ємний компонент брендінгу, що формує емоційний зв’язок, забезпечує послідовність повідомлень і підсилює впізнаваність бренду.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278">
        <w:rPr>
          <w:rFonts w:ascii="Times New Roman" w:hAnsi="Times New Roman"/>
          <w:sz w:val="24"/>
          <w:szCs w:val="24"/>
        </w:rPr>
        <w:t>Унікальний тон допомагає компаніям виділятися серед конкурентів, будувати довіру, формувати лояльну спільноту та досягати стратегічних цілей у довгостроковій перспективі. В умовах високої конкуренції та швидких змін у поведінці користувачів бренди повинні адаптувати свої меседжі до платформи, культури та очікувань аудиторії, зберігаючи при цьому автентичність.</w:t>
      </w:r>
    </w:p>
    <w:p w:rsidR="009670F0" w:rsidRPr="005958BF" w:rsidRDefault="009670F0" w:rsidP="00A921A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BF">
        <w:rPr>
          <w:rFonts w:ascii="Times New Roman" w:hAnsi="Times New Roman"/>
          <w:b/>
          <w:sz w:val="24"/>
          <w:szCs w:val="24"/>
        </w:rPr>
        <w:t xml:space="preserve">Ключові слова: </w:t>
      </w:r>
      <w:r w:rsidRPr="004A6278">
        <w:rPr>
          <w:rFonts w:ascii="Times New Roman" w:hAnsi="Times New Roman"/>
          <w:sz w:val="24"/>
          <w:szCs w:val="24"/>
          <w:lang w:eastAsia="ru-RU"/>
        </w:rPr>
        <w:t>брендинг, соціальні мережі, комунікаційна стратегія, тон комунікації, унікальність, автентичність, контент, емоційний зв’язок, аудиторія.</w:t>
      </w: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0E5C8B">
        <w:rPr>
          <w:rFonts w:ascii="Times New Roman" w:hAnsi="Times New Roman"/>
          <w:b/>
          <w:sz w:val="24"/>
          <w:szCs w:val="24"/>
          <w:lang w:val="en-US"/>
        </w:rPr>
        <w:t>Annotation</w:t>
      </w:r>
      <w:r w:rsidRPr="004A6278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278">
        <w:rPr>
          <w:rFonts w:ascii="Times New Roman" w:hAnsi="Times New Roman"/>
          <w:sz w:val="24"/>
          <w:szCs w:val="24"/>
          <w:lang w:val="en-US"/>
        </w:rPr>
        <w:t>In the modern digital landscape, social media has become a key channel for brand communication with target audiences. The communication tone is a crucial element of branding that creates emotional connection, ensures message consistency, and strengthens brand recognition. A unique tone helps companies stand out from competitors, build trust, foster a loyal community, and achieve long-term strategic goals. In a highly competitive environment with rapidly changing user behavior, brands must adapt their messaging to platform-specific, cultural, and audience expectations while maintaining authenticity.</w:t>
      </w:r>
    </w:p>
    <w:p w:rsidR="009670F0" w:rsidRPr="004A6278" w:rsidRDefault="009670F0" w:rsidP="000E22E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4A6278">
        <w:rPr>
          <w:rFonts w:ascii="Times New Roman" w:hAnsi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278">
        <w:rPr>
          <w:rFonts w:ascii="Times New Roman" w:hAnsi="Times New Roman"/>
          <w:sz w:val="24"/>
          <w:szCs w:val="24"/>
          <w:lang w:val="en-US"/>
        </w:rPr>
        <w:t>branding, social media, communication strategy, tone of voice, uniqueness, authenticity, content, emotional connection, audience.</w:t>
      </w:r>
    </w:p>
    <w:p w:rsidR="009670F0" w:rsidRDefault="009670F0" w:rsidP="000E22E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6278">
        <w:rPr>
          <w:rFonts w:ascii="Times New Roman" w:hAnsi="Times New Roman"/>
          <w:sz w:val="24"/>
          <w:szCs w:val="24"/>
        </w:rPr>
        <w:t>У ХХІ столітті соціальні мережі стали не лише засобом комунікації, але й важливим інструментом формування, просування та зміцнення брендів. З розвитком цифрових технологій споживачі щодня взаємодіють із десятками брендів, тому стає критично важливо створити унікальний тон комунікації, який дозволяє вирізнити бренд у насиченому інформаційному середовищі. [1] Саме toneofvoice — індивідуальний стиль мовлення бренду — стає інструментом, що дозволяє вибудувати емоційний зв’язок із цільовою аудиторією та підвищити довіру до компанії. [2]</w:t>
      </w: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6278">
        <w:rPr>
          <w:rFonts w:ascii="Times New Roman" w:hAnsi="Times New Roman"/>
          <w:sz w:val="24"/>
          <w:szCs w:val="24"/>
        </w:rPr>
        <w:t>Toneofvoice охоплює манеру звертання до споживача, лексику, синтаксис, граматичні конструкції, використання жартів, сленгу або, навпаки, офіційного стилю. Успішний бренд спілкується зі своєю аудиторією, як особистість —послідовно, щиро та зрозуміло. Важливим є те, що тон має відповідати цінностям компанії, її місії, візуальному стилю та очікуванням аудиторії. [3]. Наприклад, бренд Monobank застосовує неформальний, дотепний стиль із використанням сленгових виразів та актуальних культурних посилань, що добре працює з молодою аудиторією. У той час як такі компанії, як UNICEF абодержавні установи, обирають стриману, офіційну тональність, яка підкреслює довіру, експертність та відповідальність. [3].</w:t>
      </w: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6278">
        <w:rPr>
          <w:rFonts w:ascii="Times New Roman" w:hAnsi="Times New Roman"/>
          <w:sz w:val="24"/>
          <w:szCs w:val="24"/>
        </w:rPr>
        <w:t>Формування toneofvoice відбувається поетапно. На першому етапі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278">
        <w:rPr>
          <w:rFonts w:ascii="Times New Roman" w:hAnsi="Times New Roman"/>
          <w:sz w:val="24"/>
          <w:szCs w:val="24"/>
        </w:rPr>
        <w:t>здійснюється аналіз цільової аудиторії: її вік, інтереси, стиль споживання контенту, платформи, якими вона користується. [2]. Далі визначаються основні характеристики голосу бренду — чи він надихаючий, веселий, серйозний, зухвалий тощо. Третім кроком є створення мовного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278">
        <w:rPr>
          <w:rFonts w:ascii="Times New Roman" w:hAnsi="Times New Roman"/>
          <w:sz w:val="24"/>
          <w:szCs w:val="24"/>
        </w:rPr>
        <w:t>гайду— документа, у якому фіксуються правила комунікації, приклади бажаних і недопустимих формулювань, специфіка лексики для різних форматів контенту (пости, сторіс, повідомлення в директ, відповіді у коментарях). Такий гайд забезпечує послідовність комунікації незалежно від того, хто саме створює контент. [1].</w:t>
      </w: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6278">
        <w:rPr>
          <w:rFonts w:ascii="Times New Roman" w:hAnsi="Times New Roman"/>
          <w:sz w:val="24"/>
          <w:szCs w:val="24"/>
        </w:rPr>
        <w:t>Крім того, toneofvoice повинен враховувати особливості кожної соціальної платформи. Наприклад, Instagram орієнтований на візуальну складову, тож текст має бути лаконічним, емоційним, із великою кількістю емодзі чи звернень до підписників. Facebook — платформа для детальніших роздумів і довших текстів. TikTok дозволяє експериментувати зі стилем і тоном, бути іронічним чи навіть провокативним. LinkedIn, навпаки, вимагає професійного тону, експертності, ділового стилю. [3].</w:t>
      </w: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6278">
        <w:rPr>
          <w:rFonts w:ascii="Times New Roman" w:hAnsi="Times New Roman"/>
          <w:sz w:val="24"/>
          <w:szCs w:val="24"/>
        </w:rPr>
        <w:t>Особливу роль toneofvoice відіграє у кризовій комунікації. У складних ситуаціях, пов’язаних із репутаційними викликами, саме послідовний і відповідальний тон дозволяє зберегти довіру аудиторії. Згідно з дослідженням Edelman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278">
        <w:rPr>
          <w:rFonts w:ascii="Times New Roman" w:hAnsi="Times New Roman"/>
          <w:sz w:val="24"/>
          <w:szCs w:val="24"/>
        </w:rPr>
        <w:t>Trust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278">
        <w:rPr>
          <w:rFonts w:ascii="Times New Roman" w:hAnsi="Times New Roman"/>
          <w:sz w:val="24"/>
          <w:szCs w:val="24"/>
        </w:rPr>
        <w:t>Barometer, 81% споживачів вважають, що довіра до бренду залежить від того, як він поводиться в соціально напружених ситуаціях. [6]. Тут важливо поєднувати прозорість, щирість та виважений стиль комунікації. [2].</w:t>
      </w: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6278">
        <w:rPr>
          <w:rFonts w:ascii="Times New Roman" w:hAnsi="Times New Roman"/>
          <w:sz w:val="24"/>
          <w:szCs w:val="24"/>
        </w:rPr>
        <w:t>Ефективний toneofvoice позитивно впливає на всі показники digital-маркетингу: підвищує залучення підписників, покращує впізнаваність бренду, стимулює віральність контенту. Як приклад, компанія Duolingo, яка завдяки креативному та жартівливому тону у TikTok зуміла створити вірусні ролики, що значно збільшили їх охоплення серед молоді. [6].Водночас toneofvoice допомагає сформувати брендову лояльність — коли аудиторія не просто впізнає компанію, а почувається з нею на одній хвилі, довіряє їй та підтримує її місію. [1;4].</w:t>
      </w:r>
    </w:p>
    <w:p w:rsidR="009670F0" w:rsidRPr="004A6278" w:rsidRDefault="009670F0" w:rsidP="004A627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A6278">
        <w:rPr>
          <w:rFonts w:ascii="Times New Roman" w:hAnsi="Times New Roman"/>
          <w:sz w:val="24"/>
          <w:szCs w:val="24"/>
        </w:rPr>
        <w:t>Таким чином, унікальний тон комунікації — це не лише засіб привернення уваги, але і стратегічний інструмент формування довготривалих відносин із аудиторією. Він дозволяє бренду бути зрозумілим, близьким, відкритим івпізнаваним на ринку, де увага користувача — головний ресурс. Toneofvoice — це голос бренду, що звучить крізь тексти, відео, коментарі та емоції. [5].</w:t>
      </w:r>
    </w:p>
    <w:p w:rsidR="009670F0" w:rsidRPr="005958BF" w:rsidRDefault="009670F0" w:rsidP="00023017">
      <w:pPr>
        <w:spacing w:after="0" w:line="240" w:lineRule="auto"/>
        <w:ind w:firstLine="425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958BF">
        <w:rPr>
          <w:rFonts w:ascii="Times New Roman" w:hAnsi="Times New Roman"/>
          <w:b/>
          <w:noProof/>
          <w:sz w:val="24"/>
          <w:szCs w:val="24"/>
        </w:rPr>
        <w:t>Список літератури</w:t>
      </w:r>
    </w:p>
    <w:p w:rsidR="009670F0" w:rsidRPr="004A6278" w:rsidRDefault="009670F0" w:rsidP="004A6278">
      <w:pPr>
        <w:widowControl w:val="0"/>
        <w:numPr>
          <w:ilvl w:val="0"/>
          <w:numId w:val="16"/>
        </w:numPr>
        <w:tabs>
          <w:tab w:val="left" w:pos="35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/>
          <w:sz w:val="24"/>
        </w:rPr>
      </w:pPr>
      <w:r w:rsidRPr="004A6278">
        <w:rPr>
          <w:rFonts w:ascii="Times New Roman" w:hAnsi="Times New Roman"/>
          <w:sz w:val="24"/>
        </w:rPr>
        <w:t xml:space="preserve">Зозуля О. С. Вплив toneofvoice на комунікаційну стратегію бренду в соціальних мережах // Маркетинг і цифрові технології. 2022. № 2(14). С. 45–50. URL: </w:t>
      </w:r>
      <w:r w:rsidRPr="004A6278">
        <w:rPr>
          <w:rFonts w:ascii="Times New Roman" w:hAnsi="Times New Roman"/>
          <w:color w:val="4A86E7"/>
          <w:sz w:val="24"/>
        </w:rPr>
        <w:t>https://doi.org/10.32782/mdt.2022.2.5</w:t>
      </w:r>
    </w:p>
    <w:p w:rsidR="009670F0" w:rsidRPr="004A6278" w:rsidRDefault="009670F0" w:rsidP="004A6278">
      <w:pPr>
        <w:widowControl w:val="0"/>
        <w:numPr>
          <w:ilvl w:val="0"/>
          <w:numId w:val="16"/>
        </w:numPr>
        <w:tabs>
          <w:tab w:val="left" w:pos="35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/>
          <w:sz w:val="24"/>
        </w:rPr>
      </w:pPr>
      <w:r w:rsidRPr="004A6278">
        <w:rPr>
          <w:rFonts w:ascii="Times New Roman" w:hAnsi="Times New Roman"/>
          <w:sz w:val="24"/>
        </w:rPr>
        <w:t xml:space="preserve">Ковальчук Л. М. Брендинг у соціальних медіа: формування іміджу та довіри до бренду // Науковий вісник ХНУ імені В. Н. Каразіна. Серія: Соціальні комунікації. 2023. № 34. С. 78–83.URL: </w:t>
      </w:r>
      <w:r w:rsidRPr="004A6278">
        <w:rPr>
          <w:rFonts w:ascii="Times New Roman" w:hAnsi="Times New Roman"/>
          <w:color w:val="4A86E7"/>
          <w:sz w:val="24"/>
        </w:rPr>
        <w:t>https://journals.khnu.karazin.ua/branding34</w:t>
      </w:r>
    </w:p>
    <w:p w:rsidR="009670F0" w:rsidRPr="004A6278" w:rsidRDefault="009670F0" w:rsidP="004A6278">
      <w:pPr>
        <w:widowControl w:val="0"/>
        <w:numPr>
          <w:ilvl w:val="0"/>
          <w:numId w:val="16"/>
        </w:numPr>
        <w:tabs>
          <w:tab w:val="left" w:pos="35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/>
          <w:sz w:val="24"/>
        </w:rPr>
      </w:pPr>
      <w:r w:rsidRPr="004A6278">
        <w:rPr>
          <w:rFonts w:ascii="Times New Roman" w:hAnsi="Times New Roman"/>
          <w:sz w:val="24"/>
        </w:rPr>
        <w:t xml:space="preserve">СидоренкоІ.А.Комунікаційністратегіївепохусоціальнихмереж//Соціальні комунікації в глобальному світі. 2021. № 7. С. 112–118. URL: </w:t>
      </w:r>
      <w:r w:rsidRPr="004A6278">
        <w:rPr>
          <w:rFonts w:ascii="Times New Roman" w:hAnsi="Times New Roman"/>
          <w:color w:val="4A86E7"/>
          <w:spacing w:val="-2"/>
          <w:sz w:val="24"/>
        </w:rPr>
        <w:t>https://globalcomstudies.ua/index.php/journal/article/view/128</w:t>
      </w:r>
    </w:p>
    <w:p w:rsidR="009670F0" w:rsidRPr="004A6278" w:rsidRDefault="009670F0" w:rsidP="004A6278">
      <w:pPr>
        <w:widowControl w:val="0"/>
        <w:numPr>
          <w:ilvl w:val="0"/>
          <w:numId w:val="16"/>
        </w:numPr>
        <w:tabs>
          <w:tab w:val="left" w:pos="35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/>
          <w:sz w:val="24"/>
        </w:rPr>
      </w:pPr>
      <w:r w:rsidRPr="004A6278">
        <w:rPr>
          <w:rFonts w:ascii="Times New Roman" w:hAnsi="Times New Roman"/>
          <w:sz w:val="24"/>
        </w:rPr>
        <w:t>GobéM.EmotionalBranding:TheNewParadigmforConnectingBrandstoPeople. NewYork: AllworthPress, 2009. URL:</w:t>
      </w:r>
    </w:p>
    <w:p w:rsidR="009670F0" w:rsidRPr="004A6278" w:rsidRDefault="009670F0" w:rsidP="004A627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7">
        <w:r w:rsidRPr="004A6278">
          <w:rPr>
            <w:rFonts w:ascii="Times New Roman" w:hAnsi="Times New Roman"/>
            <w:color w:val="4A86E7"/>
            <w:spacing w:val="-2"/>
            <w:sz w:val="24"/>
            <w:szCs w:val="24"/>
          </w:rPr>
          <w:t>https://www.allworth.com/emotional-branding</w:t>
        </w:r>
      </w:hyperlink>
    </w:p>
    <w:p w:rsidR="009670F0" w:rsidRPr="004A6278" w:rsidRDefault="009670F0" w:rsidP="004A6278">
      <w:pPr>
        <w:widowControl w:val="0"/>
        <w:numPr>
          <w:ilvl w:val="0"/>
          <w:numId w:val="16"/>
        </w:numPr>
        <w:tabs>
          <w:tab w:val="left" w:pos="35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/>
          <w:sz w:val="24"/>
        </w:rPr>
      </w:pPr>
      <w:r w:rsidRPr="004A6278">
        <w:rPr>
          <w:rFonts w:ascii="Times New Roman" w:hAnsi="Times New Roman"/>
          <w:sz w:val="24"/>
        </w:rPr>
        <w:t>KapfererJ.-N.TheNewStrategicBrandManagement:AdvancedInsightsandStrategicThinking. 5th ed. London: KoganPage, 2012. URL:</w:t>
      </w:r>
    </w:p>
    <w:p w:rsidR="009670F0" w:rsidRPr="004A6278" w:rsidRDefault="009670F0" w:rsidP="004A6278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8">
        <w:r w:rsidRPr="004A6278">
          <w:rPr>
            <w:rFonts w:ascii="Times New Roman" w:hAnsi="Times New Roman"/>
            <w:color w:val="4A86E7"/>
            <w:spacing w:val="-2"/>
            <w:sz w:val="24"/>
            <w:szCs w:val="24"/>
          </w:rPr>
          <w:t>https://www.koganpage.com/product/the-new-strategic-brand-management-9780749</w:t>
        </w:r>
      </w:hyperlink>
      <w:r w:rsidRPr="004A6278">
        <w:rPr>
          <w:rFonts w:ascii="Times New Roman" w:hAnsi="Times New Roman"/>
          <w:color w:val="4A86E7"/>
          <w:spacing w:val="-2"/>
          <w:sz w:val="24"/>
          <w:szCs w:val="24"/>
        </w:rPr>
        <w:t xml:space="preserve"> 465155</w:t>
      </w:r>
    </w:p>
    <w:p w:rsidR="009670F0" w:rsidRPr="004A6278" w:rsidRDefault="009670F0" w:rsidP="004A6278">
      <w:pPr>
        <w:widowControl w:val="0"/>
        <w:numPr>
          <w:ilvl w:val="0"/>
          <w:numId w:val="16"/>
        </w:numPr>
        <w:tabs>
          <w:tab w:val="left" w:pos="35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/>
          <w:sz w:val="24"/>
        </w:rPr>
      </w:pPr>
      <w:r w:rsidRPr="004A6278">
        <w:rPr>
          <w:rFonts w:ascii="Times New Roman" w:hAnsi="Times New Roman"/>
          <w:sz w:val="24"/>
        </w:rPr>
        <w:t xml:space="preserve">HubSpotResearch.TheStateofSocialMediaandMarketingTrends.2023.URL: </w:t>
      </w:r>
      <w:r w:rsidRPr="004A6278">
        <w:rPr>
          <w:rFonts w:ascii="Times New Roman" w:hAnsi="Times New Roman"/>
          <w:color w:val="4A86E7"/>
          <w:spacing w:val="-2"/>
          <w:sz w:val="24"/>
        </w:rPr>
        <w:t>https://research.hubspot.com/social-media-trends-2023</w:t>
      </w:r>
    </w:p>
    <w:p w:rsidR="009670F0" w:rsidRPr="005958BF" w:rsidRDefault="009670F0" w:rsidP="00023017">
      <w:pPr>
        <w:pStyle w:val="ListParagraph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sectPr w:rsidR="009670F0" w:rsidRPr="005958BF" w:rsidSect="003E516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1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F0" w:rsidRDefault="009670F0">
      <w:r>
        <w:separator/>
      </w:r>
    </w:p>
  </w:endnote>
  <w:endnote w:type="continuationSeparator" w:id="1">
    <w:p w:rsidR="009670F0" w:rsidRDefault="0096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F0" w:rsidRDefault="009670F0" w:rsidP="009C0E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70F0" w:rsidRDefault="009670F0" w:rsidP="003E51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F0" w:rsidRDefault="009670F0" w:rsidP="009C0E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154</w:t>
    </w:r>
    <w:r>
      <w:rPr>
        <w:rStyle w:val="PageNumber"/>
      </w:rPr>
      <w:fldChar w:fldCharType="end"/>
    </w:r>
  </w:p>
  <w:p w:rsidR="009670F0" w:rsidRDefault="009670F0" w:rsidP="003E516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F0" w:rsidRDefault="009670F0">
      <w:r>
        <w:separator/>
      </w:r>
    </w:p>
  </w:footnote>
  <w:footnote w:type="continuationSeparator" w:id="1">
    <w:p w:rsidR="009670F0" w:rsidRDefault="00967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F0" w:rsidRDefault="009670F0" w:rsidP="009C0E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70F0" w:rsidRDefault="009670F0" w:rsidP="003E516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F0" w:rsidRPr="003E5168" w:rsidRDefault="009670F0" w:rsidP="003E5168">
    <w:pPr>
      <w:tabs>
        <w:tab w:val="left" w:pos="690"/>
        <w:tab w:val="center" w:pos="4677"/>
        <w:tab w:val="right" w:pos="9355"/>
      </w:tabs>
      <w:ind w:right="360"/>
      <w:jc w:val="center"/>
      <w:rPr>
        <w:rFonts w:ascii="Times New Roman" w:hAnsi="Times New Roman"/>
      </w:rPr>
    </w:pPr>
    <w:r w:rsidRPr="003E5168">
      <w:rPr>
        <w:rFonts w:ascii="Times New Roman" w:hAnsi="Times New Roman"/>
      </w:rPr>
      <w:t>Тези доповідей 60-ої конференції молодих дослідників «Сучасні інформаційні технології та телекомунікаційні мережі» // Одеса: НУОП, 2025, вип. 60</w:t>
    </w:r>
  </w:p>
  <w:p w:rsidR="009670F0" w:rsidRDefault="009670F0" w:rsidP="003E5168">
    <w:pPr>
      <w:pStyle w:val="Header"/>
      <w:tabs>
        <w:tab w:val="clear" w:pos="4677"/>
        <w:tab w:val="clear" w:pos="9355"/>
        <w:tab w:val="left" w:pos="108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3F4"/>
    <w:multiLevelType w:val="multilevel"/>
    <w:tmpl w:val="32DC9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A07B3F"/>
    <w:multiLevelType w:val="multilevel"/>
    <w:tmpl w:val="07744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C446FF"/>
    <w:multiLevelType w:val="multilevel"/>
    <w:tmpl w:val="BF8CF1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E27F34"/>
    <w:multiLevelType w:val="multilevel"/>
    <w:tmpl w:val="772C32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F34CF7"/>
    <w:multiLevelType w:val="multilevel"/>
    <w:tmpl w:val="C95C4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71309E"/>
    <w:multiLevelType w:val="multilevel"/>
    <w:tmpl w:val="DA2ED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D4118D"/>
    <w:multiLevelType w:val="multilevel"/>
    <w:tmpl w:val="DF0C53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750748"/>
    <w:multiLevelType w:val="multilevel"/>
    <w:tmpl w:val="2F08A9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2B4DAD"/>
    <w:multiLevelType w:val="multilevel"/>
    <w:tmpl w:val="6D302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CC3DC3"/>
    <w:multiLevelType w:val="hybridMultilevel"/>
    <w:tmpl w:val="D5141D52"/>
    <w:lvl w:ilvl="0" w:tplc="1C5C74EC">
      <w:start w:val="1"/>
      <w:numFmt w:val="decimal"/>
      <w:lvlText w:val="%1."/>
      <w:lvlJc w:val="left"/>
      <w:pPr>
        <w:ind w:left="2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2A449CC">
      <w:numFmt w:val="bullet"/>
      <w:lvlText w:val="•"/>
      <w:lvlJc w:val="left"/>
      <w:pPr>
        <w:ind w:left="926" w:hanging="267"/>
      </w:pPr>
      <w:rPr>
        <w:rFonts w:hint="default"/>
      </w:rPr>
    </w:lvl>
    <w:lvl w:ilvl="2" w:tplc="828CD88A">
      <w:numFmt w:val="bullet"/>
      <w:lvlText w:val="•"/>
      <w:lvlJc w:val="left"/>
      <w:pPr>
        <w:ind w:left="1833" w:hanging="267"/>
      </w:pPr>
      <w:rPr>
        <w:rFonts w:hint="default"/>
      </w:rPr>
    </w:lvl>
    <w:lvl w:ilvl="3" w:tplc="E49CD314">
      <w:numFmt w:val="bullet"/>
      <w:lvlText w:val="•"/>
      <w:lvlJc w:val="left"/>
      <w:pPr>
        <w:ind w:left="2739" w:hanging="267"/>
      </w:pPr>
      <w:rPr>
        <w:rFonts w:hint="default"/>
      </w:rPr>
    </w:lvl>
    <w:lvl w:ilvl="4" w:tplc="2C587920">
      <w:numFmt w:val="bullet"/>
      <w:lvlText w:val="•"/>
      <w:lvlJc w:val="left"/>
      <w:pPr>
        <w:ind w:left="3646" w:hanging="267"/>
      </w:pPr>
      <w:rPr>
        <w:rFonts w:hint="default"/>
      </w:rPr>
    </w:lvl>
    <w:lvl w:ilvl="5" w:tplc="3668C192">
      <w:numFmt w:val="bullet"/>
      <w:lvlText w:val="•"/>
      <w:lvlJc w:val="left"/>
      <w:pPr>
        <w:ind w:left="4553" w:hanging="267"/>
      </w:pPr>
      <w:rPr>
        <w:rFonts w:hint="default"/>
      </w:rPr>
    </w:lvl>
    <w:lvl w:ilvl="6" w:tplc="AB3A7848">
      <w:numFmt w:val="bullet"/>
      <w:lvlText w:val="•"/>
      <w:lvlJc w:val="left"/>
      <w:pPr>
        <w:ind w:left="5459" w:hanging="267"/>
      </w:pPr>
      <w:rPr>
        <w:rFonts w:hint="default"/>
      </w:rPr>
    </w:lvl>
    <w:lvl w:ilvl="7" w:tplc="E1143C2C">
      <w:numFmt w:val="bullet"/>
      <w:lvlText w:val="•"/>
      <w:lvlJc w:val="left"/>
      <w:pPr>
        <w:ind w:left="6366" w:hanging="267"/>
      </w:pPr>
      <w:rPr>
        <w:rFonts w:hint="default"/>
      </w:rPr>
    </w:lvl>
    <w:lvl w:ilvl="8" w:tplc="E2FA1CEA">
      <w:numFmt w:val="bullet"/>
      <w:lvlText w:val="•"/>
      <w:lvlJc w:val="left"/>
      <w:pPr>
        <w:ind w:left="7272" w:hanging="267"/>
      </w:pPr>
      <w:rPr>
        <w:rFonts w:hint="default"/>
      </w:rPr>
    </w:lvl>
  </w:abstractNum>
  <w:abstractNum w:abstractNumId="10">
    <w:nsid w:val="5839433C"/>
    <w:multiLevelType w:val="hybridMultilevel"/>
    <w:tmpl w:val="ED06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71293A"/>
    <w:multiLevelType w:val="multilevel"/>
    <w:tmpl w:val="8634E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F6521A"/>
    <w:multiLevelType w:val="multilevel"/>
    <w:tmpl w:val="C88ADE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EE7404"/>
    <w:multiLevelType w:val="multilevel"/>
    <w:tmpl w:val="354878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687CBE"/>
    <w:multiLevelType w:val="multilevel"/>
    <w:tmpl w:val="C9DC93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890350"/>
    <w:multiLevelType w:val="multilevel"/>
    <w:tmpl w:val="A86A8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5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4F"/>
    <w:rsid w:val="00006425"/>
    <w:rsid w:val="00023017"/>
    <w:rsid w:val="00027FB1"/>
    <w:rsid w:val="00052875"/>
    <w:rsid w:val="000529D0"/>
    <w:rsid w:val="00060A4F"/>
    <w:rsid w:val="00066495"/>
    <w:rsid w:val="0008025C"/>
    <w:rsid w:val="00084BC6"/>
    <w:rsid w:val="000963A2"/>
    <w:rsid w:val="000E22EE"/>
    <w:rsid w:val="000E5080"/>
    <w:rsid w:val="000E5BA0"/>
    <w:rsid w:val="000E5C8B"/>
    <w:rsid w:val="000F19FD"/>
    <w:rsid w:val="000F26C7"/>
    <w:rsid w:val="001038A5"/>
    <w:rsid w:val="00112A30"/>
    <w:rsid w:val="00121717"/>
    <w:rsid w:val="0013016D"/>
    <w:rsid w:val="00156226"/>
    <w:rsid w:val="00163C35"/>
    <w:rsid w:val="00186093"/>
    <w:rsid w:val="001A2ABD"/>
    <w:rsid w:val="001A3411"/>
    <w:rsid w:val="001A67BD"/>
    <w:rsid w:val="001B4F03"/>
    <w:rsid w:val="001B6336"/>
    <w:rsid w:val="001F2C0D"/>
    <w:rsid w:val="0020793E"/>
    <w:rsid w:val="00225746"/>
    <w:rsid w:val="00246901"/>
    <w:rsid w:val="002536BF"/>
    <w:rsid w:val="00254926"/>
    <w:rsid w:val="002814E4"/>
    <w:rsid w:val="002A31E1"/>
    <w:rsid w:val="002A4FF7"/>
    <w:rsid w:val="002B3FBB"/>
    <w:rsid w:val="002B61C1"/>
    <w:rsid w:val="002D6905"/>
    <w:rsid w:val="002F19DF"/>
    <w:rsid w:val="00322D13"/>
    <w:rsid w:val="003242A6"/>
    <w:rsid w:val="00327EA2"/>
    <w:rsid w:val="00356E53"/>
    <w:rsid w:val="00370EC7"/>
    <w:rsid w:val="00380AE4"/>
    <w:rsid w:val="003A3F13"/>
    <w:rsid w:val="003C710B"/>
    <w:rsid w:val="003C726E"/>
    <w:rsid w:val="003D2010"/>
    <w:rsid w:val="003D601B"/>
    <w:rsid w:val="003E1F4A"/>
    <w:rsid w:val="003E5168"/>
    <w:rsid w:val="003F077A"/>
    <w:rsid w:val="00401453"/>
    <w:rsid w:val="004141E8"/>
    <w:rsid w:val="00423189"/>
    <w:rsid w:val="00426975"/>
    <w:rsid w:val="0043452B"/>
    <w:rsid w:val="00434750"/>
    <w:rsid w:val="00463412"/>
    <w:rsid w:val="00465383"/>
    <w:rsid w:val="0049264F"/>
    <w:rsid w:val="00492E8A"/>
    <w:rsid w:val="00495AB5"/>
    <w:rsid w:val="004A04BC"/>
    <w:rsid w:val="004A6278"/>
    <w:rsid w:val="004D0C02"/>
    <w:rsid w:val="004D284A"/>
    <w:rsid w:val="004D2955"/>
    <w:rsid w:val="004D5A5C"/>
    <w:rsid w:val="004E47AB"/>
    <w:rsid w:val="005052C4"/>
    <w:rsid w:val="0052780D"/>
    <w:rsid w:val="00544A0A"/>
    <w:rsid w:val="00546E52"/>
    <w:rsid w:val="0055005A"/>
    <w:rsid w:val="00552E8A"/>
    <w:rsid w:val="00564CCA"/>
    <w:rsid w:val="005958BF"/>
    <w:rsid w:val="005A695F"/>
    <w:rsid w:val="005B1E7D"/>
    <w:rsid w:val="005B2002"/>
    <w:rsid w:val="005E2102"/>
    <w:rsid w:val="005E5778"/>
    <w:rsid w:val="005F7E38"/>
    <w:rsid w:val="00601B26"/>
    <w:rsid w:val="00602E9A"/>
    <w:rsid w:val="00615DE8"/>
    <w:rsid w:val="006236A0"/>
    <w:rsid w:val="006312EF"/>
    <w:rsid w:val="0063662D"/>
    <w:rsid w:val="006B35CD"/>
    <w:rsid w:val="006B5C4C"/>
    <w:rsid w:val="006C32AC"/>
    <w:rsid w:val="006E41A6"/>
    <w:rsid w:val="007035A0"/>
    <w:rsid w:val="00704F81"/>
    <w:rsid w:val="00713093"/>
    <w:rsid w:val="00737D34"/>
    <w:rsid w:val="007419C6"/>
    <w:rsid w:val="00744FD7"/>
    <w:rsid w:val="00746F08"/>
    <w:rsid w:val="00761E90"/>
    <w:rsid w:val="007637CC"/>
    <w:rsid w:val="00764EF7"/>
    <w:rsid w:val="00771F40"/>
    <w:rsid w:val="007879D3"/>
    <w:rsid w:val="00791B25"/>
    <w:rsid w:val="007A6D89"/>
    <w:rsid w:val="007C3D85"/>
    <w:rsid w:val="007D3DCD"/>
    <w:rsid w:val="007F4110"/>
    <w:rsid w:val="00833796"/>
    <w:rsid w:val="008631E1"/>
    <w:rsid w:val="00882C9E"/>
    <w:rsid w:val="008903D4"/>
    <w:rsid w:val="008D7B7D"/>
    <w:rsid w:val="008E03CD"/>
    <w:rsid w:val="008E35D6"/>
    <w:rsid w:val="008F5EC4"/>
    <w:rsid w:val="00910700"/>
    <w:rsid w:val="00932248"/>
    <w:rsid w:val="009472DC"/>
    <w:rsid w:val="009538D0"/>
    <w:rsid w:val="00953B33"/>
    <w:rsid w:val="0095425E"/>
    <w:rsid w:val="00955753"/>
    <w:rsid w:val="009670F0"/>
    <w:rsid w:val="00975584"/>
    <w:rsid w:val="00981BCC"/>
    <w:rsid w:val="009C0EFF"/>
    <w:rsid w:val="009D0CFC"/>
    <w:rsid w:val="009E7BC4"/>
    <w:rsid w:val="00A0375C"/>
    <w:rsid w:val="00A04E7F"/>
    <w:rsid w:val="00A20450"/>
    <w:rsid w:val="00A350D3"/>
    <w:rsid w:val="00A36108"/>
    <w:rsid w:val="00A41975"/>
    <w:rsid w:val="00A83A4C"/>
    <w:rsid w:val="00A87CE4"/>
    <w:rsid w:val="00A921A4"/>
    <w:rsid w:val="00AB1A0B"/>
    <w:rsid w:val="00AB6C77"/>
    <w:rsid w:val="00AB7B38"/>
    <w:rsid w:val="00AC038C"/>
    <w:rsid w:val="00AC2D6B"/>
    <w:rsid w:val="00AC46A4"/>
    <w:rsid w:val="00AC5652"/>
    <w:rsid w:val="00AD2981"/>
    <w:rsid w:val="00AD5B41"/>
    <w:rsid w:val="00AE7ADD"/>
    <w:rsid w:val="00AF35EB"/>
    <w:rsid w:val="00B024CE"/>
    <w:rsid w:val="00B225D3"/>
    <w:rsid w:val="00B26DDD"/>
    <w:rsid w:val="00B537D1"/>
    <w:rsid w:val="00B55F3C"/>
    <w:rsid w:val="00B72D9B"/>
    <w:rsid w:val="00B7320A"/>
    <w:rsid w:val="00B85A48"/>
    <w:rsid w:val="00B87270"/>
    <w:rsid w:val="00BA119A"/>
    <w:rsid w:val="00BB2C7C"/>
    <w:rsid w:val="00BC287E"/>
    <w:rsid w:val="00BC381D"/>
    <w:rsid w:val="00BE1CE0"/>
    <w:rsid w:val="00C1280B"/>
    <w:rsid w:val="00C3276E"/>
    <w:rsid w:val="00C45744"/>
    <w:rsid w:val="00C55E8F"/>
    <w:rsid w:val="00C64271"/>
    <w:rsid w:val="00C654A8"/>
    <w:rsid w:val="00C66932"/>
    <w:rsid w:val="00C719A0"/>
    <w:rsid w:val="00C8016E"/>
    <w:rsid w:val="00CC11C2"/>
    <w:rsid w:val="00CC6B14"/>
    <w:rsid w:val="00CD04EC"/>
    <w:rsid w:val="00CE5666"/>
    <w:rsid w:val="00D02CE7"/>
    <w:rsid w:val="00D37AC5"/>
    <w:rsid w:val="00D42D75"/>
    <w:rsid w:val="00D56B79"/>
    <w:rsid w:val="00D9652C"/>
    <w:rsid w:val="00DB2FFC"/>
    <w:rsid w:val="00DB73AC"/>
    <w:rsid w:val="00DD3171"/>
    <w:rsid w:val="00DD4273"/>
    <w:rsid w:val="00DE6953"/>
    <w:rsid w:val="00DF415D"/>
    <w:rsid w:val="00DF6685"/>
    <w:rsid w:val="00E0232E"/>
    <w:rsid w:val="00E026AA"/>
    <w:rsid w:val="00E14C08"/>
    <w:rsid w:val="00E23178"/>
    <w:rsid w:val="00E32B15"/>
    <w:rsid w:val="00E50F6C"/>
    <w:rsid w:val="00E5338B"/>
    <w:rsid w:val="00E538F8"/>
    <w:rsid w:val="00E53F8D"/>
    <w:rsid w:val="00E551B3"/>
    <w:rsid w:val="00E61073"/>
    <w:rsid w:val="00E627C0"/>
    <w:rsid w:val="00E645DC"/>
    <w:rsid w:val="00E6646D"/>
    <w:rsid w:val="00EB279C"/>
    <w:rsid w:val="00EB31D7"/>
    <w:rsid w:val="00EB3A58"/>
    <w:rsid w:val="00ED1151"/>
    <w:rsid w:val="00ED6865"/>
    <w:rsid w:val="00EF2A43"/>
    <w:rsid w:val="00EF3BDA"/>
    <w:rsid w:val="00F16A59"/>
    <w:rsid w:val="00F36667"/>
    <w:rsid w:val="00F377B8"/>
    <w:rsid w:val="00F4669F"/>
    <w:rsid w:val="00F766A7"/>
    <w:rsid w:val="00F84A53"/>
    <w:rsid w:val="00F93A57"/>
    <w:rsid w:val="00F97FDD"/>
    <w:rsid w:val="00FA5151"/>
    <w:rsid w:val="00FB0DD1"/>
    <w:rsid w:val="00FB3D8B"/>
    <w:rsid w:val="00FD05D2"/>
    <w:rsid w:val="00FD1D7D"/>
    <w:rsid w:val="00FD48B3"/>
    <w:rsid w:val="00FE706F"/>
    <w:rsid w:val="00FF1E02"/>
    <w:rsid w:val="00FF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25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662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6341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24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0E508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E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5080"/>
    <w:rPr>
      <w:rFonts w:ascii="Tahoma" w:hAnsi="Tahoma" w:cs="Tahoma"/>
      <w:sz w:val="16"/>
      <w:szCs w:val="16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4A6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6278"/>
    <w:rPr>
      <w:rFonts w:cs="Times New Roman"/>
      <w:lang w:val="uk-UA"/>
    </w:rPr>
  </w:style>
  <w:style w:type="paragraph" w:styleId="Header">
    <w:name w:val="header"/>
    <w:basedOn w:val="Normal"/>
    <w:link w:val="HeaderChar"/>
    <w:uiPriority w:val="99"/>
    <w:rsid w:val="003E51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CE7"/>
    <w:rPr>
      <w:lang w:val="uk-UA"/>
    </w:rPr>
  </w:style>
  <w:style w:type="character" w:styleId="PageNumber">
    <w:name w:val="page number"/>
    <w:basedOn w:val="DefaultParagraphFont"/>
    <w:uiPriority w:val="99"/>
    <w:rsid w:val="003E51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1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CE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ganpage.com/product/the-new-strategic-brand-management-97807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worth.com/emotional-brand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1031</Words>
  <Characters>5880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БРЕНДИНГУ В СОЦІАЛЬНИХ МЕРЕЖАХ: ЯК СТВОРИТИ УНІКАЛЬНИЙ</dc:title>
  <dc:subject/>
  <dc:creator>Admin</dc:creator>
  <cp:keywords/>
  <dc:description/>
  <cp:lastModifiedBy>Пользователь Windows</cp:lastModifiedBy>
  <cp:revision>3</cp:revision>
  <cp:lastPrinted>2024-04-26T08:34:00Z</cp:lastPrinted>
  <dcterms:created xsi:type="dcterms:W3CDTF">2025-06-10T08:53:00Z</dcterms:created>
  <dcterms:modified xsi:type="dcterms:W3CDTF">2025-06-10T08:54:00Z</dcterms:modified>
</cp:coreProperties>
</file>